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ACB99" w14:textId="77777777" w:rsidR="00B35524" w:rsidRDefault="00B35524" w:rsidP="00B35524">
      <w:pPr>
        <w:jc w:val="center"/>
        <w:rPr>
          <w:b/>
          <w:bCs/>
          <w:color w:val="000000"/>
          <w:sz w:val="28"/>
          <w:szCs w:val="28"/>
        </w:rPr>
      </w:pPr>
      <w:r w:rsidRPr="00691A77">
        <w:rPr>
          <w:b/>
          <w:bCs/>
          <w:color w:val="000000"/>
          <w:sz w:val="28"/>
          <w:szCs w:val="28"/>
        </w:rPr>
        <w:t>Management of Learning Resources to Support the Implementation of the PAI Curriculum in Madrasah</w:t>
      </w:r>
    </w:p>
    <w:p w14:paraId="45AF2881" w14:textId="77777777" w:rsidR="000743C9" w:rsidRDefault="000743C9" w:rsidP="000743C9">
      <w:pPr>
        <w:jc w:val="center"/>
        <w:rPr>
          <w:b/>
          <w:bCs/>
          <w:color w:val="000000"/>
          <w:sz w:val="28"/>
          <w:szCs w:val="28"/>
        </w:rPr>
      </w:pPr>
    </w:p>
    <w:p w14:paraId="002C6AB8" w14:textId="74FCBAD2" w:rsidR="00B35524" w:rsidRPr="00190F67" w:rsidRDefault="00B90497" w:rsidP="00B35524">
      <w:pPr>
        <w:jc w:val="center"/>
        <w:rPr>
          <w:b/>
          <w:iCs/>
          <w:color w:val="000000"/>
          <w:sz w:val="22"/>
          <w:szCs w:val="22"/>
        </w:rPr>
      </w:pPr>
      <w:bookmarkStart w:id="0" w:name="_Hlk522277881"/>
      <w:bookmarkStart w:id="1" w:name="_Hlk522278088"/>
      <w:r>
        <w:rPr>
          <w:b/>
          <w:iCs/>
          <w:color w:val="000000"/>
          <w:sz w:val="22"/>
          <w:szCs w:val="22"/>
        </w:rPr>
        <w:t>Rohana</w:t>
      </w:r>
      <w:r w:rsidR="00B35524" w:rsidRPr="00384965">
        <w:rPr>
          <w:b/>
          <w:iCs/>
          <w:color w:val="000000"/>
          <w:sz w:val="22"/>
          <w:szCs w:val="22"/>
          <w:vertAlign w:val="superscript"/>
        </w:rPr>
        <w:t xml:space="preserve"> </w:t>
      </w:r>
      <w:r w:rsidR="00B35524" w:rsidRPr="00A941EA">
        <w:rPr>
          <w:b/>
          <w:iCs/>
          <w:color w:val="000000"/>
          <w:sz w:val="22"/>
          <w:szCs w:val="22"/>
          <w:vertAlign w:val="superscript"/>
        </w:rPr>
        <w:t>1</w:t>
      </w:r>
      <w:bookmarkEnd w:id="0"/>
      <w:r>
        <w:rPr>
          <w:b/>
          <w:iCs/>
          <w:color w:val="000000"/>
          <w:sz w:val="22"/>
          <w:szCs w:val="22"/>
        </w:rPr>
        <w:t xml:space="preserve"> Maulida Ummul Mukminin</w:t>
      </w:r>
      <w:r w:rsidR="00B35524">
        <w:rPr>
          <w:b/>
          <w:iCs/>
          <w:color w:val="000000"/>
          <w:sz w:val="22"/>
          <w:szCs w:val="22"/>
          <w:vertAlign w:val="superscript"/>
        </w:rPr>
        <w:t>2</w:t>
      </w:r>
      <w:r w:rsidR="00B35524" w:rsidRPr="00A941EA">
        <w:rPr>
          <w:b/>
          <w:iCs/>
          <w:color w:val="000000"/>
          <w:sz w:val="22"/>
          <w:szCs w:val="22"/>
        </w:rPr>
        <w:t>,</w:t>
      </w:r>
      <w:r>
        <w:rPr>
          <w:b/>
          <w:iCs/>
          <w:color w:val="000000"/>
          <w:sz w:val="22"/>
          <w:szCs w:val="22"/>
        </w:rPr>
        <w:t xml:space="preserve"> Syamsul Arifin</w:t>
      </w:r>
      <w:r w:rsidR="00B35524">
        <w:rPr>
          <w:b/>
          <w:iCs/>
          <w:color w:val="000000"/>
          <w:sz w:val="22"/>
          <w:szCs w:val="22"/>
          <w:vertAlign w:val="superscript"/>
        </w:rPr>
        <w:t xml:space="preserve"> 3</w:t>
      </w:r>
    </w:p>
    <w:p w14:paraId="4306C22D" w14:textId="77777777" w:rsidR="00B35524" w:rsidRDefault="00B35524" w:rsidP="00B35524">
      <w:pPr>
        <w:jc w:val="center"/>
        <w:rPr>
          <w:bCs/>
          <w:color w:val="000000"/>
          <w:sz w:val="20"/>
          <w:szCs w:val="20"/>
        </w:rPr>
      </w:pPr>
      <w:bookmarkStart w:id="2" w:name="_Hlk522281298"/>
      <w:r w:rsidRPr="00A67750">
        <w:rPr>
          <w:bCs/>
          <w:color w:val="000000"/>
          <w:sz w:val="20"/>
          <w:szCs w:val="20"/>
          <w:vertAlign w:val="superscript"/>
        </w:rPr>
        <w:t>1</w:t>
      </w:r>
      <w:bookmarkEnd w:id="2"/>
      <w:proofErr w:type="gramStart"/>
      <w:r>
        <w:rPr>
          <w:bCs/>
          <w:color w:val="000000"/>
          <w:sz w:val="20"/>
          <w:szCs w:val="20"/>
          <w:vertAlign w:val="superscript"/>
        </w:rPr>
        <w:t>,2,3</w:t>
      </w:r>
      <w:proofErr w:type="gramEnd"/>
      <w:r>
        <w:rPr>
          <w:bCs/>
          <w:color w:val="000000"/>
          <w:sz w:val="20"/>
          <w:szCs w:val="20"/>
          <w:vertAlign w:val="superscript"/>
        </w:rPr>
        <w:t xml:space="preserve"> </w:t>
      </w:r>
      <w:r>
        <w:rPr>
          <w:bCs/>
          <w:color w:val="000000"/>
          <w:sz w:val="20"/>
          <w:szCs w:val="20"/>
        </w:rPr>
        <w:t>Pascasarjana Universitas Islam Negeri Mataram</w:t>
      </w:r>
    </w:p>
    <w:p w14:paraId="75540E10" w14:textId="0CF28BB5" w:rsidR="00B35524" w:rsidRPr="00384965" w:rsidRDefault="00B35524" w:rsidP="00B35524">
      <w:pPr>
        <w:jc w:val="center"/>
        <w:rPr>
          <w:bCs/>
          <w:color w:val="000000"/>
          <w:sz w:val="20"/>
          <w:szCs w:val="20"/>
        </w:rPr>
      </w:pPr>
      <w:r>
        <w:rPr>
          <w:bCs/>
          <w:color w:val="000000"/>
          <w:sz w:val="20"/>
          <w:szCs w:val="20"/>
        </w:rPr>
        <w:t xml:space="preserve">Email: </w:t>
      </w:r>
      <w:hyperlink r:id="rId9" w:history="1">
        <w:r w:rsidRPr="00AA5E1E">
          <w:rPr>
            <w:rStyle w:val="Hyperlink"/>
            <w:bCs/>
            <w:sz w:val="20"/>
            <w:szCs w:val="20"/>
            <w:vertAlign w:val="superscript"/>
          </w:rPr>
          <w:t>1</w:t>
        </w:r>
      </w:hyperlink>
      <w:r w:rsidR="00B90497">
        <w:rPr>
          <w:rStyle w:val="Hyperlink"/>
          <w:bCs/>
          <w:sz w:val="20"/>
          <w:szCs w:val="20"/>
        </w:rPr>
        <w:t>220401060.mhs@uinmataram.ac.id</w:t>
      </w:r>
      <w:r w:rsidRPr="00BA52A6">
        <w:rPr>
          <w:bCs/>
          <w:sz w:val="20"/>
          <w:szCs w:val="20"/>
        </w:rPr>
        <w:t xml:space="preserve">, </w:t>
      </w:r>
      <w:hyperlink r:id="rId10" w:history="1">
        <w:r w:rsidR="00B90497" w:rsidRPr="007A6F0E">
          <w:rPr>
            <w:rStyle w:val="Hyperlink"/>
            <w:bCs/>
            <w:sz w:val="20"/>
            <w:szCs w:val="20"/>
            <w:vertAlign w:val="superscript"/>
          </w:rPr>
          <w:t>2</w:t>
        </w:r>
        <w:r w:rsidR="00B90497" w:rsidRPr="007A6F0E">
          <w:rPr>
            <w:rStyle w:val="Hyperlink"/>
            <w:bCs/>
            <w:sz w:val="20"/>
            <w:szCs w:val="20"/>
          </w:rPr>
          <w:t>220401049.mhs@uinmataram.ac.id</w:t>
        </w:r>
      </w:hyperlink>
      <w:r>
        <w:rPr>
          <w:bCs/>
          <w:color w:val="000000"/>
          <w:sz w:val="20"/>
          <w:szCs w:val="20"/>
        </w:rPr>
        <w:t xml:space="preserve">, </w:t>
      </w:r>
      <w:hyperlink r:id="rId11" w:history="1">
        <w:r w:rsidR="00B90497" w:rsidRPr="007A6F0E">
          <w:rPr>
            <w:rStyle w:val="Hyperlink"/>
            <w:bCs/>
            <w:sz w:val="20"/>
            <w:szCs w:val="20"/>
            <w:vertAlign w:val="superscript"/>
          </w:rPr>
          <w:t>3</w:t>
        </w:r>
        <w:r w:rsidR="00B90497" w:rsidRPr="007A6F0E">
          <w:rPr>
            <w:rStyle w:val="Hyperlink"/>
            <w:bCs/>
            <w:sz w:val="20"/>
            <w:szCs w:val="20"/>
          </w:rPr>
          <w:t>syamsul.arifin@uinmataram.ac.id</w:t>
        </w:r>
      </w:hyperlink>
      <w:r w:rsidR="00B90497">
        <w:rPr>
          <w:bCs/>
          <w:sz w:val="20"/>
          <w:szCs w:val="20"/>
        </w:rPr>
        <w:t xml:space="preserve"> </w:t>
      </w:r>
    </w:p>
    <w:p w14:paraId="461386D1" w14:textId="77777777" w:rsidR="00190F67" w:rsidRPr="00190F67" w:rsidRDefault="00190F67" w:rsidP="00190F67">
      <w:pPr>
        <w:jc w:val="center"/>
        <w:rPr>
          <w:bCs/>
          <w:color w:val="000000"/>
          <w:sz w:val="28"/>
          <w:szCs w:val="28"/>
        </w:rPr>
      </w:pPr>
    </w:p>
    <w:bookmarkEnd w:id="1"/>
    <w:tbl>
      <w:tblPr>
        <w:tblW w:w="8647" w:type="dxa"/>
        <w:tblInd w:w="108" w:type="dxa"/>
        <w:tblBorders>
          <w:bottom w:val="single" w:sz="4" w:space="0" w:color="auto"/>
        </w:tblBorders>
        <w:tblLook w:val="04A0" w:firstRow="1" w:lastRow="0" w:firstColumn="1" w:lastColumn="0" w:noHBand="0" w:noVBand="1"/>
      </w:tblPr>
      <w:tblGrid>
        <w:gridCol w:w="2835"/>
        <w:gridCol w:w="5812"/>
      </w:tblGrid>
      <w:tr w:rsidR="009177E8" w:rsidRPr="00E749D2" w14:paraId="7EACCA98" w14:textId="77777777" w:rsidTr="00190F67">
        <w:trPr>
          <w:trHeight w:val="2260"/>
        </w:trPr>
        <w:tc>
          <w:tcPr>
            <w:tcW w:w="2835" w:type="dxa"/>
            <w:tcBorders>
              <w:top w:val="single" w:sz="4" w:space="0" w:color="auto"/>
            </w:tcBorders>
            <w:shd w:val="clear" w:color="auto" w:fill="auto"/>
          </w:tcPr>
          <w:p w14:paraId="7627EBF8" w14:textId="77777777" w:rsidR="00190F67" w:rsidRPr="00190F67" w:rsidRDefault="00190F67" w:rsidP="001872D6">
            <w:pPr>
              <w:pStyle w:val="HTMLPreformatted"/>
              <w:shd w:val="clear" w:color="auto" w:fill="FFFFFF"/>
              <w:ind w:right="-116"/>
              <w:rPr>
                <w:rFonts w:ascii="Times New Roman" w:hAnsi="Times New Roman" w:cs="Times New Roman"/>
                <w:b/>
                <w:iCs/>
                <w:color w:val="000000"/>
                <w:sz w:val="18"/>
                <w:szCs w:val="18"/>
              </w:rPr>
            </w:pPr>
          </w:p>
          <w:p w14:paraId="74948672" w14:textId="77777777" w:rsidR="00190F67" w:rsidRPr="00190F67" w:rsidRDefault="00190F67" w:rsidP="00190F67">
            <w:pPr>
              <w:pStyle w:val="HTMLPreformatted"/>
              <w:shd w:val="clear" w:color="auto" w:fill="FFFFFF"/>
              <w:ind w:right="-116"/>
              <w:rPr>
                <w:rFonts w:ascii="Times New Roman" w:hAnsi="Times New Roman" w:cs="Times New Roman"/>
                <w:b/>
                <w:iCs/>
                <w:color w:val="000000"/>
                <w:sz w:val="18"/>
                <w:szCs w:val="18"/>
              </w:rPr>
            </w:pPr>
            <w:r w:rsidRPr="00190F67">
              <w:rPr>
                <w:rFonts w:ascii="Times New Roman" w:hAnsi="Times New Roman" w:cs="Times New Roman"/>
                <w:b/>
                <w:iCs/>
                <w:color w:val="000000"/>
                <w:sz w:val="18"/>
                <w:szCs w:val="18"/>
              </w:rPr>
              <w:t>______________</w:t>
            </w:r>
          </w:p>
          <w:p w14:paraId="00F6BF46" w14:textId="77777777" w:rsidR="00190F67" w:rsidRPr="00190F67" w:rsidRDefault="00190F67" w:rsidP="00190F67">
            <w:pPr>
              <w:pStyle w:val="HTMLPreformatted"/>
              <w:shd w:val="clear" w:color="auto" w:fill="FFFFFF"/>
              <w:ind w:right="-116"/>
              <w:rPr>
                <w:rFonts w:ascii="Times New Roman" w:hAnsi="Times New Roman" w:cs="Times New Roman"/>
                <w:b/>
                <w:iCs/>
                <w:color w:val="000000"/>
                <w:sz w:val="18"/>
                <w:szCs w:val="18"/>
              </w:rPr>
            </w:pPr>
            <w:r w:rsidRPr="00190F67">
              <w:rPr>
                <w:rFonts w:ascii="Times New Roman" w:hAnsi="Times New Roman" w:cs="Times New Roman"/>
                <w:b/>
                <w:iCs/>
                <w:color w:val="000000"/>
                <w:sz w:val="18"/>
                <w:szCs w:val="18"/>
              </w:rPr>
              <w:t xml:space="preserve">Article History: </w:t>
            </w:r>
          </w:p>
          <w:p w14:paraId="15149DA6" w14:textId="77777777"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Received: </w:t>
            </w:r>
            <w:r>
              <w:rPr>
                <w:rFonts w:ascii="Times New Roman" w:hAnsi="Times New Roman" w:cs="Times New Roman"/>
                <w:iCs/>
                <w:color w:val="000000"/>
                <w:sz w:val="18"/>
                <w:szCs w:val="18"/>
              </w:rPr>
              <w:t>xxxx</w:t>
            </w:r>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p>
          <w:p w14:paraId="52F0AC24" w14:textId="77777777"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Revised: </w:t>
            </w:r>
            <w:r>
              <w:rPr>
                <w:rFonts w:ascii="Times New Roman" w:hAnsi="Times New Roman" w:cs="Times New Roman"/>
                <w:iCs/>
                <w:color w:val="000000"/>
                <w:sz w:val="18"/>
                <w:szCs w:val="18"/>
              </w:rPr>
              <w:t>xxxx</w:t>
            </w:r>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xml:space="preserve"> </w:t>
            </w:r>
          </w:p>
          <w:p w14:paraId="7608C751" w14:textId="77777777"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Accepted: </w:t>
            </w:r>
            <w:r>
              <w:rPr>
                <w:rFonts w:ascii="Times New Roman" w:hAnsi="Times New Roman" w:cs="Times New Roman"/>
                <w:iCs/>
                <w:color w:val="000000"/>
                <w:sz w:val="18"/>
                <w:szCs w:val="18"/>
              </w:rPr>
              <w:t>xxxx</w:t>
            </w:r>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xml:space="preserve"> </w:t>
            </w:r>
          </w:p>
          <w:p w14:paraId="49D355AD" w14:textId="77777777"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Published: </w:t>
            </w:r>
            <w:r>
              <w:rPr>
                <w:rFonts w:ascii="Times New Roman" w:hAnsi="Times New Roman" w:cs="Times New Roman"/>
                <w:iCs/>
                <w:color w:val="000000"/>
                <w:sz w:val="18"/>
                <w:szCs w:val="18"/>
              </w:rPr>
              <w:t>xxxx</w:t>
            </w:r>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p>
          <w:p w14:paraId="4B8AB360" w14:textId="77777777"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p>
          <w:p w14:paraId="23104870" w14:textId="77777777"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p>
          <w:p w14:paraId="42B7AD01" w14:textId="77777777"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_________</w:t>
            </w:r>
          </w:p>
          <w:p w14:paraId="1B74E1AC" w14:textId="77777777" w:rsidR="00190F67" w:rsidRPr="00190F67" w:rsidRDefault="00190F67" w:rsidP="00190F67">
            <w:pPr>
              <w:pStyle w:val="HTMLPreformatted"/>
              <w:shd w:val="clear" w:color="auto" w:fill="FFFFFF"/>
              <w:ind w:right="-116"/>
              <w:rPr>
                <w:b/>
                <w:sz w:val="18"/>
                <w:szCs w:val="18"/>
              </w:rPr>
            </w:pPr>
            <w:r w:rsidRPr="00190F67">
              <w:rPr>
                <w:rFonts w:ascii="Times New Roman" w:hAnsi="Times New Roman" w:cs="Times New Roman"/>
                <w:b/>
                <w:iCs/>
                <w:color w:val="000000"/>
                <w:sz w:val="18"/>
                <w:szCs w:val="18"/>
              </w:rPr>
              <w:t>Keywords:</w:t>
            </w:r>
            <w:r w:rsidRPr="00190F67">
              <w:rPr>
                <w:b/>
                <w:sz w:val="18"/>
                <w:szCs w:val="18"/>
              </w:rPr>
              <w:t xml:space="preserve"> </w:t>
            </w:r>
          </w:p>
          <w:p w14:paraId="591B6BD1" w14:textId="77777777" w:rsidR="00B35524" w:rsidRDefault="00B35524" w:rsidP="00B35524">
            <w:pPr>
              <w:pStyle w:val="HTMLPreformatted"/>
              <w:shd w:val="clear" w:color="auto" w:fill="FFFFFF"/>
              <w:ind w:right="-116"/>
              <w:rPr>
                <w:rFonts w:ascii="Times New Roman" w:hAnsi="Times New Roman" w:cs="Times New Roman"/>
                <w:iCs/>
                <w:color w:val="000000"/>
                <w:sz w:val="18"/>
                <w:szCs w:val="18"/>
              </w:rPr>
            </w:pPr>
            <w:r>
              <w:rPr>
                <w:rFonts w:ascii="Times New Roman" w:hAnsi="Times New Roman" w:cs="Times New Roman"/>
                <w:iCs/>
                <w:color w:val="000000"/>
                <w:sz w:val="18"/>
                <w:szCs w:val="18"/>
              </w:rPr>
              <w:t xml:space="preserve">Management, Learning Resources, PAI Curriculum </w:t>
            </w:r>
          </w:p>
          <w:p w14:paraId="06D5B28E" w14:textId="4F2FB0AD" w:rsidR="000F5B76" w:rsidRDefault="000F5B76" w:rsidP="00190F67">
            <w:pPr>
              <w:pStyle w:val="HTMLPreformatted"/>
              <w:shd w:val="clear" w:color="auto" w:fill="FFFFFF"/>
              <w:ind w:right="-116"/>
              <w:rPr>
                <w:rFonts w:ascii="Times New Roman" w:hAnsi="Times New Roman" w:cs="Times New Roman"/>
                <w:iCs/>
                <w:color w:val="000000"/>
                <w:sz w:val="18"/>
                <w:szCs w:val="18"/>
              </w:rPr>
            </w:pPr>
          </w:p>
          <w:p w14:paraId="6AAC137D" w14:textId="50D7C770" w:rsidR="000F5B76" w:rsidRPr="00190F67" w:rsidRDefault="000F5B76" w:rsidP="000F5B76">
            <w:pPr>
              <w:pStyle w:val="HTMLPreformatted"/>
              <w:shd w:val="clear" w:color="auto" w:fill="FFFFFF"/>
              <w:ind w:right="-116"/>
              <w:rPr>
                <w:b/>
                <w:sz w:val="18"/>
                <w:szCs w:val="18"/>
              </w:rPr>
            </w:pPr>
            <w:r>
              <w:rPr>
                <w:rFonts w:ascii="Times New Roman" w:hAnsi="Times New Roman" w:cs="Times New Roman"/>
                <w:b/>
                <w:iCs/>
                <w:color w:val="000000"/>
                <w:sz w:val="18"/>
                <w:szCs w:val="18"/>
              </w:rPr>
              <w:t>Kata Kunci</w:t>
            </w:r>
            <w:r w:rsidRPr="00190F67">
              <w:rPr>
                <w:rFonts w:ascii="Times New Roman" w:hAnsi="Times New Roman" w:cs="Times New Roman"/>
                <w:b/>
                <w:iCs/>
                <w:color w:val="000000"/>
                <w:sz w:val="18"/>
                <w:szCs w:val="18"/>
              </w:rPr>
              <w:t>:</w:t>
            </w:r>
            <w:r w:rsidRPr="00190F67">
              <w:rPr>
                <w:b/>
                <w:sz w:val="18"/>
                <w:szCs w:val="18"/>
              </w:rPr>
              <w:t xml:space="preserve"> </w:t>
            </w:r>
          </w:p>
          <w:p w14:paraId="163CC36A" w14:textId="77777777" w:rsidR="00B35524" w:rsidRPr="00190F67" w:rsidRDefault="00B35524" w:rsidP="00B35524">
            <w:pPr>
              <w:pStyle w:val="HTMLPreformatted"/>
              <w:shd w:val="clear" w:color="auto" w:fill="FFFFFF"/>
              <w:ind w:right="-116"/>
              <w:rPr>
                <w:rFonts w:ascii="Times New Roman" w:hAnsi="Times New Roman" w:cs="Times New Roman"/>
                <w:iCs/>
                <w:color w:val="000000"/>
                <w:sz w:val="18"/>
                <w:szCs w:val="18"/>
              </w:rPr>
            </w:pPr>
            <w:r>
              <w:rPr>
                <w:rFonts w:ascii="Times New Roman" w:hAnsi="Times New Roman" w:cs="Times New Roman"/>
                <w:iCs/>
                <w:color w:val="000000"/>
                <w:sz w:val="18"/>
                <w:szCs w:val="18"/>
              </w:rPr>
              <w:t>Pengeloaan, Sumber Belajar, Kurikulum PAI</w:t>
            </w:r>
          </w:p>
          <w:p w14:paraId="67CF3858" w14:textId="77777777" w:rsidR="00981FB4" w:rsidRPr="00190F67" w:rsidRDefault="00981FB4" w:rsidP="007C2B3A">
            <w:pPr>
              <w:pStyle w:val="HTMLPreformatted"/>
              <w:shd w:val="clear" w:color="auto" w:fill="FFFFFF"/>
              <w:ind w:right="-116"/>
              <w:rPr>
                <w:rFonts w:ascii="Times New Roman" w:hAnsi="Times New Roman" w:cs="Times New Roman"/>
                <w:b/>
                <w:iCs/>
                <w:color w:val="000000"/>
                <w:sz w:val="18"/>
                <w:szCs w:val="18"/>
              </w:rPr>
            </w:pPr>
          </w:p>
          <w:p w14:paraId="13B180AE" w14:textId="77777777" w:rsidR="00190F67" w:rsidRPr="00190F67" w:rsidRDefault="00190F67" w:rsidP="007C2B3A">
            <w:pPr>
              <w:pStyle w:val="HTMLPreformatted"/>
              <w:shd w:val="clear" w:color="auto" w:fill="FFFFFF"/>
              <w:ind w:right="-116"/>
              <w:rPr>
                <w:rFonts w:ascii="Times New Roman" w:hAnsi="Times New Roman" w:cs="Times New Roman"/>
                <w:b/>
                <w:iCs/>
                <w:color w:val="000000"/>
                <w:sz w:val="18"/>
                <w:szCs w:val="18"/>
              </w:rPr>
            </w:pPr>
          </w:p>
          <w:p w14:paraId="1BA25E97" w14:textId="77777777" w:rsidR="007C2B3A" w:rsidRPr="00190F67" w:rsidRDefault="007643AE" w:rsidP="000A5300">
            <w:pPr>
              <w:pStyle w:val="HTMLPreformatted"/>
              <w:shd w:val="clear" w:color="auto" w:fill="FFFFFF"/>
              <w:ind w:right="-116"/>
              <w:rPr>
                <w:rFonts w:ascii="Times New Roman" w:hAnsi="Times New Roman" w:cs="Times New Roman"/>
                <w:color w:val="000000"/>
                <w:sz w:val="18"/>
                <w:szCs w:val="18"/>
              </w:rPr>
            </w:pPr>
            <w:r w:rsidRPr="00190F67">
              <w:rPr>
                <w:rFonts w:ascii="Times New Roman" w:hAnsi="Times New Roman" w:cs="Times New Roman"/>
                <w:color w:val="000000"/>
                <w:sz w:val="18"/>
                <w:szCs w:val="18"/>
              </w:rPr>
              <w:t>__________________</w:t>
            </w:r>
            <w:r w:rsidR="00190F67">
              <w:rPr>
                <w:rFonts w:ascii="Times New Roman" w:hAnsi="Times New Roman" w:cs="Times New Roman"/>
                <w:color w:val="000000"/>
                <w:sz w:val="18"/>
                <w:szCs w:val="18"/>
              </w:rPr>
              <w:t>______</w:t>
            </w:r>
          </w:p>
          <w:p w14:paraId="3F13965B" w14:textId="77777777" w:rsidR="001349B3" w:rsidRPr="00190F67" w:rsidRDefault="001349B3" w:rsidP="00E772EF">
            <w:pPr>
              <w:ind w:right="-116"/>
              <w:rPr>
                <w:b/>
                <w:color w:val="000000"/>
                <w:sz w:val="18"/>
                <w:szCs w:val="18"/>
                <w:lang w:val="fi-FI"/>
              </w:rPr>
            </w:pPr>
            <w:r w:rsidRPr="00190F67">
              <w:rPr>
                <w:b/>
                <w:color w:val="000000"/>
                <w:sz w:val="18"/>
                <w:szCs w:val="18"/>
                <w:lang w:val="fi-FI"/>
              </w:rPr>
              <w:t>*Correspondence Address:</w:t>
            </w:r>
          </w:p>
          <w:p w14:paraId="6D7BF02E" w14:textId="77777777" w:rsidR="001349B3" w:rsidRPr="00E56E40" w:rsidRDefault="00E56E40" w:rsidP="00E772EF">
            <w:pPr>
              <w:ind w:left="37" w:right="-116"/>
              <w:rPr>
                <w:color w:val="000000"/>
                <w:sz w:val="20"/>
                <w:szCs w:val="20"/>
                <w:u w:val="single"/>
                <w:lang w:val="fi-FI"/>
              </w:rPr>
            </w:pPr>
            <w:r w:rsidRPr="00190F67">
              <w:rPr>
                <w:color w:val="000000"/>
                <w:sz w:val="18"/>
                <w:szCs w:val="18"/>
                <w:lang w:val="fi-FI"/>
              </w:rPr>
              <w:t>xxxxxxxxxx@xxxxx.xxx</w:t>
            </w:r>
          </w:p>
        </w:tc>
        <w:tc>
          <w:tcPr>
            <w:tcW w:w="5812" w:type="dxa"/>
            <w:tcBorders>
              <w:top w:val="single" w:sz="4" w:space="0" w:color="auto"/>
              <w:bottom w:val="nil"/>
            </w:tcBorders>
            <w:shd w:val="clear" w:color="auto" w:fill="auto"/>
          </w:tcPr>
          <w:p w14:paraId="46BA0DB8" w14:textId="77777777" w:rsidR="00190F67" w:rsidRDefault="00190F67" w:rsidP="00175D35">
            <w:pPr>
              <w:jc w:val="both"/>
              <w:rPr>
                <w:b/>
                <w:bCs/>
                <w:iCs/>
                <w:color w:val="000000"/>
                <w:sz w:val="20"/>
                <w:szCs w:val="20"/>
                <w:lang w:val="fi-FI"/>
              </w:rPr>
            </w:pPr>
          </w:p>
          <w:p w14:paraId="3E12BFDF" w14:textId="19B15046" w:rsidR="003B3C26" w:rsidRPr="00100C9B" w:rsidRDefault="00981FB4" w:rsidP="003B3C26">
            <w:pPr>
              <w:jc w:val="both"/>
              <w:rPr>
                <w:sz w:val="20"/>
                <w:szCs w:val="20"/>
              </w:rPr>
            </w:pPr>
            <w:r w:rsidRPr="00E749D2">
              <w:rPr>
                <w:b/>
                <w:bCs/>
                <w:iCs/>
                <w:color w:val="000000"/>
                <w:sz w:val="20"/>
                <w:szCs w:val="20"/>
                <w:lang w:val="fi-FI"/>
              </w:rPr>
              <w:t xml:space="preserve">Abstract: </w:t>
            </w:r>
            <w:r w:rsidR="007E0CFC">
              <w:rPr>
                <w:bCs/>
                <w:iCs/>
                <w:color w:val="000000"/>
                <w:sz w:val="20"/>
                <w:szCs w:val="20"/>
                <w:lang w:val="fi-FI"/>
              </w:rPr>
              <w:t>This articles describes the management of learning resources to support the implementation of the PAI curriculum PAI</w:t>
            </w:r>
            <w:r w:rsidR="007E0CFC">
              <w:rPr>
                <w:b/>
                <w:bCs/>
                <w:iCs/>
                <w:color w:val="000000"/>
                <w:sz w:val="20"/>
                <w:szCs w:val="20"/>
                <w:lang w:val="fi-FI"/>
              </w:rPr>
              <w:t xml:space="preserve"> </w:t>
            </w:r>
            <w:r w:rsidR="003B3C26" w:rsidRPr="00100C9B">
              <w:rPr>
                <w:sz w:val="20"/>
                <w:szCs w:val="20"/>
              </w:rPr>
              <w:t xml:space="preserve">Learning resources are an important foundation in advancing education that play a key role in providing access to knowledge, helping individuals develop deep understanding, and assisting in overcoming challenges in an ever-changing world. Management of learning resources can be carried out with various efforts, namely planning, procuring, </w:t>
            </w:r>
            <w:r w:rsidR="007411CF">
              <w:rPr>
                <w:sz w:val="20"/>
                <w:szCs w:val="20"/>
              </w:rPr>
              <w:t xml:space="preserve">distribution, utilization, </w:t>
            </w:r>
            <w:r w:rsidR="003B3C26" w:rsidRPr="00100C9B">
              <w:rPr>
                <w:sz w:val="20"/>
                <w:szCs w:val="20"/>
              </w:rPr>
              <w:t xml:space="preserve">storing and maintaining learning resources involving various aspects, including planning, procurement, organizing, using, monitoring and evaluating </w:t>
            </w:r>
            <w:r w:rsidR="00BB2D8B">
              <w:rPr>
                <w:sz w:val="20"/>
                <w:szCs w:val="20"/>
              </w:rPr>
              <w:t xml:space="preserve">learning </w:t>
            </w:r>
            <w:r w:rsidR="003B3C26" w:rsidRPr="00100C9B">
              <w:rPr>
                <w:sz w:val="20"/>
                <w:szCs w:val="20"/>
              </w:rPr>
              <w:t xml:space="preserve">resources used to support Islamic </w:t>
            </w:r>
            <w:r w:rsidR="003B3C26">
              <w:rPr>
                <w:sz w:val="20"/>
                <w:szCs w:val="20"/>
              </w:rPr>
              <w:t>education</w:t>
            </w:r>
            <w:r w:rsidR="003B3C26" w:rsidRPr="00100C9B">
              <w:rPr>
                <w:sz w:val="20"/>
                <w:szCs w:val="20"/>
              </w:rPr>
              <w:t xml:space="preserve"> </w:t>
            </w:r>
            <w:r w:rsidR="003B3C26">
              <w:rPr>
                <w:sz w:val="20"/>
                <w:szCs w:val="20"/>
              </w:rPr>
              <w:t>in madrasah</w:t>
            </w:r>
            <w:r w:rsidR="003B3C26" w:rsidRPr="00100C9B">
              <w:rPr>
                <w:sz w:val="20"/>
                <w:szCs w:val="20"/>
              </w:rPr>
              <w:t>. Therefore, managing learning resources is very important. This research is included in the type of literature study</w:t>
            </w:r>
            <w:r w:rsidR="00D70CBC">
              <w:rPr>
                <w:sz w:val="20"/>
                <w:szCs w:val="20"/>
              </w:rPr>
              <w:t xml:space="preserve"> with </w:t>
            </w:r>
            <w:r w:rsidR="00755DDE">
              <w:rPr>
                <w:sz w:val="20"/>
                <w:szCs w:val="20"/>
              </w:rPr>
              <w:t xml:space="preserve">descriptive analytical mrthods by </w:t>
            </w:r>
            <w:r w:rsidR="00D70CBC">
              <w:rPr>
                <w:sz w:val="20"/>
                <w:szCs w:val="20"/>
              </w:rPr>
              <w:t>konten analysis</w:t>
            </w:r>
            <w:r w:rsidR="003B3C26" w:rsidRPr="00100C9B">
              <w:rPr>
                <w:sz w:val="20"/>
                <w:szCs w:val="20"/>
              </w:rPr>
              <w:t>. The type of data collected is research results from various articles, papers,</w:t>
            </w:r>
            <w:r w:rsidR="00EB0592">
              <w:rPr>
                <w:sz w:val="20"/>
                <w:szCs w:val="20"/>
              </w:rPr>
              <w:t xml:space="preserve"> relevant books,</w:t>
            </w:r>
            <w:r w:rsidR="003B3C26" w:rsidRPr="00100C9B">
              <w:rPr>
                <w:sz w:val="20"/>
                <w:szCs w:val="20"/>
              </w:rPr>
              <w:t xml:space="preserve"> library sources and appropriate documents. This article aims to conceptually describe the management of learning resources so that the implementation o</w:t>
            </w:r>
            <w:r w:rsidR="003B3C26">
              <w:rPr>
                <w:sz w:val="20"/>
                <w:szCs w:val="20"/>
              </w:rPr>
              <w:t>f the PAI curriculum in madrasah</w:t>
            </w:r>
            <w:r w:rsidR="003B3C26" w:rsidRPr="00100C9B">
              <w:rPr>
                <w:sz w:val="20"/>
                <w:szCs w:val="20"/>
              </w:rPr>
              <w:t xml:space="preserve"> </w:t>
            </w:r>
            <w:r w:rsidR="003B76D9">
              <w:rPr>
                <w:sz w:val="20"/>
                <w:szCs w:val="20"/>
              </w:rPr>
              <w:t>can be implemented</w:t>
            </w:r>
            <w:r w:rsidR="003B3C26" w:rsidRPr="00100C9B">
              <w:rPr>
                <w:sz w:val="20"/>
                <w:szCs w:val="20"/>
              </w:rPr>
              <w:t xml:space="preserve"> well. Through in-depth analysis, this article provides useful insights for madrasa</w:t>
            </w:r>
            <w:r w:rsidR="00BB2D8B">
              <w:rPr>
                <w:sz w:val="20"/>
                <w:szCs w:val="20"/>
              </w:rPr>
              <w:t>h</w:t>
            </w:r>
            <w:r w:rsidR="003B3C26" w:rsidRPr="00100C9B">
              <w:rPr>
                <w:sz w:val="20"/>
                <w:szCs w:val="20"/>
              </w:rPr>
              <w:t xml:space="preserve"> administrators, teachers and related parties in efforts to </w:t>
            </w:r>
            <w:r w:rsidR="00BB2D8B">
              <w:rPr>
                <w:sz w:val="20"/>
                <w:szCs w:val="20"/>
              </w:rPr>
              <w:t xml:space="preserve">improve the quality of Islamic </w:t>
            </w:r>
            <w:r w:rsidR="003B3C26" w:rsidRPr="00100C9B">
              <w:rPr>
                <w:sz w:val="20"/>
                <w:szCs w:val="20"/>
              </w:rPr>
              <w:t>education. It is hoped that this article can be a practical guide for improving the management of learning resources supporting the implementation o</w:t>
            </w:r>
            <w:r w:rsidR="00BB2D8B">
              <w:rPr>
                <w:sz w:val="20"/>
                <w:szCs w:val="20"/>
              </w:rPr>
              <w:t>f the PAI curriculum in madrasah, which in turn</w:t>
            </w:r>
            <w:r w:rsidR="003B3C26" w:rsidRPr="00100C9B">
              <w:rPr>
                <w:sz w:val="20"/>
                <w:szCs w:val="20"/>
              </w:rPr>
              <w:t xml:space="preserve"> will have a positive impact on the formation of student character and improving the quality of Islamic education.</w:t>
            </w:r>
          </w:p>
          <w:p w14:paraId="3238E057" w14:textId="38AC1E4A" w:rsidR="0061725A" w:rsidRDefault="0061725A" w:rsidP="003B3C26">
            <w:pPr>
              <w:jc w:val="both"/>
              <w:rPr>
                <w:color w:val="000000"/>
                <w:sz w:val="20"/>
                <w:szCs w:val="20"/>
                <w:lang w:val="fi-FI"/>
              </w:rPr>
            </w:pPr>
          </w:p>
          <w:p w14:paraId="1190E4F8" w14:textId="4AAC43B0" w:rsidR="003D0108" w:rsidRPr="001E1977" w:rsidRDefault="003D0108" w:rsidP="007411CF">
            <w:pPr>
              <w:tabs>
                <w:tab w:val="left" w:pos="720"/>
              </w:tabs>
              <w:jc w:val="both"/>
              <w:rPr>
                <w:sz w:val="20"/>
                <w:szCs w:val="20"/>
              </w:rPr>
            </w:pPr>
            <w:r w:rsidRPr="00E749D2">
              <w:rPr>
                <w:b/>
                <w:bCs/>
                <w:iCs/>
                <w:color w:val="000000"/>
                <w:sz w:val="20"/>
                <w:szCs w:val="20"/>
                <w:lang w:val="fi-FI"/>
              </w:rPr>
              <w:t>Abs</w:t>
            </w:r>
            <w:r w:rsidR="00954F90">
              <w:rPr>
                <w:b/>
                <w:bCs/>
                <w:iCs/>
                <w:color w:val="000000"/>
                <w:sz w:val="20"/>
                <w:szCs w:val="20"/>
                <w:lang w:val="fi-FI"/>
              </w:rPr>
              <w:t>trak</w:t>
            </w:r>
            <w:r w:rsidR="007B504D">
              <w:rPr>
                <w:b/>
                <w:bCs/>
                <w:iCs/>
                <w:color w:val="000000"/>
                <w:sz w:val="20"/>
                <w:szCs w:val="20"/>
                <w:lang w:val="fi-FI"/>
              </w:rPr>
              <w:t xml:space="preserve">: </w:t>
            </w:r>
            <w:r w:rsidR="007B504D">
              <w:rPr>
                <w:bCs/>
                <w:iCs/>
                <w:color w:val="000000"/>
                <w:sz w:val="20"/>
                <w:szCs w:val="20"/>
                <w:lang w:val="fi-FI"/>
              </w:rPr>
              <w:t>Artikel ini membahas tentang pengelolaan sumber-sumber belajar pendukung implementasi kurikulum PAI di madrasah.</w:t>
            </w:r>
            <w:r w:rsidR="007B504D">
              <w:rPr>
                <w:b/>
                <w:bCs/>
                <w:iCs/>
                <w:color w:val="000000"/>
                <w:sz w:val="20"/>
                <w:szCs w:val="20"/>
                <w:lang w:val="fi-FI"/>
              </w:rPr>
              <w:t xml:space="preserve"> </w:t>
            </w:r>
            <w:r w:rsidR="00B27E32" w:rsidRPr="00B27E32">
              <w:rPr>
                <w:sz w:val="20"/>
                <w:szCs w:val="20"/>
              </w:rPr>
              <w:t>Sumber belajar sebagai pondasi penting dalam memajukan pendidikan yang memainkan peran kunci dalam memberikan akses ke pengetahuan, membantu individu mengembangkan pemahaman yang mendalam, dan membantu dalam mengatasi tantangan di dunia yang terus berubah.</w:t>
            </w:r>
            <w:r w:rsidR="00B27E32">
              <w:rPr>
                <w:sz w:val="20"/>
                <w:szCs w:val="20"/>
              </w:rPr>
              <w:t xml:space="preserve"> </w:t>
            </w:r>
            <w:r w:rsidR="007B504D" w:rsidRPr="007B504D">
              <w:rPr>
                <w:sz w:val="20"/>
                <w:szCs w:val="20"/>
              </w:rPr>
              <w:t xml:space="preserve">Madrasah sebagai lembaga pendidikan Islam memiliki tanggung jawab untuk menjalankan kurikulum PAI yang memadai sesuai dengan prinsip-prinsip </w:t>
            </w:r>
            <w:r w:rsidR="007B504D">
              <w:rPr>
                <w:sz w:val="20"/>
                <w:szCs w:val="20"/>
              </w:rPr>
              <w:t xml:space="preserve">agama Islam dan kebutuhan siswa. Maka dari itu, perlunya pengelolaan sumber belajar yang tepat. </w:t>
            </w:r>
            <w:r w:rsidR="005A3178" w:rsidRPr="005A3178">
              <w:rPr>
                <w:sz w:val="20"/>
                <w:szCs w:val="20"/>
              </w:rPr>
              <w:t>Pengelolaan sumber belajar dapat dilakukan dengan berbagai upaya</w:t>
            </w:r>
            <w:r w:rsidR="005A3178">
              <w:rPr>
                <w:sz w:val="20"/>
                <w:szCs w:val="20"/>
              </w:rPr>
              <w:t>,</w:t>
            </w:r>
            <w:r w:rsidR="005A3178" w:rsidRPr="005A3178">
              <w:rPr>
                <w:sz w:val="20"/>
                <w:szCs w:val="20"/>
              </w:rPr>
              <w:t xml:space="preserve"> yaitu perencanaan, pengadaan, </w:t>
            </w:r>
            <w:r w:rsidR="007411CF">
              <w:rPr>
                <w:sz w:val="20"/>
                <w:szCs w:val="20"/>
              </w:rPr>
              <w:t>p</w:t>
            </w:r>
            <w:r w:rsidR="007411CF" w:rsidRPr="007411CF">
              <w:rPr>
                <w:sz w:val="20"/>
                <w:szCs w:val="20"/>
              </w:rPr>
              <w:t xml:space="preserve">endistribusian, </w:t>
            </w:r>
            <w:r w:rsidR="007411CF">
              <w:rPr>
                <w:sz w:val="20"/>
                <w:szCs w:val="20"/>
              </w:rPr>
              <w:t>p</w:t>
            </w:r>
            <w:r w:rsidR="007411CF" w:rsidRPr="007411CF">
              <w:rPr>
                <w:sz w:val="20"/>
                <w:szCs w:val="20"/>
              </w:rPr>
              <w:t>emanfaatan</w:t>
            </w:r>
            <w:r w:rsidR="007411CF">
              <w:rPr>
                <w:sz w:val="20"/>
                <w:szCs w:val="20"/>
              </w:rPr>
              <w:t xml:space="preserve"> </w:t>
            </w:r>
            <w:r w:rsidR="005A3178" w:rsidRPr="005A3178">
              <w:rPr>
                <w:sz w:val="20"/>
                <w:szCs w:val="20"/>
              </w:rPr>
              <w:t xml:space="preserve">penyimpanan dan pemeliharaan sumber belajar </w:t>
            </w:r>
            <w:r w:rsidR="003B3C26">
              <w:rPr>
                <w:sz w:val="20"/>
                <w:szCs w:val="20"/>
              </w:rPr>
              <w:t>serta</w:t>
            </w:r>
            <w:r w:rsidR="005A3178" w:rsidRPr="005A3178">
              <w:rPr>
                <w:sz w:val="20"/>
                <w:szCs w:val="20"/>
              </w:rPr>
              <w:t xml:space="preserve"> melibatkan berbagai aspek, termasuk perencanaan, pengadaan, pengorganisasian, penggunaan, pengawasan, dan evaluasi sumber </w:t>
            </w:r>
            <w:r w:rsidR="003B3C26">
              <w:rPr>
                <w:sz w:val="20"/>
                <w:szCs w:val="20"/>
              </w:rPr>
              <w:t>belajar</w:t>
            </w:r>
            <w:r w:rsidR="005A3178" w:rsidRPr="005A3178">
              <w:rPr>
                <w:sz w:val="20"/>
                <w:szCs w:val="20"/>
              </w:rPr>
              <w:t xml:space="preserve"> yang digunakan untuk mendukung pembelajaran agama Islam di madrasah.</w:t>
            </w:r>
            <w:r w:rsidR="005A3178">
              <w:t xml:space="preserve"> </w:t>
            </w:r>
            <w:r w:rsidR="00B27E32">
              <w:rPr>
                <w:sz w:val="20"/>
                <w:szCs w:val="20"/>
              </w:rPr>
              <w:t xml:space="preserve">Oleh karena itu, pengelolaan sumber belajar sangat penting dilakukan. </w:t>
            </w:r>
            <w:r w:rsidR="00B35524" w:rsidRPr="009C119D">
              <w:rPr>
                <w:sz w:val="20"/>
                <w:szCs w:val="20"/>
              </w:rPr>
              <w:t xml:space="preserve">Penelitian ini termasuk ke dalam jenis penelitian studi </w:t>
            </w:r>
            <w:r w:rsidR="00D70CBC">
              <w:rPr>
                <w:sz w:val="20"/>
                <w:szCs w:val="20"/>
              </w:rPr>
              <w:t xml:space="preserve">literature dengan </w:t>
            </w:r>
            <w:r w:rsidR="00BE3EA2" w:rsidRPr="00BE3EA2">
              <w:rPr>
                <w:sz w:val="20"/>
                <w:szCs w:val="20"/>
              </w:rPr>
              <w:t>metode deskriptif analistik dengan menerapkan analisa konten</w:t>
            </w:r>
            <w:r w:rsidR="00B35524" w:rsidRPr="009C119D">
              <w:rPr>
                <w:sz w:val="20"/>
                <w:szCs w:val="20"/>
              </w:rPr>
              <w:t xml:space="preserve">. Jenis data yang dikumpulkan berupa </w:t>
            </w:r>
            <w:r w:rsidR="00B35524" w:rsidRPr="009C119D">
              <w:rPr>
                <w:sz w:val="20"/>
                <w:szCs w:val="20"/>
              </w:rPr>
              <w:lastRenderedPageBreak/>
              <w:t xml:space="preserve">hasil penelitian dari berbagai artikel, makalah, </w:t>
            </w:r>
            <w:r w:rsidR="00EB0592">
              <w:rPr>
                <w:sz w:val="20"/>
                <w:szCs w:val="20"/>
              </w:rPr>
              <w:t xml:space="preserve">buku-buku yang relevan, </w:t>
            </w:r>
            <w:r w:rsidR="00B35524" w:rsidRPr="009C119D">
              <w:rPr>
                <w:sz w:val="20"/>
                <w:szCs w:val="20"/>
              </w:rPr>
              <w:t xml:space="preserve">sumber </w:t>
            </w:r>
            <w:r w:rsidR="00B35524">
              <w:rPr>
                <w:sz w:val="20"/>
                <w:szCs w:val="20"/>
              </w:rPr>
              <w:t>pustaka dan dokumen yang sesuai</w:t>
            </w:r>
            <w:r w:rsidR="00B35524" w:rsidRPr="009C119D">
              <w:rPr>
                <w:sz w:val="20"/>
                <w:szCs w:val="20"/>
              </w:rPr>
              <w:t xml:space="preserve">. </w:t>
            </w:r>
            <w:r w:rsidR="006D427C">
              <w:rPr>
                <w:sz w:val="20"/>
                <w:szCs w:val="20"/>
              </w:rPr>
              <w:t>Artikel</w:t>
            </w:r>
            <w:r w:rsidR="00B35524" w:rsidRPr="00013BE6">
              <w:rPr>
                <w:sz w:val="20"/>
                <w:szCs w:val="20"/>
              </w:rPr>
              <w:t xml:space="preserve"> ini bertujuan untuk</w:t>
            </w:r>
            <w:r w:rsidR="00EE1812">
              <w:rPr>
                <w:sz w:val="20"/>
                <w:szCs w:val="20"/>
              </w:rPr>
              <w:t xml:space="preserve"> mendeskripsikan secara konseptual tentang pengelolaan sumber belajar sehingga pelaksanaan kurukulum PAI di madrasah berjalan dengan baik.</w:t>
            </w:r>
            <w:r w:rsidR="00B35524" w:rsidRPr="00013BE6">
              <w:rPr>
                <w:sz w:val="20"/>
                <w:szCs w:val="20"/>
              </w:rPr>
              <w:t xml:space="preserve"> </w:t>
            </w:r>
            <w:r w:rsidR="006D427C">
              <w:rPr>
                <w:sz w:val="20"/>
                <w:szCs w:val="20"/>
              </w:rPr>
              <w:t>Melalui analisis mendalam, artikel ini memberikan wawasan yang bermanfaat bagi pengelola madrasah, guru, dan pihak terkait dalam upaya meningkatkan kualitas pendidikan agama Islam</w:t>
            </w:r>
            <w:r w:rsidR="001E1977">
              <w:rPr>
                <w:sz w:val="20"/>
                <w:szCs w:val="20"/>
              </w:rPr>
              <w:t xml:space="preserve">. </w:t>
            </w:r>
            <w:r w:rsidR="006D427C" w:rsidRPr="00013BE6">
              <w:rPr>
                <w:sz w:val="20"/>
                <w:szCs w:val="20"/>
              </w:rPr>
              <w:t>D</w:t>
            </w:r>
            <w:r w:rsidR="00B35524" w:rsidRPr="00013BE6">
              <w:rPr>
                <w:sz w:val="20"/>
                <w:szCs w:val="20"/>
              </w:rPr>
              <w:t>iharapkan</w:t>
            </w:r>
            <w:r w:rsidR="006D427C">
              <w:rPr>
                <w:sz w:val="20"/>
                <w:szCs w:val="20"/>
              </w:rPr>
              <w:t xml:space="preserve"> bahwa artikel ini dapat menjadi panduan praktis untuk meningkatkan </w:t>
            </w:r>
            <w:r w:rsidR="00B35524" w:rsidRPr="00013BE6">
              <w:rPr>
                <w:sz w:val="20"/>
                <w:szCs w:val="20"/>
              </w:rPr>
              <w:t>pengelolaan sumber-sumber belajar pendukung implementasi kurikulum PAI di madrasah</w:t>
            </w:r>
            <w:r w:rsidR="00E73EDA">
              <w:rPr>
                <w:sz w:val="20"/>
                <w:szCs w:val="20"/>
              </w:rPr>
              <w:t xml:space="preserve">, yang pada gilirannya </w:t>
            </w:r>
            <w:r w:rsidR="000204A4">
              <w:rPr>
                <w:sz w:val="20"/>
                <w:szCs w:val="20"/>
              </w:rPr>
              <w:t>akan berdampak positif pada pembentukan karakter siswa dan peningkatan mutu pendidikan Islam.</w:t>
            </w:r>
          </w:p>
        </w:tc>
      </w:tr>
      <w:tr w:rsidR="00D3050C" w:rsidRPr="00E749D2" w14:paraId="0050E9FE" w14:textId="77777777" w:rsidTr="00E772EF">
        <w:tc>
          <w:tcPr>
            <w:tcW w:w="8647" w:type="dxa"/>
            <w:gridSpan w:val="2"/>
            <w:tcBorders>
              <w:bottom w:val="single" w:sz="4" w:space="0" w:color="auto"/>
            </w:tcBorders>
            <w:shd w:val="clear" w:color="auto" w:fill="auto"/>
          </w:tcPr>
          <w:p w14:paraId="45E51484" w14:textId="77777777" w:rsidR="00D3050C" w:rsidRPr="001349B3" w:rsidRDefault="00D3050C" w:rsidP="001349B3">
            <w:pPr>
              <w:ind w:right="-116"/>
              <w:rPr>
                <w:b/>
                <w:color w:val="000000"/>
                <w:sz w:val="20"/>
                <w:szCs w:val="20"/>
                <w:lang w:val="fi-FI"/>
              </w:rPr>
            </w:pPr>
          </w:p>
        </w:tc>
      </w:tr>
    </w:tbl>
    <w:p w14:paraId="3B2D672D" w14:textId="77777777" w:rsidR="00F529EF" w:rsidRDefault="00F529EF">
      <w:pPr>
        <w:rPr>
          <w:lang w:val="fi-FI"/>
        </w:rPr>
      </w:pPr>
    </w:p>
    <w:p w14:paraId="57DC0223" w14:textId="77777777" w:rsidR="006B225B" w:rsidRPr="00EA6099" w:rsidRDefault="006B225B">
      <w:pPr>
        <w:rPr>
          <w:lang w:val="fi-FI"/>
        </w:rPr>
        <w:sectPr w:rsidR="006B225B" w:rsidRPr="00EA6099" w:rsidSect="007713B1">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5" w:h="16837"/>
          <w:pgMar w:top="1701" w:right="1247" w:bottom="1474" w:left="2041" w:header="720" w:footer="720" w:gutter="0"/>
          <w:cols w:space="720"/>
          <w:titlePg/>
          <w:docGrid w:linePitch="360"/>
        </w:sectPr>
      </w:pPr>
    </w:p>
    <w:p w14:paraId="4235A328" w14:textId="093580ED" w:rsidR="007E3CE2" w:rsidRPr="000A10D4" w:rsidRDefault="007579CD" w:rsidP="000A10D4">
      <w:pPr>
        <w:autoSpaceDE w:val="0"/>
        <w:spacing w:line="360" w:lineRule="auto"/>
        <w:rPr>
          <w:b/>
          <w:color w:val="000000"/>
          <w:lang w:val="fi-FI"/>
        </w:rPr>
      </w:pPr>
      <w:r>
        <w:rPr>
          <w:b/>
          <w:color w:val="000000"/>
          <w:lang w:val="fi-FI"/>
        </w:rPr>
        <w:lastRenderedPageBreak/>
        <w:t>PENDAHULUAN</w:t>
      </w:r>
      <w:r w:rsidR="00440FD7" w:rsidRPr="00D273B6">
        <w:rPr>
          <w:b/>
          <w:color w:val="000000"/>
          <w:lang w:val="fi-FI"/>
        </w:rPr>
        <w:t xml:space="preserve"> </w:t>
      </w:r>
    </w:p>
    <w:p w14:paraId="11B2F15E" w14:textId="2B05A800" w:rsidR="00E646B1" w:rsidRDefault="007E3CE2" w:rsidP="000A10D4">
      <w:pPr>
        <w:tabs>
          <w:tab w:val="left" w:pos="720"/>
        </w:tabs>
        <w:spacing w:line="360" w:lineRule="auto"/>
        <w:jc w:val="both"/>
      </w:pPr>
      <w:r>
        <w:tab/>
      </w:r>
      <w:r w:rsidR="00E646B1">
        <w:t xml:space="preserve">Sumber belajar memiliki peranan yang penting dalam mendukung proses pembelajaran. </w:t>
      </w:r>
      <w:r w:rsidR="00E646B1" w:rsidRPr="00B27E32">
        <w:t xml:space="preserve">Sumber belajar adalah segala bentuk materi, media, atau sumber daya yang digunakan dalam proses pembelajaran untuk membantu peserta didik memperoleh pengetahuan, pemahaman, dan keterampilan (Imansyah, 2020). </w:t>
      </w:r>
      <w:proofErr w:type="gramStart"/>
      <w:r w:rsidR="00E646B1">
        <w:t>Agar sumber belajar dapat berfungsi dengan baik, perlu pengelolaan yang tepat.</w:t>
      </w:r>
      <w:proofErr w:type="gramEnd"/>
      <w:r w:rsidR="00E646B1">
        <w:t xml:space="preserve"> </w:t>
      </w:r>
      <w:r w:rsidR="00E646B1" w:rsidRPr="00B27E32">
        <w:t>Pengelolaan sumber belajar yang tepat dapat memfasilitasi proses pembelajaran yang efektif dan bermakna bagi siswa.</w:t>
      </w:r>
    </w:p>
    <w:p w14:paraId="07D8652E" w14:textId="47928F37" w:rsidR="00E646B1" w:rsidRPr="00780680" w:rsidRDefault="00E646B1" w:rsidP="00E646B1">
      <w:pPr>
        <w:tabs>
          <w:tab w:val="left" w:pos="720"/>
        </w:tabs>
        <w:spacing w:line="360" w:lineRule="auto"/>
        <w:jc w:val="both"/>
      </w:pPr>
      <w:r>
        <w:tab/>
      </w:r>
      <w:r w:rsidR="00E074CE">
        <w:t xml:space="preserve">Pengelolaan sumber belajar dapat </w:t>
      </w:r>
      <w:r w:rsidR="00C23EA9">
        <w:t xml:space="preserve">memperbaiki kualitas proses pembelajaran di sekolah dan madrasah. </w:t>
      </w:r>
      <w:proofErr w:type="gramStart"/>
      <w:r w:rsidR="00C23EA9">
        <w:t>(Andi, 2018).</w:t>
      </w:r>
      <w:proofErr w:type="gramEnd"/>
      <w:r w:rsidR="00C23EA9">
        <w:t xml:space="preserve"> </w:t>
      </w:r>
      <w:r w:rsidR="001A5635">
        <w:t>Madrasah dalam hal ini diharapkan untuk memanfaatkan berbagai sumber belajar yang tersedi</w:t>
      </w:r>
      <w:r w:rsidR="00AB27D0">
        <w:t xml:space="preserve">a dalam mendukung pembelajaran, termasuk dalam implementasi kurikulum Pendidikan Agama Islam (PAI), di mana PAI merupakan materi yang memiliki posisi penting dalam kurikulum madrasah </w:t>
      </w:r>
      <w:r w:rsidR="00714E5E">
        <w:t xml:space="preserve">dan </w:t>
      </w:r>
      <w:r w:rsidR="00AB27D0">
        <w:t xml:space="preserve">memainkan peranan </w:t>
      </w:r>
      <w:r w:rsidR="00E074CE" w:rsidRPr="00E074CE">
        <w:t xml:space="preserve">penting dalam perkembangan karakter dan spiritualitas siswa di madrasah. </w:t>
      </w:r>
    </w:p>
    <w:p w14:paraId="1D0CB046" w14:textId="77777777" w:rsidR="000E3FA3" w:rsidRDefault="00E646B1" w:rsidP="00B35524">
      <w:pPr>
        <w:tabs>
          <w:tab w:val="left" w:pos="720"/>
        </w:tabs>
        <w:spacing w:line="360" w:lineRule="auto"/>
        <w:jc w:val="both"/>
      </w:pPr>
      <w:r>
        <w:tab/>
      </w:r>
      <w:proofErr w:type="gramStart"/>
      <w:r w:rsidR="00CD4947">
        <w:t>Pengelolaan sumber belajar yang mendukung implementasi kurikulum PAI adalah aspek krusial dalam memastikan penyampaian materi ajar yang efektif dan relevan.</w:t>
      </w:r>
      <w:proofErr w:type="gramEnd"/>
      <w:r w:rsidR="00CD4947">
        <w:t xml:space="preserve"> </w:t>
      </w:r>
      <w:proofErr w:type="gramStart"/>
      <w:r w:rsidR="00CD4947">
        <w:t>Madrasah sebagai lembaga pendidikan Islam memiliki tanggung jawab untuk menjalankan kurikulum PAI yang memadai sesuai dengan prinsip-prinsip agama Islam dan kebutuhan siswa.</w:t>
      </w:r>
      <w:proofErr w:type="gramEnd"/>
      <w:r w:rsidR="00CD4947">
        <w:t xml:space="preserve"> </w:t>
      </w:r>
      <w:proofErr w:type="gramStart"/>
      <w:r>
        <w:t>Maka dari itu, m</w:t>
      </w:r>
      <w:r w:rsidRPr="00E646B1">
        <w:t xml:space="preserve">adrasah diharapkan untuk </w:t>
      </w:r>
      <w:r w:rsidR="00CD4947">
        <w:t xml:space="preserve">bisa </w:t>
      </w:r>
      <w:r w:rsidRPr="00E646B1">
        <w:t>memanfaatkan berbagai sumber belajar yang tersedia.</w:t>
      </w:r>
      <w:proofErr w:type="gramEnd"/>
      <w:r w:rsidR="00CD4947">
        <w:t xml:space="preserve"> </w:t>
      </w:r>
      <w:proofErr w:type="gramStart"/>
      <w:r w:rsidR="00B27E32" w:rsidRPr="00B27E32">
        <w:t>Sumber belajar menyediakan informasi, pengetahuan, dan wawasan yang diperlukan untuk memahami berbagai topik dan konsep.</w:t>
      </w:r>
      <w:proofErr w:type="gramEnd"/>
      <w:r w:rsidR="00B27E32">
        <w:rPr>
          <w:b/>
          <w:color w:val="000000"/>
          <w:lang w:val="fi-FI"/>
        </w:rPr>
        <w:t xml:space="preserve"> </w:t>
      </w:r>
      <w:proofErr w:type="gramStart"/>
      <w:r w:rsidR="00CD4947">
        <w:t>S</w:t>
      </w:r>
      <w:r w:rsidR="00B35524">
        <w:t>umber belajar harus mampu dikelola dengan baik.</w:t>
      </w:r>
      <w:proofErr w:type="gramEnd"/>
      <w:r w:rsidR="00B35524" w:rsidRPr="00913F2B">
        <w:t xml:space="preserve"> </w:t>
      </w:r>
      <w:proofErr w:type="gramStart"/>
      <w:r w:rsidR="00B35524">
        <w:t xml:space="preserve">Hal tersebut </w:t>
      </w:r>
      <w:r w:rsidR="00B35524" w:rsidRPr="00464087">
        <w:t>untuk memastikan bahwa materi yang disampaikan sesuai dengan kebutuhan dan tujuan pembelajaran, serta dapat merangsang minat dan pemahaman siswa.</w:t>
      </w:r>
      <w:proofErr w:type="gramEnd"/>
      <w:r w:rsidR="00B35524">
        <w:rPr>
          <w:shd w:val="clear" w:color="auto" w:fill="FFFFFF"/>
        </w:rPr>
        <w:t xml:space="preserve"> </w:t>
      </w:r>
    </w:p>
    <w:p w14:paraId="58DFCB3A" w14:textId="033FA367" w:rsidR="00B35524" w:rsidRPr="000E3FA3" w:rsidRDefault="000E3FA3" w:rsidP="00B35524">
      <w:pPr>
        <w:tabs>
          <w:tab w:val="left" w:pos="720"/>
        </w:tabs>
        <w:spacing w:line="360" w:lineRule="auto"/>
        <w:jc w:val="both"/>
        <w:rPr>
          <w:shd w:val="clear" w:color="auto" w:fill="FFFFFF"/>
        </w:rPr>
      </w:pPr>
      <w:r>
        <w:lastRenderedPageBreak/>
        <w:tab/>
      </w:r>
      <w:proofErr w:type="gramStart"/>
      <w:r w:rsidR="00B35524">
        <w:rPr>
          <w:shd w:val="clear" w:color="auto" w:fill="FFFFFF"/>
        </w:rPr>
        <w:t xml:space="preserve">Pengelolaan sumber-sumber belajar di madrasah saat ini masih menghadapi sejumlah tantangan, </w:t>
      </w:r>
      <w:r w:rsidR="00B35524" w:rsidRPr="004B2918">
        <w:rPr>
          <w:shd w:val="clear" w:color="auto" w:fill="FFFFFF"/>
        </w:rPr>
        <w:t xml:space="preserve">Saat ini, </w:t>
      </w:r>
      <w:r w:rsidR="00B27E32">
        <w:rPr>
          <w:shd w:val="clear" w:color="auto" w:fill="FFFFFF"/>
        </w:rPr>
        <w:t>madrasah</w:t>
      </w:r>
      <w:r w:rsidR="00B35524">
        <w:rPr>
          <w:shd w:val="clear" w:color="auto" w:fill="FFFFFF"/>
        </w:rPr>
        <w:t xml:space="preserve"> dituntut</w:t>
      </w:r>
      <w:r w:rsidR="00B35524" w:rsidRPr="004B2918">
        <w:rPr>
          <w:shd w:val="clear" w:color="auto" w:fill="FFFFFF"/>
        </w:rPr>
        <w:t xml:space="preserve"> </w:t>
      </w:r>
      <w:r w:rsidR="00B35524">
        <w:rPr>
          <w:shd w:val="clear" w:color="auto" w:fill="FFFFFF"/>
        </w:rPr>
        <w:t>untuk</w:t>
      </w:r>
      <w:r w:rsidR="00B35524" w:rsidRPr="004B2918">
        <w:rPr>
          <w:shd w:val="clear" w:color="auto" w:fill="FFFFFF"/>
        </w:rPr>
        <w:t xml:space="preserve"> m</w:t>
      </w:r>
      <w:r w:rsidR="00B35524">
        <w:rPr>
          <w:shd w:val="clear" w:color="auto" w:fill="FFFFFF"/>
        </w:rPr>
        <w:t>engelola</w:t>
      </w:r>
      <w:r w:rsidR="00B35524" w:rsidRPr="004B2918">
        <w:rPr>
          <w:shd w:val="clear" w:color="auto" w:fill="FFFFFF"/>
        </w:rPr>
        <w:t xml:space="preserve"> sumber </w:t>
      </w:r>
      <w:r w:rsidR="00B35524">
        <w:rPr>
          <w:shd w:val="clear" w:color="auto" w:fill="FFFFFF"/>
        </w:rPr>
        <w:t>belajar pendidikan agama Islam dengan baik</w:t>
      </w:r>
      <w:r w:rsidR="00B35524" w:rsidRPr="004B2918">
        <w:rPr>
          <w:shd w:val="clear" w:color="auto" w:fill="FFFFFF"/>
        </w:rPr>
        <w:t>.</w:t>
      </w:r>
      <w:proofErr w:type="gramEnd"/>
      <w:r w:rsidR="00B35524" w:rsidRPr="004B2918">
        <w:rPr>
          <w:shd w:val="clear" w:color="auto" w:fill="FFFFFF"/>
        </w:rPr>
        <w:t xml:space="preserve"> </w:t>
      </w:r>
      <w:proofErr w:type="gramStart"/>
      <w:r w:rsidR="00B35524" w:rsidRPr="004B2918">
        <w:rPr>
          <w:shd w:val="clear" w:color="auto" w:fill="FFFFFF"/>
        </w:rPr>
        <w:t>Hal ini bertujuan untuk meningkatkan pengetahuan siswa</w:t>
      </w:r>
      <w:r w:rsidR="00B35524">
        <w:rPr>
          <w:shd w:val="clear" w:color="auto" w:fill="FFFFFF"/>
        </w:rPr>
        <w:t xml:space="preserve"> seputar agama Islam</w:t>
      </w:r>
      <w:r w:rsidR="00B35524" w:rsidRPr="004B2918">
        <w:rPr>
          <w:shd w:val="clear" w:color="auto" w:fill="FFFFFF"/>
        </w:rPr>
        <w:t>, mendorong mereka untuk menerapkan, dan memba</w:t>
      </w:r>
      <w:r w:rsidR="00B35524">
        <w:rPr>
          <w:shd w:val="clear" w:color="auto" w:fill="FFFFFF"/>
        </w:rPr>
        <w:t>ntu mereka mengembangkan akhlaknya.</w:t>
      </w:r>
      <w:proofErr w:type="gramEnd"/>
      <w:r w:rsidR="00B35524">
        <w:rPr>
          <w:shd w:val="clear" w:color="auto" w:fill="FFFFFF"/>
        </w:rPr>
        <w:t xml:space="preserve"> </w:t>
      </w:r>
      <w:proofErr w:type="gramStart"/>
      <w:r w:rsidR="00B35524">
        <w:rPr>
          <w:shd w:val="clear" w:color="auto" w:fill="FFFFFF"/>
        </w:rPr>
        <w:t>Dalam praktiknya, pengelolaan sumber belajar PAI menghadapi berbagai problematika seperti keterbatasan sumber daya, kurangnya materi yang relevan, kurangnya pelatihan guru, serta kurangnya integrasi teknologi.</w:t>
      </w:r>
      <w:proofErr w:type="gramEnd"/>
      <w:r w:rsidR="00780680">
        <w:rPr>
          <w:shd w:val="clear" w:color="auto" w:fill="FFFFFF"/>
        </w:rPr>
        <w:t xml:space="preserve"> </w:t>
      </w:r>
      <w:proofErr w:type="gramStart"/>
      <w:r>
        <w:t>Sebuah penelitian yang dilakukan oleh Danial Rahman menggambarkan problematika yang dihadapi oleh lembaga pendidikan Islam</w:t>
      </w:r>
      <w:r w:rsidR="00513674">
        <w:t xml:space="preserve"> (madrasah)</w:t>
      </w:r>
      <w:r>
        <w:t xml:space="preserve"> dalam meningkatkan mutu pendidikan.</w:t>
      </w:r>
      <w:proofErr w:type="gramEnd"/>
      <w:r>
        <w:t xml:space="preserve"> </w:t>
      </w:r>
      <w:proofErr w:type="gramStart"/>
      <w:r>
        <w:t>Salah satu problematika dalam penelitian tersebut adalah sarana dan prasarana yang kurang memadai dan ketertinggalan teknologi (Danial, 2021).</w:t>
      </w:r>
      <w:proofErr w:type="gramEnd"/>
      <w:r w:rsidR="00513674">
        <w:t xml:space="preserve"> </w:t>
      </w:r>
      <w:proofErr w:type="gramStart"/>
      <w:r w:rsidR="00B35524">
        <w:rPr>
          <w:shd w:val="clear" w:color="auto" w:fill="FFFFFF"/>
        </w:rPr>
        <w:t>Selain itu, p</w:t>
      </w:r>
      <w:r w:rsidR="00B35524" w:rsidRPr="004B2918">
        <w:rPr>
          <w:shd w:val="clear" w:color="auto" w:fill="FFFFFF"/>
        </w:rPr>
        <w:t xml:space="preserve">endekatan tradisional atau klasikal lebih sering digunakan oleh banyak </w:t>
      </w:r>
      <w:r w:rsidR="00B35524">
        <w:rPr>
          <w:shd w:val="clear" w:color="auto" w:fill="FFFFFF"/>
        </w:rPr>
        <w:t>guru</w:t>
      </w:r>
      <w:r w:rsidR="00B35524" w:rsidRPr="004B2918">
        <w:rPr>
          <w:shd w:val="clear" w:color="auto" w:fill="FFFFFF"/>
        </w:rPr>
        <w:t xml:space="preserve"> mata pelajaran PAI.</w:t>
      </w:r>
      <w:proofErr w:type="gramEnd"/>
      <w:r w:rsidR="00B35524" w:rsidRPr="004B2918">
        <w:rPr>
          <w:shd w:val="clear" w:color="auto" w:fill="FFFFFF"/>
        </w:rPr>
        <w:t xml:space="preserve"> </w:t>
      </w:r>
      <w:r w:rsidR="00B35524">
        <w:rPr>
          <w:shd w:val="clear" w:color="auto" w:fill="FFFFFF"/>
        </w:rPr>
        <w:t xml:space="preserve">Metode </w:t>
      </w:r>
      <w:r w:rsidR="00B35524" w:rsidRPr="004B2918">
        <w:rPr>
          <w:shd w:val="clear" w:color="auto" w:fill="FFFFFF"/>
        </w:rPr>
        <w:t xml:space="preserve">ceramah dan </w:t>
      </w:r>
      <w:proofErr w:type="gramStart"/>
      <w:r w:rsidR="00B35524" w:rsidRPr="004B2918">
        <w:rPr>
          <w:shd w:val="clear" w:color="auto" w:fill="FFFFFF"/>
        </w:rPr>
        <w:t>tanya</w:t>
      </w:r>
      <w:proofErr w:type="gramEnd"/>
      <w:r w:rsidR="00B35524" w:rsidRPr="004B2918">
        <w:rPr>
          <w:shd w:val="clear" w:color="auto" w:fill="FFFFFF"/>
        </w:rPr>
        <w:t xml:space="preserve"> jawab biasanya digunakan, be</w:t>
      </w:r>
      <w:r w:rsidR="00513674">
        <w:rPr>
          <w:shd w:val="clear" w:color="auto" w:fill="FFFFFF"/>
        </w:rPr>
        <w:t xml:space="preserve">rsamaan dengan </w:t>
      </w:r>
      <w:r w:rsidR="00513674">
        <w:t>media pembelajaran untuk mendukung proses belajar mengajar juga kurang memadai.</w:t>
      </w:r>
      <w:r w:rsidR="00056D51">
        <w:rPr>
          <w:shd w:val="clear" w:color="auto" w:fill="FFFFFF"/>
        </w:rPr>
        <w:t xml:space="preserve"> </w:t>
      </w:r>
      <w:r w:rsidR="00B35524" w:rsidRPr="004B2918">
        <w:rPr>
          <w:shd w:val="clear" w:color="auto" w:fill="FFFFFF"/>
        </w:rPr>
        <w:t xml:space="preserve">Senada dengan itu, infrastruktur pendukung proses kegiatan pembelajaran PAI sudah ada di sebagian besar lingkungan sekolah. </w:t>
      </w:r>
      <w:proofErr w:type="gramStart"/>
      <w:r w:rsidR="00B35524">
        <w:rPr>
          <w:shd w:val="clear" w:color="auto" w:fill="FFFFFF"/>
        </w:rPr>
        <w:t>Akan tetapi</w:t>
      </w:r>
      <w:r w:rsidR="00B35524" w:rsidRPr="004B2918">
        <w:rPr>
          <w:shd w:val="clear" w:color="auto" w:fill="FFFFFF"/>
        </w:rPr>
        <w:t>, masih ada guru yang belum mampu memanfaatkan sarana dan prasarana sekolah secara maksimal sebagai sumber daya pendidikan bagi siswa.</w:t>
      </w:r>
      <w:proofErr w:type="gramEnd"/>
      <w:r w:rsidR="00B35524" w:rsidRPr="004B2918">
        <w:rPr>
          <w:shd w:val="clear" w:color="auto" w:fill="FFFFFF"/>
        </w:rPr>
        <w:t xml:space="preserve"> </w:t>
      </w:r>
      <w:proofErr w:type="gramStart"/>
      <w:r w:rsidR="00B35524" w:rsidRPr="004B2918">
        <w:rPr>
          <w:shd w:val="clear" w:color="auto" w:fill="FFFFFF"/>
        </w:rPr>
        <w:t>sehingga</w:t>
      </w:r>
      <w:proofErr w:type="gramEnd"/>
      <w:r w:rsidR="00B35524" w:rsidRPr="004B2918">
        <w:rPr>
          <w:shd w:val="clear" w:color="auto" w:fill="FFFFFF"/>
        </w:rPr>
        <w:t xml:space="preserve"> guru tetap menjadi sumber</w:t>
      </w:r>
      <w:r w:rsidR="00B35524">
        <w:rPr>
          <w:shd w:val="clear" w:color="auto" w:fill="FFFFFF"/>
        </w:rPr>
        <w:t xml:space="preserve"> belajar</w:t>
      </w:r>
      <w:r w:rsidR="00B35524" w:rsidRPr="004B2918">
        <w:rPr>
          <w:shd w:val="clear" w:color="auto" w:fill="FFFFFF"/>
        </w:rPr>
        <w:t xml:space="preserve"> utama di sekolah.</w:t>
      </w:r>
      <w:r>
        <w:rPr>
          <w:shd w:val="clear" w:color="auto" w:fill="FFFFFF"/>
        </w:rPr>
        <w:t xml:space="preserve"> </w:t>
      </w:r>
    </w:p>
    <w:p w14:paraId="1C844E08" w14:textId="0DCF766E" w:rsidR="00B35524" w:rsidRPr="00464087" w:rsidRDefault="00B35524" w:rsidP="00B35524">
      <w:pPr>
        <w:tabs>
          <w:tab w:val="left" w:pos="720"/>
        </w:tabs>
        <w:spacing w:line="360" w:lineRule="auto"/>
        <w:jc w:val="both"/>
        <w:rPr>
          <w:shd w:val="clear" w:color="auto" w:fill="FFFFFF"/>
        </w:rPr>
      </w:pPr>
      <w:r>
        <w:rPr>
          <w:shd w:val="clear" w:color="auto" w:fill="FFFFFF"/>
        </w:rPr>
        <w:tab/>
      </w:r>
      <w:proofErr w:type="gramStart"/>
      <w:r>
        <w:rPr>
          <w:shd w:val="clear" w:color="auto" w:fill="FFFFFF"/>
        </w:rPr>
        <w:t>Fakta tersebut menunjukkan bahwa pengelolaan sumber belajar PAI di madrasah masih rendah.</w:t>
      </w:r>
      <w:proofErr w:type="gramEnd"/>
      <w:r>
        <w:rPr>
          <w:shd w:val="clear" w:color="auto" w:fill="FFFFFF"/>
        </w:rPr>
        <w:t xml:space="preserve"> </w:t>
      </w:r>
      <w:proofErr w:type="gramStart"/>
      <w:r>
        <w:rPr>
          <w:shd w:val="clear" w:color="auto" w:fill="FFFFFF"/>
        </w:rPr>
        <w:t xml:space="preserve">Kita ketahui bersama bahwa </w:t>
      </w:r>
      <w:r w:rsidR="00B27E32">
        <w:t>madrasah</w:t>
      </w:r>
      <w:r>
        <w:t xml:space="preserve"> mempunyai tanggung jawab </w:t>
      </w:r>
      <w:r w:rsidR="00B27E32">
        <w:rPr>
          <w:shd w:val="clear" w:color="auto" w:fill="FFFFFF"/>
        </w:rPr>
        <w:t>mengelola sumber belajar yang relevan guna mendukung pelaksanaan kurikulum PAI yang efektif</w:t>
      </w:r>
      <w:r w:rsidRPr="00C51690">
        <w:rPr>
          <w:shd w:val="clear" w:color="auto" w:fill="FFFFFF"/>
        </w:rPr>
        <w:t>.</w:t>
      </w:r>
      <w:proofErr w:type="gramEnd"/>
      <w:r>
        <w:rPr>
          <w:shd w:val="clear" w:color="auto" w:fill="FFFFFF"/>
        </w:rPr>
        <w:t xml:space="preserve"> Pengelolaan sumber belajar menjadi salah satu aspek keberhasilan proses pembelajaran. </w:t>
      </w:r>
      <w:proofErr w:type="gramStart"/>
      <w:r w:rsidRPr="00464087">
        <w:t>Sumber belajar yang beragam dan inovatif dapat membantu menciptakan pengalaman pembelajaran yang efektif dan menyenangkan.</w:t>
      </w:r>
      <w:proofErr w:type="gramEnd"/>
    </w:p>
    <w:p w14:paraId="1AB25A35" w14:textId="39A82A69" w:rsidR="00B35524" w:rsidRDefault="00B35524" w:rsidP="00B35524">
      <w:pPr>
        <w:tabs>
          <w:tab w:val="left" w:pos="720"/>
        </w:tabs>
        <w:spacing w:line="360" w:lineRule="auto"/>
        <w:jc w:val="both"/>
        <w:rPr>
          <w:shd w:val="clear" w:color="auto" w:fill="FFFFFF"/>
        </w:rPr>
      </w:pPr>
      <w:r>
        <w:rPr>
          <w:shd w:val="clear" w:color="auto" w:fill="FFFFFF"/>
        </w:rPr>
        <w:tab/>
      </w:r>
      <w:proofErr w:type="gramStart"/>
      <w:r w:rsidRPr="00C51690">
        <w:rPr>
          <w:shd w:val="clear" w:color="auto" w:fill="FFFFFF"/>
        </w:rPr>
        <w:t xml:space="preserve">Maka </w:t>
      </w:r>
      <w:r>
        <w:rPr>
          <w:shd w:val="clear" w:color="auto" w:fill="FFFFFF"/>
        </w:rPr>
        <w:t xml:space="preserve">dari itu, </w:t>
      </w:r>
      <w:r w:rsidR="00B27E32">
        <w:rPr>
          <w:shd w:val="clear" w:color="auto" w:fill="FFFFFF"/>
        </w:rPr>
        <w:t>pengelola madrasah, guru, dan pihak yang terkait</w:t>
      </w:r>
      <w:r w:rsidRPr="00C51690">
        <w:rPr>
          <w:shd w:val="clear" w:color="auto" w:fill="FFFFFF"/>
        </w:rPr>
        <w:t xml:space="preserve"> </w:t>
      </w:r>
      <w:r>
        <w:rPr>
          <w:shd w:val="clear" w:color="auto" w:fill="FFFFFF"/>
        </w:rPr>
        <w:t>harus kompeten dalam mengelola sumber belajar.</w:t>
      </w:r>
      <w:proofErr w:type="gramEnd"/>
      <w:r>
        <w:rPr>
          <w:shd w:val="clear" w:color="auto" w:fill="FFFFFF"/>
        </w:rPr>
        <w:t xml:space="preserve"> </w:t>
      </w:r>
      <w:r w:rsidRPr="00C51690">
        <w:rPr>
          <w:shd w:val="clear" w:color="auto" w:fill="FFFFFF"/>
        </w:rPr>
        <w:t>Proses belajar mengajar tidak mungkin dapat mencapai tujuan pendidikan jika hal ini terus menerus diabaikan.</w:t>
      </w:r>
      <w:r>
        <w:rPr>
          <w:shd w:val="clear" w:color="auto" w:fill="FFFFFF"/>
        </w:rPr>
        <w:t xml:space="preserve"> </w:t>
      </w:r>
      <w:r>
        <w:t xml:space="preserve">Dengan demikian, </w:t>
      </w:r>
      <w:r>
        <w:rPr>
          <w:shd w:val="clear" w:color="auto" w:fill="FFFFFF"/>
        </w:rPr>
        <w:t xml:space="preserve">pengelolaan sumber belajar </w:t>
      </w:r>
      <w:proofErr w:type="gramStart"/>
      <w:r>
        <w:rPr>
          <w:shd w:val="clear" w:color="auto" w:fill="FFFFFF"/>
        </w:rPr>
        <w:t>dalam  kegiatan</w:t>
      </w:r>
      <w:proofErr w:type="gramEnd"/>
      <w:r>
        <w:rPr>
          <w:shd w:val="clear" w:color="auto" w:fill="FFFFFF"/>
        </w:rPr>
        <w:t xml:space="preserve">  pembelajaran sangat penting dan tidak  bisa  dipungkiri  lagi, terutama sebagai pendukung implementasi kurikulum PAI di madrasah.</w:t>
      </w:r>
    </w:p>
    <w:p w14:paraId="473B59CD" w14:textId="77777777" w:rsidR="00B35524" w:rsidRDefault="00B35524" w:rsidP="00B35524">
      <w:pPr>
        <w:spacing w:line="360" w:lineRule="auto"/>
        <w:jc w:val="both"/>
      </w:pPr>
    </w:p>
    <w:p w14:paraId="3B6C5014" w14:textId="77777777" w:rsidR="00056D51" w:rsidRDefault="00056D51" w:rsidP="00B35524">
      <w:pPr>
        <w:spacing w:line="360" w:lineRule="auto"/>
        <w:jc w:val="both"/>
      </w:pPr>
    </w:p>
    <w:p w14:paraId="4AF0F04D" w14:textId="77777777" w:rsidR="00B35524" w:rsidRDefault="00B35524" w:rsidP="00B35524">
      <w:pPr>
        <w:spacing w:line="360" w:lineRule="auto"/>
        <w:jc w:val="both"/>
        <w:rPr>
          <w:b/>
        </w:rPr>
      </w:pPr>
      <w:r>
        <w:rPr>
          <w:b/>
        </w:rPr>
        <w:lastRenderedPageBreak/>
        <w:t>METODE</w:t>
      </w:r>
    </w:p>
    <w:p w14:paraId="240C069A" w14:textId="1F608754" w:rsidR="00FB2576" w:rsidRDefault="00B35524" w:rsidP="00811287">
      <w:pPr>
        <w:spacing w:line="360" w:lineRule="auto"/>
        <w:jc w:val="both"/>
      </w:pPr>
      <w:r>
        <w:tab/>
      </w:r>
      <w:proofErr w:type="gramStart"/>
      <w:r>
        <w:t>Penelitian ini termasuk ke dalam jenis penelitian studi literatur.</w:t>
      </w:r>
      <w:proofErr w:type="gramEnd"/>
      <w:r>
        <w:t xml:space="preserve"> </w:t>
      </w:r>
      <w:proofErr w:type="gramStart"/>
      <w:r>
        <w:t>Metode studi literatur adalah serangkaian kegiatan yang berkenaan dengan metode pengumpulan data pustaka, membaca dan mencatat, serta mengelolah bahan penelitian (Zed, 2008).</w:t>
      </w:r>
      <w:proofErr w:type="gramEnd"/>
      <w:r>
        <w:t xml:space="preserve"> </w:t>
      </w:r>
      <w:proofErr w:type="gramStart"/>
      <w:r w:rsidR="00AF6F6C">
        <w:t>Penulis menggunakan berbagai macam pustaka yang relevan untuk menjawab permasalahan yang dicermati.</w:t>
      </w:r>
      <w:proofErr w:type="gramEnd"/>
      <w:r w:rsidR="00AF6F6C">
        <w:t xml:space="preserve"> </w:t>
      </w:r>
      <w:proofErr w:type="gramStart"/>
      <w:r w:rsidR="00A646AB" w:rsidRPr="00A646AB">
        <w:t>Adapun metode yang digunakan dalam penelitian ini adalah metode deskriptif analistik dengan menerapkan analisa konten sebagaimana yang digagas oleh Shelley dan Krippendorff yaitu teks, mengajukan pertanyaan riset, memahami konteks, menganalisa konstruks, melakukan inferensi dan validasi data</w:t>
      </w:r>
      <w:r w:rsidR="00A646AB">
        <w:t>.</w:t>
      </w:r>
      <w:proofErr w:type="gramEnd"/>
      <w:r w:rsidR="00A646AB">
        <w:t xml:space="preserve"> </w:t>
      </w:r>
      <w:r w:rsidR="00A646AB" w:rsidRPr="00A646AB">
        <w:t xml:space="preserve">Untuk mempermudah analisa konten tersebut, diantara langkah yang dilakukan adalah dengan mengumpulkan data-data </w:t>
      </w:r>
      <w:r w:rsidR="00A646AB">
        <w:t>dari berbagai macam j</w:t>
      </w:r>
      <w:r w:rsidR="00A646AB" w:rsidRPr="00A646AB">
        <w:t>urnal, artikel, serta buku</w:t>
      </w:r>
      <w:r w:rsidR="001156EF">
        <w:t>-</w:t>
      </w:r>
      <w:r w:rsidR="00A646AB" w:rsidRPr="00A646AB">
        <w:t xml:space="preserve">buku yang relevan seperti </w:t>
      </w:r>
      <w:r w:rsidR="001A5635">
        <w:t xml:space="preserve">Pengelolaan Sumber Belajar Masyarakat karya Sujarwo, </w:t>
      </w:r>
      <w:r w:rsidR="001A5635" w:rsidRPr="001A5635">
        <w:rPr>
          <w:i/>
        </w:rPr>
        <w:t>dkk</w:t>
      </w:r>
      <w:r w:rsidR="001A5635">
        <w:t xml:space="preserve">, Sumber Belajar dan Pusat Sumber Belajar karya Andi Prastowo, </w:t>
      </w:r>
      <w:r w:rsidR="00A646AB">
        <w:t>dan beberapa buku serta artikel terkait.</w:t>
      </w:r>
      <w:r w:rsidR="00811287">
        <w:t xml:space="preserve"> </w:t>
      </w:r>
      <w:proofErr w:type="gramStart"/>
      <w:r>
        <w:t xml:space="preserve">Data yang diperoleh </w:t>
      </w:r>
      <w:r w:rsidR="00811287">
        <w:t xml:space="preserve">tersebut </w:t>
      </w:r>
      <w:r>
        <w:t>kemudian dikumpulkan, disusun, ditelaah, dianalisis, dan disimpulkan sehingga diperoleh rekomendasi terkait kajian kepustakaan.</w:t>
      </w:r>
      <w:proofErr w:type="gramEnd"/>
    </w:p>
    <w:p w14:paraId="1B587A0F" w14:textId="77777777" w:rsidR="004966A9" w:rsidRPr="007E3CE2" w:rsidRDefault="004966A9" w:rsidP="00AF6F6C">
      <w:pPr>
        <w:spacing w:line="360" w:lineRule="auto"/>
        <w:jc w:val="both"/>
      </w:pPr>
    </w:p>
    <w:p w14:paraId="6A38B1AE" w14:textId="781BC769" w:rsidR="00560AD8" w:rsidRPr="00D273B6" w:rsidRDefault="007579CD" w:rsidP="00602D81">
      <w:pPr>
        <w:autoSpaceDE w:val="0"/>
        <w:spacing w:line="360" w:lineRule="auto"/>
        <w:rPr>
          <w:b/>
          <w:color w:val="000000"/>
          <w:lang w:val="sv-SE"/>
        </w:rPr>
      </w:pPr>
      <w:r>
        <w:rPr>
          <w:b/>
          <w:color w:val="000000"/>
          <w:lang w:val="sv-SE"/>
        </w:rPr>
        <w:t>HASIL DAN PEMBAHASAN</w:t>
      </w:r>
    </w:p>
    <w:p w14:paraId="3E1FC5D0" w14:textId="68490DC4" w:rsidR="00B35524" w:rsidRDefault="00B35524" w:rsidP="00B35524">
      <w:pPr>
        <w:tabs>
          <w:tab w:val="left" w:pos="2166"/>
        </w:tabs>
        <w:rPr>
          <w:b/>
        </w:rPr>
      </w:pPr>
      <w:r>
        <w:rPr>
          <w:b/>
        </w:rPr>
        <w:t>Kurikulum PAI di Madrasah</w:t>
      </w:r>
    </w:p>
    <w:p w14:paraId="63F49DBE" w14:textId="77777777" w:rsidR="00B35524" w:rsidRDefault="00B35524" w:rsidP="00B35524">
      <w:pPr>
        <w:tabs>
          <w:tab w:val="left" w:pos="2166"/>
        </w:tabs>
        <w:rPr>
          <w:b/>
        </w:rPr>
      </w:pPr>
    </w:p>
    <w:p w14:paraId="3A54726B" w14:textId="77777777" w:rsidR="00B35524" w:rsidRDefault="00B35524" w:rsidP="00B35524">
      <w:pPr>
        <w:spacing w:line="360" w:lineRule="auto"/>
        <w:ind w:firstLine="720"/>
        <w:jc w:val="both"/>
      </w:pPr>
      <w:r>
        <w:t>Menurut Undang-Undang Nomor 20 Tahun 2003 tentang Sistem Pendidikan Nasional pasal 1 ayat (19) menyatakan bahwa: “Kurikulum adalah seperangkat rencana dan pengaturan mengenai tujuan, isi, dan bahan pelajaran serta cara yang digunakan sebagai pedoman penyelenggaraan pembelajaran untuk mencapai tujuan pendidikan tertentu</w:t>
      </w:r>
      <w:r>
        <w:rPr>
          <w:shd w:val="clear" w:color="auto" w:fill="FFFFFF"/>
        </w:rPr>
        <w:t xml:space="preserve">”. </w:t>
      </w:r>
      <w:proofErr w:type="gramStart"/>
      <w:r w:rsidRPr="00EC1640">
        <w:t>Kurikulum memuat berbagai unsur konstruktif agar pembelajaran dapat berlangsung secara optimal.</w:t>
      </w:r>
      <w:proofErr w:type="gramEnd"/>
      <w:r w:rsidRPr="00EC1640">
        <w:t xml:space="preserve"> </w:t>
      </w:r>
      <w:proofErr w:type="gramStart"/>
      <w:r w:rsidRPr="00EC1640">
        <w:t>Kurikulum memegang peranan penting dalam keberhasilan pendidikan siswa.</w:t>
      </w:r>
      <w:proofErr w:type="gramEnd"/>
      <w:r w:rsidRPr="00EC1640">
        <w:t> </w:t>
      </w:r>
    </w:p>
    <w:p w14:paraId="54B63807" w14:textId="5C05DF01" w:rsidR="00B35524" w:rsidRDefault="00B35524" w:rsidP="00B35524">
      <w:pPr>
        <w:spacing w:line="360" w:lineRule="auto"/>
        <w:ind w:firstLine="720"/>
        <w:jc w:val="both"/>
      </w:pPr>
      <w:proofErr w:type="gramStart"/>
      <w:r w:rsidRPr="005A5C81">
        <w:t>Pendidikan Agama Islam (PAI) adalah salah satu dari tiga mata pelajaran yang harus diajarkan dalam kurikulum</w:t>
      </w:r>
      <w:r>
        <w:t xml:space="preserve"> pendidikan nasional</w:t>
      </w:r>
      <w:r w:rsidRPr="005A5C81">
        <w:t xml:space="preserve"> setiap lembaga pendidikan formal</w:t>
      </w:r>
      <w:r>
        <w:t xml:space="preserve"> di</w:t>
      </w:r>
      <w:r w:rsidRPr="005A5C81">
        <w:t xml:space="preserve"> Indonesia.</w:t>
      </w:r>
      <w:proofErr w:type="gramEnd"/>
      <w:r w:rsidRPr="005A5C81">
        <w:t xml:space="preserve"> </w:t>
      </w:r>
      <w:proofErr w:type="gramStart"/>
      <w:r w:rsidRPr="00714B85">
        <w:t xml:space="preserve">Hal ini karena kehidupan beragama merupakan aspek yang sangat penting dalam kehidupan individu </w:t>
      </w:r>
      <w:r>
        <w:t xml:space="preserve">dan </w:t>
      </w:r>
      <w:r w:rsidRPr="00714B85">
        <w:t>setiap warga negara.</w:t>
      </w:r>
      <w:proofErr w:type="gramEnd"/>
      <w:r>
        <w:t xml:space="preserve"> </w:t>
      </w:r>
      <w:proofErr w:type="gramStart"/>
      <w:r w:rsidRPr="0013750E">
        <w:t>Melalui pendidikan agama diharapkan</w:t>
      </w:r>
      <w:r>
        <w:t xml:space="preserve"> mampu terwujudnya kepribadian ma</w:t>
      </w:r>
      <w:r w:rsidR="00B27E32">
        <w:t>n</w:t>
      </w:r>
      <w:r>
        <w:t>usia yang utuh</w:t>
      </w:r>
      <w:r w:rsidRPr="0013750E">
        <w:t xml:space="preserve"> </w:t>
      </w:r>
      <w:r>
        <w:t xml:space="preserve">sejalan </w:t>
      </w:r>
      <w:r w:rsidRPr="0013750E">
        <w:t>dengan pandangan hidup bangsa.</w:t>
      </w:r>
      <w:proofErr w:type="gramEnd"/>
      <w:r w:rsidRPr="0013750E">
        <w:t xml:space="preserve"> </w:t>
      </w:r>
      <w:proofErr w:type="gramStart"/>
      <w:r w:rsidRPr="0013750E">
        <w:t>Oleh karena itu, pendidikan agama Islam memi</w:t>
      </w:r>
      <w:r>
        <w:t xml:space="preserve">liki pesan yang sangat penting, </w:t>
      </w:r>
      <w:r w:rsidRPr="0013750E">
        <w:t xml:space="preserve">tidak hanya membentuk peserta didik menjadi fitrah, tetapi juga berupaya </w:t>
      </w:r>
      <w:r w:rsidRPr="0013750E">
        <w:lastRenderedPageBreak/>
        <w:t>mengembangkan potensi yang ada dalam dirinya seoptimal mungkin dan mengarahkan pengembangan potensi terse</w:t>
      </w:r>
      <w:r>
        <w:t>but sesuai dengan ajaran Islam (Ahmad Munjih, 2009).</w:t>
      </w:r>
      <w:proofErr w:type="gramEnd"/>
    </w:p>
    <w:p w14:paraId="6D90577B" w14:textId="77777777" w:rsidR="00B35524" w:rsidRDefault="00B35524" w:rsidP="00B35524">
      <w:pPr>
        <w:spacing w:line="360" w:lineRule="auto"/>
        <w:ind w:firstLine="720"/>
        <w:jc w:val="both"/>
      </w:pPr>
      <w:proofErr w:type="gramStart"/>
      <w:r>
        <w:t>Pendidikan agama Islam (PAI) memiliki ruang lingkup bahan pelajaran yang diajarkan diberbagai instansi sekolahan di Indonesia, termasuk di madrasah.</w:t>
      </w:r>
      <w:proofErr w:type="gramEnd"/>
      <w:r>
        <w:t xml:space="preserve"> </w:t>
      </w:r>
      <w:proofErr w:type="gramStart"/>
      <w:r>
        <w:t>Materi kurikulum PAI bersumber dan didasarkan pada ketentuan yang ada dalam dua sumber utama yaitu Al-Quran dan Sunnah Nabi Muhammad SAW.</w:t>
      </w:r>
      <w:proofErr w:type="gramEnd"/>
      <w:r>
        <w:t xml:space="preserve"> </w:t>
      </w:r>
      <w:proofErr w:type="gramStart"/>
      <w:r>
        <w:t>Hasil istimbat atau ijtihad para ulama juga dimasukkan ke dalam materi PAI, sehingga ajaran pokok lebih umum dan mendalam.</w:t>
      </w:r>
      <w:proofErr w:type="gramEnd"/>
    </w:p>
    <w:p w14:paraId="5578FBF3" w14:textId="77777777" w:rsidR="00B35524" w:rsidRDefault="00B35524" w:rsidP="00B35524">
      <w:pPr>
        <w:spacing w:line="360" w:lineRule="auto"/>
        <w:ind w:firstLine="720"/>
        <w:jc w:val="both"/>
      </w:pPr>
      <w:proofErr w:type="gramStart"/>
      <w:r>
        <w:t>Kurikulum Pendidikan Agama Islam (PAI) di Indonesia biasanya tersusun dalam empat mata pelajaran utama, yang sesuai dengan PERMENAG Nomor 2 tahun 2008.</w:t>
      </w:r>
      <w:proofErr w:type="gramEnd"/>
      <w:r>
        <w:t xml:space="preserve"> </w:t>
      </w:r>
      <w:proofErr w:type="gramStart"/>
      <w:r>
        <w:t>Keempat mata pelajaran tersebut adalah Al-Quran-Hadis, Akidah Akhlak, Fiqih, dan Sejarah Peradaban Islam.</w:t>
      </w:r>
      <w:proofErr w:type="gramEnd"/>
    </w:p>
    <w:p w14:paraId="1D667345" w14:textId="77777777" w:rsidR="00B35524" w:rsidRDefault="00B35524" w:rsidP="00B35524">
      <w:pPr>
        <w:spacing w:line="360" w:lineRule="auto"/>
        <w:ind w:firstLine="720"/>
        <w:jc w:val="both"/>
      </w:pPr>
      <w:r>
        <w:t>Sementara, Kurikulum PAI di madrasah umumnya mencakup beberapa aspek penting dalam pengembangan pendidikan agama Islam, antara lain:</w:t>
      </w:r>
    </w:p>
    <w:p w14:paraId="7E60D74F" w14:textId="77777777" w:rsidR="00B35524" w:rsidRDefault="00B35524" w:rsidP="00B35524">
      <w:pPr>
        <w:pStyle w:val="ListParagraph"/>
        <w:numPr>
          <w:ilvl w:val="3"/>
          <w:numId w:val="10"/>
        </w:numPr>
        <w:spacing w:line="360" w:lineRule="auto"/>
        <w:ind w:left="360"/>
        <w:jc w:val="both"/>
        <w:rPr>
          <w:rFonts w:ascii="Times New Roman" w:hAnsi="Times New Roman"/>
          <w:sz w:val="24"/>
          <w:szCs w:val="24"/>
        </w:rPr>
      </w:pPr>
      <w:r>
        <w:rPr>
          <w:rFonts w:ascii="Times New Roman" w:hAnsi="Times New Roman"/>
          <w:sz w:val="24"/>
          <w:szCs w:val="24"/>
        </w:rPr>
        <w:t>Integrasi ilmu a</w:t>
      </w:r>
      <w:r w:rsidRPr="00E40F9F">
        <w:rPr>
          <w:rFonts w:ascii="Times New Roman" w:hAnsi="Times New Roman"/>
          <w:sz w:val="24"/>
          <w:szCs w:val="24"/>
        </w:rPr>
        <w:t>gama dan ilmu umum</w:t>
      </w:r>
      <w:r>
        <w:rPr>
          <w:rFonts w:ascii="Times New Roman" w:hAnsi="Times New Roman"/>
          <w:sz w:val="24"/>
          <w:szCs w:val="24"/>
        </w:rPr>
        <w:t xml:space="preserve">: Kurikulum PAI di madrasah seringkali dirancang untuk mengintegrasikan pendidikan agama Islam dengan pendidikan umum. Tujuannya adalah untuk mencapai keselarasan antara pengetahuan agama Islam dengan ilmu pengetahuan umum </w:t>
      </w:r>
    </w:p>
    <w:p w14:paraId="6430E935" w14:textId="77777777" w:rsidR="00B35524" w:rsidRDefault="00B35524" w:rsidP="00B35524">
      <w:pPr>
        <w:pStyle w:val="ListParagraph"/>
        <w:numPr>
          <w:ilvl w:val="3"/>
          <w:numId w:val="10"/>
        </w:numPr>
        <w:spacing w:line="360" w:lineRule="auto"/>
        <w:ind w:left="360"/>
        <w:jc w:val="both"/>
        <w:rPr>
          <w:rFonts w:ascii="Times New Roman" w:hAnsi="Times New Roman"/>
          <w:sz w:val="24"/>
          <w:szCs w:val="24"/>
        </w:rPr>
      </w:pPr>
      <w:r>
        <w:rPr>
          <w:rFonts w:ascii="Times New Roman" w:hAnsi="Times New Roman"/>
          <w:sz w:val="24"/>
          <w:szCs w:val="24"/>
        </w:rPr>
        <w:t>Pembentukan akhlak mulia: Tujuan utama kurikulum PAI di Madrasah adalah membentuk akhlak mulia dan karakter Islami pada siswa. Hal ini dilakukan melalui penekanan pada pengembangan nilai-nilai Islam, etika, moral, dan perilaku yang baik dalam kehidupan sehari-hari (Saleh, 2018).</w:t>
      </w:r>
    </w:p>
    <w:p w14:paraId="436F8BAB" w14:textId="77777777" w:rsidR="00B35524" w:rsidRDefault="00B35524" w:rsidP="00B35524">
      <w:pPr>
        <w:pStyle w:val="ListParagraph"/>
        <w:numPr>
          <w:ilvl w:val="3"/>
          <w:numId w:val="10"/>
        </w:numPr>
        <w:spacing w:line="360" w:lineRule="auto"/>
        <w:ind w:left="360"/>
        <w:jc w:val="both"/>
        <w:rPr>
          <w:rFonts w:ascii="Times New Roman" w:hAnsi="Times New Roman"/>
          <w:sz w:val="24"/>
          <w:szCs w:val="24"/>
        </w:rPr>
      </w:pPr>
      <w:r>
        <w:rPr>
          <w:rFonts w:ascii="Times New Roman" w:hAnsi="Times New Roman"/>
          <w:sz w:val="24"/>
          <w:szCs w:val="24"/>
        </w:rPr>
        <w:t>Peningkatan pengetahuan keislaman: Kurikulum PAI di madrasah bertujuan untuk memberikan pemahaman yang mendalam tentang ajaran agama Islam. Ini meliputi pemahaman tentang Al-Qur’an, Hadis, Fiqih, Sejarah Islam, Aqidah, dan aspek-aspek keislaman lainnya (Al-Rahmi, 2020).</w:t>
      </w:r>
    </w:p>
    <w:p w14:paraId="294DEACD" w14:textId="77777777" w:rsidR="00B35524" w:rsidRDefault="00B35524" w:rsidP="00B35524">
      <w:pPr>
        <w:pStyle w:val="ListParagraph"/>
        <w:numPr>
          <w:ilvl w:val="3"/>
          <w:numId w:val="10"/>
        </w:numPr>
        <w:spacing w:line="360" w:lineRule="auto"/>
        <w:ind w:left="360"/>
        <w:jc w:val="both"/>
        <w:rPr>
          <w:rFonts w:ascii="Times New Roman" w:hAnsi="Times New Roman"/>
          <w:sz w:val="24"/>
          <w:szCs w:val="24"/>
        </w:rPr>
      </w:pPr>
      <w:r>
        <w:rPr>
          <w:rFonts w:ascii="Times New Roman" w:hAnsi="Times New Roman"/>
          <w:sz w:val="24"/>
          <w:szCs w:val="24"/>
        </w:rPr>
        <w:t>Pengembangan keterampilan praktis: Kurikulum PAI di madrasah juga melibatkan pengembangan keterampilan praktis yang terkait dengan agama Islam. Ini termasuk keterampilan beribadah, seperti shalat, puasa, zakat, dan haji, serta keterampilan membaca Al-Qur’an dengan baik dan benar (Rohmawati, 2020)</w:t>
      </w:r>
    </w:p>
    <w:p w14:paraId="4548E8CF" w14:textId="77777777" w:rsidR="00056D51" w:rsidRDefault="00056D51" w:rsidP="00056D51">
      <w:pPr>
        <w:spacing w:line="360" w:lineRule="auto"/>
        <w:jc w:val="both"/>
      </w:pPr>
    </w:p>
    <w:p w14:paraId="32ADF78B" w14:textId="77777777" w:rsidR="00056D51" w:rsidRPr="00056D51" w:rsidRDefault="00056D51" w:rsidP="00056D51">
      <w:pPr>
        <w:spacing w:line="360" w:lineRule="auto"/>
        <w:jc w:val="both"/>
      </w:pPr>
    </w:p>
    <w:p w14:paraId="2D357F7C" w14:textId="77777777" w:rsidR="00B35524" w:rsidRDefault="00B35524" w:rsidP="00B35524">
      <w:pPr>
        <w:tabs>
          <w:tab w:val="left" w:pos="2166"/>
        </w:tabs>
        <w:rPr>
          <w:b/>
        </w:rPr>
      </w:pPr>
      <w:r>
        <w:rPr>
          <w:b/>
        </w:rPr>
        <w:lastRenderedPageBreak/>
        <w:t>Sumber-Sumber Belajar PAI di Madrasah</w:t>
      </w:r>
    </w:p>
    <w:p w14:paraId="786876AF" w14:textId="77777777" w:rsidR="00B35524" w:rsidRDefault="00B35524" w:rsidP="00B35524">
      <w:pPr>
        <w:tabs>
          <w:tab w:val="left" w:pos="2166"/>
        </w:tabs>
        <w:rPr>
          <w:b/>
        </w:rPr>
      </w:pPr>
    </w:p>
    <w:p w14:paraId="5A9E1215" w14:textId="2656AC68" w:rsidR="00B35524" w:rsidRDefault="00B35524" w:rsidP="00B35524">
      <w:pPr>
        <w:tabs>
          <w:tab w:val="left" w:pos="720"/>
        </w:tabs>
        <w:spacing w:line="360" w:lineRule="auto"/>
        <w:jc w:val="both"/>
      </w:pPr>
      <w:r>
        <w:tab/>
      </w:r>
      <w:proofErr w:type="gramStart"/>
      <w:r>
        <w:t xml:space="preserve">Sumber belajar adalah segala </w:t>
      </w:r>
      <w:r w:rsidR="00BC4F8C">
        <w:t>sesuatu yang dapat</w:t>
      </w:r>
      <w:r>
        <w:t xml:space="preserve"> </w:t>
      </w:r>
      <w:r w:rsidR="00BC4F8C">
        <w:t>memberikan kemudahan dalam</w:t>
      </w:r>
      <w:r>
        <w:t xml:space="preserve"> memperoleh pengetahuan, informasi, dan pemahaman tentang suatu subjek atau topik pembelajaran.</w:t>
      </w:r>
      <w:proofErr w:type="gramEnd"/>
      <w:r>
        <w:t xml:space="preserve"> </w:t>
      </w:r>
      <w:r w:rsidR="00056D51">
        <w:t xml:space="preserve">Menurut Sitepu, </w:t>
      </w:r>
      <w:r>
        <w:t>sumber belajar adalah salah satu komponen dalam kegiatan belajar yang memungkinkan individu memperoleh pengetahuan, kemampuan, sikap, keyakinan, emosi, dan perasaan.</w:t>
      </w:r>
      <w:r w:rsidR="00056D51" w:rsidRPr="00056D51">
        <w:t xml:space="preserve"> </w:t>
      </w:r>
      <w:r w:rsidR="00056D51">
        <w:t>(Sitepu, 2014),</w:t>
      </w:r>
    </w:p>
    <w:p w14:paraId="7D2888DD" w14:textId="77777777" w:rsidR="00B35524" w:rsidRDefault="00B35524" w:rsidP="00B35524">
      <w:pPr>
        <w:tabs>
          <w:tab w:val="left" w:pos="720"/>
        </w:tabs>
        <w:spacing w:line="360" w:lineRule="auto"/>
        <w:jc w:val="both"/>
      </w:pPr>
      <w:r>
        <w:tab/>
      </w:r>
      <w:r w:rsidRPr="00E31AC0">
        <w:t>Sumber belajar pada</w:t>
      </w:r>
      <w:r>
        <w:t xml:space="preserve"> hakekatnya adalah segala sesuatu berupa </w:t>
      </w:r>
      <w:r w:rsidRPr="00E31AC0">
        <w:t>data</w:t>
      </w:r>
      <w:r>
        <w:t xml:space="preserve">, benda, ide, orang, fakta, dan lain sebagainya </w:t>
      </w:r>
      <w:r w:rsidRPr="00E31AC0">
        <w:t xml:space="preserve">yang dapat memunculkan atau merangsang </w:t>
      </w:r>
      <w:r>
        <w:t xml:space="preserve">proses belajar. </w:t>
      </w:r>
      <w:proofErr w:type="gramStart"/>
      <w:r>
        <w:t>Berbagai macam sumber belajar, mulai yang didesain maupun yang tidak didesain dan belum dimanfaatkan secara teratur, dan terstruktur dalam sebuah pembelajaran (Karwono, 2017).</w:t>
      </w:r>
      <w:proofErr w:type="gramEnd"/>
      <w:r>
        <w:t xml:space="preserve"> </w:t>
      </w:r>
      <w:proofErr w:type="gramStart"/>
      <w:r>
        <w:t>Lebih lanjut, Nasution (2020) menyatakan bahwa sumber belajar adalah segala bentuk materi yang dapat diakses oleh siswa untuk memperoleh pengetahuan dan keterampilan.</w:t>
      </w:r>
      <w:proofErr w:type="gramEnd"/>
    </w:p>
    <w:p w14:paraId="1717934E" w14:textId="77777777" w:rsidR="00B35524" w:rsidRPr="00391607" w:rsidRDefault="00B35524" w:rsidP="00B35524">
      <w:pPr>
        <w:spacing w:line="360" w:lineRule="auto"/>
        <w:jc w:val="both"/>
      </w:pPr>
      <w:r>
        <w:tab/>
      </w:r>
      <w:proofErr w:type="gramStart"/>
      <w:r>
        <w:t>Sementara, s</w:t>
      </w:r>
      <w:r w:rsidRPr="00391607">
        <w:t>umber belajar Pendidikan Agama Islam (PAI) merupakan segala jenis materi atau sumber yang digunakan untuk mempelajari Pendidikan Agama Islam.</w:t>
      </w:r>
      <w:proofErr w:type="gramEnd"/>
      <w:r>
        <w:t xml:space="preserve"> </w:t>
      </w:r>
      <w:proofErr w:type="gramStart"/>
      <w:r w:rsidRPr="00391607">
        <w:t>Sumber-sumber belajar PAI di madrasah dapat mencakup berbagai jenis materi dan media yang mendukung pembelajaran agama Islam.</w:t>
      </w:r>
      <w:proofErr w:type="gramEnd"/>
      <w:r w:rsidRPr="00391607">
        <w:t xml:space="preserve"> Berikut adalah beberapa contoh sumber belajar PAI yang umum digunakan di madrasah:</w:t>
      </w:r>
    </w:p>
    <w:p w14:paraId="7E7AC4F7" w14:textId="77777777" w:rsidR="00B35524" w:rsidRDefault="00B35524" w:rsidP="00B35524">
      <w:pPr>
        <w:pStyle w:val="ListParagraph"/>
        <w:numPr>
          <w:ilvl w:val="0"/>
          <w:numId w:val="15"/>
        </w:numPr>
        <w:spacing w:line="360" w:lineRule="auto"/>
        <w:jc w:val="both"/>
        <w:rPr>
          <w:rFonts w:ascii="Times New Roman" w:hAnsi="Times New Roman"/>
          <w:sz w:val="24"/>
          <w:szCs w:val="24"/>
        </w:rPr>
      </w:pPr>
      <w:r w:rsidRPr="00391607">
        <w:rPr>
          <w:rFonts w:ascii="Times New Roman" w:hAnsi="Times New Roman"/>
          <w:sz w:val="24"/>
          <w:szCs w:val="24"/>
        </w:rPr>
        <w:t>Al-Qur'an: Al-Qur'an adalah sumber belajar utama dalam pengajaran agama Islam. Madrasah menggunakan Al-Qur'an sebagai teks utama untuk mempelajari ajaran agama Islam, tafsir, dan hukum Islam.</w:t>
      </w:r>
    </w:p>
    <w:p w14:paraId="46E32952" w14:textId="77777777" w:rsidR="00B35524" w:rsidRDefault="00B35524" w:rsidP="00B35524">
      <w:pPr>
        <w:pStyle w:val="ListParagraph"/>
        <w:numPr>
          <w:ilvl w:val="0"/>
          <w:numId w:val="15"/>
        </w:numPr>
        <w:spacing w:line="360" w:lineRule="auto"/>
        <w:jc w:val="both"/>
        <w:rPr>
          <w:rFonts w:ascii="Times New Roman" w:hAnsi="Times New Roman"/>
          <w:sz w:val="24"/>
          <w:szCs w:val="24"/>
        </w:rPr>
      </w:pPr>
      <w:r w:rsidRPr="00391607">
        <w:rPr>
          <w:rFonts w:ascii="Times New Roman" w:hAnsi="Times New Roman"/>
          <w:sz w:val="24"/>
          <w:szCs w:val="24"/>
        </w:rPr>
        <w:t xml:space="preserve">Hadis: Hadis atau </w:t>
      </w:r>
      <w:proofErr w:type="gramStart"/>
      <w:r w:rsidRPr="00391607">
        <w:rPr>
          <w:rFonts w:ascii="Times New Roman" w:hAnsi="Times New Roman"/>
          <w:sz w:val="24"/>
          <w:szCs w:val="24"/>
        </w:rPr>
        <w:t>sunnah</w:t>
      </w:r>
      <w:proofErr w:type="gramEnd"/>
      <w:r w:rsidRPr="00391607">
        <w:rPr>
          <w:rFonts w:ascii="Times New Roman" w:hAnsi="Times New Roman"/>
          <w:sz w:val="24"/>
          <w:szCs w:val="24"/>
        </w:rPr>
        <w:t xml:space="preserve"> Nabi Muhammad SAW adalah sumber penting dalam memahami praktik agama Islam. Madrasah menggunakan koleksi hadis untuk mempelajari kehidupan dan ajaran Nabi serta menjelaskan ajaran-ajarannya.</w:t>
      </w:r>
    </w:p>
    <w:p w14:paraId="13B516B8" w14:textId="77777777" w:rsidR="00B35524" w:rsidRDefault="00B35524" w:rsidP="00B35524">
      <w:pPr>
        <w:pStyle w:val="ListParagraph"/>
        <w:numPr>
          <w:ilvl w:val="0"/>
          <w:numId w:val="15"/>
        </w:numPr>
        <w:spacing w:line="360" w:lineRule="auto"/>
        <w:jc w:val="both"/>
        <w:rPr>
          <w:rFonts w:ascii="Times New Roman" w:hAnsi="Times New Roman"/>
          <w:sz w:val="24"/>
          <w:szCs w:val="24"/>
        </w:rPr>
      </w:pPr>
      <w:r w:rsidRPr="00391607">
        <w:rPr>
          <w:rFonts w:ascii="Times New Roman" w:hAnsi="Times New Roman"/>
          <w:sz w:val="24"/>
          <w:szCs w:val="24"/>
        </w:rPr>
        <w:t xml:space="preserve">Kitab-kitab Ajar: Kitab-kitab </w:t>
      </w:r>
      <w:proofErr w:type="gramStart"/>
      <w:r w:rsidRPr="00391607">
        <w:rPr>
          <w:rFonts w:ascii="Times New Roman" w:hAnsi="Times New Roman"/>
          <w:sz w:val="24"/>
          <w:szCs w:val="24"/>
        </w:rPr>
        <w:t>ajar</w:t>
      </w:r>
      <w:proofErr w:type="gramEnd"/>
      <w:r w:rsidRPr="00391607">
        <w:rPr>
          <w:rFonts w:ascii="Times New Roman" w:hAnsi="Times New Roman"/>
          <w:sz w:val="24"/>
          <w:szCs w:val="24"/>
        </w:rPr>
        <w:t xml:space="preserve"> khusus PAI yang dikembangkan oleh lembaga-lembaga pendidikan Islam atau otoritas keagamaan. Contohnya adalah kitab Fiqih, Aqidah, Sejarah Islam, dan Tafsir yang disesuaikan dengan tingkat pendidikan di madrasah.</w:t>
      </w:r>
    </w:p>
    <w:p w14:paraId="253541D9" w14:textId="77777777" w:rsidR="00B35524" w:rsidRDefault="00B35524" w:rsidP="00B35524">
      <w:pPr>
        <w:pStyle w:val="ListParagraph"/>
        <w:numPr>
          <w:ilvl w:val="0"/>
          <w:numId w:val="15"/>
        </w:numPr>
        <w:spacing w:line="360" w:lineRule="auto"/>
        <w:jc w:val="both"/>
        <w:rPr>
          <w:rFonts w:ascii="Times New Roman" w:hAnsi="Times New Roman"/>
          <w:sz w:val="24"/>
          <w:szCs w:val="24"/>
        </w:rPr>
      </w:pPr>
      <w:r w:rsidRPr="00391607">
        <w:rPr>
          <w:rFonts w:ascii="Times New Roman" w:hAnsi="Times New Roman"/>
          <w:sz w:val="24"/>
          <w:szCs w:val="24"/>
        </w:rPr>
        <w:t>Buku Teks: Buku teks PAI yang disusun sesuai dengan kurikulum madrasah. Buku teks ini menyediakan materi yang terstruktur untuk mempelajari berbagai aspek agama Islam, termasuk ibadah, moral, etika, dan sejarah Islam.</w:t>
      </w:r>
    </w:p>
    <w:p w14:paraId="072BF3BC" w14:textId="77777777" w:rsidR="00B35524" w:rsidRDefault="00B35524" w:rsidP="00B35524">
      <w:pPr>
        <w:pStyle w:val="ListParagraph"/>
        <w:numPr>
          <w:ilvl w:val="0"/>
          <w:numId w:val="15"/>
        </w:numPr>
        <w:spacing w:line="360" w:lineRule="auto"/>
        <w:jc w:val="both"/>
        <w:rPr>
          <w:rFonts w:ascii="Times New Roman" w:hAnsi="Times New Roman"/>
          <w:sz w:val="24"/>
          <w:szCs w:val="24"/>
        </w:rPr>
      </w:pPr>
      <w:r w:rsidRPr="00391607">
        <w:rPr>
          <w:rFonts w:ascii="Times New Roman" w:hAnsi="Times New Roman"/>
          <w:sz w:val="24"/>
          <w:szCs w:val="24"/>
        </w:rPr>
        <w:t xml:space="preserve">Multimedia Interaktif: Madrasah juga menggunakan multimedia interaktif seperti video pembelajaran, presentasi, animasi, dan aplikasi pendidikan untuk </w:t>
      </w:r>
      <w:r w:rsidRPr="00391607">
        <w:rPr>
          <w:rFonts w:ascii="Times New Roman" w:hAnsi="Times New Roman"/>
          <w:sz w:val="24"/>
          <w:szCs w:val="24"/>
        </w:rPr>
        <w:lastRenderedPageBreak/>
        <w:t>memperkaya pengalaman belajar siswa. Multimedia ini dapat digunakan untuk memvisualisasikan konsep-konsep agama Islam dan menjelaskan praktik-praktik keagamaan.</w:t>
      </w:r>
    </w:p>
    <w:p w14:paraId="3C3214DE" w14:textId="77777777" w:rsidR="00B35524" w:rsidRDefault="00B35524" w:rsidP="00B35524">
      <w:pPr>
        <w:pStyle w:val="ListParagraph"/>
        <w:numPr>
          <w:ilvl w:val="0"/>
          <w:numId w:val="15"/>
        </w:numPr>
        <w:spacing w:line="360" w:lineRule="auto"/>
        <w:jc w:val="both"/>
        <w:rPr>
          <w:rFonts w:ascii="Times New Roman" w:hAnsi="Times New Roman"/>
          <w:sz w:val="24"/>
          <w:szCs w:val="24"/>
        </w:rPr>
      </w:pPr>
      <w:r w:rsidRPr="00391607">
        <w:rPr>
          <w:rFonts w:ascii="Times New Roman" w:hAnsi="Times New Roman"/>
          <w:sz w:val="24"/>
          <w:szCs w:val="24"/>
        </w:rPr>
        <w:t>Sumber Daya Online: Madrasah dapat memanfaatkan sumber daya online seperti situs web, platform e-learning, dan aplikasi pendidikan Islam. Sumber daya online ini memberikan akses ke berbagai informasi, video, artikel, dan modul pembelajaran terkait agama Islam.</w:t>
      </w:r>
    </w:p>
    <w:p w14:paraId="68574A82" w14:textId="77777777" w:rsidR="00B35524" w:rsidRPr="00391607" w:rsidRDefault="00B35524" w:rsidP="00B35524">
      <w:pPr>
        <w:pStyle w:val="ListParagraph"/>
        <w:numPr>
          <w:ilvl w:val="0"/>
          <w:numId w:val="15"/>
        </w:numPr>
        <w:spacing w:line="360" w:lineRule="auto"/>
        <w:jc w:val="both"/>
        <w:rPr>
          <w:rFonts w:ascii="Times New Roman" w:hAnsi="Times New Roman"/>
          <w:sz w:val="24"/>
          <w:szCs w:val="24"/>
        </w:rPr>
      </w:pPr>
      <w:r w:rsidRPr="00391607">
        <w:rPr>
          <w:rFonts w:ascii="Times New Roman" w:hAnsi="Times New Roman"/>
          <w:sz w:val="24"/>
          <w:szCs w:val="24"/>
        </w:rPr>
        <w:t>Pustaka Madrasah: Perpustakaan madrasah menyediakan koleksi buku-buku agama Islam yang dapat digunakan oleh siswa dan guru. Koleksi ini mencakup berbagai topik seperti tafsir, hadis, sirah Nabawiyah, sejarah Islam, dan karya-karya ulama.</w:t>
      </w:r>
    </w:p>
    <w:p w14:paraId="2571C106" w14:textId="5AAC66BE" w:rsidR="004677D6" w:rsidRPr="00391607" w:rsidRDefault="00B35524" w:rsidP="00B35524">
      <w:pPr>
        <w:tabs>
          <w:tab w:val="left" w:pos="720"/>
        </w:tabs>
        <w:spacing w:line="360" w:lineRule="auto"/>
        <w:jc w:val="both"/>
      </w:pPr>
      <w:r>
        <w:tab/>
      </w:r>
      <w:proofErr w:type="gramStart"/>
      <w:r w:rsidRPr="00827FCD">
        <w:t>Sumber-sumber belajar PAI bertujuan untuk memberikan pemahaman yang komp</w:t>
      </w:r>
      <w:r>
        <w:t>rehensif tentang ajaran Islam, n</w:t>
      </w:r>
      <w:r w:rsidRPr="00827FCD">
        <w:t>ilai-nilai moral, praktik ibadah, sejarah Islam, dan berbagai aspek lainnya yang terkait dengan agama Islam.</w:t>
      </w:r>
      <w:proofErr w:type="gramEnd"/>
      <w:r>
        <w:t xml:space="preserve"> </w:t>
      </w:r>
      <w:proofErr w:type="gramStart"/>
      <w:r w:rsidRPr="00827FCD">
        <w:t>Sumber-sumber belajar PAI di madrasah dapat bervariasi tergantung pada kurikulum, tingkat pendidikan, dan kebijakan madrasah masing-masing.</w:t>
      </w:r>
      <w:proofErr w:type="gramEnd"/>
      <w:r w:rsidRPr="00827FCD">
        <w:t xml:space="preserve"> </w:t>
      </w:r>
      <w:proofErr w:type="gramStart"/>
      <w:r w:rsidRPr="00391607">
        <w:t>Penting untuk menyusun dan memilih sumber belajar yang sesuai dengan kebutuhan siswa serta memastikan sumber-sumber tersebut sesuai dengan ajaran agama Islam yang benar.</w:t>
      </w:r>
      <w:proofErr w:type="gramEnd"/>
    </w:p>
    <w:p w14:paraId="5A65CD01" w14:textId="48F8F5F4" w:rsidR="00B35524" w:rsidRDefault="00B27E32" w:rsidP="00B35524">
      <w:pPr>
        <w:tabs>
          <w:tab w:val="left" w:pos="2166"/>
        </w:tabs>
        <w:spacing w:before="240" w:line="480" w:lineRule="auto"/>
        <w:rPr>
          <w:b/>
        </w:rPr>
      </w:pPr>
      <w:r>
        <w:rPr>
          <w:b/>
        </w:rPr>
        <w:t xml:space="preserve">Strategi </w:t>
      </w:r>
      <w:r w:rsidR="00B35524">
        <w:rPr>
          <w:b/>
        </w:rPr>
        <w:t>Pengelolaan Sumber Belajar PAI di Madrasah</w:t>
      </w:r>
    </w:p>
    <w:p w14:paraId="0E768F3C" w14:textId="28571CE5" w:rsidR="00B35524" w:rsidRPr="005D7162" w:rsidRDefault="00B35524" w:rsidP="00B35524">
      <w:pPr>
        <w:tabs>
          <w:tab w:val="left" w:pos="720"/>
        </w:tabs>
        <w:spacing w:line="360" w:lineRule="auto"/>
        <w:jc w:val="both"/>
        <w:rPr>
          <w:shd w:val="clear" w:color="auto" w:fill="FFFFFF"/>
        </w:rPr>
      </w:pPr>
      <w:r>
        <w:rPr>
          <w:shd w:val="clear" w:color="auto" w:fill="FFFFFF"/>
        </w:rPr>
        <w:tab/>
        <w:t xml:space="preserve">Pengelolaan merujuk pada proses perencanaan, pengorganisasian, pengawasan, dan pengendalian sumber daya manusia, keuangan, fisik, dan informasi untuk mencapai tujuan yang ditetapkan (Robbins, 2017). </w:t>
      </w:r>
      <w:proofErr w:type="gramStart"/>
      <w:r>
        <w:rPr>
          <w:shd w:val="clear" w:color="auto" w:fill="FFFFFF"/>
        </w:rPr>
        <w:t>Pengelolaan</w:t>
      </w:r>
      <w:r w:rsidRPr="005D7162">
        <w:rPr>
          <w:shd w:val="clear" w:color="auto" w:fill="FFFFFF"/>
        </w:rPr>
        <w:t xml:space="preserve"> diperlukan untuk menjaga</w:t>
      </w:r>
      <w:r>
        <w:rPr>
          <w:shd w:val="clear" w:color="auto" w:fill="FFFFFF"/>
        </w:rPr>
        <w:t xml:space="preserve"> keseimbangan</w:t>
      </w:r>
      <w:r w:rsidRPr="005D7162">
        <w:rPr>
          <w:shd w:val="clear" w:color="auto" w:fill="FFFFFF"/>
        </w:rPr>
        <w:t xml:space="preserve"> </w:t>
      </w:r>
      <w:r>
        <w:rPr>
          <w:shd w:val="clear" w:color="auto" w:fill="FFFFFF"/>
        </w:rPr>
        <w:t xml:space="preserve">antara </w:t>
      </w:r>
      <w:r w:rsidRPr="005D7162">
        <w:rPr>
          <w:shd w:val="clear" w:color="auto" w:fill="FFFFFF"/>
        </w:rPr>
        <w:t>tujuan, sasaran, dan kegiatan yang berkaitan demi kepentingan semua pihak yang terlibat.</w:t>
      </w:r>
      <w:proofErr w:type="gramEnd"/>
      <w:r w:rsidRPr="005D7162">
        <w:rPr>
          <w:shd w:val="clear" w:color="auto" w:fill="FFFFFF"/>
        </w:rPr>
        <w:t xml:space="preserve"> </w:t>
      </w:r>
      <w:proofErr w:type="gramStart"/>
      <w:r>
        <w:rPr>
          <w:shd w:val="clear" w:color="auto" w:fill="FFFFFF"/>
        </w:rPr>
        <w:t>Adapun di sekolah</w:t>
      </w:r>
      <w:r w:rsidRPr="005D7162">
        <w:rPr>
          <w:shd w:val="clear" w:color="auto" w:fill="FFFFFF"/>
        </w:rPr>
        <w:t xml:space="preserve"> </w:t>
      </w:r>
      <w:r w:rsidR="00A85465">
        <w:rPr>
          <w:shd w:val="clear" w:color="auto" w:fill="FFFFFF"/>
        </w:rPr>
        <w:t>pengelolaan</w:t>
      </w:r>
      <w:r>
        <w:rPr>
          <w:shd w:val="clear" w:color="auto" w:fill="FFFFFF"/>
        </w:rPr>
        <w:t xml:space="preserve"> bertujuan</w:t>
      </w:r>
      <w:r w:rsidRPr="005D7162">
        <w:rPr>
          <w:shd w:val="clear" w:color="auto" w:fill="FFFFFF"/>
        </w:rPr>
        <w:t xml:space="preserve"> untuk </w:t>
      </w:r>
      <w:r>
        <w:rPr>
          <w:shd w:val="clear" w:color="auto" w:fill="FFFFFF"/>
        </w:rPr>
        <w:t xml:space="preserve">meningkatkan kualitas sekolah yang dapat diwujudkan melalui </w:t>
      </w:r>
      <w:r w:rsidRPr="005D7162">
        <w:rPr>
          <w:shd w:val="clear" w:color="auto" w:fill="FFFFFF"/>
        </w:rPr>
        <w:t xml:space="preserve">melalui produktivitas dan minimalisasi biaya tanpa mengurangi kecukupan dan hasil yang ideal dilengkapi dengan metodologi yang tepat dalam </w:t>
      </w:r>
      <w:r>
        <w:rPr>
          <w:shd w:val="clear" w:color="auto" w:fill="FFFFFF"/>
        </w:rPr>
        <w:t>mengambil</w:t>
      </w:r>
      <w:r w:rsidRPr="005D7162">
        <w:rPr>
          <w:shd w:val="clear" w:color="auto" w:fill="FFFFFF"/>
        </w:rPr>
        <w:t xml:space="preserve"> setiap </w:t>
      </w:r>
      <w:r>
        <w:rPr>
          <w:shd w:val="clear" w:color="auto" w:fill="FFFFFF"/>
        </w:rPr>
        <w:t>keputusa</w:t>
      </w:r>
      <w:r w:rsidRPr="005D7162">
        <w:rPr>
          <w:shd w:val="clear" w:color="auto" w:fill="FFFFFF"/>
        </w:rPr>
        <w:t>n.</w:t>
      </w:r>
      <w:proofErr w:type="gramEnd"/>
    </w:p>
    <w:p w14:paraId="7561AB8A" w14:textId="77777777" w:rsidR="00B35524" w:rsidRDefault="00B35524" w:rsidP="00B35524">
      <w:pPr>
        <w:tabs>
          <w:tab w:val="left" w:pos="720"/>
        </w:tabs>
        <w:spacing w:line="360" w:lineRule="auto"/>
        <w:jc w:val="both"/>
        <w:rPr>
          <w:shd w:val="clear" w:color="auto" w:fill="FFFFFF"/>
        </w:rPr>
      </w:pPr>
      <w:r>
        <w:rPr>
          <w:shd w:val="clear" w:color="auto" w:fill="FFFFFF"/>
        </w:rPr>
        <w:tab/>
      </w:r>
      <w:r w:rsidRPr="005D7162">
        <w:rPr>
          <w:shd w:val="clear" w:color="auto" w:fill="FFFFFF"/>
        </w:rPr>
        <w:t>Hasnawati</w:t>
      </w:r>
      <w:r>
        <w:rPr>
          <w:shd w:val="clear" w:color="auto" w:fill="FFFFFF"/>
        </w:rPr>
        <w:t xml:space="preserve"> (2021)</w:t>
      </w:r>
      <w:r w:rsidRPr="005D7162">
        <w:rPr>
          <w:shd w:val="clear" w:color="auto" w:fill="FFFFFF"/>
        </w:rPr>
        <w:t xml:space="preserve"> men</w:t>
      </w:r>
      <w:r>
        <w:rPr>
          <w:shd w:val="clear" w:color="auto" w:fill="FFFFFF"/>
        </w:rPr>
        <w:t>egaskan bahwa agar dapat berfungsinya</w:t>
      </w:r>
      <w:r w:rsidRPr="005A5C81">
        <w:rPr>
          <w:shd w:val="clear" w:color="auto" w:fill="FFFFFF"/>
        </w:rPr>
        <w:t xml:space="preserve"> sumber belajar </w:t>
      </w:r>
      <w:r>
        <w:rPr>
          <w:shd w:val="clear" w:color="auto" w:fill="FFFFFF"/>
        </w:rPr>
        <w:t xml:space="preserve">dalam </w:t>
      </w:r>
      <w:r w:rsidRPr="005A5C81">
        <w:rPr>
          <w:shd w:val="clear" w:color="auto" w:fill="FFFFFF"/>
        </w:rPr>
        <w:t>mendukung dan meningka</w:t>
      </w:r>
      <w:r>
        <w:rPr>
          <w:shd w:val="clear" w:color="auto" w:fill="FFFFFF"/>
        </w:rPr>
        <w:t>tkan proses pembelajaran, diperlukan beberapa upaya pengelolaan sebagai berikut:</w:t>
      </w:r>
    </w:p>
    <w:p w14:paraId="6620CD59" w14:textId="77777777" w:rsidR="00056D51" w:rsidRDefault="00056D51" w:rsidP="00B35524">
      <w:pPr>
        <w:tabs>
          <w:tab w:val="left" w:pos="720"/>
        </w:tabs>
        <w:spacing w:line="360" w:lineRule="auto"/>
        <w:jc w:val="both"/>
        <w:rPr>
          <w:shd w:val="clear" w:color="auto" w:fill="FFFFFF"/>
        </w:rPr>
      </w:pPr>
    </w:p>
    <w:p w14:paraId="3EFEB68F" w14:textId="77777777" w:rsidR="00B35524" w:rsidRPr="005A5C81" w:rsidRDefault="00B35524" w:rsidP="00B35524">
      <w:pPr>
        <w:pStyle w:val="ListParagraph"/>
        <w:numPr>
          <w:ilvl w:val="0"/>
          <w:numId w:val="14"/>
        </w:numPr>
        <w:tabs>
          <w:tab w:val="left" w:pos="720"/>
        </w:tabs>
        <w:spacing w:line="360" w:lineRule="auto"/>
        <w:ind w:left="360"/>
        <w:jc w:val="both"/>
        <w:rPr>
          <w:rFonts w:ascii="Times New Roman" w:hAnsi="Times New Roman"/>
          <w:sz w:val="24"/>
          <w:szCs w:val="24"/>
          <w:shd w:val="clear" w:color="auto" w:fill="FFFFFF"/>
        </w:rPr>
      </w:pPr>
      <w:r w:rsidRPr="005A5C81">
        <w:rPr>
          <w:rFonts w:ascii="Times New Roman" w:hAnsi="Times New Roman"/>
          <w:sz w:val="24"/>
          <w:szCs w:val="24"/>
        </w:rPr>
        <w:lastRenderedPageBreak/>
        <w:t>Perencanaan Sumber Belajar</w:t>
      </w:r>
    </w:p>
    <w:p w14:paraId="4CAE554E" w14:textId="488EE4E7" w:rsidR="00B35524" w:rsidRPr="007256B2" w:rsidRDefault="00B35524" w:rsidP="00B35524">
      <w:pPr>
        <w:pStyle w:val="ListParagraph"/>
        <w:tabs>
          <w:tab w:val="left" w:pos="1080"/>
        </w:tabs>
        <w:spacing w:line="360" w:lineRule="auto"/>
        <w:ind w:left="360"/>
        <w:jc w:val="both"/>
        <w:rPr>
          <w:rFonts w:ascii="Times New Roman" w:eastAsia="Times New Roman" w:hAnsi="Times New Roman"/>
          <w:sz w:val="24"/>
          <w:szCs w:val="24"/>
        </w:rPr>
      </w:pPr>
      <w:r>
        <w:rPr>
          <w:rFonts w:ascii="Times New Roman" w:hAnsi="Times New Roman"/>
          <w:sz w:val="24"/>
          <w:szCs w:val="24"/>
        </w:rPr>
        <w:tab/>
      </w:r>
      <w:proofErr w:type="gramStart"/>
      <w:r w:rsidRPr="00F41083">
        <w:rPr>
          <w:rFonts w:ascii="Times New Roman" w:eastAsia="Times New Roman" w:hAnsi="Times New Roman"/>
          <w:sz w:val="24"/>
          <w:szCs w:val="24"/>
        </w:rPr>
        <w:t>Perencanaan merupakan hal yang sangat penting dilakukan dalam setiap kegiatan.</w:t>
      </w:r>
      <w:proofErr w:type="gramEnd"/>
      <w:r w:rsidRPr="00F41083">
        <w:rPr>
          <w:rFonts w:ascii="Times New Roman" w:eastAsia="Times New Roman" w:hAnsi="Times New Roman"/>
          <w:sz w:val="24"/>
          <w:szCs w:val="24"/>
        </w:rPr>
        <w:t xml:space="preserve"> </w:t>
      </w:r>
      <w:proofErr w:type="gramStart"/>
      <w:r w:rsidRPr="001750D6">
        <w:rPr>
          <w:rFonts w:ascii="Times New Roman" w:eastAsia="Times New Roman" w:hAnsi="Times New Roman"/>
          <w:sz w:val="24"/>
          <w:szCs w:val="24"/>
        </w:rPr>
        <w:t>Mengingat banyak kegiatan yang pada akhirnya kurang berhasil atau bahkan gagal dan tidak mencapai hasil yang maksimal karena perencanaan yang tidak mem</w:t>
      </w:r>
      <w:r>
        <w:rPr>
          <w:rFonts w:ascii="Times New Roman" w:eastAsia="Times New Roman" w:hAnsi="Times New Roman"/>
          <w:sz w:val="24"/>
          <w:szCs w:val="24"/>
        </w:rPr>
        <w:t>adai.</w:t>
      </w:r>
      <w:proofErr w:type="gramEnd"/>
      <w:r>
        <w:rPr>
          <w:rFonts w:ascii="Times New Roman" w:eastAsia="Times New Roman" w:hAnsi="Times New Roman"/>
          <w:sz w:val="24"/>
          <w:szCs w:val="24"/>
        </w:rPr>
        <w:t xml:space="preserve"> </w:t>
      </w:r>
      <w:r w:rsidRPr="007256B2">
        <w:rPr>
          <w:rFonts w:ascii="Times New Roman" w:hAnsi="Times New Roman"/>
          <w:sz w:val="24"/>
          <w:szCs w:val="24"/>
        </w:rPr>
        <w:t>Perencanaan sumber belajar PAI di madrasah melibatkan beberapa langkah penting untuk memastikan tersedianya sumber belajar yang relevan dan efektif, yaitu: analisis kurikulum, identifikasi kebutuhan, seleksi sumber belajar, pengembangan sumber belajar, penyusunan rencana penggunaan, evaluasi dan penilaian, pengadaan dan pengorganisasian, serta pelatihan dan pembekalan guru</w:t>
      </w:r>
      <w:r w:rsidR="00E0196E">
        <w:rPr>
          <w:rFonts w:ascii="Times New Roman" w:hAnsi="Times New Roman"/>
          <w:sz w:val="24"/>
          <w:szCs w:val="24"/>
        </w:rPr>
        <w:t>.</w:t>
      </w:r>
    </w:p>
    <w:p w14:paraId="570B6481" w14:textId="77777777" w:rsidR="00B35524" w:rsidRPr="00DA1D7D" w:rsidRDefault="00B35524" w:rsidP="00B35524">
      <w:pPr>
        <w:pStyle w:val="ListParagraph"/>
        <w:tabs>
          <w:tab w:val="left" w:pos="1080"/>
        </w:tabs>
        <w:spacing w:line="360" w:lineRule="auto"/>
        <w:ind w:left="360"/>
        <w:jc w:val="both"/>
        <w:rPr>
          <w:rFonts w:ascii="Times New Roman" w:eastAsia="Times New Roman" w:hAnsi="Times New Roman"/>
          <w:sz w:val="24"/>
          <w:szCs w:val="24"/>
        </w:rPr>
      </w:pPr>
      <w:r>
        <w:rPr>
          <w:rFonts w:ascii="Times New Roman" w:hAnsi="Times New Roman"/>
          <w:sz w:val="24"/>
          <w:szCs w:val="24"/>
        </w:rPr>
        <w:tab/>
      </w:r>
      <w:proofErr w:type="gramStart"/>
      <w:r w:rsidRPr="00DA1D7D">
        <w:rPr>
          <w:rFonts w:ascii="Times New Roman" w:hAnsi="Times New Roman"/>
          <w:sz w:val="24"/>
          <w:szCs w:val="24"/>
        </w:rPr>
        <w:t>Perencanaan sumber belajar PAI di madrasah dapat disesuaikan dengan kebutuhan dan konteks masing-masing madrasah.</w:t>
      </w:r>
      <w:proofErr w:type="gramEnd"/>
      <w:r w:rsidRPr="00DA1D7D">
        <w:rPr>
          <w:rFonts w:ascii="Times New Roman" w:hAnsi="Times New Roman"/>
          <w:sz w:val="24"/>
          <w:szCs w:val="24"/>
        </w:rPr>
        <w:t xml:space="preserve"> Penting untuk melibatkan guru PAI dan staf pengelola madrasah dalam proses perencanaan ini agar sumber belajar yang dipilih atau dikembangkan sesuai dengan kebutuhan dan tujuan pembelajaran PAI.</w:t>
      </w:r>
    </w:p>
    <w:p w14:paraId="6B1B9A87" w14:textId="77777777" w:rsidR="00B35524" w:rsidRDefault="00B35524" w:rsidP="00B35524">
      <w:pPr>
        <w:pStyle w:val="ListParagraph"/>
        <w:numPr>
          <w:ilvl w:val="0"/>
          <w:numId w:val="14"/>
        </w:numPr>
        <w:tabs>
          <w:tab w:val="left" w:pos="720"/>
        </w:tabs>
        <w:spacing w:line="360" w:lineRule="auto"/>
        <w:ind w:left="360"/>
        <w:jc w:val="both"/>
        <w:rPr>
          <w:rFonts w:ascii="Times New Roman" w:eastAsiaTheme="minorHAnsi" w:hAnsi="Times New Roman"/>
          <w:sz w:val="24"/>
          <w:szCs w:val="24"/>
        </w:rPr>
      </w:pPr>
      <w:r w:rsidRPr="00F41083">
        <w:rPr>
          <w:rFonts w:ascii="Times New Roman" w:hAnsi="Times New Roman"/>
          <w:sz w:val="24"/>
          <w:szCs w:val="24"/>
        </w:rPr>
        <w:t>Pengadaan</w:t>
      </w:r>
      <w:r>
        <w:rPr>
          <w:rFonts w:ascii="Times New Roman" w:hAnsi="Times New Roman"/>
          <w:sz w:val="24"/>
          <w:szCs w:val="24"/>
          <w:shd w:val="clear" w:color="auto" w:fill="FFFFFF"/>
        </w:rPr>
        <w:t xml:space="preserve"> Sumber Belajar</w:t>
      </w:r>
    </w:p>
    <w:p w14:paraId="1D041BF0" w14:textId="762861CE" w:rsidR="00B35524" w:rsidRPr="0017724C" w:rsidRDefault="00B35524" w:rsidP="0017724C">
      <w:pPr>
        <w:pStyle w:val="ListParagraph"/>
        <w:tabs>
          <w:tab w:val="left" w:pos="1080"/>
        </w:tabs>
        <w:spacing w:line="360" w:lineRule="auto"/>
        <w:ind w:left="360"/>
        <w:jc w:val="both"/>
        <w:rPr>
          <w:rFonts w:ascii="Times New Roman" w:hAnsi="Times New Roman"/>
          <w:sz w:val="24"/>
          <w:szCs w:val="24"/>
          <w:shd w:val="clear" w:color="auto" w:fill="FFFFFF"/>
        </w:rPr>
      </w:pPr>
      <w:r>
        <w:rPr>
          <w:rFonts w:ascii="Times New Roman" w:hAnsi="Times New Roman"/>
          <w:sz w:val="24"/>
          <w:szCs w:val="24"/>
          <w:shd w:val="clear" w:color="auto" w:fill="FFFFFF"/>
        </w:rPr>
        <w:tab/>
      </w:r>
      <w:proofErr w:type="gramStart"/>
      <w:r>
        <w:rPr>
          <w:rFonts w:ascii="Times New Roman" w:hAnsi="Times New Roman"/>
          <w:sz w:val="24"/>
          <w:szCs w:val="24"/>
          <w:shd w:val="clear" w:color="auto" w:fill="FFFFFF"/>
        </w:rPr>
        <w:t>Setelah tahap perencanaan, tahap selanjutnya adalah pengadaan</w:t>
      </w:r>
      <w:r w:rsidRPr="00381F70">
        <w:rPr>
          <w:rFonts w:ascii="Times New Roman" w:hAnsi="Times New Roman"/>
          <w:sz w:val="24"/>
          <w:szCs w:val="24"/>
          <w:shd w:val="clear" w:color="auto" w:fill="FFFFFF"/>
        </w:rPr>
        <w:t xml:space="preserve"> sumber belajar.</w:t>
      </w:r>
      <w:proofErr w:type="gramEnd"/>
      <w:r w:rsidRPr="00381F70">
        <w:rPr>
          <w:rFonts w:ascii="Times New Roman" w:hAnsi="Times New Roman"/>
          <w:sz w:val="24"/>
          <w:szCs w:val="24"/>
          <w:shd w:val="clear" w:color="auto" w:fill="FFFFFF"/>
        </w:rPr>
        <w:t xml:space="preserve"> Guru </w:t>
      </w:r>
      <w:proofErr w:type="gramStart"/>
      <w:r>
        <w:rPr>
          <w:rFonts w:ascii="Times New Roman" w:hAnsi="Times New Roman"/>
          <w:sz w:val="24"/>
          <w:szCs w:val="24"/>
          <w:shd w:val="clear" w:color="auto" w:fill="FFFFFF"/>
        </w:rPr>
        <w:t>maupun</w:t>
      </w:r>
      <w:proofErr w:type="gramEnd"/>
      <w:r>
        <w:rPr>
          <w:rFonts w:ascii="Times New Roman" w:hAnsi="Times New Roman"/>
          <w:sz w:val="24"/>
          <w:szCs w:val="24"/>
          <w:shd w:val="clear" w:color="auto" w:fill="FFFFFF"/>
        </w:rPr>
        <w:t xml:space="preserve"> pihak </w:t>
      </w:r>
      <w:r w:rsidRPr="00381F70">
        <w:rPr>
          <w:rFonts w:ascii="Times New Roman" w:hAnsi="Times New Roman"/>
          <w:sz w:val="24"/>
          <w:szCs w:val="24"/>
          <w:shd w:val="clear" w:color="auto" w:fill="FFFFFF"/>
        </w:rPr>
        <w:t xml:space="preserve">sekolah harus menyelesaikan langkah ini untuk melaksanakan sumber belajar yang direncanakan. </w:t>
      </w:r>
      <w:r w:rsidRPr="0017724C">
        <w:rPr>
          <w:rFonts w:ascii="Times New Roman" w:hAnsi="Times New Roman"/>
          <w:sz w:val="24"/>
          <w:szCs w:val="24"/>
          <w:shd w:val="clear" w:color="auto" w:fill="FFFFFF"/>
        </w:rPr>
        <w:t>Saat membuat sumber belajar, prinsip-prinsip berikut harus diperhatikan, antara lain:</w:t>
      </w:r>
    </w:p>
    <w:p w14:paraId="41B0996F" w14:textId="77777777" w:rsidR="00B35524" w:rsidRPr="00686A7D" w:rsidRDefault="00B35524" w:rsidP="00B35524">
      <w:pPr>
        <w:pStyle w:val="ListParagraph"/>
        <w:numPr>
          <w:ilvl w:val="0"/>
          <w:numId w:val="11"/>
        </w:numPr>
        <w:tabs>
          <w:tab w:val="left" w:pos="720"/>
        </w:tabs>
        <w:spacing w:line="360" w:lineRule="auto"/>
        <w:ind w:left="720"/>
        <w:jc w:val="both"/>
        <w:rPr>
          <w:rFonts w:ascii="Times New Roman" w:hAnsi="Times New Roman"/>
          <w:sz w:val="24"/>
          <w:szCs w:val="24"/>
        </w:rPr>
      </w:pPr>
      <w:r>
        <w:rPr>
          <w:rFonts w:ascii="Times New Roman" w:hAnsi="Times New Roman"/>
          <w:sz w:val="24"/>
          <w:szCs w:val="24"/>
          <w:shd w:val="clear" w:color="auto" w:fill="FFFFFF"/>
        </w:rPr>
        <w:t xml:space="preserve">Sumber belajar yang </w:t>
      </w:r>
      <w:r>
        <w:rPr>
          <w:rFonts w:ascii="Times New Roman" w:hAnsi="Times New Roman"/>
          <w:sz w:val="24"/>
          <w:szCs w:val="24"/>
        </w:rPr>
        <w:t>diciptakan</w:t>
      </w:r>
      <w:r w:rsidRPr="00686A7D">
        <w:rPr>
          <w:rFonts w:ascii="Times New Roman" w:hAnsi="Times New Roman"/>
          <w:sz w:val="24"/>
          <w:szCs w:val="24"/>
        </w:rPr>
        <w:t xml:space="preserve"> bersifat multiguna</w:t>
      </w:r>
      <w:r>
        <w:rPr>
          <w:rFonts w:ascii="Times New Roman" w:hAnsi="Times New Roman"/>
          <w:sz w:val="24"/>
          <w:szCs w:val="24"/>
          <w:shd w:val="clear" w:color="auto" w:fill="FFFFFF"/>
        </w:rPr>
        <w:t>, artinya dapat digunakan untuk pengembangan berbagai aspek perkembangan siswa.</w:t>
      </w:r>
    </w:p>
    <w:p w14:paraId="2EFB0999" w14:textId="77777777" w:rsidR="00B35524" w:rsidRDefault="00B35524" w:rsidP="00B35524">
      <w:pPr>
        <w:pStyle w:val="ListParagraph"/>
        <w:numPr>
          <w:ilvl w:val="0"/>
          <w:numId w:val="11"/>
        </w:numPr>
        <w:tabs>
          <w:tab w:val="left" w:pos="720"/>
        </w:tabs>
        <w:spacing w:line="360" w:lineRule="auto"/>
        <w:ind w:left="720"/>
        <w:jc w:val="both"/>
        <w:rPr>
          <w:rFonts w:ascii="Times New Roman" w:hAnsi="Times New Roman"/>
          <w:sz w:val="24"/>
          <w:szCs w:val="24"/>
        </w:rPr>
      </w:pPr>
      <w:r w:rsidRPr="00686A7D">
        <w:rPr>
          <w:rFonts w:ascii="Times New Roman" w:hAnsi="Times New Roman"/>
          <w:sz w:val="24"/>
          <w:szCs w:val="24"/>
          <w:shd w:val="clear" w:color="auto" w:fill="FFFFFF"/>
        </w:rPr>
        <w:t xml:space="preserve">Bahan </w:t>
      </w:r>
      <w:r>
        <w:rPr>
          <w:rFonts w:ascii="Times New Roman" w:hAnsi="Times New Roman"/>
          <w:sz w:val="24"/>
          <w:szCs w:val="24"/>
          <w:shd w:val="clear" w:color="auto" w:fill="FFFFFF"/>
        </w:rPr>
        <w:t xml:space="preserve">yang murah dan </w:t>
      </w:r>
      <w:r w:rsidRPr="00686A7D">
        <w:rPr>
          <w:rFonts w:ascii="Times New Roman" w:hAnsi="Times New Roman"/>
          <w:sz w:val="24"/>
          <w:szCs w:val="24"/>
          <w:shd w:val="clear" w:color="auto" w:fill="FFFFFF"/>
        </w:rPr>
        <w:t xml:space="preserve">mudah didapat di lingkungan sekitar. </w:t>
      </w:r>
    </w:p>
    <w:p w14:paraId="6FABF6FD" w14:textId="77777777" w:rsidR="00B35524" w:rsidRPr="00DE6BC6" w:rsidRDefault="00B35524" w:rsidP="00B35524">
      <w:pPr>
        <w:pStyle w:val="ListParagraph"/>
        <w:numPr>
          <w:ilvl w:val="0"/>
          <w:numId w:val="11"/>
        </w:numPr>
        <w:tabs>
          <w:tab w:val="left" w:pos="720"/>
        </w:tabs>
        <w:spacing w:line="360" w:lineRule="auto"/>
        <w:ind w:left="720"/>
        <w:jc w:val="both"/>
        <w:rPr>
          <w:rFonts w:ascii="Times New Roman" w:hAnsi="Times New Roman"/>
          <w:sz w:val="24"/>
          <w:szCs w:val="24"/>
        </w:rPr>
      </w:pPr>
      <w:r w:rsidRPr="00DE6BC6">
        <w:rPr>
          <w:rFonts w:ascii="Times New Roman" w:hAnsi="Times New Roman"/>
          <w:sz w:val="24"/>
          <w:szCs w:val="24"/>
        </w:rPr>
        <w:t xml:space="preserve">Menghindari penggunaan bahan-bahan yang </w:t>
      </w:r>
      <w:r>
        <w:rPr>
          <w:rFonts w:ascii="Times New Roman" w:hAnsi="Times New Roman"/>
          <w:sz w:val="24"/>
          <w:szCs w:val="24"/>
        </w:rPr>
        <w:t xml:space="preserve">mengancam keselamatan siswa. </w:t>
      </w:r>
    </w:p>
    <w:p w14:paraId="332F41E5" w14:textId="77777777" w:rsidR="00B35524" w:rsidRPr="00686A7D" w:rsidRDefault="00B35524" w:rsidP="00B35524">
      <w:pPr>
        <w:pStyle w:val="ListParagraph"/>
        <w:numPr>
          <w:ilvl w:val="0"/>
          <w:numId w:val="11"/>
        </w:numPr>
        <w:tabs>
          <w:tab w:val="left" w:pos="720"/>
        </w:tabs>
        <w:spacing w:line="360" w:lineRule="auto"/>
        <w:ind w:left="720"/>
        <w:jc w:val="both"/>
        <w:rPr>
          <w:rFonts w:ascii="Times New Roman" w:hAnsi="Times New Roman"/>
          <w:sz w:val="24"/>
          <w:szCs w:val="24"/>
        </w:rPr>
      </w:pPr>
      <w:r>
        <w:rPr>
          <w:rFonts w:ascii="Times New Roman" w:hAnsi="Times New Roman"/>
          <w:sz w:val="24"/>
          <w:szCs w:val="24"/>
          <w:shd w:val="clear" w:color="auto" w:fill="FFFFFF"/>
        </w:rPr>
        <w:t>Sumber belajar dapat</w:t>
      </w:r>
      <w:r w:rsidRPr="00686A7D">
        <w:rPr>
          <w:rFonts w:ascii="Times New Roman" w:hAnsi="Times New Roman"/>
          <w:sz w:val="24"/>
          <w:szCs w:val="24"/>
          <w:shd w:val="clear" w:color="auto" w:fill="FFFFFF"/>
        </w:rPr>
        <w:t xml:space="preserve"> menumbuhkan kreativitas </w:t>
      </w:r>
      <w:r>
        <w:t xml:space="preserve">siswa </w:t>
      </w:r>
      <w:r w:rsidRPr="00686A7D">
        <w:rPr>
          <w:rFonts w:ascii="Times New Roman" w:hAnsi="Times New Roman"/>
          <w:sz w:val="24"/>
          <w:szCs w:val="24"/>
        </w:rPr>
        <w:t>dan membuat pembelajaran menjadi lebih menyenangkan.</w:t>
      </w:r>
    </w:p>
    <w:p w14:paraId="36FFBCF1" w14:textId="77777777" w:rsidR="00B35524" w:rsidRPr="00686A7D" w:rsidRDefault="00B35524" w:rsidP="00B35524">
      <w:pPr>
        <w:pStyle w:val="ListParagraph"/>
        <w:numPr>
          <w:ilvl w:val="0"/>
          <w:numId w:val="11"/>
        </w:numPr>
        <w:tabs>
          <w:tab w:val="left" w:pos="720"/>
        </w:tabs>
        <w:spacing w:line="360" w:lineRule="auto"/>
        <w:ind w:left="720"/>
        <w:jc w:val="both"/>
        <w:rPr>
          <w:rFonts w:ascii="Times New Roman" w:hAnsi="Times New Roman"/>
          <w:sz w:val="24"/>
          <w:szCs w:val="24"/>
        </w:rPr>
      </w:pPr>
      <w:r>
        <w:rPr>
          <w:rFonts w:ascii="Times New Roman" w:hAnsi="Times New Roman"/>
          <w:sz w:val="24"/>
          <w:szCs w:val="24"/>
          <w:shd w:val="clear" w:color="auto" w:fill="FFFFFF"/>
        </w:rPr>
        <w:t>Sumber belajar dapat</w:t>
      </w:r>
      <w:r w:rsidRPr="00686A7D">
        <w:rPr>
          <w:rFonts w:ascii="Times New Roman" w:hAnsi="Times New Roman"/>
          <w:sz w:val="24"/>
          <w:szCs w:val="24"/>
          <w:shd w:val="clear" w:color="auto" w:fill="FFFFFF"/>
        </w:rPr>
        <w:t xml:space="preserve"> digunakan</w:t>
      </w:r>
      <w:r>
        <w:rPr>
          <w:rFonts w:ascii="Times New Roman" w:hAnsi="Times New Roman"/>
          <w:sz w:val="24"/>
          <w:szCs w:val="24"/>
          <w:shd w:val="clear" w:color="auto" w:fill="FFFFFF"/>
        </w:rPr>
        <w:t xml:space="preserve"> oleh siswa</w:t>
      </w:r>
      <w:r w:rsidRPr="00686A7D">
        <w:rPr>
          <w:rFonts w:ascii="Times New Roman" w:hAnsi="Times New Roman"/>
          <w:sz w:val="24"/>
          <w:szCs w:val="24"/>
          <w:shd w:val="clear" w:color="auto" w:fill="FFFFFF"/>
        </w:rPr>
        <w:t xml:space="preserve"> secara individual, </w:t>
      </w:r>
      <w:r>
        <w:rPr>
          <w:rFonts w:ascii="Times New Roman" w:hAnsi="Times New Roman"/>
          <w:sz w:val="24"/>
          <w:szCs w:val="24"/>
          <w:shd w:val="clear" w:color="auto" w:fill="FFFFFF"/>
        </w:rPr>
        <w:t xml:space="preserve">kelompok dan klasikal. </w:t>
      </w:r>
    </w:p>
    <w:p w14:paraId="01C6168B" w14:textId="516F61EB" w:rsidR="001D67E0" w:rsidRPr="0017724C" w:rsidRDefault="00B35524" w:rsidP="0017724C">
      <w:pPr>
        <w:pStyle w:val="ListParagraph"/>
        <w:numPr>
          <w:ilvl w:val="0"/>
          <w:numId w:val="11"/>
        </w:numPr>
        <w:tabs>
          <w:tab w:val="left" w:pos="720"/>
        </w:tabs>
        <w:spacing w:line="360" w:lineRule="auto"/>
        <w:ind w:left="720"/>
        <w:jc w:val="both"/>
        <w:rPr>
          <w:rFonts w:ascii="Times New Roman" w:hAnsi="Times New Roman"/>
          <w:sz w:val="24"/>
          <w:szCs w:val="24"/>
        </w:rPr>
      </w:pPr>
      <w:r>
        <w:rPr>
          <w:rFonts w:ascii="Times New Roman" w:hAnsi="Times New Roman"/>
          <w:sz w:val="24"/>
          <w:szCs w:val="24"/>
          <w:shd w:val="clear" w:color="auto" w:fill="FFFFFF"/>
        </w:rPr>
        <w:t xml:space="preserve">Sumber belajar dibuat sesuai dengan tingkat perkembangan siswa. </w:t>
      </w:r>
      <w:r w:rsidR="00E57781" w:rsidRPr="00E57781">
        <w:rPr>
          <w:rFonts w:ascii="Times New Roman" w:hAnsi="Times New Roman"/>
          <w:sz w:val="24"/>
          <w:szCs w:val="24"/>
          <w:shd w:val="clear" w:color="auto" w:fill="FFFFFF"/>
        </w:rPr>
        <w:t xml:space="preserve"> </w:t>
      </w:r>
    </w:p>
    <w:p w14:paraId="33E68C2F" w14:textId="1372B8AF" w:rsidR="001156EF" w:rsidRPr="00714E5E" w:rsidRDefault="0017724C" w:rsidP="00056D51">
      <w:pPr>
        <w:pStyle w:val="ListParagraph"/>
        <w:tabs>
          <w:tab w:val="left" w:pos="1080"/>
        </w:tabs>
        <w:spacing w:line="360" w:lineRule="auto"/>
        <w:ind w:left="360"/>
        <w:jc w:val="both"/>
        <w:rPr>
          <w:rFonts w:ascii="Times New Roman" w:hAnsi="Times New Roman"/>
          <w:sz w:val="24"/>
          <w:szCs w:val="24"/>
          <w:shd w:val="clear" w:color="auto" w:fill="FFFFFF"/>
        </w:rPr>
      </w:pPr>
      <w:r>
        <w:rPr>
          <w:rFonts w:ascii="Times New Roman" w:hAnsi="Times New Roman"/>
          <w:sz w:val="24"/>
          <w:szCs w:val="24"/>
          <w:shd w:val="clear" w:color="auto" w:fill="FFFFFF"/>
        </w:rPr>
        <w:tab/>
        <w:t>P</w:t>
      </w:r>
      <w:r w:rsidRPr="0017724C">
        <w:rPr>
          <w:rFonts w:ascii="Times New Roman" w:hAnsi="Times New Roman"/>
          <w:sz w:val="24"/>
          <w:szCs w:val="24"/>
          <w:shd w:val="clear" w:color="auto" w:fill="FFFFFF"/>
        </w:rPr>
        <w:t>engadaan sumber belajar di madrasah dapat berupa pembelian buku teks, pengadaan alat tulis dan perlengkapan sekolah, pengadaan pera</w:t>
      </w:r>
      <w:r w:rsidR="0012633E">
        <w:rPr>
          <w:rFonts w:ascii="Times New Roman" w:hAnsi="Times New Roman"/>
          <w:sz w:val="24"/>
          <w:szCs w:val="24"/>
          <w:shd w:val="clear" w:color="auto" w:fill="FFFFFF"/>
        </w:rPr>
        <w:t>n</w:t>
      </w:r>
      <w:r w:rsidRPr="0017724C">
        <w:rPr>
          <w:rFonts w:ascii="Times New Roman" w:hAnsi="Times New Roman"/>
          <w:sz w:val="24"/>
          <w:szCs w:val="24"/>
          <w:shd w:val="clear" w:color="auto" w:fill="FFFFFF"/>
        </w:rPr>
        <w:t xml:space="preserve">gkat teknologi, pengadaan materi ajar digital, pengadaan bahan ajar khusus (misalnya mata pelajaran agama, kitab-kitab agama, rekaman ceramah, dll), kegiatan pelatihan dan pengembangan guru, serta kegiatan penelitian dan pengembangan kurikulum. </w:t>
      </w:r>
      <w:r w:rsidR="001D67E0" w:rsidRPr="0017724C">
        <w:rPr>
          <w:rFonts w:ascii="Times New Roman" w:hAnsi="Times New Roman"/>
          <w:sz w:val="24"/>
          <w:szCs w:val="24"/>
          <w:shd w:val="clear" w:color="auto" w:fill="FFFFFF"/>
        </w:rPr>
        <w:t>Pengadaan sumber belajar belajar di madrasah</w:t>
      </w:r>
      <w:r w:rsidR="001D67E0" w:rsidRPr="0017724C">
        <w:rPr>
          <w:rFonts w:ascii="Times New Roman" w:hAnsi="Times New Roman"/>
          <w:shd w:val="clear" w:color="auto" w:fill="FFFFFF"/>
        </w:rPr>
        <w:t xml:space="preserve"> </w:t>
      </w:r>
      <w:r w:rsidR="001D67E0" w:rsidRPr="0017724C">
        <w:rPr>
          <w:rFonts w:ascii="Times New Roman" w:hAnsi="Times New Roman"/>
          <w:sz w:val="24"/>
          <w:szCs w:val="24"/>
          <w:shd w:val="clear" w:color="auto" w:fill="FFFFFF"/>
        </w:rPr>
        <w:t xml:space="preserve">harus mengikuti prinsip efesiensi, </w:t>
      </w:r>
      <w:r w:rsidR="001D67E0" w:rsidRPr="0017724C">
        <w:rPr>
          <w:rFonts w:ascii="Times New Roman" w:hAnsi="Times New Roman"/>
          <w:sz w:val="24"/>
          <w:szCs w:val="24"/>
          <w:shd w:val="clear" w:color="auto" w:fill="FFFFFF"/>
        </w:rPr>
        <w:lastRenderedPageBreak/>
        <w:t xml:space="preserve">efektivitas, dan relevansi agar dapat memberikan manfaat yang maksimal dalam proses pembelajaran. </w:t>
      </w:r>
      <w:proofErr w:type="gramStart"/>
      <w:r w:rsidR="00B35524" w:rsidRPr="001D114F">
        <w:rPr>
          <w:rFonts w:ascii="Times New Roman" w:hAnsi="Times New Roman"/>
          <w:sz w:val="24"/>
          <w:szCs w:val="24"/>
          <w:shd w:val="clear" w:color="auto" w:fill="FFFFFF"/>
        </w:rPr>
        <w:t>Penting untuk diingat bahwa pengadaan sumber belajar</w:t>
      </w:r>
      <w:r>
        <w:rPr>
          <w:rFonts w:ascii="Times New Roman" w:hAnsi="Times New Roman"/>
          <w:sz w:val="24"/>
          <w:szCs w:val="24"/>
          <w:shd w:val="clear" w:color="auto" w:fill="FFFFFF"/>
        </w:rPr>
        <w:t>, khususnya sumber belajar</w:t>
      </w:r>
      <w:r w:rsidR="00B35524" w:rsidRPr="001D114F">
        <w:rPr>
          <w:rFonts w:ascii="Times New Roman" w:hAnsi="Times New Roman"/>
          <w:sz w:val="24"/>
          <w:szCs w:val="24"/>
          <w:shd w:val="clear" w:color="auto" w:fill="FFFFFF"/>
        </w:rPr>
        <w:t xml:space="preserve"> PAI di madrasah perlu mempertimbangkan aspek keagamaan dan kesesuaian dengan nilai-nilai Islam.</w:t>
      </w:r>
      <w:proofErr w:type="gramEnd"/>
    </w:p>
    <w:p w14:paraId="13EC05C0" w14:textId="77777777" w:rsidR="00B35524" w:rsidRPr="00573ECA" w:rsidRDefault="00B35524" w:rsidP="00B35524">
      <w:pPr>
        <w:pStyle w:val="ListParagraph"/>
        <w:numPr>
          <w:ilvl w:val="0"/>
          <w:numId w:val="14"/>
        </w:numPr>
        <w:tabs>
          <w:tab w:val="left" w:pos="720"/>
        </w:tabs>
        <w:spacing w:line="360" w:lineRule="auto"/>
        <w:ind w:left="360"/>
        <w:jc w:val="both"/>
        <w:rPr>
          <w:rFonts w:ascii="Times New Roman" w:hAnsi="Times New Roman"/>
          <w:sz w:val="24"/>
          <w:szCs w:val="24"/>
        </w:rPr>
      </w:pPr>
      <w:r w:rsidRPr="009B25D6">
        <w:rPr>
          <w:rFonts w:ascii="Times New Roman" w:hAnsi="Times New Roman"/>
          <w:sz w:val="24"/>
          <w:szCs w:val="24"/>
          <w:shd w:val="clear" w:color="auto" w:fill="FFFFFF"/>
        </w:rPr>
        <w:t>Penyimpanan</w:t>
      </w:r>
      <w:r>
        <w:rPr>
          <w:rFonts w:ascii="Times New Roman" w:hAnsi="Times New Roman"/>
          <w:sz w:val="24"/>
          <w:szCs w:val="24"/>
          <w:shd w:val="clear" w:color="auto" w:fill="FFFFFF"/>
        </w:rPr>
        <w:t xml:space="preserve"> dan Pemeliharaan Sumber Belajar.</w:t>
      </w:r>
    </w:p>
    <w:p w14:paraId="591C17BB" w14:textId="515E01CF" w:rsidR="001D67E0" w:rsidRPr="0012633E" w:rsidRDefault="00B35524" w:rsidP="0012633E">
      <w:pPr>
        <w:pStyle w:val="ListParagraph"/>
        <w:tabs>
          <w:tab w:val="left" w:pos="1080"/>
        </w:tabs>
        <w:spacing w:line="360" w:lineRule="auto"/>
        <w:ind w:left="360"/>
        <w:jc w:val="both"/>
        <w:rPr>
          <w:rFonts w:ascii="Times New Roman" w:hAnsi="Times New Roman"/>
          <w:sz w:val="24"/>
          <w:szCs w:val="24"/>
          <w:shd w:val="clear" w:color="auto" w:fill="FFFFFF"/>
        </w:rPr>
      </w:pPr>
      <w:r>
        <w:rPr>
          <w:rFonts w:ascii="Times New Roman" w:eastAsia="Times New Roman" w:hAnsi="Times New Roman"/>
          <w:sz w:val="24"/>
          <w:szCs w:val="24"/>
        </w:rPr>
        <w:tab/>
      </w:r>
      <w:proofErr w:type="gramStart"/>
      <w:r>
        <w:rPr>
          <w:rFonts w:ascii="Times New Roman" w:eastAsia="Times New Roman" w:hAnsi="Times New Roman"/>
          <w:sz w:val="24"/>
          <w:szCs w:val="24"/>
        </w:rPr>
        <w:t>Penyimpanan dan pemeliharaan</w:t>
      </w:r>
      <w:r>
        <w:rPr>
          <w:rFonts w:ascii="Times New Roman" w:hAnsi="Times New Roman"/>
          <w:sz w:val="24"/>
          <w:szCs w:val="24"/>
          <w:shd w:val="clear" w:color="auto" w:fill="FFFFFF"/>
        </w:rPr>
        <w:t xml:space="preserve"> sumber belajar merupakan hal yang penting dilakukan oleh guru ataupun pihak sekolah.</w:t>
      </w:r>
      <w:proofErr w:type="gramEnd"/>
      <w:r>
        <w:rPr>
          <w:rFonts w:ascii="Times New Roman" w:hAnsi="Times New Roman"/>
          <w:sz w:val="24"/>
          <w:szCs w:val="24"/>
          <w:shd w:val="clear" w:color="auto" w:fill="FFFFFF"/>
        </w:rPr>
        <w:t xml:space="preserve"> </w:t>
      </w:r>
      <w:r w:rsidRPr="00573ECA">
        <w:rPr>
          <w:rFonts w:ascii="Times New Roman" w:hAnsi="Times New Roman"/>
          <w:sz w:val="24"/>
          <w:szCs w:val="24"/>
          <w:shd w:val="clear" w:color="auto" w:fill="FFFFFF"/>
        </w:rPr>
        <w:t xml:space="preserve">Hal ini </w:t>
      </w:r>
      <w:r>
        <w:rPr>
          <w:rFonts w:ascii="Times New Roman" w:hAnsi="Times New Roman"/>
          <w:sz w:val="24"/>
          <w:szCs w:val="24"/>
          <w:shd w:val="clear" w:color="auto" w:fill="FFFFFF"/>
        </w:rPr>
        <w:t xml:space="preserve">dikarenakan </w:t>
      </w:r>
      <w:r w:rsidRPr="00573ECA">
        <w:rPr>
          <w:rFonts w:ascii="Times New Roman" w:hAnsi="Times New Roman"/>
          <w:sz w:val="24"/>
          <w:szCs w:val="24"/>
          <w:shd w:val="clear" w:color="auto" w:fill="FFFFFF"/>
        </w:rPr>
        <w:t xml:space="preserve">siswa </w:t>
      </w:r>
      <w:proofErr w:type="gramStart"/>
      <w:r w:rsidRPr="00573ECA">
        <w:rPr>
          <w:rFonts w:ascii="Times New Roman" w:hAnsi="Times New Roman"/>
          <w:sz w:val="24"/>
          <w:szCs w:val="24"/>
          <w:shd w:val="clear" w:color="auto" w:fill="FFFFFF"/>
        </w:rPr>
        <w:t>ak</w:t>
      </w:r>
      <w:r>
        <w:rPr>
          <w:rFonts w:ascii="Times New Roman" w:hAnsi="Times New Roman"/>
          <w:sz w:val="24"/>
          <w:szCs w:val="24"/>
          <w:shd w:val="clear" w:color="auto" w:fill="FFFFFF"/>
        </w:rPr>
        <w:t>an</w:t>
      </w:r>
      <w:proofErr w:type="gramEnd"/>
      <w:r>
        <w:rPr>
          <w:rFonts w:ascii="Times New Roman" w:hAnsi="Times New Roman"/>
          <w:sz w:val="24"/>
          <w:szCs w:val="24"/>
          <w:shd w:val="clear" w:color="auto" w:fill="FFFFFF"/>
        </w:rPr>
        <w:t xml:space="preserve"> menggunakannya secara terus menerus,</w:t>
      </w:r>
      <w:r w:rsidRPr="00573ECA">
        <w:rPr>
          <w:rFonts w:ascii="Times New Roman" w:hAnsi="Times New Roman"/>
          <w:sz w:val="24"/>
          <w:szCs w:val="24"/>
          <w:shd w:val="clear" w:color="auto" w:fill="FFFFFF"/>
        </w:rPr>
        <w:t xml:space="preserve"> terutama untuk beberapa materi p</w:t>
      </w:r>
      <w:r>
        <w:rPr>
          <w:rFonts w:ascii="Times New Roman" w:hAnsi="Times New Roman"/>
          <w:sz w:val="24"/>
          <w:szCs w:val="24"/>
          <w:shd w:val="clear" w:color="auto" w:fill="FFFFFF"/>
        </w:rPr>
        <w:t xml:space="preserve">embelajaran yang sangat disukainya. </w:t>
      </w:r>
      <w:r w:rsidR="001D67E0" w:rsidRPr="0012633E">
        <w:rPr>
          <w:rFonts w:ascii="Times New Roman" w:hAnsi="Times New Roman"/>
          <w:sz w:val="24"/>
          <w:szCs w:val="24"/>
          <w:shd w:val="clear" w:color="auto" w:fill="FFFFFF"/>
        </w:rPr>
        <w:t>Berikut adalah beberapa aspek yang perlu dipertimbangkan dalam hal penyimpanan dan pemeliharaan sumber belajar, antara lain:</w:t>
      </w:r>
    </w:p>
    <w:p w14:paraId="17D04D6F" w14:textId="3719E2A3" w:rsidR="001D67E0" w:rsidRPr="001D67E0" w:rsidRDefault="001D67E0" w:rsidP="001D67E0">
      <w:pPr>
        <w:pStyle w:val="ListParagraph"/>
        <w:numPr>
          <w:ilvl w:val="1"/>
          <w:numId w:val="11"/>
        </w:numPr>
        <w:tabs>
          <w:tab w:val="left" w:pos="1080"/>
        </w:tabs>
        <w:spacing w:line="360" w:lineRule="auto"/>
        <w:ind w:left="720"/>
        <w:jc w:val="both"/>
        <w:rPr>
          <w:rFonts w:ascii="Times New Roman" w:hAnsi="Times New Roman"/>
          <w:sz w:val="24"/>
          <w:szCs w:val="24"/>
          <w:shd w:val="clear" w:color="auto" w:fill="FFFFFF"/>
        </w:rPr>
      </w:pPr>
      <w:r w:rsidRPr="00EF0A99">
        <w:rPr>
          <w:rFonts w:ascii="Times New Roman" w:hAnsi="Times New Roman"/>
          <w:sz w:val="24"/>
          <w:szCs w:val="24"/>
        </w:rPr>
        <w:t>Madrasah perlu memiliki ruang penyimpanan yang sesuai untuk sumber belajar seperti buku teks, perangkat teknologi, dan perlengkapan lainnya</w:t>
      </w:r>
      <w:r>
        <w:rPr>
          <w:rFonts w:ascii="Times New Roman" w:hAnsi="Times New Roman"/>
          <w:sz w:val="24"/>
          <w:szCs w:val="24"/>
        </w:rPr>
        <w:t>.</w:t>
      </w:r>
    </w:p>
    <w:p w14:paraId="12F0B344" w14:textId="30590C76" w:rsidR="001D67E0" w:rsidRPr="001D67E0" w:rsidRDefault="001D67E0" w:rsidP="001D67E0">
      <w:pPr>
        <w:pStyle w:val="ListParagraph"/>
        <w:numPr>
          <w:ilvl w:val="1"/>
          <w:numId w:val="11"/>
        </w:numPr>
        <w:tabs>
          <w:tab w:val="left" w:pos="1080"/>
        </w:tabs>
        <w:spacing w:line="360" w:lineRule="auto"/>
        <w:ind w:left="720"/>
        <w:jc w:val="both"/>
        <w:rPr>
          <w:rFonts w:ascii="Times New Roman" w:hAnsi="Times New Roman"/>
          <w:sz w:val="24"/>
          <w:szCs w:val="24"/>
          <w:shd w:val="clear" w:color="auto" w:fill="FFFFFF"/>
        </w:rPr>
      </w:pPr>
      <w:r w:rsidRPr="00EF0A99">
        <w:rPr>
          <w:rFonts w:ascii="Times New Roman" w:hAnsi="Times New Roman"/>
          <w:sz w:val="24"/>
          <w:szCs w:val="24"/>
        </w:rPr>
        <w:t xml:space="preserve">Sumber belajar harus diatur dengan baik agar mudah diakses. Buku teks dan materi </w:t>
      </w:r>
      <w:proofErr w:type="gramStart"/>
      <w:r w:rsidRPr="00EF0A99">
        <w:rPr>
          <w:rFonts w:ascii="Times New Roman" w:hAnsi="Times New Roman"/>
          <w:sz w:val="24"/>
          <w:szCs w:val="24"/>
        </w:rPr>
        <w:t>ajar</w:t>
      </w:r>
      <w:proofErr w:type="gramEnd"/>
      <w:r w:rsidRPr="00EF0A99">
        <w:rPr>
          <w:rFonts w:ascii="Times New Roman" w:hAnsi="Times New Roman"/>
          <w:sz w:val="24"/>
          <w:szCs w:val="24"/>
        </w:rPr>
        <w:t xml:space="preserve"> sebaiknya ditempatkan di rak-rak dengan label yang jelas.</w:t>
      </w:r>
    </w:p>
    <w:p w14:paraId="633FC921" w14:textId="7095D084" w:rsidR="001D67E0" w:rsidRPr="001D67E0" w:rsidRDefault="001D67E0" w:rsidP="001D67E0">
      <w:pPr>
        <w:pStyle w:val="ListParagraph"/>
        <w:numPr>
          <w:ilvl w:val="1"/>
          <w:numId w:val="11"/>
        </w:numPr>
        <w:tabs>
          <w:tab w:val="left" w:pos="1080"/>
        </w:tabs>
        <w:spacing w:line="360" w:lineRule="auto"/>
        <w:ind w:left="720"/>
        <w:jc w:val="both"/>
        <w:rPr>
          <w:rFonts w:ascii="Times New Roman" w:hAnsi="Times New Roman"/>
          <w:sz w:val="24"/>
          <w:szCs w:val="24"/>
          <w:shd w:val="clear" w:color="auto" w:fill="FFFFFF"/>
        </w:rPr>
      </w:pPr>
      <w:r w:rsidRPr="00EF0A99">
        <w:rPr>
          <w:rFonts w:ascii="Times New Roman" w:hAnsi="Times New Roman"/>
          <w:sz w:val="24"/>
          <w:szCs w:val="24"/>
        </w:rPr>
        <w:t xml:space="preserve">Sumber belajar harus dilindungi dari kerusakan fisik. Buku teks harus dijaga dari kelembaban, debu, dan </w:t>
      </w:r>
      <w:proofErr w:type="gramStart"/>
      <w:r w:rsidRPr="00EF0A99">
        <w:rPr>
          <w:rFonts w:ascii="Times New Roman" w:hAnsi="Times New Roman"/>
          <w:sz w:val="24"/>
          <w:szCs w:val="24"/>
        </w:rPr>
        <w:t>hama</w:t>
      </w:r>
      <w:proofErr w:type="gramEnd"/>
      <w:r w:rsidRPr="00EF0A99">
        <w:rPr>
          <w:rFonts w:ascii="Times New Roman" w:hAnsi="Times New Roman"/>
          <w:sz w:val="24"/>
          <w:szCs w:val="24"/>
        </w:rPr>
        <w:t>.</w:t>
      </w:r>
    </w:p>
    <w:p w14:paraId="1A1F7CA2" w14:textId="77777777" w:rsidR="0017724C" w:rsidRPr="0017724C" w:rsidRDefault="0017724C" w:rsidP="0017724C">
      <w:pPr>
        <w:pStyle w:val="ListParagraph"/>
        <w:numPr>
          <w:ilvl w:val="1"/>
          <w:numId w:val="11"/>
        </w:numPr>
        <w:tabs>
          <w:tab w:val="left" w:pos="1080"/>
        </w:tabs>
        <w:spacing w:line="360" w:lineRule="auto"/>
        <w:ind w:left="720"/>
        <w:jc w:val="both"/>
        <w:rPr>
          <w:rFonts w:ascii="Times New Roman" w:hAnsi="Times New Roman"/>
          <w:sz w:val="24"/>
          <w:szCs w:val="24"/>
          <w:shd w:val="clear" w:color="auto" w:fill="FFFFFF"/>
        </w:rPr>
      </w:pPr>
      <w:r w:rsidRPr="00EF0A99">
        <w:rPr>
          <w:rFonts w:ascii="Times New Roman" w:hAnsi="Times New Roman"/>
          <w:sz w:val="24"/>
          <w:szCs w:val="24"/>
        </w:rPr>
        <w:t xml:space="preserve">Madrasah sebaiknya memiliki sistem inventarisasi yang baik untuk melacak sumber belajar </w:t>
      </w:r>
      <w:proofErr w:type="gramStart"/>
      <w:r w:rsidRPr="00EF0A99">
        <w:rPr>
          <w:rFonts w:ascii="Times New Roman" w:hAnsi="Times New Roman"/>
          <w:sz w:val="24"/>
          <w:szCs w:val="24"/>
        </w:rPr>
        <w:t>apa</w:t>
      </w:r>
      <w:proofErr w:type="gramEnd"/>
      <w:r w:rsidRPr="00EF0A99">
        <w:rPr>
          <w:rFonts w:ascii="Times New Roman" w:hAnsi="Times New Roman"/>
          <w:sz w:val="24"/>
          <w:szCs w:val="24"/>
        </w:rPr>
        <w:t xml:space="preserve"> yang tersedia, jumlahnya, dan di mana mereka disimpan.</w:t>
      </w:r>
    </w:p>
    <w:p w14:paraId="0BAEE284" w14:textId="432840B7" w:rsidR="00506B00" w:rsidRPr="00506B00" w:rsidRDefault="0017724C" w:rsidP="00506B00">
      <w:pPr>
        <w:pStyle w:val="ListParagraph"/>
        <w:numPr>
          <w:ilvl w:val="1"/>
          <w:numId w:val="11"/>
        </w:numPr>
        <w:tabs>
          <w:tab w:val="left" w:pos="1080"/>
        </w:tabs>
        <w:spacing w:line="360" w:lineRule="auto"/>
        <w:ind w:left="720"/>
        <w:jc w:val="both"/>
        <w:rPr>
          <w:rFonts w:ascii="Times New Roman" w:hAnsi="Times New Roman"/>
          <w:sz w:val="24"/>
          <w:szCs w:val="24"/>
          <w:shd w:val="clear" w:color="auto" w:fill="FFFFFF"/>
        </w:rPr>
      </w:pPr>
      <w:r w:rsidRPr="0017724C">
        <w:rPr>
          <w:rFonts w:ascii="Times New Roman" w:hAnsi="Times New Roman"/>
          <w:sz w:val="24"/>
          <w:szCs w:val="24"/>
        </w:rPr>
        <w:t>Madrasah harus memiliki kebijakan untuk memperbarui sumber belajar sesuai dengan perkembangan kurikulum dan teknologi.</w:t>
      </w:r>
    </w:p>
    <w:p w14:paraId="0336365B" w14:textId="49BFAD4D" w:rsidR="00B35524" w:rsidRDefault="00B35524" w:rsidP="00B35524">
      <w:pPr>
        <w:spacing w:line="360" w:lineRule="auto"/>
        <w:jc w:val="both"/>
      </w:pPr>
      <w:r>
        <w:rPr>
          <w:shd w:val="clear" w:color="auto" w:fill="FFFFFF"/>
        </w:rPr>
        <w:tab/>
      </w:r>
      <w:r w:rsidR="00506B00" w:rsidRPr="00506B00">
        <w:rPr>
          <w:shd w:val="clear" w:color="auto" w:fill="FFFFFF"/>
        </w:rPr>
        <w:t>Sejalan dengan hal tersebut di atas</w:t>
      </w:r>
      <w:r>
        <w:rPr>
          <w:shd w:val="clear" w:color="auto" w:fill="FFFFFF"/>
        </w:rPr>
        <w:t xml:space="preserve">, Sayuti (2018) menyatakan bahwa </w:t>
      </w:r>
      <w:r>
        <w:t>pengelolaan sumber belajar PAI di madrasah melibatkan berbagai aspek, termasuk perencanaan, pengorganisasian, pengawasan, dan pengendalian sumber daya yang digunakan untuk mendukung pembelajaran agama Islam.</w:t>
      </w:r>
    </w:p>
    <w:p w14:paraId="51D00398" w14:textId="77777777" w:rsidR="00B35524" w:rsidRPr="00E90A82" w:rsidRDefault="00B35524" w:rsidP="00B35524">
      <w:pPr>
        <w:pStyle w:val="ListParagraph"/>
        <w:numPr>
          <w:ilvl w:val="3"/>
          <w:numId w:val="11"/>
        </w:numPr>
        <w:tabs>
          <w:tab w:val="left" w:pos="720"/>
        </w:tabs>
        <w:spacing w:line="360" w:lineRule="auto"/>
        <w:ind w:left="720"/>
        <w:jc w:val="both"/>
        <w:rPr>
          <w:rFonts w:ascii="Times New Roman" w:hAnsi="Times New Roman"/>
          <w:sz w:val="24"/>
          <w:szCs w:val="24"/>
        </w:rPr>
      </w:pPr>
      <w:r w:rsidRPr="00E90A82">
        <w:rPr>
          <w:rFonts w:ascii="Times New Roman" w:hAnsi="Times New Roman"/>
          <w:sz w:val="24"/>
          <w:szCs w:val="24"/>
        </w:rPr>
        <w:t xml:space="preserve">Perencanaan: Madrasah perlu merencanakan sumber belajar PAI yang </w:t>
      </w:r>
      <w:proofErr w:type="gramStart"/>
      <w:r w:rsidRPr="00E90A82">
        <w:rPr>
          <w:rFonts w:ascii="Times New Roman" w:hAnsi="Times New Roman"/>
          <w:sz w:val="24"/>
          <w:szCs w:val="24"/>
        </w:rPr>
        <w:t>akan</w:t>
      </w:r>
      <w:proofErr w:type="gramEnd"/>
      <w:r w:rsidRPr="00E90A82">
        <w:rPr>
          <w:rFonts w:ascii="Times New Roman" w:hAnsi="Times New Roman"/>
          <w:sz w:val="24"/>
          <w:szCs w:val="24"/>
        </w:rPr>
        <w:t xml:space="preserve"> digunakan dalam proses pembelajaran. Ini mencakup identifikasi materi ajar, pemilihan buku teks, referensi, multimedia, dan bahan pembelajaran lainnya yang sesuai dengan kurikulum PAI.</w:t>
      </w:r>
    </w:p>
    <w:p w14:paraId="3426C373" w14:textId="77777777" w:rsidR="00B35524" w:rsidRPr="00E90A82" w:rsidRDefault="00B35524" w:rsidP="00B35524">
      <w:pPr>
        <w:pStyle w:val="ListParagraph"/>
        <w:numPr>
          <w:ilvl w:val="3"/>
          <w:numId w:val="11"/>
        </w:numPr>
        <w:tabs>
          <w:tab w:val="left" w:pos="720"/>
        </w:tabs>
        <w:spacing w:line="360" w:lineRule="auto"/>
        <w:ind w:left="720"/>
        <w:jc w:val="both"/>
        <w:rPr>
          <w:rFonts w:ascii="Times New Roman" w:hAnsi="Times New Roman"/>
          <w:sz w:val="24"/>
          <w:szCs w:val="24"/>
        </w:rPr>
      </w:pPr>
      <w:r w:rsidRPr="00E90A82">
        <w:rPr>
          <w:rFonts w:ascii="Times New Roman" w:hAnsi="Times New Roman"/>
          <w:sz w:val="24"/>
          <w:szCs w:val="24"/>
        </w:rPr>
        <w:t xml:space="preserve">Pengadaan: Madrasah harus melakukan pengadaan sumber belajar PAI yang telah direncanakan. Hal ini meliputi proses pembelian buku teks, multimedia, alat </w:t>
      </w:r>
      <w:r w:rsidRPr="00E90A82">
        <w:rPr>
          <w:rFonts w:ascii="Times New Roman" w:hAnsi="Times New Roman"/>
          <w:sz w:val="24"/>
          <w:szCs w:val="24"/>
        </w:rPr>
        <w:lastRenderedPageBreak/>
        <w:t>peraga, dan perangkat lainnya yang diperlukan untuk mendukung pembelajaran agama Islam.</w:t>
      </w:r>
    </w:p>
    <w:p w14:paraId="4E24EC77" w14:textId="77777777" w:rsidR="00B35524" w:rsidRPr="00E90A82" w:rsidRDefault="00B35524" w:rsidP="00B35524">
      <w:pPr>
        <w:pStyle w:val="ListParagraph"/>
        <w:numPr>
          <w:ilvl w:val="3"/>
          <w:numId w:val="11"/>
        </w:numPr>
        <w:tabs>
          <w:tab w:val="left" w:pos="720"/>
        </w:tabs>
        <w:spacing w:line="360" w:lineRule="auto"/>
        <w:ind w:left="720"/>
        <w:jc w:val="both"/>
        <w:rPr>
          <w:rFonts w:ascii="Times New Roman" w:hAnsi="Times New Roman"/>
          <w:sz w:val="24"/>
          <w:szCs w:val="24"/>
        </w:rPr>
      </w:pPr>
      <w:r w:rsidRPr="00E90A82">
        <w:rPr>
          <w:rFonts w:ascii="Times New Roman" w:hAnsi="Times New Roman"/>
          <w:sz w:val="24"/>
          <w:szCs w:val="24"/>
        </w:rPr>
        <w:t xml:space="preserve">Pengorganisasian: Setelah sumber belajar PAI diperoleh, madrasah perlu mengorganisasikan dan menyimpannya dengan baik. Ini termasuk penataan buku di perpustakaan, pengelompokan materi </w:t>
      </w:r>
      <w:proofErr w:type="gramStart"/>
      <w:r w:rsidRPr="00E90A82">
        <w:rPr>
          <w:rFonts w:ascii="Times New Roman" w:hAnsi="Times New Roman"/>
          <w:sz w:val="24"/>
          <w:szCs w:val="24"/>
        </w:rPr>
        <w:t>ajar</w:t>
      </w:r>
      <w:proofErr w:type="gramEnd"/>
      <w:r w:rsidRPr="00E90A82">
        <w:rPr>
          <w:rFonts w:ascii="Times New Roman" w:hAnsi="Times New Roman"/>
          <w:sz w:val="24"/>
          <w:szCs w:val="24"/>
        </w:rPr>
        <w:t xml:space="preserve"> berdasarkan tingkat kesulitan atau topik, dan pemeliharaan inventaris sumber belajar agar dapat diakses dengan mudah oleh guru dan siswa.</w:t>
      </w:r>
    </w:p>
    <w:p w14:paraId="79907B53" w14:textId="77777777" w:rsidR="00B35524" w:rsidRPr="00E90A82" w:rsidRDefault="00B35524" w:rsidP="00B35524">
      <w:pPr>
        <w:pStyle w:val="ListParagraph"/>
        <w:numPr>
          <w:ilvl w:val="3"/>
          <w:numId w:val="11"/>
        </w:numPr>
        <w:tabs>
          <w:tab w:val="left" w:pos="720"/>
        </w:tabs>
        <w:spacing w:line="360" w:lineRule="auto"/>
        <w:ind w:left="720"/>
        <w:jc w:val="both"/>
        <w:rPr>
          <w:rFonts w:ascii="Times New Roman" w:hAnsi="Times New Roman"/>
          <w:sz w:val="24"/>
          <w:szCs w:val="24"/>
        </w:rPr>
      </w:pPr>
      <w:r w:rsidRPr="00E90A82">
        <w:rPr>
          <w:rFonts w:ascii="Times New Roman" w:hAnsi="Times New Roman"/>
          <w:sz w:val="24"/>
          <w:szCs w:val="24"/>
        </w:rPr>
        <w:t xml:space="preserve">Penggunaan: Guru PAI di madrasah bertanggung jawab untuk menggunakan sumber belajar dengan efektif dalam proses pembelajaran. Mereka harus mengintegrasikan sumber belajar PAI ke dalam rencana pelajaran, memanfaatkan buku teks, multimedia, dan bahan </w:t>
      </w:r>
      <w:proofErr w:type="gramStart"/>
      <w:r w:rsidRPr="00E90A82">
        <w:rPr>
          <w:rFonts w:ascii="Times New Roman" w:hAnsi="Times New Roman"/>
          <w:sz w:val="24"/>
          <w:szCs w:val="24"/>
        </w:rPr>
        <w:t>ajar</w:t>
      </w:r>
      <w:proofErr w:type="gramEnd"/>
      <w:r w:rsidRPr="00E90A82">
        <w:rPr>
          <w:rFonts w:ascii="Times New Roman" w:hAnsi="Times New Roman"/>
          <w:sz w:val="24"/>
          <w:szCs w:val="24"/>
        </w:rPr>
        <w:t xml:space="preserve"> lainnya secara interaktif, dan memfasilitasi partisipasi aktif siswa dalam pembelajaran agama Islam.</w:t>
      </w:r>
    </w:p>
    <w:p w14:paraId="203F4DC1" w14:textId="69134749" w:rsidR="00506B00" w:rsidRPr="00506B00" w:rsidRDefault="00B35524" w:rsidP="00506B00">
      <w:pPr>
        <w:pStyle w:val="ListParagraph"/>
        <w:numPr>
          <w:ilvl w:val="3"/>
          <w:numId w:val="11"/>
        </w:numPr>
        <w:tabs>
          <w:tab w:val="left" w:pos="720"/>
        </w:tabs>
        <w:spacing w:line="360" w:lineRule="auto"/>
        <w:ind w:left="720"/>
        <w:jc w:val="both"/>
        <w:rPr>
          <w:rFonts w:ascii="Times New Roman" w:hAnsi="Times New Roman"/>
          <w:sz w:val="24"/>
          <w:szCs w:val="24"/>
        </w:rPr>
      </w:pPr>
      <w:r w:rsidRPr="00E90A82">
        <w:rPr>
          <w:rFonts w:ascii="Times New Roman" w:hAnsi="Times New Roman"/>
          <w:sz w:val="24"/>
          <w:szCs w:val="24"/>
        </w:rPr>
        <w:t>Pengawasan dan Evaluasi: Madrasah perlu melakukan pengawasan terhadap penggunaan sumber belajar PAI dan melaksanakan evaluasi untuk menilai efektivitasnya. Hal ini dapat melibatkan pemantauan penggunaan sumber belajar oleh guru, mengumpulkan umpan balik dari siswa, dan melakukan penilaian berkala terhadap kecukupan, relevansi, dan kualitas sumber belajar yang digunakan.</w:t>
      </w:r>
    </w:p>
    <w:p w14:paraId="1D62AA5C" w14:textId="2EA04777" w:rsidR="00B35524" w:rsidRDefault="00506B00" w:rsidP="00B35524">
      <w:pPr>
        <w:tabs>
          <w:tab w:val="left" w:pos="720"/>
        </w:tabs>
        <w:spacing w:line="360" w:lineRule="auto"/>
        <w:jc w:val="both"/>
      </w:pPr>
      <w:r>
        <w:rPr>
          <w:shd w:val="clear" w:color="auto" w:fill="FFFFFF"/>
        </w:rPr>
        <w:tab/>
        <w:t xml:space="preserve">Berdasarkan </w:t>
      </w:r>
      <w:r w:rsidR="00B50988">
        <w:rPr>
          <w:shd w:val="clear" w:color="auto" w:fill="FFFFFF"/>
        </w:rPr>
        <w:t xml:space="preserve">uraian pengelolaan sumber belajar di atas, </w:t>
      </w:r>
      <w:r w:rsidRPr="00506B00">
        <w:rPr>
          <w:shd w:val="clear" w:color="auto" w:fill="FFFFFF"/>
        </w:rPr>
        <w:t>Sujarwo, dkk</w:t>
      </w:r>
      <w:r>
        <w:rPr>
          <w:shd w:val="clear" w:color="auto" w:fill="FFFFFF"/>
        </w:rPr>
        <w:t xml:space="preserve"> (2018)</w:t>
      </w:r>
      <w:r w:rsidRPr="00506B00">
        <w:rPr>
          <w:shd w:val="clear" w:color="auto" w:fill="FFFFFF"/>
        </w:rPr>
        <w:t xml:space="preserve">, dalam bukunya yang berjudul Pengelolaan Sumber Belajar Masyarakat menyatakan bahwa </w:t>
      </w:r>
      <w:r>
        <w:t>perlu adanya tahapan-tahapan dalam pengelolaan sumber belajar agar dapat tepat sasaran. Tahapan-tahapan tersebut antara lain: Perencanaan, Pengadaan, Pendistribusian, Penggunaan dan Pemanfaatan</w:t>
      </w:r>
      <w:r w:rsidR="00B50988">
        <w:t xml:space="preserve">. Hal tersebut sejalan dengan </w:t>
      </w:r>
      <w:proofErr w:type="gramStart"/>
      <w:r w:rsidR="00B50988">
        <w:t>apa</w:t>
      </w:r>
      <w:proofErr w:type="gramEnd"/>
      <w:r w:rsidR="00B50988">
        <w:t xml:space="preserve"> yang diungkapkan oleh kedua ahli di atas bahwa dalam pengelolaan sumber belajar perlu memperhatikan beberapa tahapan-tahapan agar sumber belajar dapat dimanfaatkan secara baik dan tepat sasaran. </w:t>
      </w:r>
      <w:proofErr w:type="gramStart"/>
      <w:r w:rsidR="00B35524">
        <w:t>Dengan</w:t>
      </w:r>
      <w:r w:rsidR="00B50988">
        <w:t xml:space="preserve"> demikian, </w:t>
      </w:r>
      <w:r w:rsidR="00D70CBC">
        <w:t xml:space="preserve">pengelolaan sumber belajar </w:t>
      </w:r>
      <w:r w:rsidR="00B50988">
        <w:t xml:space="preserve">khususnya sumber belajar </w:t>
      </w:r>
      <w:r w:rsidR="00B35524">
        <w:t>PAI yang tepat dan terus menerus, diharapkan madrasah dapat memberikan sumber belajar yang berkualitas dan bervariasi kepada siswa serta membantu meningkatkan hasil belajar siswa.</w:t>
      </w:r>
      <w:proofErr w:type="gramEnd"/>
    </w:p>
    <w:p w14:paraId="4319C749" w14:textId="77777777" w:rsidR="00B27E32" w:rsidRDefault="00B27E32" w:rsidP="00B35524">
      <w:pPr>
        <w:tabs>
          <w:tab w:val="left" w:pos="720"/>
        </w:tabs>
        <w:spacing w:line="360" w:lineRule="auto"/>
        <w:jc w:val="both"/>
        <w:rPr>
          <w:b/>
        </w:rPr>
      </w:pPr>
    </w:p>
    <w:p w14:paraId="3323D3E3" w14:textId="77777777" w:rsidR="00056D51" w:rsidRDefault="00056D51" w:rsidP="00B35524">
      <w:pPr>
        <w:tabs>
          <w:tab w:val="left" w:pos="720"/>
        </w:tabs>
        <w:spacing w:line="360" w:lineRule="auto"/>
        <w:jc w:val="both"/>
        <w:rPr>
          <w:b/>
        </w:rPr>
      </w:pPr>
    </w:p>
    <w:p w14:paraId="00847BCB" w14:textId="77777777" w:rsidR="00056D51" w:rsidRDefault="00056D51" w:rsidP="00B35524">
      <w:pPr>
        <w:tabs>
          <w:tab w:val="left" w:pos="720"/>
        </w:tabs>
        <w:spacing w:line="360" w:lineRule="auto"/>
        <w:jc w:val="both"/>
        <w:rPr>
          <w:b/>
        </w:rPr>
      </w:pPr>
    </w:p>
    <w:p w14:paraId="222CEF5C" w14:textId="77777777" w:rsidR="00B35524" w:rsidRDefault="00B35524" w:rsidP="00B35524">
      <w:pPr>
        <w:tabs>
          <w:tab w:val="left" w:pos="720"/>
        </w:tabs>
        <w:spacing w:line="360" w:lineRule="auto"/>
        <w:jc w:val="both"/>
        <w:rPr>
          <w:b/>
        </w:rPr>
      </w:pPr>
      <w:r>
        <w:rPr>
          <w:b/>
        </w:rPr>
        <w:lastRenderedPageBreak/>
        <w:t>Tantangan dan Solusi Pengelolaan Sumber Belajar PAI di Madrasah</w:t>
      </w:r>
    </w:p>
    <w:p w14:paraId="30E753A5" w14:textId="77777777" w:rsidR="00B35524" w:rsidRDefault="00B35524" w:rsidP="00B35524">
      <w:pPr>
        <w:tabs>
          <w:tab w:val="left" w:pos="720"/>
        </w:tabs>
        <w:spacing w:line="360" w:lineRule="auto"/>
        <w:jc w:val="both"/>
      </w:pPr>
      <w:r>
        <w:t>Tantangan pengelolaan sumber belajar PAI di Madrasah dapat bergam, di antaranya:</w:t>
      </w:r>
    </w:p>
    <w:p w14:paraId="3580B5C3" w14:textId="77777777" w:rsidR="00B35524" w:rsidRDefault="00B35524" w:rsidP="00B35524">
      <w:pPr>
        <w:pStyle w:val="ListParagraph"/>
        <w:numPr>
          <w:ilvl w:val="0"/>
          <w:numId w:val="12"/>
        </w:numPr>
        <w:tabs>
          <w:tab w:val="left" w:pos="720"/>
        </w:tabs>
        <w:spacing w:line="360" w:lineRule="auto"/>
        <w:jc w:val="both"/>
        <w:rPr>
          <w:rFonts w:ascii="Times New Roman" w:hAnsi="Times New Roman"/>
          <w:sz w:val="24"/>
          <w:szCs w:val="24"/>
        </w:rPr>
      </w:pPr>
      <w:r>
        <w:rPr>
          <w:rFonts w:ascii="Times New Roman" w:hAnsi="Times New Roman"/>
          <w:sz w:val="24"/>
          <w:szCs w:val="24"/>
        </w:rPr>
        <w:t>Keterbatasan sumber daya: Madrasah seringkali memiliki keterbatasan sumber daya baik dalam hal guru, anggaran, sarana dan prasarana. Hal ini dapat menghambat pengembangan dan pengelolaan sumber belajar yang optimal.</w:t>
      </w:r>
    </w:p>
    <w:p w14:paraId="25C9C4FF" w14:textId="77777777" w:rsidR="00B35524" w:rsidRDefault="00B35524" w:rsidP="00B35524">
      <w:pPr>
        <w:pStyle w:val="ListParagraph"/>
        <w:numPr>
          <w:ilvl w:val="0"/>
          <w:numId w:val="12"/>
        </w:numPr>
        <w:tabs>
          <w:tab w:val="left" w:pos="720"/>
        </w:tabs>
        <w:spacing w:line="360" w:lineRule="auto"/>
        <w:jc w:val="both"/>
        <w:rPr>
          <w:rFonts w:ascii="Times New Roman" w:hAnsi="Times New Roman"/>
          <w:sz w:val="24"/>
          <w:szCs w:val="24"/>
        </w:rPr>
      </w:pPr>
      <w:r>
        <w:rPr>
          <w:rFonts w:ascii="Times New Roman" w:hAnsi="Times New Roman"/>
          <w:sz w:val="24"/>
          <w:szCs w:val="24"/>
        </w:rPr>
        <w:t>Kurangnya kesadaran tentang pentingnya pengelolaan sumber belajar: Beberapa pihak di madrasah mungkin masih belum meyadari pentingnya pengelolaan sumber belajar yang baik dan terus menerus mengendalikan sumber belajar yang sudah ada tanpa memperbaharui atau mengembangkannya.</w:t>
      </w:r>
    </w:p>
    <w:p w14:paraId="4897253B" w14:textId="77777777" w:rsidR="00B35524" w:rsidRDefault="00B35524" w:rsidP="00B35524">
      <w:pPr>
        <w:pStyle w:val="ListParagraph"/>
        <w:numPr>
          <w:ilvl w:val="0"/>
          <w:numId w:val="12"/>
        </w:numPr>
        <w:tabs>
          <w:tab w:val="left" w:pos="720"/>
        </w:tabs>
        <w:spacing w:line="360" w:lineRule="auto"/>
        <w:jc w:val="both"/>
        <w:rPr>
          <w:rFonts w:ascii="Times New Roman" w:hAnsi="Times New Roman"/>
          <w:sz w:val="24"/>
          <w:szCs w:val="24"/>
        </w:rPr>
      </w:pPr>
      <w:r>
        <w:rPr>
          <w:rFonts w:ascii="Times New Roman" w:hAnsi="Times New Roman"/>
          <w:sz w:val="24"/>
          <w:szCs w:val="24"/>
        </w:rPr>
        <w:t>Kurangnya akses terhadap sumber belajar: Terutama bagi madrasah yang berada di wilayah terpencil atau kurang berkembang, akses terhadap sumber belajar yang baik dan bervariasi dapat menjadi sulit.</w:t>
      </w:r>
    </w:p>
    <w:p w14:paraId="697C23EB" w14:textId="77777777" w:rsidR="00B35524" w:rsidRDefault="00B35524" w:rsidP="00B35524">
      <w:pPr>
        <w:tabs>
          <w:tab w:val="left" w:pos="720"/>
        </w:tabs>
        <w:spacing w:line="360" w:lineRule="auto"/>
        <w:jc w:val="both"/>
      </w:pPr>
      <w:r>
        <w:t>Beberapa solusi untuk mengatasi tantangan pengelolaan sumber belajar PAI di madrasah, antara lain:</w:t>
      </w:r>
    </w:p>
    <w:p w14:paraId="5A7AE641" w14:textId="77777777" w:rsidR="00B35524" w:rsidRDefault="00B35524" w:rsidP="00B35524">
      <w:pPr>
        <w:pStyle w:val="ListParagraph"/>
        <w:numPr>
          <w:ilvl w:val="0"/>
          <w:numId w:val="13"/>
        </w:numPr>
        <w:tabs>
          <w:tab w:val="left" w:pos="720"/>
        </w:tabs>
        <w:spacing w:line="360" w:lineRule="auto"/>
        <w:jc w:val="both"/>
        <w:rPr>
          <w:rFonts w:ascii="Times New Roman" w:hAnsi="Times New Roman"/>
          <w:sz w:val="24"/>
          <w:szCs w:val="24"/>
        </w:rPr>
      </w:pPr>
      <w:r>
        <w:rPr>
          <w:rFonts w:ascii="Times New Roman" w:hAnsi="Times New Roman"/>
          <w:sz w:val="24"/>
          <w:szCs w:val="24"/>
        </w:rPr>
        <w:t>Memanfaatkan sumber daya yang ada secara efektif dan efesien. Meskipun keterbatasan sumber daya menjadi tantangan, namun dengan memanfaatkan sumber daya yang ada secara efektif dan efesien dapat membantu memaksimalkan pengelolaan sumber belajar.</w:t>
      </w:r>
    </w:p>
    <w:p w14:paraId="37E03D6E" w14:textId="77777777" w:rsidR="00B35524" w:rsidRDefault="00B35524" w:rsidP="00B35524">
      <w:pPr>
        <w:pStyle w:val="ListParagraph"/>
        <w:numPr>
          <w:ilvl w:val="0"/>
          <w:numId w:val="13"/>
        </w:numPr>
        <w:tabs>
          <w:tab w:val="left" w:pos="720"/>
        </w:tabs>
        <w:spacing w:line="360" w:lineRule="auto"/>
        <w:jc w:val="both"/>
        <w:rPr>
          <w:rFonts w:ascii="Times New Roman" w:hAnsi="Times New Roman"/>
          <w:sz w:val="24"/>
          <w:szCs w:val="24"/>
        </w:rPr>
      </w:pPr>
      <w:r>
        <w:rPr>
          <w:rFonts w:ascii="Times New Roman" w:hAnsi="Times New Roman"/>
          <w:sz w:val="24"/>
          <w:szCs w:val="24"/>
        </w:rPr>
        <w:t xml:space="preserve">Meningkatkan kesadaran tentang pentingnya pengelolaan sumber belajar: melalui penyuluhan dan pelatihan, para guru dan staf madrasah dapat diberikan pemahaman tentang pentingnya pengelolaan sumber belajar yang baik dan bagaimana </w:t>
      </w:r>
      <w:proofErr w:type="gramStart"/>
      <w:r>
        <w:rPr>
          <w:rFonts w:ascii="Times New Roman" w:hAnsi="Times New Roman"/>
          <w:sz w:val="24"/>
          <w:szCs w:val="24"/>
        </w:rPr>
        <w:t>cara</w:t>
      </w:r>
      <w:proofErr w:type="gramEnd"/>
      <w:r>
        <w:rPr>
          <w:rFonts w:ascii="Times New Roman" w:hAnsi="Times New Roman"/>
          <w:sz w:val="24"/>
          <w:szCs w:val="24"/>
        </w:rPr>
        <w:t xml:space="preserve"> melakukannya.</w:t>
      </w:r>
    </w:p>
    <w:p w14:paraId="30A17B6E" w14:textId="77777777" w:rsidR="00B35524" w:rsidRDefault="00B35524" w:rsidP="00B35524">
      <w:pPr>
        <w:pStyle w:val="ListParagraph"/>
        <w:numPr>
          <w:ilvl w:val="0"/>
          <w:numId w:val="13"/>
        </w:numPr>
        <w:tabs>
          <w:tab w:val="left" w:pos="720"/>
        </w:tabs>
        <w:spacing w:line="360" w:lineRule="auto"/>
        <w:jc w:val="both"/>
        <w:rPr>
          <w:rFonts w:ascii="Times New Roman" w:hAnsi="Times New Roman"/>
          <w:sz w:val="24"/>
          <w:szCs w:val="24"/>
        </w:rPr>
      </w:pPr>
      <w:r>
        <w:rPr>
          <w:rFonts w:ascii="Times New Roman" w:hAnsi="Times New Roman"/>
          <w:sz w:val="24"/>
          <w:szCs w:val="24"/>
        </w:rPr>
        <w:t xml:space="preserve">Mengembangkan sumber belajar secara kolaboratif: Guru dan Staf madrasah dapat bekerja </w:t>
      </w:r>
      <w:proofErr w:type="gramStart"/>
      <w:r>
        <w:rPr>
          <w:rFonts w:ascii="Times New Roman" w:hAnsi="Times New Roman"/>
          <w:sz w:val="24"/>
          <w:szCs w:val="24"/>
        </w:rPr>
        <w:t>sama</w:t>
      </w:r>
      <w:proofErr w:type="gramEnd"/>
      <w:r>
        <w:rPr>
          <w:rFonts w:ascii="Times New Roman" w:hAnsi="Times New Roman"/>
          <w:sz w:val="24"/>
          <w:szCs w:val="24"/>
        </w:rPr>
        <w:t xml:space="preserve"> dalam mengembangkan sumber belajar yang berkualitas, baik melalui penerbitan buku, pengembangan modul, maupun pengembangan program pembelajaran yang inovatif.</w:t>
      </w:r>
    </w:p>
    <w:p w14:paraId="3E08F5F7" w14:textId="77777777" w:rsidR="00B35524" w:rsidRDefault="00B35524" w:rsidP="00B35524">
      <w:pPr>
        <w:pStyle w:val="ListParagraph"/>
        <w:numPr>
          <w:ilvl w:val="0"/>
          <w:numId w:val="13"/>
        </w:numPr>
        <w:tabs>
          <w:tab w:val="left" w:pos="720"/>
        </w:tabs>
        <w:spacing w:line="360" w:lineRule="auto"/>
        <w:jc w:val="both"/>
        <w:rPr>
          <w:rFonts w:ascii="Times New Roman" w:hAnsi="Times New Roman"/>
          <w:sz w:val="24"/>
          <w:szCs w:val="24"/>
        </w:rPr>
      </w:pPr>
      <w:r>
        <w:rPr>
          <w:rFonts w:ascii="Times New Roman" w:hAnsi="Times New Roman"/>
          <w:sz w:val="24"/>
          <w:szCs w:val="24"/>
        </w:rPr>
        <w:t>Memanfaatkan teknologi informasi dan komunikasi (TIK). Dengan memanfaatkan teknologi, misalnya pembelajaran daring, video pembelajaran, atau aplikasi pendidikan, siswa dapat memiliki akses lebih luas terhadap sumber belajar berkualitas.</w:t>
      </w:r>
    </w:p>
    <w:p w14:paraId="78D0D7BF" w14:textId="77777777" w:rsidR="00B35524" w:rsidRDefault="00B35524" w:rsidP="00B35524">
      <w:pPr>
        <w:pStyle w:val="ListParagraph"/>
        <w:numPr>
          <w:ilvl w:val="0"/>
          <w:numId w:val="13"/>
        </w:numPr>
        <w:tabs>
          <w:tab w:val="left" w:pos="720"/>
        </w:tabs>
        <w:spacing w:line="360" w:lineRule="auto"/>
        <w:jc w:val="both"/>
        <w:rPr>
          <w:rFonts w:ascii="Times New Roman" w:hAnsi="Times New Roman"/>
          <w:sz w:val="24"/>
          <w:szCs w:val="24"/>
        </w:rPr>
      </w:pPr>
      <w:r>
        <w:rPr>
          <w:rFonts w:ascii="Times New Roman" w:hAnsi="Times New Roman"/>
          <w:sz w:val="24"/>
          <w:szCs w:val="24"/>
        </w:rPr>
        <w:t xml:space="preserve">Mengembangkan kerjasama dengan pihak lain. Madrasah dapat mengembangan kerjasama dengan lembaga atau organisasi </w:t>
      </w:r>
      <w:proofErr w:type="gramStart"/>
      <w:r>
        <w:rPr>
          <w:rFonts w:ascii="Times New Roman" w:hAnsi="Times New Roman"/>
          <w:sz w:val="24"/>
          <w:szCs w:val="24"/>
        </w:rPr>
        <w:t>lain</w:t>
      </w:r>
      <w:proofErr w:type="gramEnd"/>
      <w:r>
        <w:rPr>
          <w:rFonts w:ascii="Times New Roman" w:hAnsi="Times New Roman"/>
          <w:sz w:val="24"/>
          <w:szCs w:val="24"/>
        </w:rPr>
        <w:t xml:space="preserve">, seperti perpustakaan, yayasan, </w:t>
      </w:r>
      <w:r>
        <w:rPr>
          <w:rFonts w:ascii="Times New Roman" w:hAnsi="Times New Roman"/>
          <w:sz w:val="24"/>
          <w:szCs w:val="24"/>
        </w:rPr>
        <w:lastRenderedPageBreak/>
        <w:t>atau penerbit, untuk memperoleh sumber belajar yang lebih beragam dan berkualitas.</w:t>
      </w:r>
    </w:p>
    <w:p w14:paraId="1C0B7389" w14:textId="39F70CA8" w:rsidR="00B35524" w:rsidRDefault="00B35524" w:rsidP="00B27E32">
      <w:pPr>
        <w:tabs>
          <w:tab w:val="left" w:pos="720"/>
        </w:tabs>
        <w:spacing w:line="360" w:lineRule="auto"/>
        <w:jc w:val="both"/>
      </w:pPr>
      <w:r>
        <w:tab/>
      </w:r>
      <w:proofErr w:type="gramStart"/>
      <w:r>
        <w:t>Dengan mengatasi tantangan pengelolaan sumber belajar PAI di madrasah dan mengimplementasikan solusi yang tepat, diharapkan dapat meningkatkan kualitas pengelolaan sumber belajar dan hasil belajar siswa di madrasah.</w:t>
      </w:r>
      <w:proofErr w:type="gramEnd"/>
    </w:p>
    <w:p w14:paraId="5AF5A723" w14:textId="77777777" w:rsidR="00506B00" w:rsidRPr="0069544E" w:rsidRDefault="00506B00" w:rsidP="00B27E32">
      <w:pPr>
        <w:tabs>
          <w:tab w:val="left" w:pos="720"/>
        </w:tabs>
        <w:spacing w:line="360" w:lineRule="auto"/>
        <w:jc w:val="both"/>
      </w:pPr>
    </w:p>
    <w:p w14:paraId="7E5C01F1" w14:textId="77777777" w:rsidR="00B35524" w:rsidRPr="0069544E" w:rsidRDefault="00B35524" w:rsidP="00B35524">
      <w:pPr>
        <w:tabs>
          <w:tab w:val="left" w:pos="2166"/>
        </w:tabs>
        <w:rPr>
          <w:b/>
        </w:rPr>
      </w:pPr>
      <w:r w:rsidRPr="0069544E">
        <w:rPr>
          <w:b/>
        </w:rPr>
        <w:t>KESIMPULAN</w:t>
      </w:r>
    </w:p>
    <w:p w14:paraId="2AC37D14" w14:textId="77777777" w:rsidR="00B35524" w:rsidRPr="005E1F49" w:rsidRDefault="00B35524" w:rsidP="00B35524">
      <w:pPr>
        <w:tabs>
          <w:tab w:val="left" w:pos="2166"/>
        </w:tabs>
        <w:rPr>
          <w:rFonts w:ascii="Arial" w:hAnsi="Arial" w:cs="Arial"/>
          <w:b/>
        </w:rPr>
      </w:pPr>
    </w:p>
    <w:p w14:paraId="0740BCEE" w14:textId="69783622" w:rsidR="00BC4F8C" w:rsidRPr="00B27E32" w:rsidRDefault="00B35524" w:rsidP="00BC4F8C">
      <w:pPr>
        <w:autoSpaceDE w:val="0"/>
        <w:spacing w:line="360" w:lineRule="auto"/>
        <w:jc w:val="both"/>
        <w:rPr>
          <w:b/>
          <w:color w:val="000000"/>
          <w:lang w:val="fi-FI"/>
        </w:rPr>
      </w:pPr>
      <w:r>
        <w:tab/>
      </w:r>
      <w:proofErr w:type="gramStart"/>
      <w:r>
        <w:t>S</w:t>
      </w:r>
      <w:r w:rsidRPr="00B90CF3">
        <w:t>umber belajar PAI merupakan segala</w:t>
      </w:r>
      <w:r>
        <w:t xml:space="preserve"> jenis materi atau sumber yang digunakan untuk mempelajari Pendidikan Agama Islam.</w:t>
      </w:r>
      <w:proofErr w:type="gramEnd"/>
      <w:r>
        <w:t xml:space="preserve"> </w:t>
      </w:r>
      <w:proofErr w:type="gramStart"/>
      <w:r>
        <w:t>Sumber-sumber belajar PAI bertujuan untuk memberikan pemahaman yang komprehensif tentang ajaran Islam.</w:t>
      </w:r>
      <w:proofErr w:type="gramEnd"/>
      <w:r>
        <w:t xml:space="preserve"> </w:t>
      </w:r>
      <w:proofErr w:type="gramStart"/>
      <w:r>
        <w:t>Nilai-nilai moral, praktik ibadah, sejarah Islam, dan berbagai aspek lainnya yang terkait dengan agama Islam.</w:t>
      </w:r>
      <w:proofErr w:type="gramEnd"/>
      <w:r>
        <w:t xml:space="preserve"> </w:t>
      </w:r>
      <w:proofErr w:type="gramStart"/>
      <w:r>
        <w:t>Sumber belajar PAI harus dikelola dengan baik</w:t>
      </w:r>
      <w:r w:rsidR="00BC4F8C">
        <w:t>, hal tersebut</w:t>
      </w:r>
      <w:r>
        <w:t xml:space="preserve"> </w:t>
      </w:r>
      <w:r w:rsidR="00BC4F8C" w:rsidRPr="00464087">
        <w:t>untuk memastikan bahwa materi yang disampaikan sesuai dengan kebutuhan dan tujuan pembelajaran, serta dapat merangsang minat dan pemahaman siswa.</w:t>
      </w:r>
      <w:proofErr w:type="gramEnd"/>
      <w:r w:rsidR="00BC4F8C">
        <w:rPr>
          <w:shd w:val="clear" w:color="auto" w:fill="FFFFFF"/>
        </w:rPr>
        <w:t xml:space="preserve"> </w:t>
      </w:r>
    </w:p>
    <w:p w14:paraId="70763E04" w14:textId="55E2763F" w:rsidR="00B35524" w:rsidRDefault="00BC4F8C" w:rsidP="00E57781">
      <w:pPr>
        <w:spacing w:line="360" w:lineRule="auto"/>
        <w:jc w:val="both"/>
      </w:pPr>
      <w:r>
        <w:tab/>
      </w:r>
      <w:r w:rsidR="00E57781">
        <w:t xml:space="preserve">Pengelolaan sumber belajar PAI dapat dilakukan dengan berbagai upaya yaitu perencanaan, pengadaan, </w:t>
      </w:r>
      <w:r w:rsidR="001A5635">
        <w:t xml:space="preserve">pendistribusian, pemanfaatan, </w:t>
      </w:r>
      <w:r w:rsidR="00E57781">
        <w:t xml:space="preserve">penyimpanan dan pemeliharaan sumber belajar </w:t>
      </w:r>
      <w:r w:rsidR="003B3C26">
        <w:t xml:space="preserve">serta </w:t>
      </w:r>
      <w:r w:rsidR="00E57781">
        <w:t>melibatkan berbagai aspek, termasuk perencanaan,</w:t>
      </w:r>
      <w:r w:rsidR="005A3178">
        <w:t xml:space="preserve"> pengadaan,</w:t>
      </w:r>
      <w:r w:rsidR="00E57781">
        <w:t xml:space="preserve"> pengorganisasian, </w:t>
      </w:r>
      <w:r w:rsidR="005A3178">
        <w:t>penggunaan, pengawasan, dan evaluasi</w:t>
      </w:r>
      <w:r w:rsidR="00E57781">
        <w:t xml:space="preserve"> sumber </w:t>
      </w:r>
      <w:r w:rsidR="003B3C26">
        <w:t>belajar</w:t>
      </w:r>
      <w:r w:rsidR="00E57781">
        <w:t xml:space="preserve"> yang digunakan untuk mendukung pembelajaran agama Islam di madrasah. </w:t>
      </w:r>
      <w:r w:rsidR="00B35524">
        <w:t xml:space="preserve">Dengan melakukan pengelolaan sumber belajar PAI yang tepat dan terus menerus, diharapkan madrasah dapat memberikan sumber belajar yang berkualitas dan bervariasi kepada siswa. </w:t>
      </w:r>
      <w:proofErr w:type="gramStart"/>
      <w:r w:rsidR="00B35524">
        <w:t>Sumber belajar PAI yang berkualitas dan relevan, diharapkan dapat membantu meningkatkan mutu pembelajaran dan hasil belajar siswa di madrasah.</w:t>
      </w:r>
      <w:proofErr w:type="gramEnd"/>
    </w:p>
    <w:p w14:paraId="03361FA9" w14:textId="77777777" w:rsidR="00B35524" w:rsidRDefault="00B35524" w:rsidP="00B35524">
      <w:pPr>
        <w:tabs>
          <w:tab w:val="left" w:pos="720"/>
        </w:tabs>
        <w:spacing w:line="360" w:lineRule="auto"/>
        <w:jc w:val="both"/>
      </w:pPr>
      <w:r>
        <w:tab/>
      </w:r>
      <w:proofErr w:type="gramStart"/>
      <w:r>
        <w:t>Sumber belajar yang dikelola, tentu tidak bisa terhindar dari berbagai tantangan.</w:t>
      </w:r>
      <w:proofErr w:type="gramEnd"/>
      <w:r>
        <w:t xml:space="preserve"> Namun, setiap tantangan pasti </w:t>
      </w:r>
      <w:proofErr w:type="gramStart"/>
      <w:r>
        <w:t>akan</w:t>
      </w:r>
      <w:proofErr w:type="gramEnd"/>
      <w:r>
        <w:t xml:space="preserve"> ada solusinya, dan tantangan tersebut harus segera diatasi. </w:t>
      </w:r>
      <w:proofErr w:type="gramStart"/>
      <w:r>
        <w:t>Dengan mengatasi tantangan pengelolaan sumber belajar PAI di madrasah dan mengimplementasikan solusi yang tepat, diharapkan dapat meningkatkan kualitas pengelolaan sumber belajar dan hasil belajar siswa di madrasah.</w:t>
      </w:r>
      <w:proofErr w:type="gramEnd"/>
    </w:p>
    <w:p w14:paraId="758DC36E" w14:textId="77777777" w:rsidR="00056D51" w:rsidRDefault="00056D51" w:rsidP="00B35524">
      <w:pPr>
        <w:tabs>
          <w:tab w:val="left" w:pos="720"/>
        </w:tabs>
        <w:spacing w:line="360" w:lineRule="auto"/>
        <w:jc w:val="both"/>
      </w:pPr>
    </w:p>
    <w:p w14:paraId="5A8F4500" w14:textId="77777777" w:rsidR="00056D51" w:rsidRDefault="00056D51" w:rsidP="00B35524">
      <w:pPr>
        <w:tabs>
          <w:tab w:val="left" w:pos="720"/>
        </w:tabs>
        <w:spacing w:line="360" w:lineRule="auto"/>
        <w:jc w:val="both"/>
      </w:pPr>
    </w:p>
    <w:p w14:paraId="455707E9" w14:textId="77777777" w:rsidR="00056D51" w:rsidRDefault="00056D51" w:rsidP="00B35524">
      <w:pPr>
        <w:tabs>
          <w:tab w:val="left" w:pos="720"/>
        </w:tabs>
        <w:spacing w:line="360" w:lineRule="auto"/>
        <w:jc w:val="both"/>
      </w:pPr>
    </w:p>
    <w:p w14:paraId="4E6941C7" w14:textId="77777777" w:rsidR="00B35524" w:rsidRPr="00D273B6" w:rsidRDefault="00B35524" w:rsidP="00B35524">
      <w:pPr>
        <w:tabs>
          <w:tab w:val="left" w:pos="540"/>
        </w:tabs>
        <w:spacing w:line="360" w:lineRule="auto"/>
        <w:jc w:val="both"/>
        <w:rPr>
          <w:color w:val="000000"/>
          <w:lang w:val="fi-FI"/>
        </w:rPr>
      </w:pPr>
    </w:p>
    <w:p w14:paraId="2EA8A3C8" w14:textId="77777777" w:rsidR="00F32CCC" w:rsidRDefault="00F32CCC" w:rsidP="00B35524">
      <w:pPr>
        <w:ind w:firstLine="567"/>
        <w:jc w:val="both"/>
        <w:rPr>
          <w:bCs/>
        </w:rPr>
        <w:sectPr w:rsidR="00F32CCC" w:rsidSect="003D0108">
          <w:footnotePr>
            <w:pos w:val="beneathText"/>
          </w:footnotePr>
          <w:type w:val="continuous"/>
          <w:pgSz w:w="11905" w:h="16837"/>
          <w:pgMar w:top="1701" w:right="1247" w:bottom="1474" w:left="2041" w:header="850" w:footer="720" w:gutter="0"/>
          <w:cols w:space="454"/>
          <w:titlePg/>
          <w:docGrid w:linePitch="360"/>
        </w:sectPr>
      </w:pPr>
    </w:p>
    <w:p w14:paraId="14B59AC7" w14:textId="77777777" w:rsidR="00B35524" w:rsidRDefault="00B35524" w:rsidP="00B35524">
      <w:pPr>
        <w:ind w:firstLine="567"/>
        <w:jc w:val="both"/>
        <w:rPr>
          <w:bCs/>
        </w:rPr>
      </w:pPr>
    </w:p>
    <w:p w14:paraId="15FF875B" w14:textId="77777777" w:rsidR="00B35524" w:rsidRPr="00714E5E" w:rsidRDefault="00B35524" w:rsidP="00B35524">
      <w:pPr>
        <w:tabs>
          <w:tab w:val="left" w:pos="2166"/>
        </w:tabs>
        <w:rPr>
          <w:b/>
        </w:rPr>
      </w:pPr>
      <w:r w:rsidRPr="00714E5E">
        <w:rPr>
          <w:b/>
        </w:rPr>
        <w:t>REFERENSI</w:t>
      </w:r>
    </w:p>
    <w:p w14:paraId="06F87758" w14:textId="77777777" w:rsidR="00B35524" w:rsidRDefault="00B35524" w:rsidP="00B35524">
      <w:pPr>
        <w:tabs>
          <w:tab w:val="left" w:pos="2166"/>
        </w:tabs>
        <w:rPr>
          <w:rFonts w:ascii="Arial" w:hAnsi="Arial" w:cs="Arial"/>
          <w:b/>
        </w:rPr>
      </w:pPr>
    </w:p>
    <w:p w14:paraId="050710D0" w14:textId="68F0F349" w:rsidR="00B35524" w:rsidRPr="00F0313A" w:rsidRDefault="00B35524" w:rsidP="00B35524">
      <w:pPr>
        <w:pStyle w:val="FootnoteText"/>
        <w:ind w:left="630" w:hanging="630"/>
        <w:jc w:val="both"/>
        <w:rPr>
          <w:sz w:val="24"/>
          <w:szCs w:val="24"/>
        </w:rPr>
      </w:pPr>
      <w:proofErr w:type="gramStart"/>
      <w:r>
        <w:rPr>
          <w:sz w:val="24"/>
          <w:szCs w:val="24"/>
        </w:rPr>
        <w:t xml:space="preserve">Al-Rahmi, W.M., al-Khair, </w:t>
      </w:r>
      <w:r w:rsidR="00D64DF2">
        <w:rPr>
          <w:sz w:val="24"/>
          <w:szCs w:val="24"/>
        </w:rPr>
        <w:t>N.A., &amp; al-Bahra, K.M. (2020).</w:t>
      </w:r>
      <w:proofErr w:type="gramEnd"/>
      <w:r w:rsidR="00D64DF2">
        <w:rPr>
          <w:sz w:val="24"/>
          <w:szCs w:val="24"/>
        </w:rPr>
        <w:t xml:space="preserve"> </w:t>
      </w:r>
      <w:r>
        <w:rPr>
          <w:sz w:val="24"/>
          <w:szCs w:val="24"/>
        </w:rPr>
        <w:t>Enhancing Islamic: Education: The Integration of Arabic Language and Islamic Studies</w:t>
      </w:r>
      <w:r w:rsidR="00D64DF2">
        <w:rPr>
          <w:sz w:val="24"/>
          <w:szCs w:val="24"/>
        </w:rPr>
        <w:t xml:space="preserve"> in Madrasah Aliyah Curriculum </w:t>
      </w:r>
      <w:r>
        <w:rPr>
          <w:sz w:val="24"/>
          <w:szCs w:val="24"/>
        </w:rPr>
        <w:t xml:space="preserve">Religions, 11(1), 10, </w:t>
      </w:r>
      <w:hyperlink r:id="rId18" w:history="1">
        <w:r w:rsidRPr="00164B92">
          <w:rPr>
            <w:rStyle w:val="Hyperlink"/>
            <w:color w:val="auto"/>
            <w:sz w:val="24"/>
            <w:szCs w:val="24"/>
          </w:rPr>
          <w:t>https://doi.org/10.3390/rel11010010</w:t>
        </w:r>
      </w:hyperlink>
    </w:p>
    <w:p w14:paraId="7B1CA49F" w14:textId="77777777" w:rsidR="00B35524" w:rsidRPr="00D64DF2" w:rsidRDefault="00B35524" w:rsidP="00B35524">
      <w:pPr>
        <w:tabs>
          <w:tab w:val="left" w:pos="2166"/>
        </w:tabs>
        <w:rPr>
          <w:rFonts w:ascii="Arial" w:hAnsi="Arial" w:cs="Arial"/>
          <w:b/>
          <w:vertAlign w:val="subscript"/>
        </w:rPr>
      </w:pPr>
    </w:p>
    <w:p w14:paraId="14E45649" w14:textId="258EC501" w:rsidR="00B35524" w:rsidRDefault="00056D51" w:rsidP="00B35524">
      <w:pPr>
        <w:pStyle w:val="FootnoteText"/>
        <w:ind w:left="720" w:hanging="720"/>
        <w:jc w:val="both"/>
        <w:rPr>
          <w:sz w:val="24"/>
          <w:szCs w:val="24"/>
        </w:rPr>
      </w:pPr>
      <w:proofErr w:type="gramStart"/>
      <w:r>
        <w:rPr>
          <w:sz w:val="24"/>
          <w:szCs w:val="24"/>
        </w:rPr>
        <w:t>Hasnawati.</w:t>
      </w:r>
      <w:proofErr w:type="gramEnd"/>
      <w:r>
        <w:rPr>
          <w:sz w:val="24"/>
          <w:szCs w:val="24"/>
        </w:rPr>
        <w:t xml:space="preserve"> (2021). </w:t>
      </w:r>
      <w:r w:rsidR="00B35524">
        <w:rPr>
          <w:sz w:val="24"/>
          <w:szCs w:val="24"/>
        </w:rPr>
        <w:t>Pengelolaan Sumber Belajar dalam Pemb</w:t>
      </w:r>
      <w:r>
        <w:rPr>
          <w:sz w:val="24"/>
          <w:szCs w:val="24"/>
        </w:rPr>
        <w:t>elajaran Anak Pada TK Handriani</w:t>
      </w:r>
      <w:r w:rsidR="00B35524">
        <w:rPr>
          <w:sz w:val="24"/>
          <w:szCs w:val="24"/>
        </w:rPr>
        <w:t xml:space="preserve">, </w:t>
      </w:r>
      <w:r w:rsidR="00B35524">
        <w:rPr>
          <w:i/>
          <w:sz w:val="24"/>
          <w:szCs w:val="24"/>
        </w:rPr>
        <w:t>CJPE: Cokroaminoto Journal of Primary Education</w:t>
      </w:r>
      <w:r w:rsidR="00B35524">
        <w:rPr>
          <w:sz w:val="24"/>
          <w:szCs w:val="24"/>
        </w:rPr>
        <w:t xml:space="preserve">, Vol 4, </w:t>
      </w:r>
      <w:proofErr w:type="gramStart"/>
      <w:r w:rsidR="00B35524">
        <w:rPr>
          <w:sz w:val="24"/>
          <w:szCs w:val="24"/>
        </w:rPr>
        <w:t>No</w:t>
      </w:r>
      <w:proofErr w:type="gramEnd"/>
      <w:r w:rsidR="00B35524">
        <w:rPr>
          <w:sz w:val="24"/>
          <w:szCs w:val="24"/>
        </w:rPr>
        <w:t>. 2.</w:t>
      </w:r>
    </w:p>
    <w:p w14:paraId="16CEDF00" w14:textId="77777777" w:rsidR="00B35524" w:rsidRDefault="00B35524" w:rsidP="00B35524">
      <w:pPr>
        <w:pStyle w:val="FootnoteText"/>
        <w:ind w:left="720" w:hanging="720"/>
        <w:jc w:val="both"/>
        <w:rPr>
          <w:sz w:val="24"/>
          <w:szCs w:val="24"/>
        </w:rPr>
      </w:pPr>
    </w:p>
    <w:p w14:paraId="194DCA7C" w14:textId="77777777" w:rsidR="00B35524" w:rsidRDefault="00B35524" w:rsidP="00B35524">
      <w:pPr>
        <w:pStyle w:val="FootnoteText"/>
        <w:ind w:left="720" w:hanging="720"/>
        <w:jc w:val="both"/>
        <w:rPr>
          <w:sz w:val="24"/>
          <w:szCs w:val="24"/>
        </w:rPr>
      </w:pPr>
      <w:proofErr w:type="gramStart"/>
      <w:r>
        <w:rPr>
          <w:sz w:val="24"/>
          <w:szCs w:val="24"/>
        </w:rPr>
        <w:t>Imansyah, H., &amp; Ananda, A. (2020).</w:t>
      </w:r>
      <w:proofErr w:type="gramEnd"/>
      <w:r>
        <w:rPr>
          <w:sz w:val="24"/>
          <w:szCs w:val="24"/>
        </w:rPr>
        <w:t xml:space="preserve"> Pengembangan Sumber Belajar Pembelajaran Aktif Inovatif Tematik Terpadu. Jurnal Pendidikan: Teori, Penelitian, dan Pengembangan, 5(2), 171-180.</w:t>
      </w:r>
    </w:p>
    <w:p w14:paraId="585DB576" w14:textId="77777777" w:rsidR="00B35524" w:rsidRDefault="00B35524" w:rsidP="00B35524">
      <w:pPr>
        <w:pStyle w:val="FootnoteText"/>
        <w:jc w:val="both"/>
        <w:rPr>
          <w:sz w:val="24"/>
          <w:szCs w:val="24"/>
        </w:rPr>
      </w:pPr>
    </w:p>
    <w:p w14:paraId="1E075579" w14:textId="77777777" w:rsidR="00B35524" w:rsidRDefault="00B35524" w:rsidP="00B35524">
      <w:pPr>
        <w:pStyle w:val="FootnoteText"/>
        <w:ind w:left="720" w:hanging="720"/>
        <w:jc w:val="both"/>
        <w:rPr>
          <w:sz w:val="24"/>
          <w:szCs w:val="24"/>
        </w:rPr>
      </w:pPr>
      <w:proofErr w:type="gramStart"/>
      <w:r>
        <w:rPr>
          <w:sz w:val="24"/>
          <w:szCs w:val="24"/>
        </w:rPr>
        <w:t>Karwono dan Heni Mularsih.</w:t>
      </w:r>
      <w:proofErr w:type="gramEnd"/>
      <w:r>
        <w:rPr>
          <w:sz w:val="24"/>
          <w:szCs w:val="24"/>
        </w:rPr>
        <w:t xml:space="preserve"> (2017), </w:t>
      </w:r>
      <w:r>
        <w:rPr>
          <w:i/>
          <w:sz w:val="24"/>
          <w:szCs w:val="24"/>
        </w:rPr>
        <w:t>Belajar dan Pembelajaran: serta Pemanfaatan Sumber Belajar</w:t>
      </w:r>
      <w:r>
        <w:rPr>
          <w:sz w:val="24"/>
          <w:szCs w:val="24"/>
        </w:rPr>
        <w:t>, Jakarta: Rajawali Pers.</w:t>
      </w:r>
    </w:p>
    <w:p w14:paraId="1A66C220" w14:textId="77777777" w:rsidR="00B35524" w:rsidRDefault="00B35524" w:rsidP="00B35524">
      <w:pPr>
        <w:pStyle w:val="FootnoteText"/>
        <w:jc w:val="both"/>
        <w:rPr>
          <w:sz w:val="24"/>
          <w:szCs w:val="24"/>
        </w:rPr>
      </w:pPr>
    </w:p>
    <w:p w14:paraId="7331FDD2" w14:textId="77777777" w:rsidR="00B35524" w:rsidRDefault="00B35524" w:rsidP="00B35524">
      <w:pPr>
        <w:autoSpaceDE w:val="0"/>
        <w:autoSpaceDN w:val="0"/>
        <w:adjustRightInd w:val="0"/>
        <w:ind w:left="720" w:hanging="720"/>
        <w:jc w:val="both"/>
        <w:rPr>
          <w:iCs/>
        </w:rPr>
      </w:pPr>
      <w:r>
        <w:t xml:space="preserve">Nasih, Ahmad Munjih dan Lilik Nur Kholidah, </w:t>
      </w:r>
      <w:r>
        <w:rPr>
          <w:i/>
          <w:iCs/>
        </w:rPr>
        <w:t xml:space="preserve">Metode dan Teknik Pembelajaran Pendidikan Agama Islam, </w:t>
      </w:r>
      <w:r>
        <w:rPr>
          <w:iCs/>
        </w:rPr>
        <w:t>Bandung: PT. Refika Aditama, 2009.</w:t>
      </w:r>
    </w:p>
    <w:p w14:paraId="2CB3637A" w14:textId="77777777" w:rsidR="00B35524" w:rsidRDefault="00B35524" w:rsidP="00F9595E">
      <w:pPr>
        <w:autoSpaceDE w:val="0"/>
        <w:autoSpaceDN w:val="0"/>
        <w:adjustRightInd w:val="0"/>
        <w:jc w:val="both"/>
        <w:rPr>
          <w:iCs/>
        </w:rPr>
      </w:pPr>
    </w:p>
    <w:p w14:paraId="78FC05C0" w14:textId="77777777" w:rsidR="00B35524" w:rsidRDefault="00B35524" w:rsidP="00B35524">
      <w:pPr>
        <w:autoSpaceDE w:val="0"/>
        <w:autoSpaceDN w:val="0"/>
        <w:adjustRightInd w:val="0"/>
        <w:ind w:left="720" w:hanging="720"/>
        <w:jc w:val="both"/>
        <w:rPr>
          <w:iCs/>
        </w:rPr>
      </w:pPr>
      <w:proofErr w:type="gramStart"/>
      <w:r>
        <w:rPr>
          <w:iCs/>
        </w:rPr>
        <w:t>Nasution, Z., &amp; Kusumaningrum, I. (2020).</w:t>
      </w:r>
      <w:proofErr w:type="gramEnd"/>
      <w:r>
        <w:rPr>
          <w:iCs/>
        </w:rPr>
        <w:t xml:space="preserve"> </w:t>
      </w:r>
      <w:proofErr w:type="gramStart"/>
      <w:r>
        <w:rPr>
          <w:iCs/>
        </w:rPr>
        <w:t>Pengembangan Sumber Belajar Berbasis E-Learning dalam Meningkatkan Motivasi Belajar dan Hasil Belajar Mahasiswa.</w:t>
      </w:r>
      <w:proofErr w:type="gramEnd"/>
      <w:r>
        <w:rPr>
          <w:iCs/>
        </w:rPr>
        <w:t xml:space="preserve"> </w:t>
      </w:r>
      <w:proofErr w:type="gramStart"/>
      <w:r w:rsidRPr="00BF2D59">
        <w:rPr>
          <w:i/>
          <w:iCs/>
        </w:rPr>
        <w:t>Jurnal Pendidikan Bisnis dan Ekonomi</w:t>
      </w:r>
      <w:r>
        <w:rPr>
          <w:iCs/>
        </w:rPr>
        <w:t>, 6(1), 73-80.</w:t>
      </w:r>
      <w:proofErr w:type="gramEnd"/>
    </w:p>
    <w:p w14:paraId="77758D0F" w14:textId="77777777" w:rsidR="00B35524" w:rsidRDefault="00B35524" w:rsidP="00B35524">
      <w:pPr>
        <w:autoSpaceDE w:val="0"/>
        <w:autoSpaceDN w:val="0"/>
        <w:adjustRightInd w:val="0"/>
        <w:ind w:left="720" w:hanging="720"/>
        <w:jc w:val="both"/>
        <w:rPr>
          <w:iCs/>
        </w:rPr>
      </w:pPr>
    </w:p>
    <w:p w14:paraId="73B17175" w14:textId="7D94E775" w:rsidR="00B35524" w:rsidRDefault="00D64DF2" w:rsidP="00B35524">
      <w:pPr>
        <w:pStyle w:val="FootnoteText"/>
        <w:ind w:left="720" w:hanging="720"/>
        <w:jc w:val="both"/>
        <w:rPr>
          <w:sz w:val="24"/>
          <w:szCs w:val="24"/>
        </w:rPr>
      </w:pPr>
      <w:proofErr w:type="gramStart"/>
      <w:r>
        <w:rPr>
          <w:sz w:val="24"/>
          <w:szCs w:val="24"/>
        </w:rPr>
        <w:t>Noorzanah.</w:t>
      </w:r>
      <w:proofErr w:type="gramEnd"/>
      <w:r>
        <w:rPr>
          <w:sz w:val="24"/>
          <w:szCs w:val="24"/>
        </w:rPr>
        <w:t xml:space="preserve"> </w:t>
      </w:r>
      <w:proofErr w:type="gramStart"/>
      <w:r>
        <w:rPr>
          <w:sz w:val="24"/>
          <w:szCs w:val="24"/>
        </w:rPr>
        <w:t xml:space="preserve">(2017). </w:t>
      </w:r>
      <w:r w:rsidR="00B35524">
        <w:rPr>
          <w:sz w:val="24"/>
          <w:szCs w:val="24"/>
        </w:rPr>
        <w:t>Konsep K</w:t>
      </w:r>
      <w:r>
        <w:rPr>
          <w:sz w:val="24"/>
          <w:szCs w:val="24"/>
        </w:rPr>
        <w:t>urikulum dalam Pendidikan Islam</w:t>
      </w:r>
      <w:r w:rsidR="00B35524">
        <w:rPr>
          <w:sz w:val="24"/>
          <w:szCs w:val="24"/>
        </w:rPr>
        <w:t xml:space="preserve">, </w:t>
      </w:r>
      <w:r w:rsidR="00B35524">
        <w:rPr>
          <w:i/>
          <w:sz w:val="24"/>
          <w:szCs w:val="24"/>
        </w:rPr>
        <w:t xml:space="preserve">Ittihad </w:t>
      </w:r>
      <w:r w:rsidR="00B35524">
        <w:rPr>
          <w:i/>
          <w:sz w:val="24"/>
          <w:szCs w:val="24"/>
        </w:rPr>
        <w:lastRenderedPageBreak/>
        <w:t xml:space="preserve">Jurnal Kopertais Wilayah XI Kalimantan, </w:t>
      </w:r>
      <w:r>
        <w:rPr>
          <w:sz w:val="24"/>
          <w:szCs w:val="24"/>
        </w:rPr>
        <w:t>Volume 15, No.28.</w:t>
      </w:r>
      <w:bookmarkStart w:id="3" w:name="_GoBack"/>
      <w:bookmarkEnd w:id="3"/>
      <w:proofErr w:type="gramEnd"/>
    </w:p>
    <w:p w14:paraId="795A7CD4" w14:textId="77777777" w:rsidR="00B35524" w:rsidRDefault="00B35524" w:rsidP="00B35524">
      <w:pPr>
        <w:pStyle w:val="FootnoteText"/>
        <w:jc w:val="both"/>
        <w:rPr>
          <w:sz w:val="24"/>
          <w:szCs w:val="24"/>
        </w:rPr>
      </w:pPr>
    </w:p>
    <w:p w14:paraId="1F73BD70" w14:textId="77777777" w:rsidR="00B35524" w:rsidRDefault="00B35524" w:rsidP="00B35524">
      <w:pPr>
        <w:pStyle w:val="FootnoteText"/>
        <w:jc w:val="both"/>
        <w:rPr>
          <w:sz w:val="24"/>
          <w:szCs w:val="24"/>
        </w:rPr>
      </w:pPr>
      <w:proofErr w:type="gramStart"/>
      <w:r>
        <w:rPr>
          <w:sz w:val="24"/>
          <w:szCs w:val="24"/>
        </w:rPr>
        <w:t>Peraturan Menteri Agama RI tentang Standar Kompetensi Lulusan dan Standar Isi Pendidikan Islam di Madrasah, Lamp.</w:t>
      </w:r>
      <w:proofErr w:type="gramEnd"/>
      <w:r>
        <w:rPr>
          <w:sz w:val="24"/>
          <w:szCs w:val="24"/>
        </w:rPr>
        <w:t xml:space="preserve"> 1 (Jakarta: 2008).</w:t>
      </w:r>
    </w:p>
    <w:p w14:paraId="6BDF3CCE" w14:textId="77777777" w:rsidR="001A5635" w:rsidRDefault="001A5635" w:rsidP="00B35524">
      <w:pPr>
        <w:pStyle w:val="FootnoteText"/>
        <w:jc w:val="both"/>
        <w:rPr>
          <w:sz w:val="24"/>
          <w:szCs w:val="24"/>
        </w:rPr>
      </w:pPr>
    </w:p>
    <w:p w14:paraId="6E2C9695" w14:textId="1CC630D7" w:rsidR="001A5635" w:rsidRDefault="001A5635" w:rsidP="001A5635">
      <w:pPr>
        <w:pStyle w:val="FootnoteText"/>
        <w:ind w:left="720" w:hanging="720"/>
        <w:jc w:val="both"/>
        <w:rPr>
          <w:sz w:val="24"/>
          <w:szCs w:val="24"/>
        </w:rPr>
      </w:pPr>
      <w:r>
        <w:rPr>
          <w:sz w:val="24"/>
          <w:szCs w:val="24"/>
        </w:rPr>
        <w:t xml:space="preserve">Prastowo, Andi. (2018). </w:t>
      </w:r>
      <w:r w:rsidRPr="001A5635">
        <w:rPr>
          <w:i/>
          <w:sz w:val="24"/>
          <w:szCs w:val="24"/>
        </w:rPr>
        <w:t>Sumber Belajar dan Pusat Sumber Belajar: Teori</w:t>
      </w:r>
      <w:r>
        <w:rPr>
          <w:i/>
          <w:sz w:val="24"/>
          <w:szCs w:val="24"/>
        </w:rPr>
        <w:t xml:space="preserve"> dan Aplikasi Sekolah/Madrasah, </w:t>
      </w:r>
      <w:r>
        <w:rPr>
          <w:sz w:val="24"/>
          <w:szCs w:val="24"/>
        </w:rPr>
        <w:t>Jakarta: Kencana.</w:t>
      </w:r>
    </w:p>
    <w:p w14:paraId="36D7599A" w14:textId="77777777" w:rsidR="00056D51" w:rsidRDefault="00056D51" w:rsidP="001A5635">
      <w:pPr>
        <w:pStyle w:val="FootnoteText"/>
        <w:ind w:left="720" w:hanging="720"/>
        <w:jc w:val="both"/>
        <w:rPr>
          <w:sz w:val="24"/>
          <w:szCs w:val="24"/>
        </w:rPr>
      </w:pPr>
    </w:p>
    <w:p w14:paraId="7E952842" w14:textId="10A92545" w:rsidR="00056D51" w:rsidRPr="00056D51" w:rsidRDefault="00056D51" w:rsidP="001A5635">
      <w:pPr>
        <w:pStyle w:val="FootnoteText"/>
        <w:ind w:left="720" w:hanging="720"/>
        <w:jc w:val="both"/>
        <w:rPr>
          <w:sz w:val="24"/>
          <w:szCs w:val="24"/>
        </w:rPr>
      </w:pPr>
      <w:proofErr w:type="gramStart"/>
      <w:r w:rsidRPr="00056D51">
        <w:rPr>
          <w:sz w:val="24"/>
          <w:szCs w:val="24"/>
        </w:rPr>
        <w:t>Rahman, Danial, dan Abu Rizal Akbar.</w:t>
      </w:r>
      <w:proofErr w:type="gramEnd"/>
      <w:r w:rsidRPr="00056D51">
        <w:rPr>
          <w:sz w:val="24"/>
          <w:szCs w:val="24"/>
        </w:rPr>
        <w:t xml:space="preserve"> (2021). Problematika yang Dihadapi Lembaga Pendidikan Islam Sebagai Tantangan Dalam Meningkatkan Mutu Pendidikan, </w:t>
      </w:r>
      <w:r>
        <w:rPr>
          <w:i/>
          <w:sz w:val="24"/>
          <w:szCs w:val="24"/>
        </w:rPr>
        <w:t>Nazzama Journal o</w:t>
      </w:r>
      <w:r w:rsidRPr="00056D51">
        <w:rPr>
          <w:i/>
          <w:sz w:val="24"/>
          <w:szCs w:val="24"/>
        </w:rPr>
        <w:t>f Management Education</w:t>
      </w:r>
      <w:r>
        <w:rPr>
          <w:sz w:val="24"/>
          <w:szCs w:val="24"/>
        </w:rPr>
        <w:t xml:space="preserve">, Volume 1, </w:t>
      </w:r>
      <w:r w:rsidRPr="00056D51">
        <w:rPr>
          <w:sz w:val="24"/>
          <w:szCs w:val="24"/>
        </w:rPr>
        <w:t>Nomor 1, April-September, 76-89.</w:t>
      </w:r>
    </w:p>
    <w:p w14:paraId="3637453C" w14:textId="77777777" w:rsidR="00B35524" w:rsidRPr="00056D51" w:rsidRDefault="00B35524" w:rsidP="00B35524">
      <w:pPr>
        <w:pStyle w:val="FootnoteText"/>
        <w:jc w:val="both"/>
        <w:rPr>
          <w:sz w:val="24"/>
          <w:szCs w:val="24"/>
        </w:rPr>
      </w:pPr>
    </w:p>
    <w:p w14:paraId="0167D695" w14:textId="77777777" w:rsidR="00B35524" w:rsidRDefault="00B35524" w:rsidP="00326D29">
      <w:pPr>
        <w:pStyle w:val="FootnoteText"/>
        <w:ind w:left="720" w:hanging="720"/>
        <w:jc w:val="both"/>
        <w:rPr>
          <w:sz w:val="24"/>
          <w:szCs w:val="24"/>
        </w:rPr>
      </w:pPr>
      <w:r w:rsidRPr="00FF6415">
        <w:rPr>
          <w:sz w:val="24"/>
          <w:szCs w:val="24"/>
        </w:rPr>
        <w:t>Robbins, S.</w:t>
      </w:r>
      <w:r>
        <w:rPr>
          <w:sz w:val="24"/>
          <w:szCs w:val="24"/>
        </w:rPr>
        <w:t xml:space="preserve"> P., Coulter, M., &amp; DeCenzo, D.A</w:t>
      </w:r>
      <w:proofErr w:type="gramStart"/>
      <w:r>
        <w:rPr>
          <w:sz w:val="24"/>
          <w:szCs w:val="24"/>
        </w:rPr>
        <w:t>.(</w:t>
      </w:r>
      <w:proofErr w:type="gramEnd"/>
      <w:r>
        <w:rPr>
          <w:sz w:val="24"/>
          <w:szCs w:val="24"/>
        </w:rPr>
        <w:t>2017).</w:t>
      </w:r>
      <w:r w:rsidRPr="00FF6415">
        <w:rPr>
          <w:sz w:val="24"/>
          <w:szCs w:val="24"/>
        </w:rPr>
        <w:t>Fundamental of Management. Pearson.</w:t>
      </w:r>
      <w:r>
        <w:rPr>
          <w:sz w:val="24"/>
          <w:szCs w:val="24"/>
        </w:rPr>
        <w:t xml:space="preserve"> </w:t>
      </w:r>
      <w:proofErr w:type="gramStart"/>
      <w:r>
        <w:rPr>
          <w:sz w:val="24"/>
          <w:szCs w:val="24"/>
        </w:rPr>
        <w:t>Sevent Canadian Editon.</w:t>
      </w:r>
      <w:proofErr w:type="gramEnd"/>
    </w:p>
    <w:p w14:paraId="079FC60F" w14:textId="77777777" w:rsidR="00B35524" w:rsidRDefault="00B35524" w:rsidP="00B35524">
      <w:pPr>
        <w:pStyle w:val="FootnoteText"/>
        <w:jc w:val="both"/>
        <w:rPr>
          <w:sz w:val="24"/>
          <w:szCs w:val="24"/>
        </w:rPr>
      </w:pPr>
    </w:p>
    <w:p w14:paraId="177DDC35" w14:textId="77777777" w:rsidR="00B35524" w:rsidRDefault="00B35524" w:rsidP="00B35524">
      <w:pPr>
        <w:pStyle w:val="FootnoteText"/>
        <w:ind w:left="630" w:hanging="630"/>
        <w:jc w:val="both"/>
        <w:rPr>
          <w:sz w:val="24"/>
          <w:szCs w:val="24"/>
        </w:rPr>
      </w:pPr>
      <w:r>
        <w:rPr>
          <w:sz w:val="24"/>
          <w:szCs w:val="24"/>
        </w:rPr>
        <w:t xml:space="preserve">Rohmawati, N., et al. (2020). “The Implementation </w:t>
      </w:r>
      <w:proofErr w:type="gramStart"/>
      <w:r>
        <w:rPr>
          <w:sz w:val="24"/>
          <w:szCs w:val="24"/>
        </w:rPr>
        <w:t>og</w:t>
      </w:r>
      <w:proofErr w:type="gramEnd"/>
      <w:r>
        <w:rPr>
          <w:sz w:val="24"/>
          <w:szCs w:val="24"/>
        </w:rPr>
        <w:t xml:space="preserve"> Integrated Islamic Education Curriculum in Indonesia: A Case Study of Madrasah Ibtidaiyah,”Journal of Critical Reviews. 7(11), 847-851. </w:t>
      </w:r>
      <w:hyperlink r:id="rId19" w:history="1">
        <w:r w:rsidRPr="00164B92">
          <w:rPr>
            <w:rStyle w:val="Hyperlink"/>
            <w:color w:val="auto"/>
            <w:sz w:val="24"/>
            <w:szCs w:val="24"/>
          </w:rPr>
          <w:t>https://doi.org/10.31838/jcr.07.11.187</w:t>
        </w:r>
      </w:hyperlink>
    </w:p>
    <w:p w14:paraId="5275A96B" w14:textId="77777777" w:rsidR="00B35524" w:rsidRDefault="00B35524" w:rsidP="00B35524">
      <w:pPr>
        <w:pStyle w:val="FootnoteText"/>
        <w:jc w:val="both"/>
        <w:rPr>
          <w:sz w:val="24"/>
          <w:szCs w:val="24"/>
        </w:rPr>
      </w:pPr>
    </w:p>
    <w:p w14:paraId="06F14CFF" w14:textId="77777777" w:rsidR="00B35524" w:rsidRDefault="00B35524" w:rsidP="00B35524">
      <w:pPr>
        <w:pStyle w:val="FootnoteText"/>
        <w:ind w:left="630" w:hanging="630"/>
        <w:jc w:val="both"/>
        <w:rPr>
          <w:rStyle w:val="Hyperlink"/>
          <w:color w:val="auto"/>
          <w:sz w:val="24"/>
          <w:szCs w:val="24"/>
        </w:rPr>
      </w:pPr>
      <w:r>
        <w:rPr>
          <w:sz w:val="24"/>
          <w:szCs w:val="24"/>
        </w:rPr>
        <w:t>Saleh, F., &amp; al-Habsy, S</w:t>
      </w:r>
      <w:proofErr w:type="gramStart"/>
      <w:r>
        <w:rPr>
          <w:sz w:val="24"/>
          <w:szCs w:val="24"/>
        </w:rPr>
        <w:t>,A</w:t>
      </w:r>
      <w:proofErr w:type="gramEnd"/>
      <w:r>
        <w:rPr>
          <w:sz w:val="24"/>
          <w:szCs w:val="24"/>
        </w:rPr>
        <w:t xml:space="preserve"> (2018), “Akhlak Education Model in Islamic Education Curriculum ini Indonesia Islamic Boarding Schools: A Comprative Study.”</w:t>
      </w:r>
      <w:proofErr w:type="gramStart"/>
      <w:r>
        <w:rPr>
          <w:sz w:val="24"/>
          <w:szCs w:val="24"/>
        </w:rPr>
        <w:t>Religions, 9(7), 220.</w:t>
      </w:r>
      <w:proofErr w:type="gramEnd"/>
      <w:r>
        <w:rPr>
          <w:sz w:val="24"/>
          <w:szCs w:val="24"/>
        </w:rPr>
        <w:t xml:space="preserve"> </w:t>
      </w:r>
      <w:hyperlink r:id="rId20" w:history="1">
        <w:r w:rsidRPr="00164B92">
          <w:rPr>
            <w:rStyle w:val="Hyperlink"/>
            <w:color w:val="auto"/>
            <w:sz w:val="24"/>
            <w:szCs w:val="24"/>
          </w:rPr>
          <w:t>https://doi.org/10/3390/rel9070220</w:t>
        </w:r>
      </w:hyperlink>
    </w:p>
    <w:p w14:paraId="722389B5" w14:textId="77777777" w:rsidR="00B35524" w:rsidRDefault="00B35524" w:rsidP="00B35524">
      <w:pPr>
        <w:pStyle w:val="FootnoteText"/>
        <w:ind w:left="630" w:hanging="630"/>
        <w:jc w:val="both"/>
        <w:rPr>
          <w:rStyle w:val="Hyperlink"/>
          <w:color w:val="auto"/>
          <w:sz w:val="24"/>
          <w:szCs w:val="24"/>
        </w:rPr>
      </w:pPr>
    </w:p>
    <w:p w14:paraId="5866D200" w14:textId="77777777" w:rsidR="00B35524" w:rsidRPr="00E90A82" w:rsidRDefault="00B35524" w:rsidP="00B35524">
      <w:pPr>
        <w:pStyle w:val="FootnoteText"/>
        <w:ind w:left="630" w:hanging="630"/>
        <w:jc w:val="both"/>
        <w:rPr>
          <w:sz w:val="24"/>
          <w:szCs w:val="24"/>
        </w:rPr>
      </w:pPr>
      <w:proofErr w:type="gramStart"/>
      <w:r w:rsidRPr="00E90A82">
        <w:rPr>
          <w:sz w:val="24"/>
          <w:szCs w:val="24"/>
        </w:rPr>
        <w:t>Sayuti, A. M., Hatta, S. N., &amp; Mustari, R. (2018).</w:t>
      </w:r>
      <w:proofErr w:type="gramEnd"/>
      <w:r w:rsidRPr="00E90A82">
        <w:rPr>
          <w:sz w:val="24"/>
          <w:szCs w:val="24"/>
        </w:rPr>
        <w:t xml:space="preserve"> </w:t>
      </w:r>
      <w:proofErr w:type="gramStart"/>
      <w:r w:rsidRPr="00E90A82">
        <w:rPr>
          <w:sz w:val="24"/>
          <w:szCs w:val="24"/>
        </w:rPr>
        <w:t>Manajemen Pendidikan Agama Islam.</w:t>
      </w:r>
      <w:proofErr w:type="gramEnd"/>
      <w:r w:rsidRPr="00E90A82">
        <w:rPr>
          <w:sz w:val="24"/>
          <w:szCs w:val="24"/>
        </w:rPr>
        <w:t xml:space="preserve"> </w:t>
      </w:r>
      <w:proofErr w:type="gramStart"/>
      <w:r w:rsidRPr="00E90A82">
        <w:rPr>
          <w:sz w:val="24"/>
          <w:szCs w:val="24"/>
        </w:rPr>
        <w:t>UIN Alauddin Press.</w:t>
      </w:r>
      <w:proofErr w:type="gramEnd"/>
    </w:p>
    <w:p w14:paraId="7B931D64" w14:textId="77777777" w:rsidR="00B35524" w:rsidRDefault="00B35524" w:rsidP="00B35524">
      <w:pPr>
        <w:pStyle w:val="FootnoteText"/>
        <w:jc w:val="both"/>
        <w:rPr>
          <w:sz w:val="24"/>
          <w:szCs w:val="24"/>
        </w:rPr>
      </w:pPr>
    </w:p>
    <w:p w14:paraId="55DB8BE6" w14:textId="77777777" w:rsidR="00B35524" w:rsidRDefault="00B35524" w:rsidP="00B35524">
      <w:pPr>
        <w:pStyle w:val="FootnoteText"/>
        <w:jc w:val="both"/>
        <w:rPr>
          <w:sz w:val="24"/>
          <w:szCs w:val="24"/>
        </w:rPr>
      </w:pPr>
      <w:proofErr w:type="gramStart"/>
      <w:r>
        <w:rPr>
          <w:sz w:val="24"/>
          <w:szCs w:val="24"/>
        </w:rPr>
        <w:t>Sitepu.</w:t>
      </w:r>
      <w:proofErr w:type="gramEnd"/>
      <w:r>
        <w:rPr>
          <w:sz w:val="24"/>
          <w:szCs w:val="24"/>
        </w:rPr>
        <w:t xml:space="preserve"> (2014). </w:t>
      </w:r>
      <w:r>
        <w:rPr>
          <w:i/>
          <w:sz w:val="24"/>
          <w:szCs w:val="24"/>
        </w:rPr>
        <w:t>Pengembangan Sumber Belajar</w:t>
      </w:r>
      <w:r>
        <w:rPr>
          <w:sz w:val="24"/>
          <w:szCs w:val="24"/>
        </w:rPr>
        <w:t>, Jakarta: Rajawali Pers.</w:t>
      </w:r>
    </w:p>
    <w:p w14:paraId="0421A5B7" w14:textId="77777777" w:rsidR="00506B00" w:rsidRDefault="00506B00" w:rsidP="00B35524">
      <w:pPr>
        <w:pStyle w:val="FootnoteText"/>
        <w:jc w:val="both"/>
        <w:rPr>
          <w:sz w:val="24"/>
          <w:szCs w:val="24"/>
        </w:rPr>
      </w:pPr>
    </w:p>
    <w:p w14:paraId="19DF0366" w14:textId="01C1B52B" w:rsidR="00506B00" w:rsidRPr="00B50988" w:rsidRDefault="00B50988" w:rsidP="00B35524">
      <w:pPr>
        <w:pStyle w:val="FootnoteText"/>
        <w:jc w:val="both"/>
        <w:rPr>
          <w:sz w:val="24"/>
          <w:szCs w:val="24"/>
        </w:rPr>
      </w:pPr>
      <w:proofErr w:type="gramStart"/>
      <w:r>
        <w:rPr>
          <w:sz w:val="24"/>
          <w:szCs w:val="24"/>
        </w:rPr>
        <w:t>Sujarwo, dkk.</w:t>
      </w:r>
      <w:proofErr w:type="gramEnd"/>
      <w:r>
        <w:rPr>
          <w:sz w:val="24"/>
          <w:szCs w:val="24"/>
        </w:rPr>
        <w:t xml:space="preserve"> (2018).</w:t>
      </w:r>
      <w:r w:rsidR="00506B00">
        <w:rPr>
          <w:sz w:val="24"/>
          <w:szCs w:val="24"/>
        </w:rPr>
        <w:t xml:space="preserve"> </w:t>
      </w:r>
      <w:r w:rsidR="00506B00" w:rsidRPr="00506B00">
        <w:rPr>
          <w:i/>
          <w:sz w:val="24"/>
          <w:szCs w:val="24"/>
        </w:rPr>
        <w:t>Pengel</w:t>
      </w:r>
      <w:r>
        <w:rPr>
          <w:i/>
          <w:sz w:val="24"/>
          <w:szCs w:val="24"/>
        </w:rPr>
        <w:t>olaan Sumber Belajar Masyarakat</w:t>
      </w:r>
      <w:r w:rsidR="00506B00" w:rsidRPr="00506B00">
        <w:rPr>
          <w:i/>
          <w:sz w:val="24"/>
          <w:szCs w:val="24"/>
        </w:rPr>
        <w:t xml:space="preserve"> </w:t>
      </w:r>
      <w:hyperlink r:id="rId21" w:history="1">
        <w:r w:rsidRPr="00B50988">
          <w:rPr>
            <w:rStyle w:val="Hyperlink"/>
            <w:color w:val="auto"/>
            <w:sz w:val="24"/>
            <w:szCs w:val="24"/>
          </w:rPr>
          <w:t>https://staffnew.uny.ac.id/upload/198703282014042002/pendidikan/buku%20pengelolaan%20sumber%20belajar%202018.pdf</w:t>
        </w:r>
      </w:hyperlink>
    </w:p>
    <w:p w14:paraId="6292D915" w14:textId="77777777" w:rsidR="00B35524" w:rsidRPr="00506B00" w:rsidRDefault="00B35524" w:rsidP="00B35524">
      <w:pPr>
        <w:pStyle w:val="FootnoteText"/>
        <w:jc w:val="both"/>
        <w:rPr>
          <w:i/>
          <w:sz w:val="24"/>
          <w:szCs w:val="24"/>
        </w:rPr>
      </w:pPr>
    </w:p>
    <w:p w14:paraId="369EF55D" w14:textId="022BBEAB" w:rsidR="00B35524" w:rsidRDefault="00D64DF2" w:rsidP="00B35524">
      <w:pPr>
        <w:pStyle w:val="FootnoteText"/>
        <w:ind w:left="720" w:hanging="720"/>
        <w:jc w:val="both"/>
        <w:rPr>
          <w:sz w:val="24"/>
          <w:szCs w:val="24"/>
        </w:rPr>
      </w:pPr>
      <w:r>
        <w:rPr>
          <w:sz w:val="24"/>
          <w:szCs w:val="24"/>
        </w:rPr>
        <w:t xml:space="preserve">Sulistiyani, Tiya. (2022). </w:t>
      </w:r>
      <w:r w:rsidR="00B35524">
        <w:rPr>
          <w:sz w:val="24"/>
          <w:szCs w:val="24"/>
        </w:rPr>
        <w:t>Pengelolaan Sumber Belajar o</w:t>
      </w:r>
      <w:r>
        <w:rPr>
          <w:sz w:val="24"/>
          <w:szCs w:val="24"/>
        </w:rPr>
        <w:t>leh Guru Pendidikan Agama Islam</w:t>
      </w:r>
      <w:r w:rsidR="00B35524">
        <w:rPr>
          <w:sz w:val="24"/>
          <w:szCs w:val="24"/>
        </w:rPr>
        <w:t xml:space="preserve">, </w:t>
      </w:r>
      <w:r w:rsidR="00B35524">
        <w:rPr>
          <w:i/>
          <w:sz w:val="24"/>
          <w:szCs w:val="24"/>
        </w:rPr>
        <w:t>Al-Liqo’: Jurnal Pendidikan Islam</w:t>
      </w:r>
      <w:r w:rsidR="00B35524">
        <w:rPr>
          <w:sz w:val="24"/>
          <w:szCs w:val="24"/>
        </w:rPr>
        <w:t xml:space="preserve">, Vol. 7, No. 1. </w:t>
      </w:r>
    </w:p>
    <w:p w14:paraId="0B37B87F" w14:textId="77777777" w:rsidR="00B35524" w:rsidRDefault="00B35524" w:rsidP="00B35524">
      <w:pPr>
        <w:pStyle w:val="FootnoteText"/>
        <w:ind w:left="720" w:hanging="720"/>
        <w:jc w:val="both"/>
        <w:rPr>
          <w:sz w:val="24"/>
          <w:szCs w:val="24"/>
        </w:rPr>
      </w:pPr>
    </w:p>
    <w:p w14:paraId="73AD8D17" w14:textId="77777777" w:rsidR="00B35524" w:rsidRDefault="00B35524" w:rsidP="00B35524">
      <w:pPr>
        <w:pStyle w:val="FootnoteText"/>
        <w:jc w:val="both"/>
        <w:rPr>
          <w:rFonts w:asciiTheme="majorBidi" w:hAnsiTheme="majorBidi" w:cstheme="majorBidi"/>
          <w:i/>
          <w:sz w:val="24"/>
          <w:szCs w:val="24"/>
        </w:rPr>
      </w:pPr>
      <w:proofErr w:type="gramStart"/>
      <w:r>
        <w:rPr>
          <w:rFonts w:asciiTheme="majorBidi" w:hAnsiTheme="majorBidi" w:cstheme="majorBidi"/>
          <w:i/>
          <w:sz w:val="24"/>
          <w:szCs w:val="24"/>
        </w:rPr>
        <w:t>Undang-Undang Republik Indonesia Nomor 20 Tahun 2003 Tentang Sistem Pendidikan Nasional.</w:t>
      </w:r>
      <w:proofErr w:type="gramEnd"/>
    </w:p>
    <w:p w14:paraId="640AAAF5" w14:textId="77777777" w:rsidR="00B35524" w:rsidRPr="00961E73" w:rsidRDefault="00B35524" w:rsidP="00B35524">
      <w:pPr>
        <w:pStyle w:val="FootnoteText"/>
        <w:rPr>
          <w:rFonts w:ascii="Arial" w:hAnsi="Arial" w:cs="Arial"/>
          <w:sz w:val="24"/>
          <w:szCs w:val="24"/>
        </w:rPr>
      </w:pPr>
    </w:p>
    <w:p w14:paraId="084D5FBC" w14:textId="77777777" w:rsidR="00B35524" w:rsidRDefault="00B35524" w:rsidP="00B35524">
      <w:pPr>
        <w:pStyle w:val="FootnoteText"/>
        <w:ind w:left="630" w:hanging="630"/>
        <w:jc w:val="both"/>
        <w:rPr>
          <w:sz w:val="24"/>
          <w:szCs w:val="24"/>
        </w:rPr>
      </w:pPr>
      <w:proofErr w:type="gramStart"/>
      <w:r>
        <w:rPr>
          <w:sz w:val="24"/>
          <w:szCs w:val="24"/>
        </w:rPr>
        <w:t xml:space="preserve">Zed, </w:t>
      </w:r>
      <w:r w:rsidRPr="002819BE">
        <w:rPr>
          <w:sz w:val="24"/>
          <w:szCs w:val="24"/>
        </w:rPr>
        <w:t>Mestika.</w:t>
      </w:r>
      <w:proofErr w:type="gramEnd"/>
      <w:r>
        <w:rPr>
          <w:sz w:val="24"/>
          <w:szCs w:val="24"/>
        </w:rPr>
        <w:t xml:space="preserve"> </w:t>
      </w:r>
      <w:proofErr w:type="gramStart"/>
      <w:r>
        <w:rPr>
          <w:sz w:val="24"/>
          <w:szCs w:val="24"/>
        </w:rPr>
        <w:t>(2008).</w:t>
      </w:r>
      <w:r w:rsidRPr="002819BE">
        <w:rPr>
          <w:sz w:val="24"/>
          <w:szCs w:val="24"/>
        </w:rPr>
        <w:t xml:space="preserve"> </w:t>
      </w:r>
      <w:r w:rsidRPr="002819BE">
        <w:rPr>
          <w:i/>
          <w:sz w:val="24"/>
          <w:szCs w:val="24"/>
        </w:rPr>
        <w:t>Metode Penelitian Kepustakaan</w:t>
      </w:r>
      <w:r w:rsidRPr="002819BE">
        <w:rPr>
          <w:sz w:val="24"/>
          <w:szCs w:val="24"/>
        </w:rPr>
        <w:t>.</w:t>
      </w:r>
      <w:proofErr w:type="gramEnd"/>
      <w:r w:rsidRPr="002819BE">
        <w:rPr>
          <w:sz w:val="24"/>
          <w:szCs w:val="24"/>
        </w:rPr>
        <w:t xml:space="preserve"> </w:t>
      </w:r>
      <w:proofErr w:type="gramStart"/>
      <w:r w:rsidRPr="002819BE">
        <w:rPr>
          <w:sz w:val="24"/>
          <w:szCs w:val="24"/>
        </w:rPr>
        <w:t>J</w:t>
      </w:r>
      <w:r>
        <w:rPr>
          <w:sz w:val="24"/>
          <w:szCs w:val="24"/>
        </w:rPr>
        <w:t>akarta :</w:t>
      </w:r>
      <w:proofErr w:type="gramEnd"/>
      <w:r>
        <w:rPr>
          <w:sz w:val="24"/>
          <w:szCs w:val="24"/>
        </w:rPr>
        <w:t xml:space="preserve"> Yayasan Obor Indonesia.</w:t>
      </w:r>
    </w:p>
    <w:p w14:paraId="69774B4A" w14:textId="77777777" w:rsidR="00B35524" w:rsidRDefault="00B35524" w:rsidP="00602D81">
      <w:pPr>
        <w:autoSpaceDE w:val="0"/>
        <w:spacing w:line="360" w:lineRule="auto"/>
        <w:rPr>
          <w:b/>
          <w:color w:val="000000"/>
          <w:lang w:val="fi-FI"/>
        </w:rPr>
      </w:pPr>
    </w:p>
    <w:p w14:paraId="209036EB" w14:textId="77777777" w:rsidR="00B35524" w:rsidRDefault="00B35524" w:rsidP="00602D81">
      <w:pPr>
        <w:autoSpaceDE w:val="0"/>
        <w:spacing w:line="360" w:lineRule="auto"/>
        <w:rPr>
          <w:b/>
          <w:color w:val="000000"/>
          <w:lang w:val="fi-FI"/>
        </w:rPr>
      </w:pPr>
    </w:p>
    <w:p w14:paraId="3D8BC8FF" w14:textId="593FE57F" w:rsidR="009177E8" w:rsidRDefault="00BF5376" w:rsidP="00DC3A8A">
      <w:pPr>
        <w:pStyle w:val="ListParagraph"/>
        <w:ind w:left="0"/>
        <w:jc w:val="both"/>
        <w:rPr>
          <w:rFonts w:ascii="Times New Roman" w:hAnsi="Times New Roman"/>
          <w:b/>
          <w:bCs/>
          <w:sz w:val="24"/>
          <w:szCs w:val="24"/>
        </w:rPr>
      </w:pPr>
      <w:r>
        <w:rPr>
          <w:noProof/>
          <w:color w:val="000000"/>
        </w:rPr>
        <mc:AlternateContent>
          <mc:Choice Requires="wps">
            <w:drawing>
              <wp:anchor distT="0" distB="0" distL="114300" distR="114300" simplePos="0" relativeHeight="251661312" behindDoc="0" locked="0" layoutInCell="1" allowOverlap="1" wp14:anchorId="6FDF815D" wp14:editId="4CBDF3AE">
                <wp:simplePos x="0" y="0"/>
                <wp:positionH relativeFrom="column">
                  <wp:posOffset>1285240</wp:posOffset>
                </wp:positionH>
                <wp:positionV relativeFrom="paragraph">
                  <wp:posOffset>3418205</wp:posOffset>
                </wp:positionV>
                <wp:extent cx="439102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4391025"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EB8505" id="Rectangle 3" o:spid="_x0000_s1026" style="position:absolute;margin-left:101.2pt;margin-top:269.15pt;width:345.7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" fillcolor="white [3212]" strokecolor="white [3212]" strokeweight="1pt"/>
            </w:pict>
          </mc:Fallback>
        </mc:AlternateContent>
      </w:r>
    </w:p>
    <w:sectPr w:rsidR="009177E8" w:rsidSect="009177E8">
      <w:footnotePr>
        <w:pos w:val="beneathText"/>
      </w:footnotePr>
      <w:type w:val="continuous"/>
      <w:pgSz w:w="11905" w:h="16837"/>
      <w:pgMar w:top="1701" w:right="1247" w:bottom="1474" w:left="2041" w:header="850" w:footer="720" w:gutter="0"/>
      <w:cols w:num="2"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EEACA" w14:textId="77777777" w:rsidR="0093138E" w:rsidRDefault="0093138E" w:rsidP="004E422B">
      <w:r>
        <w:separator/>
      </w:r>
    </w:p>
  </w:endnote>
  <w:endnote w:type="continuationSeparator" w:id="0">
    <w:p w14:paraId="6DEF42CD" w14:textId="77777777" w:rsidR="0093138E" w:rsidRDefault="0093138E" w:rsidP="004E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AMECN+TimesNewRoman">
    <w:altName w:val="Times New Roman"/>
    <w:charset w:val="00"/>
    <w:family w:val="roman"/>
    <w:pitch w:val="default"/>
    <w:sig w:usb0="00000003" w:usb1="00000000" w:usb2="00000000" w:usb3="00000000" w:csb0="00000001" w:csb1="00000000"/>
  </w:font>
  <w:font w:name="HAMEHF+TimesNewRoman">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BEA4D" w14:textId="7F17A4C1" w:rsidR="00D30B96" w:rsidRPr="00F749DD" w:rsidRDefault="00560AD8" w:rsidP="00E749D2">
    <w:pPr>
      <w:pStyle w:val="Footer"/>
      <w:pBdr>
        <w:top w:val="single" w:sz="4" w:space="0" w:color="auto"/>
      </w:pBdr>
      <w:shd w:val="clear" w:color="auto" w:fill="FFFFFF"/>
      <w:rPr>
        <w:rFonts w:ascii="Cambria" w:hAnsi="Cambria"/>
        <w:bCs/>
        <w:sz w:val="18"/>
        <w:szCs w:val="18"/>
      </w:rPr>
    </w:pPr>
    <w:r>
      <w:rPr>
        <w:rFonts w:ascii="Cambria" w:hAnsi="Cambria"/>
        <w:b/>
        <w:sz w:val="18"/>
        <w:szCs w:val="18"/>
      </w:rPr>
      <w:t>xx</w:t>
    </w:r>
    <w:r w:rsidR="00D30B96" w:rsidRPr="00F749DD">
      <w:rPr>
        <w:rFonts w:ascii="Cambria" w:hAnsi="Cambria"/>
        <w:bCs/>
        <w:sz w:val="18"/>
        <w:szCs w:val="18"/>
      </w:rPr>
      <w:t xml:space="preserve"> | </w:t>
    </w:r>
    <w:r w:rsidR="00746AD2">
      <w:rPr>
        <w:rFonts w:ascii="Cambria" w:hAnsi="Cambria"/>
        <w:b/>
        <w:sz w:val="18"/>
        <w:szCs w:val="18"/>
      </w:rPr>
      <w:t>Al-Iltizam: Jurnal Pendidikan Agama Islam</w:t>
    </w:r>
    <w:r w:rsidR="00746AD2" w:rsidRPr="00175D35">
      <w:rPr>
        <w:rFonts w:ascii="Cambria" w:hAnsi="Cambria"/>
        <w:b/>
        <w:bCs/>
        <w:sz w:val="18"/>
        <w:szCs w:val="18"/>
      </w:rPr>
      <w:t xml:space="preserve"> </w:t>
    </w:r>
    <w:r w:rsidR="00746AD2">
      <w:rPr>
        <w:rFonts w:ascii="Cambria" w:hAnsi="Cambria"/>
        <w:b/>
        <w:bCs/>
        <w:sz w:val="18"/>
        <w:szCs w:val="18"/>
      </w:rPr>
      <w:t>| Vol. 7, No. 2, Desember 2022</w:t>
    </w:r>
  </w:p>
  <w:p w14:paraId="72386E20" w14:textId="77777777" w:rsidR="00D30B96" w:rsidRDefault="00D30B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EF71F" w14:textId="493C54FD" w:rsidR="00D30B96" w:rsidRPr="00495DB5" w:rsidRDefault="00746AD2" w:rsidP="00E749D2">
    <w:pPr>
      <w:pStyle w:val="Footer"/>
      <w:pBdr>
        <w:top w:val="single" w:sz="4" w:space="1" w:color="auto"/>
      </w:pBdr>
      <w:shd w:val="clear" w:color="auto" w:fill="FFFFFF"/>
      <w:jc w:val="right"/>
      <w:rPr>
        <w:rFonts w:ascii="Cambria" w:hAnsi="Cambria"/>
        <w:sz w:val="18"/>
        <w:szCs w:val="18"/>
      </w:rPr>
    </w:pPr>
    <w:r>
      <w:rPr>
        <w:rFonts w:ascii="Cambria" w:hAnsi="Cambria"/>
        <w:b/>
        <w:sz w:val="18"/>
        <w:szCs w:val="18"/>
      </w:rPr>
      <w:t>Al-Iltizam: Jurnal Pendidikan Agama Islam</w:t>
    </w:r>
    <w:r w:rsidRPr="00175D35">
      <w:rPr>
        <w:rFonts w:ascii="Cambria" w:hAnsi="Cambria"/>
        <w:b/>
        <w:bCs/>
        <w:sz w:val="18"/>
        <w:szCs w:val="18"/>
      </w:rPr>
      <w:t xml:space="preserve"> </w:t>
    </w:r>
    <w:r>
      <w:rPr>
        <w:rFonts w:ascii="Cambria" w:hAnsi="Cambria"/>
        <w:b/>
        <w:bCs/>
        <w:sz w:val="18"/>
        <w:szCs w:val="18"/>
      </w:rPr>
      <w:t>| Vol. 7, No. 2, Desember 2022</w:t>
    </w:r>
    <w:r w:rsidR="007C68C8">
      <w:rPr>
        <w:rFonts w:ascii="Cambria" w:hAnsi="Cambria"/>
        <w:iCs/>
        <w:sz w:val="18"/>
        <w:szCs w:val="18"/>
      </w:rPr>
      <w:t xml:space="preserve"> </w:t>
    </w:r>
    <w:r w:rsidR="00D30B96" w:rsidRPr="00495DB5">
      <w:rPr>
        <w:rFonts w:ascii="Cambria" w:hAnsi="Cambria"/>
        <w:sz w:val="18"/>
        <w:szCs w:val="18"/>
      </w:rPr>
      <w:t xml:space="preserve">| </w:t>
    </w:r>
    <w:r w:rsidR="00560AD8">
      <w:rPr>
        <w:rFonts w:ascii="Cambria" w:hAnsi="Cambria"/>
        <w:b/>
        <w:sz w:val="18"/>
        <w:szCs w:val="18"/>
      </w:rPr>
      <w:t>xx</w:t>
    </w:r>
    <w:r w:rsidR="00D30B96" w:rsidRPr="00BB43D9">
      <w:rPr>
        <w:rFonts w:ascii="Cambria" w:hAnsi="Cambria"/>
        <w:sz w:val="18"/>
        <w:szCs w:val="18"/>
      </w:rPr>
      <w:t xml:space="preserve"> </w:t>
    </w:r>
  </w:p>
  <w:p w14:paraId="395B5F1E" w14:textId="77777777" w:rsidR="00B4354B" w:rsidRDefault="00B435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D32A4" w14:textId="7CAD7F17" w:rsidR="00B45AB7" w:rsidRDefault="001324A4" w:rsidP="00746AD2">
    <w:pPr>
      <w:pStyle w:val="Footer"/>
      <w:pBdr>
        <w:top w:val="single" w:sz="4" w:space="1" w:color="auto"/>
      </w:pBdr>
      <w:jc w:val="center"/>
      <w:rPr>
        <w:rFonts w:ascii="Cambria" w:hAnsi="Cambria"/>
        <w:sz w:val="18"/>
        <w:szCs w:val="18"/>
      </w:rPr>
    </w:pPr>
    <w:r w:rsidRPr="00040C06">
      <w:rPr>
        <w:rFonts w:ascii="Cambria" w:hAnsi="Cambria"/>
        <w:sz w:val="18"/>
        <w:szCs w:val="18"/>
      </w:rPr>
      <w:t>©</w:t>
    </w:r>
    <w:r w:rsidR="005774F2" w:rsidRPr="00040C06">
      <w:rPr>
        <w:rFonts w:ascii="Cambria" w:hAnsi="Cambria"/>
        <w:sz w:val="18"/>
        <w:szCs w:val="18"/>
      </w:rPr>
      <w:t xml:space="preserve"> </w:t>
    </w:r>
    <w:r w:rsidRPr="00040C06">
      <w:rPr>
        <w:rFonts w:ascii="Cambria" w:hAnsi="Cambria"/>
        <w:sz w:val="18"/>
        <w:szCs w:val="18"/>
      </w:rPr>
      <w:t>20</w:t>
    </w:r>
    <w:r w:rsidR="00746AD2">
      <w:rPr>
        <w:rFonts w:ascii="Cambria" w:hAnsi="Cambria"/>
        <w:sz w:val="18"/>
        <w:szCs w:val="18"/>
      </w:rPr>
      <w:t>22</w:t>
    </w:r>
    <w:r w:rsidRPr="00040C06">
      <w:rPr>
        <w:rFonts w:ascii="Cambria" w:hAnsi="Cambria"/>
        <w:sz w:val="18"/>
        <w:szCs w:val="18"/>
      </w:rPr>
      <w:t xml:space="preserve"> </w:t>
    </w:r>
    <w:r w:rsidR="00746AD2">
      <w:rPr>
        <w:rFonts w:ascii="Cambria" w:hAnsi="Cambria"/>
        <w:sz w:val="18"/>
        <w:szCs w:val="18"/>
      </w:rPr>
      <w:t>Program Studi Pendidikan Agama Islam FITK IAIN Ambon</w:t>
    </w:r>
  </w:p>
  <w:p w14:paraId="548CA414" w14:textId="77777777" w:rsidR="00BD5B6A" w:rsidRPr="00BD5B6A" w:rsidRDefault="00BD5B6A" w:rsidP="000E383E">
    <w:pPr>
      <w:pStyle w:val="Footer"/>
      <w:pBdr>
        <w:top w:val="single" w:sz="4" w:space="1" w:color="auto"/>
      </w:pBdr>
      <w:jc w:val="center"/>
      <w:rPr>
        <w:rFonts w:ascii="Cambria" w:hAnsi="Cambria"/>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91774" w14:textId="77777777" w:rsidR="0093138E" w:rsidRDefault="0093138E" w:rsidP="004E422B">
      <w:r>
        <w:separator/>
      </w:r>
    </w:p>
  </w:footnote>
  <w:footnote w:type="continuationSeparator" w:id="0">
    <w:p w14:paraId="4DF9C7AF" w14:textId="77777777" w:rsidR="0093138E" w:rsidRDefault="0093138E" w:rsidP="004E4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0C315" w14:textId="3D2A2D65" w:rsidR="00E749D2" w:rsidRPr="00F749DD" w:rsidRDefault="00B35524" w:rsidP="00B90497">
    <w:pPr>
      <w:pStyle w:val="Header"/>
      <w:pBdr>
        <w:bottom w:val="single" w:sz="4" w:space="1" w:color="auto"/>
      </w:pBdr>
      <w:tabs>
        <w:tab w:val="clear" w:pos="4680"/>
        <w:tab w:val="clear" w:pos="9360"/>
      </w:tabs>
      <w:jc w:val="right"/>
      <w:rPr>
        <w:rFonts w:ascii="Cambria" w:hAnsi="Cambria"/>
        <w:color w:val="4472C4"/>
        <w:sz w:val="18"/>
        <w:szCs w:val="18"/>
      </w:rPr>
    </w:pPr>
    <w:r>
      <w:rPr>
        <w:rFonts w:ascii="Cambria" w:hAnsi="Cambria"/>
        <w:sz w:val="18"/>
        <w:szCs w:val="18"/>
      </w:rPr>
      <w:t>Management of Learning Resources to Support the Implementation of The PAI Curriculum in Madrasah</w:t>
    </w:r>
    <w:r w:rsidR="00560AD8" w:rsidRPr="00560AD8">
      <w:rPr>
        <w:rFonts w:ascii="Cambria" w:hAnsi="Cambria"/>
        <w:sz w:val="18"/>
        <w:szCs w:val="18"/>
      </w:rPr>
      <w:t xml:space="preserve"> | </w:t>
    </w:r>
    <w:r w:rsidR="00B90497">
      <w:rPr>
        <w:rFonts w:ascii="Cambria" w:hAnsi="Cambria"/>
        <w:sz w:val="18"/>
        <w:szCs w:val="18"/>
      </w:rPr>
      <w:t>Rohana</w:t>
    </w:r>
    <w:r>
      <w:rPr>
        <w:rFonts w:ascii="Cambria" w:hAnsi="Cambria"/>
        <w:sz w:val="18"/>
        <w:szCs w:val="18"/>
      </w:rPr>
      <w:t>, dkk</w:t>
    </w:r>
  </w:p>
  <w:p w14:paraId="6C18B832" w14:textId="77777777" w:rsidR="00E749D2" w:rsidRDefault="00E749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9DAC8" w14:textId="51D87D67" w:rsidR="00A21C78" w:rsidRPr="00F749DD" w:rsidRDefault="00A21C78" w:rsidP="00B90497">
    <w:pPr>
      <w:pStyle w:val="Header"/>
      <w:pBdr>
        <w:bottom w:val="single" w:sz="4" w:space="1" w:color="auto"/>
      </w:pBdr>
      <w:tabs>
        <w:tab w:val="clear" w:pos="4680"/>
        <w:tab w:val="clear" w:pos="9360"/>
      </w:tabs>
      <w:jc w:val="right"/>
      <w:rPr>
        <w:rFonts w:ascii="Cambria" w:hAnsi="Cambria"/>
        <w:color w:val="4472C4"/>
        <w:sz w:val="18"/>
        <w:szCs w:val="18"/>
      </w:rPr>
    </w:pPr>
    <w:r>
      <w:rPr>
        <w:rFonts w:ascii="Cambria" w:hAnsi="Cambria"/>
        <w:sz w:val="18"/>
        <w:szCs w:val="18"/>
      </w:rPr>
      <w:t>Management of Learning Resources to Support the Implementation of The PAI Curriculum in Madrasah</w:t>
    </w:r>
    <w:r w:rsidRPr="00560AD8">
      <w:rPr>
        <w:rFonts w:ascii="Cambria" w:hAnsi="Cambria"/>
        <w:sz w:val="18"/>
        <w:szCs w:val="18"/>
      </w:rPr>
      <w:t xml:space="preserve"> | </w:t>
    </w:r>
    <w:r w:rsidR="00B90497">
      <w:rPr>
        <w:rFonts w:ascii="Cambria" w:hAnsi="Cambria"/>
        <w:sz w:val="18"/>
        <w:szCs w:val="18"/>
      </w:rPr>
      <w:t>Rohana</w:t>
    </w:r>
    <w:r>
      <w:rPr>
        <w:rFonts w:ascii="Cambria" w:hAnsi="Cambria"/>
        <w:sz w:val="18"/>
        <w:szCs w:val="18"/>
      </w:rPr>
      <w:t>, dkk</w:t>
    </w:r>
  </w:p>
  <w:p w14:paraId="0AB659C5" w14:textId="77777777" w:rsidR="00E749D2" w:rsidRDefault="00E749D2" w:rsidP="00E749D2">
    <w:pPr>
      <w:pStyle w:val="Header"/>
    </w:pPr>
  </w:p>
  <w:p w14:paraId="109EA160" w14:textId="77777777" w:rsidR="00DD2A53" w:rsidRDefault="00DD2A53" w:rsidP="00DD2A53">
    <w:pPr>
      <w:pStyle w:val="Header"/>
      <w:tabs>
        <w:tab w:val="clear" w:pos="4680"/>
        <w:tab w:val="clear" w:pos="9360"/>
        <w:tab w:val="left" w:pos="8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39325" w14:textId="77777777" w:rsidR="007713B1" w:rsidRDefault="007713B1" w:rsidP="007713B1">
    <w:pPr>
      <w:jc w:val="center"/>
      <w:rPr>
        <w:rFonts w:ascii="Cambria" w:hAnsi="Cambria"/>
        <w:color w:val="000000"/>
        <w:sz w:val="20"/>
        <w:szCs w:val="20"/>
      </w:rPr>
    </w:pPr>
  </w:p>
  <w:p w14:paraId="2150DC2B" w14:textId="38D81D7A" w:rsidR="007713B1" w:rsidRPr="00175D35" w:rsidRDefault="003D0108" w:rsidP="007713B1">
    <w:pPr>
      <w:jc w:val="center"/>
      <w:rPr>
        <w:rFonts w:ascii="Cambria" w:hAnsi="Cambria"/>
        <w:b/>
        <w:bCs/>
        <w:sz w:val="18"/>
        <w:szCs w:val="18"/>
      </w:rPr>
    </w:pPr>
    <w:r>
      <w:rPr>
        <w:rFonts w:ascii="Cambria" w:hAnsi="Cambria"/>
        <w:b/>
        <w:sz w:val="18"/>
        <w:szCs w:val="18"/>
      </w:rPr>
      <w:t>Al-Iltizam: Jurnal Pendidikan Agama Islam</w:t>
    </w:r>
    <w:r w:rsidR="007713B1" w:rsidRPr="00175D35">
      <w:rPr>
        <w:rFonts w:ascii="Cambria" w:hAnsi="Cambria"/>
        <w:b/>
        <w:bCs/>
        <w:sz w:val="18"/>
        <w:szCs w:val="18"/>
      </w:rPr>
      <w:t xml:space="preserve"> </w:t>
    </w:r>
    <w:r>
      <w:rPr>
        <w:rFonts w:ascii="Cambria" w:hAnsi="Cambria"/>
        <w:b/>
        <w:bCs/>
        <w:sz w:val="18"/>
        <w:szCs w:val="18"/>
      </w:rPr>
      <w:t>| Vol. 7, No. 2, Desember 2022</w:t>
    </w:r>
  </w:p>
  <w:p w14:paraId="71998983" w14:textId="1C955D8E" w:rsidR="003D0108" w:rsidRDefault="007713B1" w:rsidP="003D0108">
    <w:pPr>
      <w:jc w:val="center"/>
      <w:rPr>
        <w:rFonts w:ascii="Cambria" w:hAnsi="Cambria" w:cs="Tahoma"/>
        <w:sz w:val="18"/>
        <w:szCs w:val="18"/>
        <w:shd w:val="clear" w:color="auto" w:fill="FFFFFF"/>
      </w:rPr>
    </w:pPr>
    <w:r w:rsidRPr="00175D35">
      <w:rPr>
        <w:rFonts w:ascii="Cambria" w:hAnsi="Cambria" w:cs="Tahoma"/>
        <w:sz w:val="18"/>
        <w:szCs w:val="18"/>
        <w:shd w:val="clear" w:color="auto" w:fill="FFFFFF"/>
      </w:rPr>
      <w:t>DOI:</w:t>
    </w:r>
    <w:r w:rsidR="00175D35" w:rsidRPr="00175D35">
      <w:rPr>
        <w:rFonts w:ascii="Cambria" w:hAnsi="Cambria" w:cs="Tahoma"/>
        <w:sz w:val="18"/>
        <w:szCs w:val="18"/>
        <w:shd w:val="clear" w:color="auto" w:fill="FFFFFF"/>
      </w:rPr>
      <w:t xml:space="preserve"> </w:t>
    </w:r>
    <w:hyperlink r:id="rId1" w:history="1">
      <w:r w:rsidR="00B9447F" w:rsidRPr="00BB358B">
        <w:rPr>
          <w:rStyle w:val="Hyperlink"/>
          <w:rFonts w:ascii="Cambria" w:hAnsi="Cambria" w:cs="Tahoma"/>
          <w:sz w:val="18"/>
          <w:szCs w:val="18"/>
          <w:shd w:val="clear" w:color="auto" w:fill="FFFFFF"/>
        </w:rPr>
        <w:t>http://dx.doi.org/10.33477/alt.v7i2XXX</w:t>
      </w:r>
    </w:hyperlink>
  </w:p>
  <w:p w14:paraId="6733E3C9" w14:textId="26F96521" w:rsidR="00B9447F" w:rsidRPr="003D0108" w:rsidRDefault="00B9447F" w:rsidP="003D0108">
    <w:pPr>
      <w:jc w:val="center"/>
      <w:rPr>
        <w:rFonts w:ascii="Cambria" w:hAnsi="Cambria" w:cs="Tahoma"/>
        <w:sz w:val="18"/>
        <w:szCs w:val="18"/>
        <w:shd w:val="clear" w:color="auto" w:fill="FFFFFF"/>
      </w:rPr>
    </w:pPr>
    <w:r>
      <w:rPr>
        <w:rFonts w:ascii="Cambria" w:hAnsi="Cambria" w:cs="Tahoma"/>
        <w:sz w:val="18"/>
        <w:szCs w:val="18"/>
        <w:shd w:val="clear" w:color="auto" w:fill="FFFFFF"/>
      </w:rPr>
      <w:t xml:space="preserve">E-ISSN: </w:t>
    </w:r>
    <w:r w:rsidRPr="00B9447F">
      <w:rPr>
        <w:rFonts w:ascii="Cambria" w:hAnsi="Cambria" w:cs="Tahoma"/>
        <w:sz w:val="18"/>
        <w:szCs w:val="18"/>
        <w:shd w:val="clear" w:color="auto" w:fill="FFFFFF"/>
      </w:rPr>
      <w:t>2614-3860</w:t>
    </w:r>
  </w:p>
  <w:p w14:paraId="7EF92D43" w14:textId="2A3D5C3B" w:rsidR="00190F67" w:rsidRPr="003D0108" w:rsidRDefault="00190F67" w:rsidP="003D0108">
    <w:pPr>
      <w:jc w:val="center"/>
      <w:rPr>
        <w:rFonts w:ascii="Cambria" w:hAnsi="Cambria"/>
        <w:bCs/>
        <w:sz w:val="18"/>
        <w:szCs w:val="18"/>
      </w:rPr>
    </w:pPr>
  </w:p>
  <w:p w14:paraId="384A56BB" w14:textId="77777777" w:rsidR="00E0269D" w:rsidRPr="00E91AE1" w:rsidRDefault="00E0269D" w:rsidP="007713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34E5"/>
    <w:multiLevelType w:val="hybridMultilevel"/>
    <w:tmpl w:val="EC4E18CE"/>
    <w:lvl w:ilvl="0" w:tplc="71089F8A">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nsid w:val="02CD15CB"/>
    <w:multiLevelType w:val="hybridMultilevel"/>
    <w:tmpl w:val="69BE1E5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5482D7C"/>
    <w:multiLevelType w:val="hybridMultilevel"/>
    <w:tmpl w:val="9FA875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263F1"/>
    <w:multiLevelType w:val="hybridMultilevel"/>
    <w:tmpl w:val="3490DED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9">
      <w:start w:val="1"/>
      <w:numFmt w:val="lowerLetter"/>
      <w:lvlText w:val="%3."/>
      <w:lvlJc w:val="left"/>
      <w:pPr>
        <w:ind w:left="2880" w:hanging="180"/>
      </w:pPr>
    </w:lvl>
    <w:lvl w:ilvl="3" w:tplc="B62417FA">
      <w:start w:val="1"/>
      <w:numFmt w:val="decimal"/>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
    <w:nsid w:val="31787BC4"/>
    <w:multiLevelType w:val="hybridMultilevel"/>
    <w:tmpl w:val="4482B4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5E23C4"/>
    <w:multiLevelType w:val="hybridMultilevel"/>
    <w:tmpl w:val="F0C2C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0E03C9"/>
    <w:multiLevelType w:val="hybridMultilevel"/>
    <w:tmpl w:val="7EE0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AD4B5B"/>
    <w:multiLevelType w:val="hybridMultilevel"/>
    <w:tmpl w:val="8C425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D32013"/>
    <w:multiLevelType w:val="hybridMultilevel"/>
    <w:tmpl w:val="E1F293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6B060EB7"/>
    <w:multiLevelType w:val="hybridMultilevel"/>
    <w:tmpl w:val="ABD4561E"/>
    <w:lvl w:ilvl="0" w:tplc="04090015">
      <w:start w:val="1"/>
      <w:numFmt w:val="upperLetter"/>
      <w:lvlText w:val="%1."/>
      <w:lvlJc w:val="left"/>
      <w:pPr>
        <w:ind w:left="720" w:hanging="360"/>
      </w:pPr>
      <w:rPr>
        <w:rFonts w:hint="default"/>
      </w:rPr>
    </w:lvl>
    <w:lvl w:ilvl="1" w:tplc="35068C48">
      <w:start w:val="1"/>
      <w:numFmt w:val="lowerLetter"/>
      <w:lvlText w:val="%2."/>
      <w:lvlJc w:val="left"/>
      <w:pPr>
        <w:ind w:left="1440" w:hanging="360"/>
      </w:pPr>
      <w:rPr>
        <w:rFonts w:hint="default"/>
      </w:rPr>
    </w:lvl>
    <w:lvl w:ilvl="2" w:tplc="372057B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5A10DB"/>
    <w:multiLevelType w:val="hybridMultilevel"/>
    <w:tmpl w:val="8A740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4"/>
  </w:num>
  <w:num w:numId="4">
    <w:abstractNumId w:val="3"/>
  </w:num>
  <w:num w:numId="5">
    <w:abstractNumId w:val="12"/>
  </w:num>
  <w:num w:numId="6">
    <w:abstractNumId w:val="7"/>
  </w:num>
  <w:num w:numId="7">
    <w:abstractNumId w:val="5"/>
  </w:num>
  <w:num w:numId="8">
    <w:abstractNumId w:val="6"/>
  </w:num>
  <w:num w:numId="9">
    <w:abstractNumId w:val="1"/>
  </w:num>
  <w:num w:numId="10">
    <w:abstractNumId w:val="4"/>
  </w:num>
  <w:num w:numId="11">
    <w:abstractNumId w:val="1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E1sjA1MLW0tDQyNzZT0lEKTi0uzszPAykwNK0FANeI5jItAAAA"/>
  </w:docVars>
  <w:rsids>
    <w:rsidRoot w:val="00EA1E0D"/>
    <w:rsid w:val="000131F4"/>
    <w:rsid w:val="000204A4"/>
    <w:rsid w:val="00023004"/>
    <w:rsid w:val="0002378E"/>
    <w:rsid w:val="000316BC"/>
    <w:rsid w:val="00034757"/>
    <w:rsid w:val="00034AAB"/>
    <w:rsid w:val="00040C06"/>
    <w:rsid w:val="0005136F"/>
    <w:rsid w:val="00055305"/>
    <w:rsid w:val="00056D51"/>
    <w:rsid w:val="00061C51"/>
    <w:rsid w:val="00063DDE"/>
    <w:rsid w:val="000709E5"/>
    <w:rsid w:val="00071BEA"/>
    <w:rsid w:val="000725B9"/>
    <w:rsid w:val="000743C9"/>
    <w:rsid w:val="00075DC8"/>
    <w:rsid w:val="00076D08"/>
    <w:rsid w:val="00081ED4"/>
    <w:rsid w:val="000824BC"/>
    <w:rsid w:val="00083687"/>
    <w:rsid w:val="00084942"/>
    <w:rsid w:val="00086DF0"/>
    <w:rsid w:val="00090D77"/>
    <w:rsid w:val="000A10D4"/>
    <w:rsid w:val="000A1565"/>
    <w:rsid w:val="000A40AC"/>
    <w:rsid w:val="000A5300"/>
    <w:rsid w:val="000B6B8C"/>
    <w:rsid w:val="000C3088"/>
    <w:rsid w:val="000E0895"/>
    <w:rsid w:val="000E22C3"/>
    <w:rsid w:val="000E383E"/>
    <w:rsid w:val="000E3FA3"/>
    <w:rsid w:val="000E61FE"/>
    <w:rsid w:val="000E7DF4"/>
    <w:rsid w:val="000F12AC"/>
    <w:rsid w:val="000F2A64"/>
    <w:rsid w:val="000F5B76"/>
    <w:rsid w:val="001068CA"/>
    <w:rsid w:val="0011151D"/>
    <w:rsid w:val="00113A31"/>
    <w:rsid w:val="001156EF"/>
    <w:rsid w:val="001169F7"/>
    <w:rsid w:val="00121AF0"/>
    <w:rsid w:val="0012633E"/>
    <w:rsid w:val="00130EE1"/>
    <w:rsid w:val="001324A4"/>
    <w:rsid w:val="001349B3"/>
    <w:rsid w:val="00136D7A"/>
    <w:rsid w:val="00136E13"/>
    <w:rsid w:val="00141CB1"/>
    <w:rsid w:val="001435F8"/>
    <w:rsid w:val="00145F7B"/>
    <w:rsid w:val="0014646D"/>
    <w:rsid w:val="00146CC6"/>
    <w:rsid w:val="0015585A"/>
    <w:rsid w:val="0016009B"/>
    <w:rsid w:val="00160D61"/>
    <w:rsid w:val="00167D3D"/>
    <w:rsid w:val="00175D35"/>
    <w:rsid w:val="0017724C"/>
    <w:rsid w:val="00180AB7"/>
    <w:rsid w:val="00181B63"/>
    <w:rsid w:val="001872D6"/>
    <w:rsid w:val="00190F67"/>
    <w:rsid w:val="00195E4B"/>
    <w:rsid w:val="001960BD"/>
    <w:rsid w:val="00196572"/>
    <w:rsid w:val="001A0B9C"/>
    <w:rsid w:val="001A5635"/>
    <w:rsid w:val="001B70F0"/>
    <w:rsid w:val="001C20A1"/>
    <w:rsid w:val="001C2D68"/>
    <w:rsid w:val="001C475A"/>
    <w:rsid w:val="001C5195"/>
    <w:rsid w:val="001D02C5"/>
    <w:rsid w:val="001D0C20"/>
    <w:rsid w:val="001D67E0"/>
    <w:rsid w:val="001E1977"/>
    <w:rsid w:val="001E703A"/>
    <w:rsid w:val="001F32C2"/>
    <w:rsid w:val="0020218D"/>
    <w:rsid w:val="0020233A"/>
    <w:rsid w:val="0020345A"/>
    <w:rsid w:val="00206A94"/>
    <w:rsid w:val="00211105"/>
    <w:rsid w:val="00213C55"/>
    <w:rsid w:val="002218B0"/>
    <w:rsid w:val="0022699D"/>
    <w:rsid w:val="00227B75"/>
    <w:rsid w:val="00233DF0"/>
    <w:rsid w:val="00255F44"/>
    <w:rsid w:val="00260929"/>
    <w:rsid w:val="0026258F"/>
    <w:rsid w:val="00265C9F"/>
    <w:rsid w:val="002829D9"/>
    <w:rsid w:val="00285D9B"/>
    <w:rsid w:val="00294860"/>
    <w:rsid w:val="00296DE1"/>
    <w:rsid w:val="00296DF9"/>
    <w:rsid w:val="002A6D3B"/>
    <w:rsid w:val="002B63DE"/>
    <w:rsid w:val="002C20B4"/>
    <w:rsid w:val="002D69ED"/>
    <w:rsid w:val="002D7057"/>
    <w:rsid w:val="002D767A"/>
    <w:rsid w:val="002E4D0C"/>
    <w:rsid w:val="002E7A6A"/>
    <w:rsid w:val="002F25F8"/>
    <w:rsid w:val="002F2E49"/>
    <w:rsid w:val="002F63F7"/>
    <w:rsid w:val="003010A9"/>
    <w:rsid w:val="003079C2"/>
    <w:rsid w:val="003153DA"/>
    <w:rsid w:val="0031564E"/>
    <w:rsid w:val="00317E6A"/>
    <w:rsid w:val="003211B0"/>
    <w:rsid w:val="00326D29"/>
    <w:rsid w:val="00326D80"/>
    <w:rsid w:val="00340F10"/>
    <w:rsid w:val="00354199"/>
    <w:rsid w:val="003563D3"/>
    <w:rsid w:val="00360A73"/>
    <w:rsid w:val="0036498F"/>
    <w:rsid w:val="003715C8"/>
    <w:rsid w:val="00374001"/>
    <w:rsid w:val="00375B24"/>
    <w:rsid w:val="00375F2D"/>
    <w:rsid w:val="00380785"/>
    <w:rsid w:val="003814F8"/>
    <w:rsid w:val="00381BBA"/>
    <w:rsid w:val="00382871"/>
    <w:rsid w:val="00383510"/>
    <w:rsid w:val="00383657"/>
    <w:rsid w:val="0038582C"/>
    <w:rsid w:val="00386AD3"/>
    <w:rsid w:val="003975C3"/>
    <w:rsid w:val="003B0A14"/>
    <w:rsid w:val="003B3C26"/>
    <w:rsid w:val="003B76D9"/>
    <w:rsid w:val="003C1AD4"/>
    <w:rsid w:val="003C3745"/>
    <w:rsid w:val="003D0108"/>
    <w:rsid w:val="003E288D"/>
    <w:rsid w:val="003E34FE"/>
    <w:rsid w:val="003F0AB8"/>
    <w:rsid w:val="003F2089"/>
    <w:rsid w:val="003F3046"/>
    <w:rsid w:val="00421CC2"/>
    <w:rsid w:val="00440FD7"/>
    <w:rsid w:val="004418D5"/>
    <w:rsid w:val="00442B93"/>
    <w:rsid w:val="004677D6"/>
    <w:rsid w:val="00467C43"/>
    <w:rsid w:val="00472017"/>
    <w:rsid w:val="00490485"/>
    <w:rsid w:val="00490A7C"/>
    <w:rsid w:val="00495DB5"/>
    <w:rsid w:val="004966A9"/>
    <w:rsid w:val="004C3B64"/>
    <w:rsid w:val="004D192A"/>
    <w:rsid w:val="004E422B"/>
    <w:rsid w:val="004E73CF"/>
    <w:rsid w:val="004F2D7A"/>
    <w:rsid w:val="00501D20"/>
    <w:rsid w:val="005036A1"/>
    <w:rsid w:val="00506B00"/>
    <w:rsid w:val="005074BE"/>
    <w:rsid w:val="00513674"/>
    <w:rsid w:val="00513AB3"/>
    <w:rsid w:val="005148EE"/>
    <w:rsid w:val="0051703E"/>
    <w:rsid w:val="005269F3"/>
    <w:rsid w:val="00530B80"/>
    <w:rsid w:val="005315B7"/>
    <w:rsid w:val="005374DA"/>
    <w:rsid w:val="00557100"/>
    <w:rsid w:val="00557885"/>
    <w:rsid w:val="00560AD8"/>
    <w:rsid w:val="00577092"/>
    <w:rsid w:val="005774F2"/>
    <w:rsid w:val="00590BD2"/>
    <w:rsid w:val="00590EE8"/>
    <w:rsid w:val="00595DB7"/>
    <w:rsid w:val="005A3178"/>
    <w:rsid w:val="005A526D"/>
    <w:rsid w:val="005B3489"/>
    <w:rsid w:val="005C2EA8"/>
    <w:rsid w:val="005C30A4"/>
    <w:rsid w:val="005D375E"/>
    <w:rsid w:val="005E0DDC"/>
    <w:rsid w:val="005E154F"/>
    <w:rsid w:val="005E6311"/>
    <w:rsid w:val="005F0419"/>
    <w:rsid w:val="005F29E2"/>
    <w:rsid w:val="00601B13"/>
    <w:rsid w:val="00602D81"/>
    <w:rsid w:val="00606876"/>
    <w:rsid w:val="00615E0F"/>
    <w:rsid w:val="00616EE6"/>
    <w:rsid w:val="0061725A"/>
    <w:rsid w:val="00632E27"/>
    <w:rsid w:val="00633376"/>
    <w:rsid w:val="00641146"/>
    <w:rsid w:val="00656C6D"/>
    <w:rsid w:val="00671BA0"/>
    <w:rsid w:val="0067509D"/>
    <w:rsid w:val="00677F3F"/>
    <w:rsid w:val="00680A58"/>
    <w:rsid w:val="00686A31"/>
    <w:rsid w:val="006A1503"/>
    <w:rsid w:val="006A2AE1"/>
    <w:rsid w:val="006A6D81"/>
    <w:rsid w:val="006B098A"/>
    <w:rsid w:val="006B225B"/>
    <w:rsid w:val="006C22D8"/>
    <w:rsid w:val="006C2781"/>
    <w:rsid w:val="006C673B"/>
    <w:rsid w:val="006C7F8C"/>
    <w:rsid w:val="006D427C"/>
    <w:rsid w:val="006F234B"/>
    <w:rsid w:val="006F5FA0"/>
    <w:rsid w:val="0070126D"/>
    <w:rsid w:val="00714E5E"/>
    <w:rsid w:val="00726010"/>
    <w:rsid w:val="00726539"/>
    <w:rsid w:val="00736728"/>
    <w:rsid w:val="007411CF"/>
    <w:rsid w:val="00746AD2"/>
    <w:rsid w:val="007473C7"/>
    <w:rsid w:val="00755DDE"/>
    <w:rsid w:val="007579CD"/>
    <w:rsid w:val="00757F96"/>
    <w:rsid w:val="00762761"/>
    <w:rsid w:val="007643AE"/>
    <w:rsid w:val="007661B6"/>
    <w:rsid w:val="007713B1"/>
    <w:rsid w:val="0077777E"/>
    <w:rsid w:val="00780680"/>
    <w:rsid w:val="00781799"/>
    <w:rsid w:val="0078203C"/>
    <w:rsid w:val="00785262"/>
    <w:rsid w:val="00785D24"/>
    <w:rsid w:val="0079026A"/>
    <w:rsid w:val="007945A5"/>
    <w:rsid w:val="007B504D"/>
    <w:rsid w:val="007B71D8"/>
    <w:rsid w:val="007C078B"/>
    <w:rsid w:val="007C2B3A"/>
    <w:rsid w:val="007C463D"/>
    <w:rsid w:val="007C5905"/>
    <w:rsid w:val="007C68C8"/>
    <w:rsid w:val="007D582D"/>
    <w:rsid w:val="007E0CFC"/>
    <w:rsid w:val="007E3CE2"/>
    <w:rsid w:val="007E6315"/>
    <w:rsid w:val="007F08FA"/>
    <w:rsid w:val="007F0B50"/>
    <w:rsid w:val="007F371D"/>
    <w:rsid w:val="007F4667"/>
    <w:rsid w:val="007F5A5F"/>
    <w:rsid w:val="0081015F"/>
    <w:rsid w:val="00811287"/>
    <w:rsid w:val="008124FE"/>
    <w:rsid w:val="008164B2"/>
    <w:rsid w:val="00826BB7"/>
    <w:rsid w:val="008359D0"/>
    <w:rsid w:val="008422CB"/>
    <w:rsid w:val="00842499"/>
    <w:rsid w:val="00843119"/>
    <w:rsid w:val="00845460"/>
    <w:rsid w:val="00850C56"/>
    <w:rsid w:val="00852C28"/>
    <w:rsid w:val="00860C5C"/>
    <w:rsid w:val="00862011"/>
    <w:rsid w:val="00891327"/>
    <w:rsid w:val="00891B14"/>
    <w:rsid w:val="00891BFB"/>
    <w:rsid w:val="008956C7"/>
    <w:rsid w:val="008A3E4C"/>
    <w:rsid w:val="008B1C1A"/>
    <w:rsid w:val="008B3E80"/>
    <w:rsid w:val="008C04B6"/>
    <w:rsid w:val="008C5BBF"/>
    <w:rsid w:val="008E14A1"/>
    <w:rsid w:val="008E5E38"/>
    <w:rsid w:val="008F43C5"/>
    <w:rsid w:val="00912DAE"/>
    <w:rsid w:val="00912F5F"/>
    <w:rsid w:val="009177E8"/>
    <w:rsid w:val="009306DD"/>
    <w:rsid w:val="0093138E"/>
    <w:rsid w:val="00933347"/>
    <w:rsid w:val="009418DF"/>
    <w:rsid w:val="009448D9"/>
    <w:rsid w:val="00944982"/>
    <w:rsid w:val="009502A3"/>
    <w:rsid w:val="00954F90"/>
    <w:rsid w:val="00971ED6"/>
    <w:rsid w:val="00972080"/>
    <w:rsid w:val="00975B71"/>
    <w:rsid w:val="009811EB"/>
    <w:rsid w:val="00981FB4"/>
    <w:rsid w:val="00985123"/>
    <w:rsid w:val="009B2A1F"/>
    <w:rsid w:val="009B7305"/>
    <w:rsid w:val="009C0472"/>
    <w:rsid w:val="009C2A2C"/>
    <w:rsid w:val="009C2B75"/>
    <w:rsid w:val="009D3F34"/>
    <w:rsid w:val="009E3F67"/>
    <w:rsid w:val="009F2E32"/>
    <w:rsid w:val="009F412D"/>
    <w:rsid w:val="009F68FA"/>
    <w:rsid w:val="00A061F2"/>
    <w:rsid w:val="00A1748E"/>
    <w:rsid w:val="00A21C78"/>
    <w:rsid w:val="00A24E44"/>
    <w:rsid w:val="00A309E2"/>
    <w:rsid w:val="00A46DDF"/>
    <w:rsid w:val="00A60BA2"/>
    <w:rsid w:val="00A63EF5"/>
    <w:rsid w:val="00A646AB"/>
    <w:rsid w:val="00A661DB"/>
    <w:rsid w:val="00A66288"/>
    <w:rsid w:val="00A75E22"/>
    <w:rsid w:val="00A80FE2"/>
    <w:rsid w:val="00A85465"/>
    <w:rsid w:val="00A86296"/>
    <w:rsid w:val="00A90D84"/>
    <w:rsid w:val="00A90FA1"/>
    <w:rsid w:val="00AA4D5D"/>
    <w:rsid w:val="00AA756F"/>
    <w:rsid w:val="00AB2769"/>
    <w:rsid w:val="00AB27D0"/>
    <w:rsid w:val="00AB62F0"/>
    <w:rsid w:val="00AC3C43"/>
    <w:rsid w:val="00AC4F5A"/>
    <w:rsid w:val="00AC66ED"/>
    <w:rsid w:val="00AD191A"/>
    <w:rsid w:val="00AD7F53"/>
    <w:rsid w:val="00AF31D3"/>
    <w:rsid w:val="00AF6ABA"/>
    <w:rsid w:val="00AF6F6C"/>
    <w:rsid w:val="00B006CC"/>
    <w:rsid w:val="00B05046"/>
    <w:rsid w:val="00B12E42"/>
    <w:rsid w:val="00B2064F"/>
    <w:rsid w:val="00B2087D"/>
    <w:rsid w:val="00B23565"/>
    <w:rsid w:val="00B23A89"/>
    <w:rsid w:val="00B24130"/>
    <w:rsid w:val="00B25DD5"/>
    <w:rsid w:val="00B27E32"/>
    <w:rsid w:val="00B35524"/>
    <w:rsid w:val="00B405E2"/>
    <w:rsid w:val="00B4199C"/>
    <w:rsid w:val="00B4354B"/>
    <w:rsid w:val="00B45AB7"/>
    <w:rsid w:val="00B4772E"/>
    <w:rsid w:val="00B47BC6"/>
    <w:rsid w:val="00B50988"/>
    <w:rsid w:val="00B51081"/>
    <w:rsid w:val="00B66511"/>
    <w:rsid w:val="00B6662F"/>
    <w:rsid w:val="00B66F11"/>
    <w:rsid w:val="00B738D1"/>
    <w:rsid w:val="00B77701"/>
    <w:rsid w:val="00B8681A"/>
    <w:rsid w:val="00B90497"/>
    <w:rsid w:val="00B91E0D"/>
    <w:rsid w:val="00B9447F"/>
    <w:rsid w:val="00BB2D8B"/>
    <w:rsid w:val="00BB3B5E"/>
    <w:rsid w:val="00BB43D9"/>
    <w:rsid w:val="00BC32AE"/>
    <w:rsid w:val="00BC4F8C"/>
    <w:rsid w:val="00BC67DF"/>
    <w:rsid w:val="00BC709D"/>
    <w:rsid w:val="00BD4D72"/>
    <w:rsid w:val="00BD5AA2"/>
    <w:rsid w:val="00BD5B6A"/>
    <w:rsid w:val="00BE3EA2"/>
    <w:rsid w:val="00BE52D9"/>
    <w:rsid w:val="00BF2553"/>
    <w:rsid w:val="00BF3591"/>
    <w:rsid w:val="00BF5376"/>
    <w:rsid w:val="00C03C81"/>
    <w:rsid w:val="00C10A7A"/>
    <w:rsid w:val="00C155C6"/>
    <w:rsid w:val="00C16A2D"/>
    <w:rsid w:val="00C17936"/>
    <w:rsid w:val="00C21A7A"/>
    <w:rsid w:val="00C23EA9"/>
    <w:rsid w:val="00C26048"/>
    <w:rsid w:val="00C33CBF"/>
    <w:rsid w:val="00C34008"/>
    <w:rsid w:val="00C3554C"/>
    <w:rsid w:val="00C40D43"/>
    <w:rsid w:val="00C477CF"/>
    <w:rsid w:val="00C50AE1"/>
    <w:rsid w:val="00C51701"/>
    <w:rsid w:val="00C53D56"/>
    <w:rsid w:val="00C54ADF"/>
    <w:rsid w:val="00C63201"/>
    <w:rsid w:val="00C667E9"/>
    <w:rsid w:val="00C70049"/>
    <w:rsid w:val="00C828A2"/>
    <w:rsid w:val="00C86ED7"/>
    <w:rsid w:val="00C921FD"/>
    <w:rsid w:val="00C97AB7"/>
    <w:rsid w:val="00CA1A1E"/>
    <w:rsid w:val="00CA62E2"/>
    <w:rsid w:val="00CC00A2"/>
    <w:rsid w:val="00CC2312"/>
    <w:rsid w:val="00CD3336"/>
    <w:rsid w:val="00CD4947"/>
    <w:rsid w:val="00CE09C5"/>
    <w:rsid w:val="00CE4416"/>
    <w:rsid w:val="00CE687C"/>
    <w:rsid w:val="00CF3252"/>
    <w:rsid w:val="00D00127"/>
    <w:rsid w:val="00D00460"/>
    <w:rsid w:val="00D10035"/>
    <w:rsid w:val="00D13566"/>
    <w:rsid w:val="00D1416A"/>
    <w:rsid w:val="00D21CDF"/>
    <w:rsid w:val="00D2402E"/>
    <w:rsid w:val="00D273B6"/>
    <w:rsid w:val="00D3050C"/>
    <w:rsid w:val="00D30B96"/>
    <w:rsid w:val="00D3218A"/>
    <w:rsid w:val="00D403E6"/>
    <w:rsid w:val="00D462DE"/>
    <w:rsid w:val="00D56460"/>
    <w:rsid w:val="00D63FB4"/>
    <w:rsid w:val="00D64DF2"/>
    <w:rsid w:val="00D67141"/>
    <w:rsid w:val="00D70CBC"/>
    <w:rsid w:val="00D80E07"/>
    <w:rsid w:val="00D901B3"/>
    <w:rsid w:val="00D91977"/>
    <w:rsid w:val="00DA1747"/>
    <w:rsid w:val="00DA18F2"/>
    <w:rsid w:val="00DA7721"/>
    <w:rsid w:val="00DB7977"/>
    <w:rsid w:val="00DC3A8A"/>
    <w:rsid w:val="00DD2A53"/>
    <w:rsid w:val="00DD651D"/>
    <w:rsid w:val="00DE4193"/>
    <w:rsid w:val="00DE740A"/>
    <w:rsid w:val="00DF2C69"/>
    <w:rsid w:val="00DF3D11"/>
    <w:rsid w:val="00E01471"/>
    <w:rsid w:val="00E0196E"/>
    <w:rsid w:val="00E0269D"/>
    <w:rsid w:val="00E064AB"/>
    <w:rsid w:val="00E06727"/>
    <w:rsid w:val="00E074CE"/>
    <w:rsid w:val="00E12B42"/>
    <w:rsid w:val="00E210BD"/>
    <w:rsid w:val="00E279E2"/>
    <w:rsid w:val="00E41128"/>
    <w:rsid w:val="00E47103"/>
    <w:rsid w:val="00E516AF"/>
    <w:rsid w:val="00E51FD1"/>
    <w:rsid w:val="00E52159"/>
    <w:rsid w:val="00E55CC3"/>
    <w:rsid w:val="00E56E40"/>
    <w:rsid w:val="00E57781"/>
    <w:rsid w:val="00E646B1"/>
    <w:rsid w:val="00E6492B"/>
    <w:rsid w:val="00E70745"/>
    <w:rsid w:val="00E716B3"/>
    <w:rsid w:val="00E730B6"/>
    <w:rsid w:val="00E73EDA"/>
    <w:rsid w:val="00E749D2"/>
    <w:rsid w:val="00E75BC9"/>
    <w:rsid w:val="00E772EF"/>
    <w:rsid w:val="00E80DA4"/>
    <w:rsid w:val="00E820BC"/>
    <w:rsid w:val="00E85360"/>
    <w:rsid w:val="00E90A62"/>
    <w:rsid w:val="00E91AE1"/>
    <w:rsid w:val="00E952F9"/>
    <w:rsid w:val="00EA1E0D"/>
    <w:rsid w:val="00EA6099"/>
    <w:rsid w:val="00EB0592"/>
    <w:rsid w:val="00EB1514"/>
    <w:rsid w:val="00EB1CE1"/>
    <w:rsid w:val="00EB6882"/>
    <w:rsid w:val="00EB7073"/>
    <w:rsid w:val="00EE1812"/>
    <w:rsid w:val="00EE3A1A"/>
    <w:rsid w:val="00F0474D"/>
    <w:rsid w:val="00F13970"/>
    <w:rsid w:val="00F15EFC"/>
    <w:rsid w:val="00F16BBF"/>
    <w:rsid w:val="00F24554"/>
    <w:rsid w:val="00F32CCC"/>
    <w:rsid w:val="00F368C6"/>
    <w:rsid w:val="00F529EF"/>
    <w:rsid w:val="00F71DE8"/>
    <w:rsid w:val="00F7283A"/>
    <w:rsid w:val="00F749DD"/>
    <w:rsid w:val="00F83068"/>
    <w:rsid w:val="00F934D3"/>
    <w:rsid w:val="00F9595E"/>
    <w:rsid w:val="00FA1AE3"/>
    <w:rsid w:val="00FA5956"/>
    <w:rsid w:val="00FB2576"/>
    <w:rsid w:val="00FB7B63"/>
    <w:rsid w:val="00FC2451"/>
    <w:rsid w:val="00FC5CD9"/>
    <w:rsid w:val="00FC7069"/>
    <w:rsid w:val="00FE0866"/>
    <w:rsid w:val="00FE66B9"/>
    <w:rsid w:val="00FE7B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6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aliases w:val="Body of text,Normal1,List Paragraph1,Normal11,Normal2,kepala,Normal3,Normal4,Normal41,Normal5,Normal6,Normal7,Colorful List - Accent 11,Normal8,Normal9,Normal111,Heading 11,Medium Grid 1 - Accent 21,Body of text+1,Body of text+2"/>
    <w:basedOn w:val="Normal"/>
    <w:link w:val="ListParagraphChar"/>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uiPriority w:val="59"/>
    <w:rsid w:val="00FC70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422B"/>
    <w:pPr>
      <w:tabs>
        <w:tab w:val="center" w:pos="4680"/>
        <w:tab w:val="right" w:pos="9360"/>
      </w:tabs>
    </w:p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cs="Tahoma"/>
      <w:sz w:val="16"/>
      <w:szCs w:val="16"/>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phy">
    <w:name w:val="Bibliography"/>
    <w:basedOn w:val="Normal"/>
    <w:next w:val="Normal"/>
    <w:uiPriority w:val="37"/>
    <w:unhideWhenUsed/>
    <w:rsid w:val="00141CB1"/>
  </w:style>
  <w:style w:type="paragraph" w:styleId="HTMLPreformatted">
    <w:name w:val="HTML Preformatted"/>
    <w:basedOn w:val="Normal"/>
    <w:link w:val="HTMLPreformattedChar"/>
    <w:uiPriority w:val="99"/>
    <w:unhideWhenUsed/>
    <w:rsid w:val="00E7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link w:val="HTMLPreformatted"/>
    <w:uiPriority w:val="99"/>
    <w:rsid w:val="00E70745"/>
    <w:rPr>
      <w:rFonts w:ascii="Courier New" w:hAnsi="Courier New" w:cs="Courier New"/>
    </w:rPr>
  </w:style>
  <w:style w:type="character" w:customStyle="1" w:styleId="UnresolvedMention">
    <w:name w:val="Unresolved Mention"/>
    <w:uiPriority w:val="99"/>
    <w:semiHidden/>
    <w:unhideWhenUsed/>
    <w:rsid w:val="00D3050C"/>
    <w:rPr>
      <w:color w:val="605E5C"/>
      <w:shd w:val="clear" w:color="auto" w:fill="E1DFDD"/>
    </w:rPr>
  </w:style>
  <w:style w:type="paragraph" w:styleId="FootnoteText">
    <w:name w:val="footnote text"/>
    <w:aliases w:val="Char Char1 Char Char Char,Char Char1 Char Char Char Char Char Char Char Char Char Char Char,Footnote Text Char1 Char,Footnote Text Char Char Char,Footnote Text Char Char1,Char Char1 Char Char,Char,Char Char Char Char"/>
    <w:basedOn w:val="Normal"/>
    <w:link w:val="FootnoteTextChar"/>
    <w:uiPriority w:val="99"/>
    <w:unhideWhenUsed/>
    <w:rsid w:val="002D7057"/>
    <w:rPr>
      <w:sz w:val="20"/>
      <w:szCs w:val="20"/>
    </w:rPr>
  </w:style>
  <w:style w:type="character" w:customStyle="1" w:styleId="FootnoteTextChar">
    <w:name w:val="Footnote Text Char"/>
    <w:aliases w:val="Char Char1 Char Char Char Char,Char Char1 Char Char Char Char Char Char Char Char Char Char Char Char,Footnote Text Char1 Char Char,Footnote Text Char Char Char Char,Footnote Text Char Char1 Char,Char Char1 Char Char Char1,Char Char"/>
    <w:link w:val="FootnoteText"/>
    <w:uiPriority w:val="99"/>
    <w:rsid w:val="002D7057"/>
    <w:rPr>
      <w:lang w:eastAsia="ar-SA"/>
    </w:rPr>
  </w:style>
  <w:style w:type="character" w:styleId="FootnoteReference">
    <w:name w:val="footnote reference"/>
    <w:uiPriority w:val="99"/>
    <w:semiHidden/>
    <w:unhideWhenUsed/>
    <w:rsid w:val="002D7057"/>
    <w:rPr>
      <w:vertAlign w:val="superscript"/>
    </w:rPr>
  </w:style>
  <w:style w:type="character" w:customStyle="1" w:styleId="ListParagraphChar">
    <w:name w:val="List Paragraph Char"/>
    <w:aliases w:val="Body of text Char,Normal1 Char,List Paragraph1 Char,Normal11 Char,Normal2 Char,kepala Char,Normal3 Char,Normal4 Char,Normal41 Char,Normal5 Char,Normal6 Char,Normal7 Char,Colorful List - Accent 11 Char,Normal8 Char,Normal9 Char"/>
    <w:link w:val="ListParagraph"/>
    <w:uiPriority w:val="34"/>
    <w:rsid w:val="00B35524"/>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aliases w:val="Body of text,Normal1,List Paragraph1,Normal11,Normal2,kepala,Normal3,Normal4,Normal41,Normal5,Normal6,Normal7,Colorful List - Accent 11,Normal8,Normal9,Normal111,Heading 11,Medium Grid 1 - Accent 21,Body of text+1,Body of text+2"/>
    <w:basedOn w:val="Normal"/>
    <w:link w:val="ListParagraphChar"/>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uiPriority w:val="59"/>
    <w:rsid w:val="00FC70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422B"/>
    <w:pPr>
      <w:tabs>
        <w:tab w:val="center" w:pos="4680"/>
        <w:tab w:val="right" w:pos="9360"/>
      </w:tabs>
    </w:p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cs="Tahoma"/>
      <w:sz w:val="16"/>
      <w:szCs w:val="16"/>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phy">
    <w:name w:val="Bibliography"/>
    <w:basedOn w:val="Normal"/>
    <w:next w:val="Normal"/>
    <w:uiPriority w:val="37"/>
    <w:unhideWhenUsed/>
    <w:rsid w:val="00141CB1"/>
  </w:style>
  <w:style w:type="paragraph" w:styleId="HTMLPreformatted">
    <w:name w:val="HTML Preformatted"/>
    <w:basedOn w:val="Normal"/>
    <w:link w:val="HTMLPreformattedChar"/>
    <w:uiPriority w:val="99"/>
    <w:unhideWhenUsed/>
    <w:rsid w:val="00E7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link w:val="HTMLPreformatted"/>
    <w:uiPriority w:val="99"/>
    <w:rsid w:val="00E70745"/>
    <w:rPr>
      <w:rFonts w:ascii="Courier New" w:hAnsi="Courier New" w:cs="Courier New"/>
    </w:rPr>
  </w:style>
  <w:style w:type="character" w:customStyle="1" w:styleId="UnresolvedMention">
    <w:name w:val="Unresolved Mention"/>
    <w:uiPriority w:val="99"/>
    <w:semiHidden/>
    <w:unhideWhenUsed/>
    <w:rsid w:val="00D3050C"/>
    <w:rPr>
      <w:color w:val="605E5C"/>
      <w:shd w:val="clear" w:color="auto" w:fill="E1DFDD"/>
    </w:rPr>
  </w:style>
  <w:style w:type="paragraph" w:styleId="FootnoteText">
    <w:name w:val="footnote text"/>
    <w:aliases w:val="Char Char1 Char Char Char,Char Char1 Char Char Char Char Char Char Char Char Char Char Char,Footnote Text Char1 Char,Footnote Text Char Char Char,Footnote Text Char Char1,Char Char1 Char Char,Char,Char Char Char Char"/>
    <w:basedOn w:val="Normal"/>
    <w:link w:val="FootnoteTextChar"/>
    <w:uiPriority w:val="99"/>
    <w:unhideWhenUsed/>
    <w:rsid w:val="002D7057"/>
    <w:rPr>
      <w:sz w:val="20"/>
      <w:szCs w:val="20"/>
    </w:rPr>
  </w:style>
  <w:style w:type="character" w:customStyle="1" w:styleId="FootnoteTextChar">
    <w:name w:val="Footnote Text Char"/>
    <w:aliases w:val="Char Char1 Char Char Char Char,Char Char1 Char Char Char Char Char Char Char Char Char Char Char Char,Footnote Text Char1 Char Char,Footnote Text Char Char Char Char,Footnote Text Char Char1 Char,Char Char1 Char Char Char1,Char Char"/>
    <w:link w:val="FootnoteText"/>
    <w:uiPriority w:val="99"/>
    <w:rsid w:val="002D7057"/>
    <w:rPr>
      <w:lang w:eastAsia="ar-SA"/>
    </w:rPr>
  </w:style>
  <w:style w:type="character" w:styleId="FootnoteReference">
    <w:name w:val="footnote reference"/>
    <w:uiPriority w:val="99"/>
    <w:semiHidden/>
    <w:unhideWhenUsed/>
    <w:rsid w:val="002D7057"/>
    <w:rPr>
      <w:vertAlign w:val="superscript"/>
    </w:rPr>
  </w:style>
  <w:style w:type="character" w:customStyle="1" w:styleId="ListParagraphChar">
    <w:name w:val="List Paragraph Char"/>
    <w:aliases w:val="Body of text Char,Normal1 Char,List Paragraph1 Char,Normal11 Char,Normal2 Char,kepala Char,Normal3 Char,Normal4 Char,Normal41 Char,Normal5 Char,Normal6 Char,Normal7 Char,Colorful List - Accent 11 Char,Normal8 Char,Normal9 Char"/>
    <w:link w:val="ListParagraph"/>
    <w:uiPriority w:val="34"/>
    <w:rsid w:val="00B35524"/>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7519">
      <w:bodyDiv w:val="1"/>
      <w:marLeft w:val="0"/>
      <w:marRight w:val="0"/>
      <w:marTop w:val="0"/>
      <w:marBottom w:val="0"/>
      <w:divBdr>
        <w:top w:val="none" w:sz="0" w:space="0" w:color="auto"/>
        <w:left w:val="none" w:sz="0" w:space="0" w:color="auto"/>
        <w:bottom w:val="none" w:sz="0" w:space="0" w:color="auto"/>
        <w:right w:val="none" w:sz="0" w:space="0" w:color="auto"/>
      </w:divBdr>
    </w:div>
    <w:div w:id="40860527">
      <w:bodyDiv w:val="1"/>
      <w:marLeft w:val="0"/>
      <w:marRight w:val="0"/>
      <w:marTop w:val="0"/>
      <w:marBottom w:val="0"/>
      <w:divBdr>
        <w:top w:val="none" w:sz="0" w:space="0" w:color="auto"/>
        <w:left w:val="none" w:sz="0" w:space="0" w:color="auto"/>
        <w:bottom w:val="none" w:sz="0" w:space="0" w:color="auto"/>
        <w:right w:val="none" w:sz="0" w:space="0" w:color="auto"/>
      </w:divBdr>
    </w:div>
    <w:div w:id="98139681">
      <w:bodyDiv w:val="1"/>
      <w:marLeft w:val="0"/>
      <w:marRight w:val="0"/>
      <w:marTop w:val="0"/>
      <w:marBottom w:val="0"/>
      <w:divBdr>
        <w:top w:val="none" w:sz="0" w:space="0" w:color="auto"/>
        <w:left w:val="none" w:sz="0" w:space="0" w:color="auto"/>
        <w:bottom w:val="none" w:sz="0" w:space="0" w:color="auto"/>
        <w:right w:val="none" w:sz="0" w:space="0" w:color="auto"/>
      </w:divBdr>
    </w:div>
    <w:div w:id="161819819">
      <w:bodyDiv w:val="1"/>
      <w:marLeft w:val="0"/>
      <w:marRight w:val="0"/>
      <w:marTop w:val="0"/>
      <w:marBottom w:val="0"/>
      <w:divBdr>
        <w:top w:val="none" w:sz="0" w:space="0" w:color="auto"/>
        <w:left w:val="none" w:sz="0" w:space="0" w:color="auto"/>
        <w:bottom w:val="none" w:sz="0" w:space="0" w:color="auto"/>
        <w:right w:val="none" w:sz="0" w:space="0" w:color="auto"/>
      </w:divBdr>
    </w:div>
    <w:div w:id="242957509">
      <w:bodyDiv w:val="1"/>
      <w:marLeft w:val="0"/>
      <w:marRight w:val="0"/>
      <w:marTop w:val="0"/>
      <w:marBottom w:val="0"/>
      <w:divBdr>
        <w:top w:val="none" w:sz="0" w:space="0" w:color="auto"/>
        <w:left w:val="none" w:sz="0" w:space="0" w:color="auto"/>
        <w:bottom w:val="none" w:sz="0" w:space="0" w:color="auto"/>
        <w:right w:val="none" w:sz="0" w:space="0" w:color="auto"/>
      </w:divBdr>
    </w:div>
    <w:div w:id="502084910">
      <w:bodyDiv w:val="1"/>
      <w:marLeft w:val="0"/>
      <w:marRight w:val="0"/>
      <w:marTop w:val="0"/>
      <w:marBottom w:val="0"/>
      <w:divBdr>
        <w:top w:val="none" w:sz="0" w:space="0" w:color="auto"/>
        <w:left w:val="none" w:sz="0" w:space="0" w:color="auto"/>
        <w:bottom w:val="none" w:sz="0" w:space="0" w:color="auto"/>
        <w:right w:val="none" w:sz="0" w:space="0" w:color="auto"/>
      </w:divBdr>
    </w:div>
    <w:div w:id="503933834">
      <w:bodyDiv w:val="1"/>
      <w:marLeft w:val="0"/>
      <w:marRight w:val="0"/>
      <w:marTop w:val="0"/>
      <w:marBottom w:val="0"/>
      <w:divBdr>
        <w:top w:val="none" w:sz="0" w:space="0" w:color="auto"/>
        <w:left w:val="none" w:sz="0" w:space="0" w:color="auto"/>
        <w:bottom w:val="none" w:sz="0" w:space="0" w:color="auto"/>
        <w:right w:val="none" w:sz="0" w:space="0" w:color="auto"/>
      </w:divBdr>
    </w:div>
    <w:div w:id="587733253">
      <w:bodyDiv w:val="1"/>
      <w:marLeft w:val="0"/>
      <w:marRight w:val="0"/>
      <w:marTop w:val="0"/>
      <w:marBottom w:val="0"/>
      <w:divBdr>
        <w:top w:val="none" w:sz="0" w:space="0" w:color="auto"/>
        <w:left w:val="none" w:sz="0" w:space="0" w:color="auto"/>
        <w:bottom w:val="none" w:sz="0" w:space="0" w:color="auto"/>
        <w:right w:val="none" w:sz="0" w:space="0" w:color="auto"/>
      </w:divBdr>
    </w:div>
    <w:div w:id="662318692">
      <w:bodyDiv w:val="1"/>
      <w:marLeft w:val="0"/>
      <w:marRight w:val="0"/>
      <w:marTop w:val="0"/>
      <w:marBottom w:val="0"/>
      <w:divBdr>
        <w:top w:val="none" w:sz="0" w:space="0" w:color="auto"/>
        <w:left w:val="none" w:sz="0" w:space="0" w:color="auto"/>
        <w:bottom w:val="none" w:sz="0" w:space="0" w:color="auto"/>
        <w:right w:val="none" w:sz="0" w:space="0" w:color="auto"/>
      </w:divBdr>
    </w:div>
    <w:div w:id="704406384">
      <w:bodyDiv w:val="1"/>
      <w:marLeft w:val="0"/>
      <w:marRight w:val="0"/>
      <w:marTop w:val="0"/>
      <w:marBottom w:val="0"/>
      <w:divBdr>
        <w:top w:val="none" w:sz="0" w:space="0" w:color="auto"/>
        <w:left w:val="none" w:sz="0" w:space="0" w:color="auto"/>
        <w:bottom w:val="none" w:sz="0" w:space="0" w:color="auto"/>
        <w:right w:val="none" w:sz="0" w:space="0" w:color="auto"/>
      </w:divBdr>
    </w:div>
    <w:div w:id="919751028">
      <w:bodyDiv w:val="1"/>
      <w:marLeft w:val="0"/>
      <w:marRight w:val="0"/>
      <w:marTop w:val="0"/>
      <w:marBottom w:val="0"/>
      <w:divBdr>
        <w:top w:val="none" w:sz="0" w:space="0" w:color="auto"/>
        <w:left w:val="none" w:sz="0" w:space="0" w:color="auto"/>
        <w:bottom w:val="none" w:sz="0" w:space="0" w:color="auto"/>
        <w:right w:val="none" w:sz="0" w:space="0" w:color="auto"/>
      </w:divBdr>
    </w:div>
    <w:div w:id="1223716162">
      <w:bodyDiv w:val="1"/>
      <w:marLeft w:val="0"/>
      <w:marRight w:val="0"/>
      <w:marTop w:val="0"/>
      <w:marBottom w:val="0"/>
      <w:divBdr>
        <w:top w:val="none" w:sz="0" w:space="0" w:color="auto"/>
        <w:left w:val="none" w:sz="0" w:space="0" w:color="auto"/>
        <w:bottom w:val="none" w:sz="0" w:space="0" w:color="auto"/>
        <w:right w:val="none" w:sz="0" w:space="0" w:color="auto"/>
      </w:divBdr>
    </w:div>
    <w:div w:id="1345479015">
      <w:bodyDiv w:val="1"/>
      <w:marLeft w:val="0"/>
      <w:marRight w:val="0"/>
      <w:marTop w:val="0"/>
      <w:marBottom w:val="0"/>
      <w:divBdr>
        <w:top w:val="none" w:sz="0" w:space="0" w:color="auto"/>
        <w:left w:val="none" w:sz="0" w:space="0" w:color="auto"/>
        <w:bottom w:val="none" w:sz="0" w:space="0" w:color="auto"/>
        <w:right w:val="none" w:sz="0" w:space="0" w:color="auto"/>
      </w:divBdr>
    </w:div>
    <w:div w:id="1452162355">
      <w:bodyDiv w:val="1"/>
      <w:marLeft w:val="0"/>
      <w:marRight w:val="0"/>
      <w:marTop w:val="0"/>
      <w:marBottom w:val="0"/>
      <w:divBdr>
        <w:top w:val="none" w:sz="0" w:space="0" w:color="auto"/>
        <w:left w:val="none" w:sz="0" w:space="0" w:color="auto"/>
        <w:bottom w:val="none" w:sz="0" w:space="0" w:color="auto"/>
        <w:right w:val="none" w:sz="0" w:space="0" w:color="auto"/>
      </w:divBdr>
    </w:div>
    <w:div w:id="1524325054">
      <w:bodyDiv w:val="1"/>
      <w:marLeft w:val="0"/>
      <w:marRight w:val="0"/>
      <w:marTop w:val="0"/>
      <w:marBottom w:val="0"/>
      <w:divBdr>
        <w:top w:val="none" w:sz="0" w:space="0" w:color="auto"/>
        <w:left w:val="none" w:sz="0" w:space="0" w:color="auto"/>
        <w:bottom w:val="none" w:sz="0" w:space="0" w:color="auto"/>
        <w:right w:val="none" w:sz="0" w:space="0" w:color="auto"/>
      </w:divBdr>
    </w:div>
    <w:div w:id="1814175281">
      <w:bodyDiv w:val="1"/>
      <w:marLeft w:val="0"/>
      <w:marRight w:val="0"/>
      <w:marTop w:val="0"/>
      <w:marBottom w:val="0"/>
      <w:divBdr>
        <w:top w:val="none" w:sz="0" w:space="0" w:color="auto"/>
        <w:left w:val="none" w:sz="0" w:space="0" w:color="auto"/>
        <w:bottom w:val="none" w:sz="0" w:space="0" w:color="auto"/>
        <w:right w:val="none" w:sz="0" w:space="0" w:color="auto"/>
      </w:divBdr>
    </w:div>
    <w:div w:id="1906911082">
      <w:bodyDiv w:val="1"/>
      <w:marLeft w:val="0"/>
      <w:marRight w:val="0"/>
      <w:marTop w:val="0"/>
      <w:marBottom w:val="0"/>
      <w:divBdr>
        <w:top w:val="none" w:sz="0" w:space="0" w:color="auto"/>
        <w:left w:val="none" w:sz="0" w:space="0" w:color="auto"/>
        <w:bottom w:val="none" w:sz="0" w:space="0" w:color="auto"/>
        <w:right w:val="none" w:sz="0" w:space="0" w:color="auto"/>
      </w:divBdr>
    </w:div>
    <w:div w:id="1908149482">
      <w:bodyDiv w:val="1"/>
      <w:marLeft w:val="0"/>
      <w:marRight w:val="0"/>
      <w:marTop w:val="0"/>
      <w:marBottom w:val="0"/>
      <w:divBdr>
        <w:top w:val="none" w:sz="0" w:space="0" w:color="auto"/>
        <w:left w:val="none" w:sz="0" w:space="0" w:color="auto"/>
        <w:bottom w:val="none" w:sz="0" w:space="0" w:color="auto"/>
        <w:right w:val="none" w:sz="0" w:space="0" w:color="auto"/>
      </w:divBdr>
    </w:div>
    <w:div w:id="1908221738">
      <w:bodyDiv w:val="1"/>
      <w:marLeft w:val="0"/>
      <w:marRight w:val="0"/>
      <w:marTop w:val="0"/>
      <w:marBottom w:val="0"/>
      <w:divBdr>
        <w:top w:val="none" w:sz="0" w:space="0" w:color="auto"/>
        <w:left w:val="none" w:sz="0" w:space="0" w:color="auto"/>
        <w:bottom w:val="none" w:sz="0" w:space="0" w:color="auto"/>
        <w:right w:val="none" w:sz="0" w:space="0" w:color="auto"/>
      </w:divBdr>
    </w:div>
    <w:div w:id="1915359916">
      <w:bodyDiv w:val="1"/>
      <w:marLeft w:val="0"/>
      <w:marRight w:val="0"/>
      <w:marTop w:val="0"/>
      <w:marBottom w:val="0"/>
      <w:divBdr>
        <w:top w:val="none" w:sz="0" w:space="0" w:color="auto"/>
        <w:left w:val="none" w:sz="0" w:space="0" w:color="auto"/>
        <w:bottom w:val="none" w:sz="0" w:space="0" w:color="auto"/>
        <w:right w:val="none" w:sz="0" w:space="0" w:color="auto"/>
      </w:divBdr>
    </w:div>
    <w:div w:id="1943688688">
      <w:bodyDiv w:val="1"/>
      <w:marLeft w:val="0"/>
      <w:marRight w:val="0"/>
      <w:marTop w:val="0"/>
      <w:marBottom w:val="0"/>
      <w:divBdr>
        <w:top w:val="none" w:sz="0" w:space="0" w:color="auto"/>
        <w:left w:val="none" w:sz="0" w:space="0" w:color="auto"/>
        <w:bottom w:val="none" w:sz="0" w:space="0" w:color="auto"/>
        <w:right w:val="none" w:sz="0" w:space="0" w:color="auto"/>
      </w:divBdr>
    </w:div>
    <w:div w:id="1994096022">
      <w:bodyDiv w:val="1"/>
      <w:marLeft w:val="0"/>
      <w:marRight w:val="0"/>
      <w:marTop w:val="0"/>
      <w:marBottom w:val="0"/>
      <w:divBdr>
        <w:top w:val="none" w:sz="0" w:space="0" w:color="auto"/>
        <w:left w:val="none" w:sz="0" w:space="0" w:color="auto"/>
        <w:bottom w:val="none" w:sz="0" w:space="0" w:color="auto"/>
        <w:right w:val="none" w:sz="0" w:space="0" w:color="auto"/>
      </w:divBdr>
    </w:div>
    <w:div w:id="20677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doi.org/10.3390/rel11010010" TargetMode="External"/><Relationship Id="rId3" Type="http://schemas.openxmlformats.org/officeDocument/2006/relationships/styles" Target="styles.xml"/><Relationship Id="rId21" Type="http://schemas.openxmlformats.org/officeDocument/2006/relationships/hyperlink" Target="https://staffnew.uny.ac.id/upload/198703282014042002/pendidikan/buku%20pengelolaan%20sumber%20belajar%202018.pdf"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3390/rel90702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syamsul.arifin@uinmataram.ac.id"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2220401049.mhs@uinmataram.ac.id" TargetMode="External"/><Relationship Id="rId19" Type="http://schemas.openxmlformats.org/officeDocument/2006/relationships/hyperlink" Target="https://doi.org/10.31838/jcr.07.11.187" TargetMode="External"/><Relationship Id="rId4" Type="http://schemas.microsoft.com/office/2007/relationships/stylesWithEffects" Target="stylesWithEffects.xml"/><Relationship Id="rId9" Type="http://schemas.openxmlformats.org/officeDocument/2006/relationships/hyperlink" Target="mailto:1syamsul.arifin@uinmataram.ac.id"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3477/alt.v7i2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Dia15</b:Tag>
    <b:SourceType>JournalArticle</b:SourceType>
    <b:Guid>{94D28E82-3682-49E5-9CB2-580E4367243F}</b:Guid>
    <b:Title>Pengembangan Perangkat Pembelaran Fisika Berbasis Pendidikan Karakter Dengan Model Problem Basen Instruction</b:Title>
    <b:Year>2015</b:Year>
    <b:JournalName>Jurnal Ilmiah Pendidikan Fisika Al-Biruni</b:JournalName>
    <b:Pages>231-241</b:Pages>
    <b:Author>
      <b:Author>
        <b:NameList>
          <b:Person>
            <b:Last>Diani</b:Last>
            <b:First>Rahma</b:First>
          </b:Person>
        </b:NameList>
      </b:Author>
    </b:Author>
    <b:RefOrder>1</b:RefOrder>
  </b:Source>
  <b:Source>
    <b:Tag>Tempatpenampung1</b:Tag>
    <b:SourceType>JournalArticle</b:SourceType>
    <b:Guid>{1000738B-D0B5-46C0-A3BE-BF9BBE9152D7}</b:Guid>
    <b:RefOrder>2</b:RefOrder>
  </b:Source>
  <b:Source>
    <b:Tag>Sug11</b:Tag>
    <b:SourceType>Book</b:SourceType>
    <b:Guid>{DF2D682A-C4FF-4166-8F14-2C9A64B0DB0C}</b:Guid>
    <b:Title>Metodologi Penelitian Pendidikan</b:Title>
    <b:Year>2011</b:Year>
    <b:City>Bandung</b:City>
    <b:Publisher>Alfabeta</b:Publisher>
    <b:Author>
      <b:Author>
        <b:NameList>
          <b:Person>
            <b:First>Sugiyono</b:First>
          </b:Person>
        </b:NameList>
      </b:Author>
    </b:Author>
    <b:RefOrder>3</b:RefOrder>
  </b:Source>
  <b:Source>
    <b:Tag>sar16</b:Tag>
    <b:SourceType>ConferenceProceedings</b:SourceType>
    <b:Guid>{67A42D2F-2ACA-41A6-8DD9-DAECA5401DD1}</b:Guid>
    <b:Title>Efektifitas Pembelajaran Fisika dengan Model Learning Cycle dan Model Contextual Teaching Learning (CTL) Terhadap Hasil Belajar Siswa Kelas XI di SMA Negeri 1 Karya Pinggawa Krui Pesisir Barat</b:Title>
    <b:Year>2016</b:Year>
    <b:City>Bandar Lampung</b:City>
    <b:Publisher>FTK IAIN Raden Intan Lampung</b:Publisher>
    <b:Author>
      <b:Author>
        <b:NameList>
          <b:Person>
            <b:Last>saregar</b:Last>
            <b:First>antomi</b:First>
          </b:Person>
        </b:NameList>
      </b:Author>
    </b:Author>
    <b:Pages>49-54</b:Pages>
    <b:ConferenceName>Mathematic, Science, and Education National Conference (MSENCo)</b:ConferenceName>
    <b:RefOrder>4</b:RefOrder>
  </b:Source>
  <b:Source>
    <b:Tag>Asy16</b:Tag>
    <b:SourceType>InternetSite</b:SourceType>
    <b:Guid>{AE07BCCD-2BAC-4C89-80DE-740D4DD28CB0}</b:Guid>
    <b:Title>ardianasyhari.com</b:Title>
    <b:Year>2016</b:Year>
    <b:InternetSiteTitle>Model Pembelajaran</b:InternetSiteTitle>
    <b:Month>10</b:Month>
    <b:Day>selasa</b:Day>
    <b:Author>
      <b:Author>
        <b:NameList>
          <b:Person>
            <b:Last>Asyhari</b:Last>
            <b:First>Ardian</b:First>
          </b:Person>
        </b:NameList>
      </b:Author>
    </b:Author>
    <b:RefOrder>5</b:RefOrder>
  </b:Source>
  <b:Source>
    <b:Tag>Hon11</b:Tag>
    <b:SourceType>InternetSite</b:SourceType>
    <b:Guid>{8E22F213-6248-444F-B89F-AAF095A268EB}</b:Guid>
    <b:Title>Communication and Design Course</b:Title>
    <b:Year>2011</b:Year>
    <b:Month>Maret</b:Month>
    <b:InternetSiteTitle>http://dcr.rpi.edu/commdesign/class1.html</b:InternetSiteTitle>
    <b:Author>
      <b:Author>
        <b:NameList>
          <b:Person>
            <b:Last>Honeycutt</b:Last>
            <b:First>L</b:First>
          </b:Person>
        </b:NameList>
      </b:Author>
    </b:Author>
    <b:RefOrder>6</b:RefOrder>
  </b:Source>
</b:Sources>
</file>

<file path=customXml/itemProps1.xml><?xml version="1.0" encoding="utf-8"?>
<ds:datastoreItem xmlns:ds="http://schemas.openxmlformats.org/officeDocument/2006/customXml" ds:itemID="{365DDC56-56AE-4CB3-90FC-D672BB3A3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14</Pages>
  <Words>4566</Words>
  <Characters>26028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Title</vt:lpstr>
    </vt:vector>
  </TitlesOfParts>
  <Company>Fisika ITB</Company>
  <LinksUpToDate>false</LinksUpToDate>
  <CharactersWithSpaces>30533</CharactersWithSpaces>
  <SharedDoc>false</SharedDoc>
  <HLinks>
    <vt:vector size="12" baseType="variant">
      <vt:variant>
        <vt:i4>6225991</vt:i4>
      </vt:variant>
      <vt:variant>
        <vt:i4>3</vt:i4>
      </vt:variant>
      <vt:variant>
        <vt:i4>0</vt:i4>
      </vt:variant>
      <vt:variant>
        <vt:i4>5</vt:i4>
      </vt:variant>
      <vt:variant>
        <vt:lpwstr>https://doi.org/http://dx.doi.org/10.33477/alt.v7i1.2942</vt:lpwstr>
      </vt:variant>
      <vt:variant>
        <vt:lpwstr/>
      </vt:variant>
      <vt:variant>
        <vt:i4>7798911</vt:i4>
      </vt:variant>
      <vt:variant>
        <vt:i4>0</vt:i4>
      </vt:variant>
      <vt:variant>
        <vt:i4>0</vt:i4>
      </vt:variant>
      <vt:variant>
        <vt:i4>5</vt:i4>
      </vt:variant>
      <vt:variant>
        <vt:lpwstr>http://dx.doi.org/10.33477/alt.v7i2XXX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Author</dc:creator>
  <cp:lastModifiedBy>ASUS</cp:lastModifiedBy>
  <cp:revision>32</cp:revision>
  <cp:lastPrinted>2023-10-25T07:52:00Z</cp:lastPrinted>
  <dcterms:created xsi:type="dcterms:W3CDTF">2022-10-12T04:35:00Z</dcterms:created>
  <dcterms:modified xsi:type="dcterms:W3CDTF">2023-11-08T23:32:00Z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898d297e-ea44-3c5f-bd51-e196129f8750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http://www.zotero.org/styles/apa-6th-edition</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