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389" w:rsidRPr="002A4A25" w:rsidRDefault="00306389" w:rsidP="00306389">
      <w:pPr>
        <w:spacing w:after="0" w:line="240" w:lineRule="auto"/>
        <w:jc w:val="center"/>
        <w:rPr>
          <w:rFonts w:ascii="Arial" w:hAnsi="Arial" w:cs="Arial"/>
          <w:b/>
          <w:sz w:val="28"/>
          <w:szCs w:val="28"/>
        </w:rPr>
      </w:pPr>
      <w:r w:rsidRPr="002A4A25">
        <w:rPr>
          <w:rFonts w:ascii="Arial" w:hAnsi="Arial" w:cs="Arial"/>
          <w:b/>
          <w:sz w:val="28"/>
          <w:szCs w:val="28"/>
        </w:rPr>
        <w:t xml:space="preserve">MANAJEMEN PENDIDIKAN AL-QUR’AN </w:t>
      </w:r>
    </w:p>
    <w:p w:rsidR="00285E1F" w:rsidRPr="002A4A25" w:rsidRDefault="00306389" w:rsidP="00306389">
      <w:pPr>
        <w:spacing w:after="0" w:line="240" w:lineRule="auto"/>
        <w:jc w:val="center"/>
        <w:rPr>
          <w:rFonts w:ascii="Arial" w:hAnsi="Arial" w:cs="Arial"/>
          <w:b/>
          <w:sz w:val="28"/>
          <w:szCs w:val="28"/>
        </w:rPr>
      </w:pPr>
      <w:r w:rsidRPr="002A4A25">
        <w:rPr>
          <w:rFonts w:ascii="Arial" w:hAnsi="Arial" w:cs="Arial"/>
          <w:b/>
          <w:sz w:val="28"/>
          <w:szCs w:val="28"/>
        </w:rPr>
        <w:t>DI SIRI SORI ISLAM KEC. SAPARUA TIMUR</w:t>
      </w:r>
    </w:p>
    <w:p w:rsidR="00306389" w:rsidRPr="002A4A25" w:rsidRDefault="00306389" w:rsidP="00306389">
      <w:pPr>
        <w:spacing w:after="0" w:line="240" w:lineRule="auto"/>
        <w:jc w:val="center"/>
        <w:rPr>
          <w:rFonts w:ascii="Arial" w:hAnsi="Arial" w:cs="Arial"/>
          <w:b/>
          <w:sz w:val="28"/>
          <w:szCs w:val="28"/>
        </w:rPr>
      </w:pPr>
    </w:p>
    <w:p w:rsidR="00306389" w:rsidRPr="002A4A25" w:rsidRDefault="00306389" w:rsidP="00306389">
      <w:pPr>
        <w:spacing w:after="0" w:line="240" w:lineRule="auto"/>
        <w:jc w:val="center"/>
        <w:rPr>
          <w:rFonts w:ascii="Arial" w:hAnsi="Arial" w:cs="Arial"/>
          <w:sz w:val="20"/>
          <w:szCs w:val="20"/>
          <w:vertAlign w:val="superscript"/>
        </w:rPr>
      </w:pPr>
      <w:r w:rsidRPr="002A4A25">
        <w:rPr>
          <w:rFonts w:ascii="Arial" w:hAnsi="Arial" w:cs="Arial"/>
          <w:sz w:val="20"/>
          <w:szCs w:val="20"/>
        </w:rPr>
        <w:t>M</w:t>
      </w:r>
      <w:r w:rsidR="001A6797">
        <w:rPr>
          <w:rFonts w:ascii="Arial" w:hAnsi="Arial" w:cs="Arial"/>
          <w:sz w:val="20"/>
          <w:szCs w:val="20"/>
        </w:rPr>
        <w:t>.</w:t>
      </w:r>
      <w:r w:rsidRPr="002A4A25">
        <w:rPr>
          <w:rFonts w:ascii="Arial" w:hAnsi="Arial" w:cs="Arial"/>
          <w:sz w:val="20"/>
          <w:szCs w:val="20"/>
        </w:rPr>
        <w:t>Sahrawi Saimima</w:t>
      </w:r>
      <w:r w:rsidR="002A4A25" w:rsidRPr="002A4A25">
        <w:rPr>
          <w:rFonts w:ascii="Arial" w:hAnsi="Arial" w:cs="Arial"/>
          <w:sz w:val="20"/>
          <w:szCs w:val="20"/>
          <w:vertAlign w:val="superscript"/>
        </w:rPr>
        <w:t>1</w:t>
      </w:r>
      <w:r w:rsidR="002A4A25" w:rsidRPr="002A4A25">
        <w:rPr>
          <w:rFonts w:ascii="Arial" w:hAnsi="Arial" w:cs="Arial"/>
          <w:sz w:val="20"/>
          <w:szCs w:val="20"/>
        </w:rPr>
        <w:t>, La Rajab</w:t>
      </w:r>
      <w:r w:rsidR="002A4A25" w:rsidRPr="002A4A25">
        <w:rPr>
          <w:rFonts w:ascii="Arial" w:hAnsi="Arial" w:cs="Arial"/>
          <w:sz w:val="20"/>
          <w:szCs w:val="20"/>
          <w:vertAlign w:val="superscript"/>
        </w:rPr>
        <w:t>2</w:t>
      </w:r>
    </w:p>
    <w:p w:rsidR="00C10886" w:rsidRDefault="002A4A25" w:rsidP="00677503">
      <w:pPr>
        <w:spacing w:after="0" w:line="240" w:lineRule="auto"/>
        <w:jc w:val="center"/>
        <w:rPr>
          <w:rFonts w:ascii="Arial" w:hAnsi="Arial" w:cs="Arial"/>
          <w:sz w:val="20"/>
          <w:szCs w:val="20"/>
        </w:rPr>
      </w:pPr>
      <w:r w:rsidRPr="002A4A25">
        <w:rPr>
          <w:rFonts w:ascii="Arial" w:hAnsi="Arial" w:cs="Arial"/>
          <w:sz w:val="20"/>
          <w:szCs w:val="20"/>
          <w:vertAlign w:val="superscript"/>
        </w:rPr>
        <w:t>1,2</w:t>
      </w:r>
      <w:r w:rsidRPr="002A4A25">
        <w:rPr>
          <w:rFonts w:ascii="Arial" w:hAnsi="Arial" w:cs="Arial"/>
          <w:sz w:val="20"/>
          <w:szCs w:val="20"/>
        </w:rPr>
        <w:t xml:space="preserve">Dosen Prodi </w:t>
      </w:r>
      <w:r w:rsidR="00677503">
        <w:rPr>
          <w:rFonts w:ascii="Arial" w:hAnsi="Arial" w:cs="Arial"/>
          <w:sz w:val="20"/>
          <w:szCs w:val="20"/>
        </w:rPr>
        <w:t xml:space="preserve">MPI </w:t>
      </w:r>
      <w:r w:rsidRPr="002A4A25">
        <w:rPr>
          <w:rFonts w:ascii="Arial" w:hAnsi="Arial" w:cs="Arial"/>
          <w:sz w:val="20"/>
          <w:szCs w:val="20"/>
        </w:rPr>
        <w:t>FITK IAIN A</w:t>
      </w:r>
    </w:p>
    <w:p w:rsidR="002A4A25" w:rsidRPr="00677503" w:rsidRDefault="002A4A25" w:rsidP="00677503">
      <w:pPr>
        <w:spacing w:after="0" w:line="240" w:lineRule="auto"/>
        <w:jc w:val="center"/>
        <w:rPr>
          <w:rFonts w:ascii="Arial" w:hAnsi="Arial" w:cs="Arial"/>
          <w:sz w:val="20"/>
          <w:szCs w:val="20"/>
        </w:rPr>
      </w:pPr>
      <w:r w:rsidRPr="002A4A25">
        <w:rPr>
          <w:rFonts w:ascii="Arial" w:hAnsi="Arial" w:cs="Arial"/>
          <w:sz w:val="20"/>
          <w:szCs w:val="20"/>
        </w:rPr>
        <w:t>mbon</w:t>
      </w:r>
    </w:p>
    <w:p w:rsidR="002A4A25" w:rsidRPr="00E906E5" w:rsidRDefault="00BF0DE5" w:rsidP="00306389">
      <w:pPr>
        <w:spacing w:after="0" w:line="240" w:lineRule="auto"/>
        <w:jc w:val="center"/>
        <w:rPr>
          <w:rFonts w:ascii="Arial" w:hAnsi="Arial" w:cs="Arial"/>
          <w:color w:val="4F81BD" w:themeColor="accent1"/>
          <w:sz w:val="20"/>
          <w:szCs w:val="20"/>
        </w:rPr>
      </w:pPr>
      <w:hyperlink r:id="rId9" w:history="1">
        <w:r w:rsidR="00E906E5" w:rsidRPr="00E906E5">
          <w:rPr>
            <w:rStyle w:val="Hyperlink"/>
            <w:rFonts w:ascii="Arial" w:hAnsi="Arial" w:cs="Arial"/>
            <w:color w:val="4F81BD" w:themeColor="accent1"/>
            <w:sz w:val="20"/>
            <w:szCs w:val="20"/>
            <w:u w:val="none"/>
          </w:rPr>
          <w:t>awisaimima@gmail.com</w:t>
        </w:r>
      </w:hyperlink>
      <w:r w:rsidR="00B1040D">
        <w:rPr>
          <w:rFonts w:ascii="Arial" w:hAnsi="Arial" w:cs="Arial"/>
          <w:color w:val="4F81BD" w:themeColor="accent1"/>
          <w:sz w:val="20"/>
          <w:szCs w:val="20"/>
        </w:rPr>
        <w:t xml:space="preserve">., </w:t>
      </w:r>
      <w:r w:rsidR="00E906E5" w:rsidRPr="00E906E5">
        <w:rPr>
          <w:rFonts w:ascii="Arial" w:hAnsi="Arial" w:cs="Arial"/>
          <w:color w:val="4F81BD" w:themeColor="accent1"/>
          <w:sz w:val="20"/>
          <w:szCs w:val="20"/>
        </w:rPr>
        <w:t>larajab@iainambon.ac.id</w:t>
      </w:r>
    </w:p>
    <w:p w:rsidR="00F553A2" w:rsidRPr="001218F3" w:rsidRDefault="00F553A2" w:rsidP="001218F3">
      <w:pPr>
        <w:spacing w:after="0" w:line="240" w:lineRule="auto"/>
        <w:jc w:val="both"/>
        <w:rPr>
          <w:rFonts w:ascii="Book Antiqua" w:hAnsi="Book Antiqua"/>
          <w:i/>
          <w:color w:val="4F81BD" w:themeColor="accent1"/>
          <w:sz w:val="24"/>
          <w:szCs w:val="24"/>
        </w:rPr>
      </w:pPr>
    </w:p>
    <w:p w:rsidR="00B1040D" w:rsidRDefault="00B1040D" w:rsidP="001218F3">
      <w:pPr>
        <w:spacing w:after="0" w:line="240" w:lineRule="auto"/>
        <w:jc w:val="both"/>
        <w:rPr>
          <w:rFonts w:ascii="Arial" w:hAnsi="Arial" w:cs="Arial"/>
          <w:b/>
          <w:i/>
          <w:sz w:val="20"/>
          <w:szCs w:val="20"/>
        </w:rPr>
      </w:pPr>
      <w:r w:rsidRPr="00B1040D">
        <w:rPr>
          <w:rFonts w:ascii="Arial" w:hAnsi="Arial" w:cs="Arial"/>
          <w:b/>
          <w:i/>
          <w:sz w:val="20"/>
          <w:szCs w:val="20"/>
        </w:rPr>
        <w:t xml:space="preserve">Abstract: </w:t>
      </w:r>
      <w:r w:rsidRPr="00B1040D">
        <w:rPr>
          <w:rFonts w:ascii="Arial" w:hAnsi="Arial" w:cs="Arial"/>
          <w:i/>
          <w:sz w:val="20"/>
          <w:szCs w:val="20"/>
        </w:rPr>
        <w:t>Management in its operational stages is an effort to encourage students to follow the directions given by the teaching staff at TPQ. Siri sori Islam around 1970 is known as the country with the most Qori' and Qori'ah producers in Maluku Province</w:t>
      </w:r>
      <w:r w:rsidR="00D91818" w:rsidRPr="00B1040D">
        <w:rPr>
          <w:rFonts w:ascii="Arial" w:hAnsi="Arial" w:cs="Arial"/>
          <w:i/>
          <w:sz w:val="20"/>
          <w:szCs w:val="20"/>
        </w:rPr>
        <w:t xml:space="preserve">. </w:t>
      </w:r>
      <w:r w:rsidRPr="00B1040D">
        <w:rPr>
          <w:rFonts w:ascii="Arial" w:hAnsi="Arial" w:cs="Arial"/>
          <w:i/>
          <w:sz w:val="20"/>
          <w:szCs w:val="20"/>
        </w:rPr>
        <w:t>Meanwhile, in carrying out this research, qualitative research methods were used with observational data collection techniques, interviews and documentation. The results of this study show that TPQ needs to play an active and effective role in increasing interest in reading the Qur'an, especially in tilawah and tartil by updating information about the development of MTQ such as through Youtube. Then, it is necessary to participate in the participation of the District Tilawatil Qur'an Development Institute in collaboration with TPQ in terms of bringing in Tilawah or Tartil trainers who have competence in their fields, so that in the process of coaching and networking MTQ participants at TPQ for the time being, they can get participants who are considered maximum.</w:t>
      </w:r>
      <w:r w:rsidRPr="00B1040D">
        <w:rPr>
          <w:rFonts w:ascii="Arial" w:hAnsi="Arial" w:cs="Arial"/>
          <w:b/>
          <w:i/>
          <w:sz w:val="20"/>
          <w:szCs w:val="20"/>
        </w:rPr>
        <w:t xml:space="preserve"> </w:t>
      </w:r>
    </w:p>
    <w:p w:rsidR="00D91818" w:rsidRPr="00B1040D" w:rsidRDefault="00B1040D" w:rsidP="001218F3">
      <w:pPr>
        <w:spacing w:after="0" w:line="240" w:lineRule="auto"/>
        <w:jc w:val="both"/>
        <w:rPr>
          <w:rFonts w:ascii="Arial" w:hAnsi="Arial" w:cs="Arial"/>
          <w:b/>
          <w:i/>
          <w:sz w:val="20"/>
          <w:szCs w:val="20"/>
        </w:rPr>
      </w:pPr>
      <w:r w:rsidRPr="00B1040D">
        <w:rPr>
          <w:rFonts w:ascii="Arial" w:hAnsi="Arial" w:cs="Arial"/>
          <w:b/>
          <w:i/>
          <w:sz w:val="20"/>
          <w:szCs w:val="20"/>
        </w:rPr>
        <w:t>Keywords; Education management, Qur'anic Education</w:t>
      </w:r>
    </w:p>
    <w:p w:rsidR="00D91818" w:rsidRDefault="00D91818" w:rsidP="001218F3">
      <w:pPr>
        <w:spacing w:after="0" w:line="240" w:lineRule="auto"/>
        <w:jc w:val="both"/>
        <w:rPr>
          <w:rFonts w:ascii="Arial" w:hAnsi="Arial" w:cs="Arial"/>
          <w:b/>
          <w:sz w:val="20"/>
          <w:szCs w:val="20"/>
        </w:rPr>
      </w:pPr>
    </w:p>
    <w:p w:rsidR="001218F3" w:rsidRPr="001218F3" w:rsidRDefault="002A4A25" w:rsidP="001218F3">
      <w:pPr>
        <w:spacing w:after="0" w:line="240" w:lineRule="auto"/>
        <w:jc w:val="both"/>
        <w:rPr>
          <w:rFonts w:ascii="Arial" w:hAnsi="Arial" w:cs="Arial"/>
          <w:b/>
          <w:sz w:val="20"/>
          <w:szCs w:val="20"/>
        </w:rPr>
      </w:pPr>
      <w:r w:rsidRPr="001218F3">
        <w:rPr>
          <w:rFonts w:ascii="Arial" w:hAnsi="Arial" w:cs="Arial"/>
          <w:b/>
          <w:sz w:val="20"/>
          <w:szCs w:val="20"/>
        </w:rPr>
        <w:t>Abstrak</w:t>
      </w:r>
      <w:r w:rsidR="001218F3">
        <w:rPr>
          <w:rFonts w:ascii="Arial" w:hAnsi="Arial" w:cs="Arial"/>
          <w:b/>
          <w:sz w:val="20"/>
          <w:szCs w:val="20"/>
        </w:rPr>
        <w:t xml:space="preserve">: </w:t>
      </w:r>
      <w:r w:rsidR="006F476B" w:rsidRPr="006F476B">
        <w:rPr>
          <w:rFonts w:ascii="Arial" w:hAnsi="Arial" w:cs="Arial"/>
          <w:sz w:val="20"/>
          <w:szCs w:val="20"/>
        </w:rPr>
        <w:t>Manajemen dalam tahapan operasionalnya secara kelembagaan merupakan upaya untuk menggerakkan para santri agar mengikuti arahan yang diberikan oleh tenaga pengajar</w:t>
      </w:r>
      <w:r w:rsidR="00677503">
        <w:rPr>
          <w:rFonts w:ascii="Arial" w:hAnsi="Arial" w:cs="Arial"/>
          <w:sz w:val="20"/>
          <w:szCs w:val="20"/>
        </w:rPr>
        <w:t xml:space="preserve"> di TPQ</w:t>
      </w:r>
      <w:r w:rsidR="006F476B" w:rsidRPr="006F476B">
        <w:rPr>
          <w:rFonts w:ascii="Arial" w:hAnsi="Arial" w:cs="Arial"/>
          <w:sz w:val="20"/>
          <w:szCs w:val="20"/>
        </w:rPr>
        <w:t>.</w:t>
      </w:r>
      <w:r w:rsidR="006F476B">
        <w:rPr>
          <w:rFonts w:ascii="Arial" w:hAnsi="Arial" w:cs="Arial"/>
          <w:sz w:val="20"/>
          <w:szCs w:val="20"/>
        </w:rPr>
        <w:t xml:space="preserve"> </w:t>
      </w:r>
      <w:r w:rsidR="00677503">
        <w:rPr>
          <w:rFonts w:ascii="Arial" w:hAnsi="Arial" w:cs="Arial"/>
          <w:sz w:val="20"/>
          <w:szCs w:val="20"/>
        </w:rPr>
        <w:t>Siri sori Islam sekitar tahun 1970</w:t>
      </w:r>
      <w:r w:rsidR="006F476B" w:rsidRPr="006F476B">
        <w:rPr>
          <w:rFonts w:ascii="Arial" w:hAnsi="Arial" w:cs="Arial"/>
          <w:sz w:val="20"/>
          <w:szCs w:val="20"/>
        </w:rPr>
        <w:t xml:space="preserve"> dikenal sebagai negeri dengan penghasil Qori’ dan Qori’ah terbanyak di Provinsi Maluku</w:t>
      </w:r>
      <w:r w:rsidR="006F476B">
        <w:rPr>
          <w:rFonts w:ascii="Arial" w:hAnsi="Arial" w:cs="Arial"/>
          <w:sz w:val="20"/>
          <w:szCs w:val="20"/>
        </w:rPr>
        <w:t xml:space="preserve">. </w:t>
      </w:r>
      <w:r w:rsidR="00677503">
        <w:rPr>
          <w:rFonts w:ascii="Arial" w:hAnsi="Arial" w:cs="Arial"/>
          <w:sz w:val="20"/>
          <w:szCs w:val="20"/>
        </w:rPr>
        <w:t>Adapun dalam melaksankan p</w:t>
      </w:r>
      <w:r w:rsidR="006F476B" w:rsidRPr="006F476B">
        <w:rPr>
          <w:rFonts w:ascii="Arial" w:hAnsi="Arial" w:cs="Arial"/>
          <w:sz w:val="20"/>
          <w:szCs w:val="20"/>
        </w:rPr>
        <w:t>enelitian</w:t>
      </w:r>
      <w:r w:rsidR="00677503">
        <w:rPr>
          <w:rFonts w:ascii="Arial" w:hAnsi="Arial" w:cs="Arial"/>
          <w:sz w:val="20"/>
          <w:szCs w:val="20"/>
        </w:rPr>
        <w:t xml:space="preserve"> ini, digunakan</w:t>
      </w:r>
      <w:r w:rsidR="006F476B" w:rsidRPr="006F476B">
        <w:rPr>
          <w:rFonts w:ascii="Arial" w:hAnsi="Arial" w:cs="Arial"/>
          <w:sz w:val="20"/>
          <w:szCs w:val="20"/>
        </w:rPr>
        <w:t xml:space="preserve"> metode peneliti</w:t>
      </w:r>
      <w:r w:rsidR="00677503">
        <w:rPr>
          <w:rFonts w:ascii="Arial" w:hAnsi="Arial" w:cs="Arial"/>
          <w:sz w:val="20"/>
          <w:szCs w:val="20"/>
        </w:rPr>
        <w:t>an kualitatif dengan teknik pengumpulan data</w:t>
      </w:r>
      <w:r w:rsidR="006F476B" w:rsidRPr="006F476B">
        <w:rPr>
          <w:rFonts w:ascii="Arial" w:hAnsi="Arial" w:cs="Arial"/>
          <w:sz w:val="20"/>
          <w:szCs w:val="20"/>
        </w:rPr>
        <w:t xml:space="preserve"> observasi, wawancara dan dokumentasi.</w:t>
      </w:r>
      <w:r w:rsidR="00677503">
        <w:rPr>
          <w:rFonts w:ascii="Arial" w:hAnsi="Arial" w:cs="Arial"/>
          <w:sz w:val="20"/>
          <w:szCs w:val="20"/>
        </w:rPr>
        <w:t xml:space="preserve"> Hasil dari </w:t>
      </w:r>
      <w:r w:rsidR="006F476B">
        <w:rPr>
          <w:rFonts w:ascii="Arial" w:hAnsi="Arial" w:cs="Arial"/>
          <w:sz w:val="20"/>
          <w:szCs w:val="20"/>
        </w:rPr>
        <w:t>dari penelitian</w:t>
      </w:r>
      <w:r w:rsidR="00677503">
        <w:rPr>
          <w:rFonts w:ascii="Arial" w:hAnsi="Arial" w:cs="Arial"/>
          <w:sz w:val="20"/>
          <w:szCs w:val="20"/>
        </w:rPr>
        <w:t xml:space="preserve"> ini menunjukan TPQ perlu memainkan peran</w:t>
      </w:r>
      <w:r w:rsidR="006F476B" w:rsidRPr="006F476B">
        <w:rPr>
          <w:rFonts w:ascii="Arial" w:hAnsi="Arial" w:cs="Arial"/>
          <w:sz w:val="20"/>
          <w:szCs w:val="20"/>
        </w:rPr>
        <w:t xml:space="preserve"> aktif dan efektif dalam meningkatkan minat baca al-Qur’an khususnya pada </w:t>
      </w:r>
      <w:r w:rsidR="006F476B" w:rsidRPr="006F476B">
        <w:rPr>
          <w:rFonts w:ascii="Arial" w:hAnsi="Arial" w:cs="Arial"/>
          <w:i/>
          <w:sz w:val="20"/>
          <w:szCs w:val="20"/>
        </w:rPr>
        <w:t xml:space="preserve">tilawah </w:t>
      </w:r>
      <w:r w:rsidR="006F476B" w:rsidRPr="006F476B">
        <w:rPr>
          <w:rFonts w:ascii="Arial" w:hAnsi="Arial" w:cs="Arial"/>
          <w:sz w:val="20"/>
          <w:szCs w:val="20"/>
        </w:rPr>
        <w:t xml:space="preserve">dan </w:t>
      </w:r>
      <w:r w:rsidR="00677503">
        <w:rPr>
          <w:rFonts w:ascii="Arial" w:hAnsi="Arial" w:cs="Arial"/>
          <w:i/>
          <w:sz w:val="20"/>
          <w:szCs w:val="20"/>
        </w:rPr>
        <w:t>tartil</w:t>
      </w:r>
      <w:r w:rsidR="00677503">
        <w:rPr>
          <w:rFonts w:ascii="Arial" w:hAnsi="Arial" w:cs="Arial"/>
          <w:sz w:val="20"/>
          <w:szCs w:val="20"/>
        </w:rPr>
        <w:t xml:space="preserve"> dengan meng-</w:t>
      </w:r>
      <w:r w:rsidR="00677503" w:rsidRPr="00677503">
        <w:rPr>
          <w:rFonts w:ascii="Arial" w:hAnsi="Arial" w:cs="Arial"/>
          <w:i/>
          <w:sz w:val="20"/>
          <w:szCs w:val="20"/>
        </w:rPr>
        <w:t>update</w:t>
      </w:r>
      <w:r w:rsidR="006F476B" w:rsidRPr="006F476B">
        <w:rPr>
          <w:rFonts w:ascii="Arial" w:hAnsi="Arial" w:cs="Arial"/>
          <w:sz w:val="20"/>
          <w:szCs w:val="20"/>
        </w:rPr>
        <w:t xml:space="preserve"> </w:t>
      </w:r>
      <w:r w:rsidR="00677503">
        <w:rPr>
          <w:rFonts w:ascii="Arial" w:hAnsi="Arial" w:cs="Arial"/>
          <w:sz w:val="20"/>
          <w:szCs w:val="20"/>
        </w:rPr>
        <w:t xml:space="preserve">seputar informasi </w:t>
      </w:r>
      <w:r w:rsidR="006F476B" w:rsidRPr="006F476B">
        <w:rPr>
          <w:rFonts w:ascii="Arial" w:hAnsi="Arial" w:cs="Arial"/>
          <w:sz w:val="20"/>
          <w:szCs w:val="20"/>
        </w:rPr>
        <w:t>per</w:t>
      </w:r>
      <w:r w:rsidR="00677503">
        <w:rPr>
          <w:rFonts w:ascii="Arial" w:hAnsi="Arial" w:cs="Arial"/>
          <w:sz w:val="20"/>
          <w:szCs w:val="20"/>
        </w:rPr>
        <w:t xml:space="preserve">kembangan MTQ </w:t>
      </w:r>
      <w:r w:rsidR="006F476B" w:rsidRPr="006F476B">
        <w:rPr>
          <w:rFonts w:ascii="Arial" w:hAnsi="Arial" w:cs="Arial"/>
          <w:sz w:val="20"/>
          <w:szCs w:val="20"/>
        </w:rPr>
        <w:t>seperti</w:t>
      </w:r>
      <w:r w:rsidR="00677503">
        <w:rPr>
          <w:rFonts w:ascii="Arial" w:hAnsi="Arial" w:cs="Arial"/>
          <w:sz w:val="20"/>
          <w:szCs w:val="20"/>
        </w:rPr>
        <w:t xml:space="preserve"> melalui</w:t>
      </w:r>
      <w:r w:rsidR="006F476B" w:rsidRPr="006F476B">
        <w:rPr>
          <w:rFonts w:ascii="Arial" w:hAnsi="Arial" w:cs="Arial"/>
          <w:sz w:val="20"/>
          <w:szCs w:val="20"/>
        </w:rPr>
        <w:t xml:space="preserve"> </w:t>
      </w:r>
      <w:r w:rsidR="006F476B" w:rsidRPr="006F476B">
        <w:rPr>
          <w:rFonts w:ascii="Arial" w:hAnsi="Arial" w:cs="Arial"/>
          <w:i/>
          <w:sz w:val="20"/>
          <w:szCs w:val="20"/>
        </w:rPr>
        <w:t>youtube</w:t>
      </w:r>
      <w:r w:rsidR="00677503">
        <w:rPr>
          <w:rFonts w:ascii="Arial" w:hAnsi="Arial" w:cs="Arial"/>
          <w:sz w:val="20"/>
          <w:szCs w:val="20"/>
        </w:rPr>
        <w:t xml:space="preserve">. Kemudian, </w:t>
      </w:r>
      <w:r w:rsidR="006F476B" w:rsidRPr="006F476B">
        <w:rPr>
          <w:rFonts w:ascii="Arial" w:hAnsi="Arial" w:cs="Arial"/>
          <w:sz w:val="20"/>
          <w:szCs w:val="20"/>
        </w:rPr>
        <w:t>diperlukan peran serta Lembaga Pengemba</w:t>
      </w:r>
      <w:r w:rsidR="00677503">
        <w:rPr>
          <w:rFonts w:ascii="Arial" w:hAnsi="Arial" w:cs="Arial"/>
          <w:sz w:val="20"/>
          <w:szCs w:val="20"/>
        </w:rPr>
        <w:t>ngan Tilawatil Qur’an Kecamatan</w:t>
      </w:r>
      <w:r w:rsidR="006F476B" w:rsidRPr="006F476B">
        <w:rPr>
          <w:rFonts w:ascii="Arial" w:hAnsi="Arial" w:cs="Arial"/>
          <w:sz w:val="20"/>
          <w:szCs w:val="20"/>
        </w:rPr>
        <w:t xml:space="preserve"> bekerjasama dengan TPQ </w:t>
      </w:r>
      <w:r w:rsidR="00677503">
        <w:rPr>
          <w:rFonts w:ascii="Arial" w:hAnsi="Arial" w:cs="Arial"/>
          <w:sz w:val="20"/>
          <w:szCs w:val="20"/>
        </w:rPr>
        <w:t>dalam hal mendatangkan pelatih</w:t>
      </w:r>
      <w:r w:rsidR="006F476B" w:rsidRPr="006F476B">
        <w:rPr>
          <w:rFonts w:ascii="Arial" w:hAnsi="Arial" w:cs="Arial"/>
          <w:sz w:val="20"/>
          <w:szCs w:val="20"/>
        </w:rPr>
        <w:t xml:space="preserve"> </w:t>
      </w:r>
      <w:r w:rsidR="006F476B" w:rsidRPr="006F476B">
        <w:rPr>
          <w:rFonts w:ascii="Arial" w:hAnsi="Arial" w:cs="Arial"/>
          <w:i/>
          <w:sz w:val="20"/>
          <w:szCs w:val="20"/>
        </w:rPr>
        <w:t>Tilawah</w:t>
      </w:r>
      <w:r w:rsidR="006F476B" w:rsidRPr="006F476B">
        <w:rPr>
          <w:rFonts w:ascii="Arial" w:hAnsi="Arial" w:cs="Arial"/>
          <w:sz w:val="20"/>
          <w:szCs w:val="20"/>
        </w:rPr>
        <w:t xml:space="preserve"> atau </w:t>
      </w:r>
      <w:r w:rsidR="006F476B" w:rsidRPr="006F476B">
        <w:rPr>
          <w:rFonts w:ascii="Arial" w:hAnsi="Arial" w:cs="Arial"/>
          <w:i/>
          <w:sz w:val="20"/>
          <w:szCs w:val="20"/>
        </w:rPr>
        <w:t>Tartil</w:t>
      </w:r>
      <w:r w:rsidR="006F476B" w:rsidRPr="006F476B">
        <w:rPr>
          <w:rFonts w:ascii="Arial" w:hAnsi="Arial" w:cs="Arial"/>
          <w:sz w:val="20"/>
          <w:szCs w:val="20"/>
        </w:rPr>
        <w:t xml:space="preserve"> yang memiliki kompetensi di bidangnya, agar dalam proses pembinaan dan penjaringan peserta MTQ di TPQ untuk saatnya nanti bisa mendapatkan peserta yang dianggap maksimal.</w:t>
      </w:r>
    </w:p>
    <w:p w:rsidR="001218F3" w:rsidRPr="001218F3" w:rsidRDefault="00677503" w:rsidP="006F476B">
      <w:pPr>
        <w:spacing w:after="0" w:line="240" w:lineRule="auto"/>
        <w:jc w:val="both"/>
        <w:rPr>
          <w:rFonts w:ascii="Arial" w:hAnsi="Arial" w:cs="Arial"/>
          <w:b/>
          <w:sz w:val="20"/>
          <w:szCs w:val="20"/>
        </w:rPr>
      </w:pPr>
      <w:r>
        <w:rPr>
          <w:rFonts w:ascii="Arial" w:hAnsi="Arial" w:cs="Arial"/>
          <w:b/>
          <w:sz w:val="20"/>
          <w:szCs w:val="20"/>
        </w:rPr>
        <w:t>Katak</w:t>
      </w:r>
      <w:r w:rsidR="001218F3" w:rsidRPr="001218F3">
        <w:rPr>
          <w:rFonts w:ascii="Arial" w:hAnsi="Arial" w:cs="Arial"/>
          <w:b/>
          <w:sz w:val="20"/>
          <w:szCs w:val="20"/>
        </w:rPr>
        <w:t>unci; Manajemen</w:t>
      </w:r>
      <w:r>
        <w:rPr>
          <w:rFonts w:ascii="Arial" w:hAnsi="Arial" w:cs="Arial"/>
          <w:b/>
          <w:sz w:val="20"/>
          <w:szCs w:val="20"/>
        </w:rPr>
        <w:t xml:space="preserve"> pendidikan</w:t>
      </w:r>
      <w:r w:rsidR="001218F3" w:rsidRPr="001218F3">
        <w:rPr>
          <w:rFonts w:ascii="Arial" w:hAnsi="Arial" w:cs="Arial"/>
          <w:b/>
          <w:sz w:val="20"/>
          <w:szCs w:val="20"/>
        </w:rPr>
        <w:t>, Pendidikan Al-Qur’an</w:t>
      </w:r>
    </w:p>
    <w:p w:rsidR="006F476B" w:rsidRPr="006F476B" w:rsidRDefault="006F476B" w:rsidP="006F476B">
      <w:pPr>
        <w:spacing w:after="0" w:line="240" w:lineRule="auto"/>
        <w:jc w:val="both"/>
        <w:rPr>
          <w:rFonts w:ascii="Arial" w:hAnsi="Arial" w:cs="Arial"/>
          <w:sz w:val="20"/>
          <w:szCs w:val="20"/>
        </w:rPr>
      </w:pPr>
    </w:p>
    <w:p w:rsidR="00306389" w:rsidRPr="00AA2FDB" w:rsidRDefault="00306389" w:rsidP="00AA2FDB">
      <w:pPr>
        <w:spacing w:after="0" w:line="360" w:lineRule="auto"/>
        <w:rPr>
          <w:rFonts w:ascii="Arial" w:hAnsi="Arial" w:cs="Arial"/>
          <w:b/>
          <w:sz w:val="24"/>
          <w:szCs w:val="24"/>
        </w:rPr>
      </w:pPr>
      <w:r w:rsidRPr="00AA2FDB">
        <w:rPr>
          <w:rFonts w:ascii="Arial" w:hAnsi="Arial" w:cs="Arial"/>
          <w:b/>
          <w:sz w:val="24"/>
          <w:szCs w:val="24"/>
        </w:rPr>
        <w:t>PENDAHULUAN</w:t>
      </w:r>
    </w:p>
    <w:p w:rsidR="00A32848" w:rsidRPr="00AA2FDB" w:rsidRDefault="00A32848" w:rsidP="0098368C">
      <w:pPr>
        <w:spacing w:after="0" w:line="360" w:lineRule="auto"/>
        <w:ind w:firstLine="567"/>
        <w:jc w:val="both"/>
        <w:rPr>
          <w:rFonts w:ascii="Arial" w:hAnsi="Arial" w:cs="Arial"/>
          <w:sz w:val="24"/>
          <w:szCs w:val="24"/>
        </w:rPr>
      </w:pPr>
      <w:r w:rsidRPr="00AA2FDB">
        <w:rPr>
          <w:rFonts w:ascii="Arial" w:hAnsi="Arial" w:cs="Arial"/>
          <w:sz w:val="24"/>
          <w:szCs w:val="24"/>
        </w:rPr>
        <w:t>Manajemen merupakan upaya untuk menggera</w:t>
      </w:r>
      <w:r w:rsidR="0098368C">
        <w:rPr>
          <w:rFonts w:ascii="Arial" w:hAnsi="Arial" w:cs="Arial"/>
          <w:sz w:val="24"/>
          <w:szCs w:val="24"/>
        </w:rPr>
        <w:t>k</w:t>
      </w:r>
      <w:r w:rsidRPr="00AA2FDB">
        <w:rPr>
          <w:rFonts w:ascii="Arial" w:hAnsi="Arial" w:cs="Arial"/>
          <w:sz w:val="24"/>
          <w:szCs w:val="24"/>
        </w:rPr>
        <w:t xml:space="preserve">kan orang lain agar mengikuti arahan yang diberikan. </w:t>
      </w:r>
      <w:r w:rsidR="00B1040D">
        <w:rPr>
          <w:rFonts w:ascii="Arial" w:hAnsi="Arial" w:cs="Arial"/>
          <w:sz w:val="24"/>
          <w:szCs w:val="24"/>
        </w:rPr>
        <w:t>M</w:t>
      </w:r>
      <w:r w:rsidR="0098368C">
        <w:rPr>
          <w:rFonts w:ascii="Arial" w:hAnsi="Arial" w:cs="Arial"/>
          <w:sz w:val="24"/>
          <w:szCs w:val="24"/>
        </w:rPr>
        <w:t>anajemen pendidikan al-</w:t>
      </w:r>
      <w:r w:rsidRPr="00AA2FDB">
        <w:rPr>
          <w:rFonts w:ascii="Arial" w:hAnsi="Arial" w:cs="Arial"/>
          <w:sz w:val="24"/>
          <w:szCs w:val="24"/>
        </w:rPr>
        <w:t>Qur’an berkaitan dengan pengaturan yang dilakukan oleh setiap TPQ yang diwakili oleh tenaga pengajarnya (guru) guna mentra</w:t>
      </w:r>
      <w:r w:rsidR="00B1040D">
        <w:rPr>
          <w:rFonts w:ascii="Arial" w:hAnsi="Arial" w:cs="Arial"/>
          <w:sz w:val="24"/>
          <w:szCs w:val="24"/>
        </w:rPr>
        <w:t xml:space="preserve">nsfer tata cara </w:t>
      </w:r>
      <w:r w:rsidR="0098368C">
        <w:rPr>
          <w:rFonts w:ascii="Arial" w:hAnsi="Arial" w:cs="Arial"/>
          <w:sz w:val="24"/>
          <w:szCs w:val="24"/>
        </w:rPr>
        <w:t>baca al-Qur’</w:t>
      </w:r>
      <w:r w:rsidR="00B1040D">
        <w:rPr>
          <w:rFonts w:ascii="Arial" w:hAnsi="Arial" w:cs="Arial"/>
          <w:sz w:val="24"/>
          <w:szCs w:val="24"/>
        </w:rPr>
        <w:t>an kepada para santri dengan baik dan benar</w:t>
      </w:r>
      <w:r w:rsidRPr="00AA2FDB">
        <w:rPr>
          <w:rFonts w:ascii="Arial" w:hAnsi="Arial" w:cs="Arial"/>
          <w:sz w:val="24"/>
          <w:szCs w:val="24"/>
        </w:rPr>
        <w:t>. Biasanya dalam melaksanakan tugas sebagai guru mengaji</w:t>
      </w:r>
      <w:r w:rsidR="0098368C">
        <w:rPr>
          <w:rFonts w:ascii="Arial" w:hAnsi="Arial" w:cs="Arial"/>
          <w:sz w:val="24"/>
          <w:szCs w:val="24"/>
        </w:rPr>
        <w:t>, banyak metode yang dilakukan. M</w:t>
      </w:r>
      <w:r w:rsidRPr="00AA2FDB">
        <w:rPr>
          <w:rFonts w:ascii="Arial" w:hAnsi="Arial" w:cs="Arial"/>
          <w:sz w:val="24"/>
          <w:szCs w:val="24"/>
        </w:rPr>
        <w:t>etode tersebut sesuai dengan kemampu</w:t>
      </w:r>
      <w:r w:rsidR="0098368C">
        <w:rPr>
          <w:rFonts w:ascii="Arial" w:hAnsi="Arial" w:cs="Arial"/>
          <w:sz w:val="24"/>
          <w:szCs w:val="24"/>
        </w:rPr>
        <w:t>a</w:t>
      </w:r>
      <w:r w:rsidRPr="00AA2FDB">
        <w:rPr>
          <w:rFonts w:ascii="Arial" w:hAnsi="Arial" w:cs="Arial"/>
          <w:sz w:val="24"/>
          <w:szCs w:val="24"/>
        </w:rPr>
        <w:t>n penguasaan g</w:t>
      </w:r>
      <w:r w:rsidR="0098368C">
        <w:rPr>
          <w:rFonts w:ascii="Arial" w:hAnsi="Arial" w:cs="Arial"/>
          <w:sz w:val="24"/>
          <w:szCs w:val="24"/>
        </w:rPr>
        <w:t xml:space="preserve">uru dalam menerapkannya. Oleh karena itu, </w:t>
      </w:r>
      <w:r w:rsidR="00CC711A" w:rsidRPr="00AA2FDB">
        <w:rPr>
          <w:rFonts w:ascii="Arial" w:hAnsi="Arial" w:cs="Arial"/>
          <w:sz w:val="24"/>
          <w:szCs w:val="24"/>
        </w:rPr>
        <w:t>pembelajaran</w:t>
      </w:r>
      <w:r w:rsidR="0098368C">
        <w:rPr>
          <w:rFonts w:ascii="Arial" w:hAnsi="Arial" w:cs="Arial"/>
          <w:sz w:val="24"/>
          <w:szCs w:val="24"/>
        </w:rPr>
        <w:t xml:space="preserve"> a</w:t>
      </w:r>
      <w:r w:rsidRPr="00AA2FDB">
        <w:rPr>
          <w:rFonts w:ascii="Arial" w:hAnsi="Arial" w:cs="Arial"/>
          <w:sz w:val="24"/>
          <w:szCs w:val="24"/>
        </w:rPr>
        <w:t>l-Qur’</w:t>
      </w:r>
      <w:r w:rsidR="00CC711A" w:rsidRPr="00AA2FDB">
        <w:rPr>
          <w:rFonts w:ascii="Arial" w:hAnsi="Arial" w:cs="Arial"/>
          <w:sz w:val="24"/>
          <w:szCs w:val="24"/>
        </w:rPr>
        <w:t>an dilakukan dengan berbagai macam metode</w:t>
      </w:r>
      <w:r w:rsidRPr="00AA2FDB">
        <w:rPr>
          <w:rFonts w:ascii="Arial" w:hAnsi="Arial" w:cs="Arial"/>
          <w:sz w:val="24"/>
          <w:szCs w:val="24"/>
        </w:rPr>
        <w:t xml:space="preserve"> </w:t>
      </w:r>
      <w:r w:rsidR="0098368C">
        <w:rPr>
          <w:rFonts w:ascii="Arial" w:hAnsi="Arial" w:cs="Arial"/>
          <w:sz w:val="24"/>
          <w:szCs w:val="24"/>
        </w:rPr>
        <w:t xml:space="preserve">seperti </w:t>
      </w:r>
      <w:r w:rsidRPr="00AA2FDB">
        <w:rPr>
          <w:rFonts w:ascii="Arial" w:hAnsi="Arial" w:cs="Arial"/>
          <w:sz w:val="24"/>
          <w:szCs w:val="24"/>
        </w:rPr>
        <w:t>m</w:t>
      </w:r>
      <w:r w:rsidR="002F483F">
        <w:rPr>
          <w:rFonts w:ascii="Arial" w:hAnsi="Arial" w:cs="Arial"/>
          <w:sz w:val="24"/>
          <w:szCs w:val="24"/>
        </w:rPr>
        <w:t>etode ummi</w:t>
      </w:r>
      <w:r w:rsidR="00CC711A" w:rsidRPr="00AA2FDB">
        <w:rPr>
          <w:rFonts w:ascii="Arial" w:hAnsi="Arial" w:cs="Arial"/>
          <w:sz w:val="24"/>
          <w:szCs w:val="24"/>
        </w:rPr>
        <w:t xml:space="preserve"> </w:t>
      </w:r>
      <w:r w:rsidR="00CC711A" w:rsidRPr="00AA2FDB">
        <w:rPr>
          <w:rFonts w:ascii="Arial" w:hAnsi="Arial" w:cs="Arial"/>
          <w:sz w:val="24"/>
          <w:szCs w:val="24"/>
        </w:rPr>
        <w:fldChar w:fldCharType="begin" w:fldLock="1"/>
      </w:r>
      <w:r w:rsidR="00CC711A" w:rsidRPr="00AA2FDB">
        <w:rPr>
          <w:rFonts w:ascii="Arial" w:hAnsi="Arial" w:cs="Arial"/>
          <w:sz w:val="24"/>
          <w:szCs w:val="24"/>
        </w:rPr>
        <w:instrText>ADDIN CSL_CITATION {"citationItems":[{"id":"ITEM-1","itemData":{"DOI":"10.23917/profetika.v19i1.7751","ISSN":"1411-0881","abstract":"This study aims to describe and compare the implementation of Quran learning usingthe Ummi method, the results of student achievement in the application of Ummi method, the advantages and weakness of Ummi method in the ElementarySchool Daar El-Dzikir Sukoharjo and the Islamic Elementary School Integrated Insan Kamil Karanganyar. This research is included in qualitative research by describing the data collected as the scope of research and the field as a place of research (field research). The nature of this study is more in the direction of comparative study research with data collection techniques in the form of interviews that are validated by observation, and documentation. The results of research from this study are the application ofUmmi method in learning of the Quran at SDU Daar El-Dzikir and SDIT Insan Kamil by using ten pillars that have been formulated by the Ummi Foundation. The ten Pillars are goodwill management, teacher certification, stages of good and right, clear and measurable targets, consistent mastery learning, adequate time, proportional teacher and student ratios, internal and external controls, progress reports of each student and a reliable coordinator. The application of the ten pillars of Ummi method at SDU Daar El-Dzikir and SDIT Insan Kamil is different in determining targets, adding training time (driling), teacher and student ratios, student progress reports, and internal controls. The results of student achievement in the application of Ummi method are measured from students who have passed the exam by completing the reading material. Students are able to read Quran with tartil and fasahah. SDU Daar El-Dzikirhas graduated 89 students for three examinations. While SDIT Insan Kamil has passed 87 students for two examinations. The advantages of Ummi method are qualitybased systems, systematic stages, continuous material, and strict control. The weakness ofUmmi method is needed a lot of teachers, a long time and a large cost.Penelitian ini bertujuan untuk mendeskripsikan dan membandingkan pelaksanaan pembelajaran al-Qur’an dengan menggunakan metode Ummi, hasil pencapaian siswa dalam penerapan metode Ummi, kelebihan dan kekurangan metode Ummi di Sekolah Dasar Unggulan Daar El-Dzikir Sukoharjo dan Sekolah Dasar Islam Terpadu Insan Kamil Karanganyar. Penelitian ini termasuk dalam penelitian kualitatif dengan menjabarkan data-data yang terkumpul sebagai ruang lingkup penelitiannya danlapangan sebagai tempat penelitiannya (field r…","author":[{"dropping-particle":"","family":"Hernawan","given":"Didik","non-dropping-particle":"","parse-names":false,"suffix":""}],"container-title":"Profetika: Jurnal Studi Islam","id":"ITEM-1","issue":"1","issued":{"date-parts":[["2018"]]},"page":"27-35","title":"Penerapan Metode Ummi Dalam Pembelajaran Al-Qur’an","type":"article-journal","volume":"19"},"uris":["http://www.mendeley.com/documents/?uuid=456606d7-6057-4698-b60f-9d34826d0ab9"]}],"mendeley":{"formattedCitation":"(Hernawan, 2018)","plainTextFormattedCitation":"(Hernawan, 2018)","previouslyFormattedCitation":"(Hernawan, 2018)"},"properties":{"noteIndex":0},"schema":"https://github.com/citation-style-language/schema/raw/master/csl-citation.json"}</w:instrText>
      </w:r>
      <w:r w:rsidR="00CC711A" w:rsidRPr="00AA2FDB">
        <w:rPr>
          <w:rFonts w:ascii="Arial" w:hAnsi="Arial" w:cs="Arial"/>
          <w:sz w:val="24"/>
          <w:szCs w:val="24"/>
        </w:rPr>
        <w:fldChar w:fldCharType="separate"/>
      </w:r>
      <w:r w:rsidR="00CC711A" w:rsidRPr="00AA2FDB">
        <w:rPr>
          <w:rFonts w:ascii="Arial" w:hAnsi="Arial" w:cs="Arial"/>
          <w:noProof/>
          <w:sz w:val="24"/>
          <w:szCs w:val="24"/>
        </w:rPr>
        <w:t>(Hernawan, 2018)</w:t>
      </w:r>
      <w:r w:rsidR="00CC711A" w:rsidRPr="00AA2FDB">
        <w:rPr>
          <w:rFonts w:ascii="Arial" w:hAnsi="Arial" w:cs="Arial"/>
          <w:sz w:val="24"/>
          <w:szCs w:val="24"/>
        </w:rPr>
        <w:fldChar w:fldCharType="end"/>
      </w:r>
      <w:r w:rsidR="002F483F">
        <w:rPr>
          <w:rFonts w:ascii="Arial" w:hAnsi="Arial" w:cs="Arial"/>
          <w:sz w:val="24"/>
          <w:szCs w:val="24"/>
        </w:rPr>
        <w:t>,</w:t>
      </w:r>
      <w:r w:rsidR="00CC711A" w:rsidRPr="00AA2FDB">
        <w:rPr>
          <w:rFonts w:ascii="Arial" w:hAnsi="Arial" w:cs="Arial"/>
          <w:sz w:val="24"/>
          <w:szCs w:val="24"/>
        </w:rPr>
        <w:t xml:space="preserve"> metode Qiro'ati </w:t>
      </w:r>
      <w:r w:rsidR="00CC711A" w:rsidRPr="00AA2FDB">
        <w:rPr>
          <w:rFonts w:ascii="Arial" w:hAnsi="Arial" w:cs="Arial"/>
          <w:sz w:val="24"/>
          <w:szCs w:val="24"/>
        </w:rPr>
        <w:fldChar w:fldCharType="begin" w:fldLock="1"/>
      </w:r>
      <w:r w:rsidR="00CC711A" w:rsidRPr="00AA2FDB">
        <w:rPr>
          <w:rFonts w:ascii="Arial" w:hAnsi="Arial" w:cs="Arial"/>
          <w:sz w:val="24"/>
          <w:szCs w:val="24"/>
        </w:rPr>
        <w:instrText>ADDIN CSL_CITATION {"citationItems":[{"id":"ITEM-1","itemData":{"author":[{"dropping-particle":"","family":"Handoyo","given":"Teguh","non-dropping-particle":"","parse-names":false,"suffix":""},{"dropping-particle":"","family":"Chonitsa","given":"Ana","non-dropping-particle":"","parse-names":false,"suffix":""},{"dropping-particle":"","family":"Amalia","given":"Adinda Riski","non-dropping-particle":"","parse-names":false,"suffix":""},{"dropping-particle":"","family":"Salamah","given":"Siti","non-dropping-particle":"","parse-names":false,"suffix":""},{"dropping-particle":"","family":"Priyatun","given":"Inayah","non-dropping-particle":"","parse-names":false,"suffix":""}],"container-title":"Jurnal Pengabdian Masyarakat","id":"ITEM-1","issue":"1","issued":{"date-parts":[["2022"]]},"page":"16-21","title":"Pendampingan Pembelajaran Metode Qiro ' ati Bagi Anak-Anak Pondok Alif Lam Mim","type":"article-journal","volume":"1"},"uris":["http://www.mendeley.com/documents/?uuid=17e29f59-84af-4cc2-ab41-0168d8c07c4b"]}],"mendeley":{"formattedCitation":"(Handoyo et al., 2022)","plainTextFormattedCitation":"(Handoyo et al., 2022)","previouslyFormattedCitation":"(Handoyo et al., 2022)"},"properties":{"noteIndex":0},"schema":"https://github.com/citation-style-language/schema/raw/master/csl-citation.json"}</w:instrText>
      </w:r>
      <w:r w:rsidR="00CC711A" w:rsidRPr="00AA2FDB">
        <w:rPr>
          <w:rFonts w:ascii="Arial" w:hAnsi="Arial" w:cs="Arial"/>
          <w:sz w:val="24"/>
          <w:szCs w:val="24"/>
        </w:rPr>
        <w:fldChar w:fldCharType="separate"/>
      </w:r>
      <w:r w:rsidR="00CC711A" w:rsidRPr="00AA2FDB">
        <w:rPr>
          <w:rFonts w:ascii="Arial" w:hAnsi="Arial" w:cs="Arial"/>
          <w:noProof/>
          <w:sz w:val="24"/>
          <w:szCs w:val="24"/>
        </w:rPr>
        <w:t xml:space="preserve">(Handoyo </w:t>
      </w:r>
      <w:r w:rsidR="00CC711A" w:rsidRPr="0098368C">
        <w:rPr>
          <w:rFonts w:ascii="Arial" w:hAnsi="Arial" w:cs="Arial"/>
          <w:i/>
          <w:iCs/>
          <w:noProof/>
          <w:sz w:val="24"/>
          <w:szCs w:val="24"/>
        </w:rPr>
        <w:t>et al</w:t>
      </w:r>
      <w:r w:rsidR="00CC711A" w:rsidRPr="00AA2FDB">
        <w:rPr>
          <w:rFonts w:ascii="Arial" w:hAnsi="Arial" w:cs="Arial"/>
          <w:noProof/>
          <w:sz w:val="24"/>
          <w:szCs w:val="24"/>
        </w:rPr>
        <w:t>., 2022)</w:t>
      </w:r>
      <w:r w:rsidR="00CC711A" w:rsidRPr="00AA2FDB">
        <w:rPr>
          <w:rFonts w:ascii="Arial" w:hAnsi="Arial" w:cs="Arial"/>
          <w:sz w:val="24"/>
          <w:szCs w:val="24"/>
        </w:rPr>
        <w:fldChar w:fldCharType="end"/>
      </w:r>
      <w:r w:rsidR="00CC711A" w:rsidRPr="00AA2FDB">
        <w:rPr>
          <w:rFonts w:ascii="Arial" w:hAnsi="Arial" w:cs="Arial"/>
          <w:sz w:val="24"/>
          <w:szCs w:val="24"/>
        </w:rPr>
        <w:t xml:space="preserve">, </w:t>
      </w:r>
      <w:r w:rsidR="002F483F">
        <w:rPr>
          <w:rFonts w:ascii="Arial" w:hAnsi="Arial" w:cs="Arial"/>
          <w:sz w:val="24"/>
          <w:szCs w:val="24"/>
        </w:rPr>
        <w:t>metode</w:t>
      </w:r>
      <w:r w:rsidR="0098368C">
        <w:rPr>
          <w:rFonts w:ascii="Arial" w:hAnsi="Arial" w:cs="Arial"/>
          <w:sz w:val="24"/>
          <w:szCs w:val="24"/>
        </w:rPr>
        <w:t xml:space="preserve"> baca-tulis a</w:t>
      </w:r>
      <w:r w:rsidR="00CC711A" w:rsidRPr="00AA2FDB">
        <w:rPr>
          <w:rFonts w:ascii="Arial" w:hAnsi="Arial" w:cs="Arial"/>
          <w:sz w:val="24"/>
          <w:szCs w:val="24"/>
        </w:rPr>
        <w:t xml:space="preserve">l-Qur’an </w:t>
      </w:r>
      <w:r w:rsidR="00CC711A" w:rsidRPr="00AA2FDB">
        <w:rPr>
          <w:rFonts w:ascii="Arial" w:hAnsi="Arial" w:cs="Arial"/>
          <w:sz w:val="24"/>
          <w:szCs w:val="24"/>
        </w:rPr>
        <w:fldChar w:fldCharType="begin" w:fldLock="1"/>
      </w:r>
      <w:r w:rsidR="00D743B7" w:rsidRPr="00AA2FDB">
        <w:rPr>
          <w:rFonts w:ascii="Arial" w:hAnsi="Arial" w:cs="Arial"/>
          <w:sz w:val="24"/>
          <w:szCs w:val="24"/>
        </w:rPr>
        <w:instrText>ADDIN CSL_CITATION {"citationItems":[{"id":"ITEM-1","itemData":{"author":[{"dropping-particle":"","family":"Anggranti","given":"Wiwik","non-dropping-particle":"","parse-names":false,"suffix":""}],"container-title":"Jurnal Intelegensia","id":"ITEM-1","issue":"April","issued":{"date-parts":[["2016"]]},"page":"106-119","title":"PENERAPAN METODE PEMBELAJARAN BACA-TULIS AL-QUR’AN (Studi Deskriptif-Analitik di SMP Negeri 2 Tenggarong)","type":"article-journal","volume":"I"},"uris":["http://www.mendeley.com/documents/?uuid=4fa7bfff-8c5b-474b-b35a-332f4ad6dd6b"]}],"mendeley":{"formattedCitation":"(Anggranti, 2016)","plainTextFormattedCitation":"(Anggranti, 2016)","previouslyFormattedCitation":"(Anggranti, 2016)"},"properties":{"noteIndex":0},"schema":"https://github.com/citation-style-language/schema/raw/master/csl-citation.json"}</w:instrText>
      </w:r>
      <w:r w:rsidR="00CC711A" w:rsidRPr="00AA2FDB">
        <w:rPr>
          <w:rFonts w:ascii="Arial" w:hAnsi="Arial" w:cs="Arial"/>
          <w:sz w:val="24"/>
          <w:szCs w:val="24"/>
        </w:rPr>
        <w:fldChar w:fldCharType="separate"/>
      </w:r>
      <w:r w:rsidR="00CC711A" w:rsidRPr="00AA2FDB">
        <w:rPr>
          <w:rFonts w:ascii="Arial" w:hAnsi="Arial" w:cs="Arial"/>
          <w:noProof/>
          <w:sz w:val="24"/>
          <w:szCs w:val="24"/>
        </w:rPr>
        <w:t>(Anggranti, 2016)</w:t>
      </w:r>
      <w:r w:rsidR="00CC711A" w:rsidRPr="00AA2FDB">
        <w:rPr>
          <w:rFonts w:ascii="Arial" w:hAnsi="Arial" w:cs="Arial"/>
          <w:sz w:val="24"/>
          <w:szCs w:val="24"/>
        </w:rPr>
        <w:fldChar w:fldCharType="end"/>
      </w:r>
      <w:r w:rsidR="00E84167">
        <w:rPr>
          <w:rFonts w:ascii="Arial" w:hAnsi="Arial" w:cs="Arial"/>
          <w:sz w:val="24"/>
          <w:szCs w:val="24"/>
        </w:rPr>
        <w:t xml:space="preserve"> dan masih banyak lagi metode yang lain.</w:t>
      </w:r>
    </w:p>
    <w:p w:rsidR="00216A03" w:rsidRPr="00AA2FDB" w:rsidRDefault="00C10886" w:rsidP="00BE7699">
      <w:pPr>
        <w:spacing w:after="0" w:line="360" w:lineRule="auto"/>
        <w:ind w:firstLine="567"/>
        <w:jc w:val="both"/>
        <w:rPr>
          <w:rFonts w:ascii="Arial" w:hAnsi="Arial" w:cs="Arial"/>
          <w:sz w:val="24"/>
          <w:szCs w:val="24"/>
        </w:rPr>
      </w:pPr>
      <w:r>
        <w:rPr>
          <w:rFonts w:ascii="Arial" w:hAnsi="Arial" w:cs="Arial"/>
          <w:sz w:val="24"/>
          <w:szCs w:val="24"/>
        </w:rPr>
        <w:t>Upaya seperti</w:t>
      </w:r>
      <w:r w:rsidR="00BE7699">
        <w:rPr>
          <w:rFonts w:ascii="Arial" w:hAnsi="Arial" w:cs="Arial"/>
          <w:sz w:val="24"/>
          <w:szCs w:val="24"/>
        </w:rPr>
        <w:t xml:space="preserve"> ini, yang harus dilakukan</w:t>
      </w:r>
      <w:r>
        <w:rPr>
          <w:rFonts w:ascii="Arial" w:hAnsi="Arial" w:cs="Arial"/>
          <w:sz w:val="24"/>
          <w:szCs w:val="24"/>
        </w:rPr>
        <w:t xml:space="preserve"> oleh TPQ yang berada di negeri Siri sori Islam. </w:t>
      </w:r>
      <w:r w:rsidR="00BE7699">
        <w:rPr>
          <w:rFonts w:ascii="Arial" w:hAnsi="Arial" w:cs="Arial"/>
          <w:sz w:val="24"/>
          <w:szCs w:val="24"/>
        </w:rPr>
        <w:t>Siri sori Islam</w:t>
      </w:r>
      <w:r w:rsidR="001977FE">
        <w:rPr>
          <w:rFonts w:ascii="Arial" w:hAnsi="Arial" w:cs="Arial"/>
          <w:sz w:val="24"/>
          <w:szCs w:val="24"/>
        </w:rPr>
        <w:t xml:space="preserve"> di masa lalu, khususnya </w:t>
      </w:r>
      <w:r w:rsidR="00216A03" w:rsidRPr="00AA2FDB">
        <w:rPr>
          <w:rFonts w:ascii="Arial" w:hAnsi="Arial" w:cs="Arial"/>
          <w:sz w:val="24"/>
          <w:szCs w:val="24"/>
        </w:rPr>
        <w:t>di bidang MTQ memiliki catata</w:t>
      </w:r>
      <w:r w:rsidR="00AA0209">
        <w:rPr>
          <w:rFonts w:ascii="Arial" w:hAnsi="Arial" w:cs="Arial"/>
          <w:sz w:val="24"/>
          <w:szCs w:val="24"/>
        </w:rPr>
        <w:t>n sejarah yang manis bila</w:t>
      </w:r>
      <w:r w:rsidR="00216A03" w:rsidRPr="00AA2FDB">
        <w:rPr>
          <w:rFonts w:ascii="Arial" w:hAnsi="Arial" w:cs="Arial"/>
          <w:sz w:val="24"/>
          <w:szCs w:val="24"/>
        </w:rPr>
        <w:t xml:space="preserve"> dikena</w:t>
      </w:r>
      <w:r w:rsidR="00AA0209">
        <w:rPr>
          <w:rFonts w:ascii="Arial" w:hAnsi="Arial" w:cs="Arial"/>
          <w:sz w:val="24"/>
          <w:szCs w:val="24"/>
        </w:rPr>
        <w:t>ng, tapi tidak untuk saat ini. T</w:t>
      </w:r>
      <w:r w:rsidR="00216A03" w:rsidRPr="00AA2FDB">
        <w:rPr>
          <w:rFonts w:ascii="Arial" w:hAnsi="Arial" w:cs="Arial"/>
          <w:sz w:val="24"/>
          <w:szCs w:val="24"/>
        </w:rPr>
        <w:t xml:space="preserve">antangan besar telah </w:t>
      </w:r>
      <w:r w:rsidR="00216A03" w:rsidRPr="00AA2FDB">
        <w:rPr>
          <w:rFonts w:ascii="Arial" w:hAnsi="Arial" w:cs="Arial"/>
          <w:sz w:val="24"/>
          <w:szCs w:val="24"/>
        </w:rPr>
        <w:lastRenderedPageBreak/>
        <w:t xml:space="preserve">menghampiri </w:t>
      </w:r>
      <w:r w:rsidR="00AB782D">
        <w:rPr>
          <w:rFonts w:ascii="Arial" w:hAnsi="Arial" w:cs="Arial"/>
          <w:sz w:val="24"/>
          <w:szCs w:val="24"/>
        </w:rPr>
        <w:t xml:space="preserve">dan melanda </w:t>
      </w:r>
      <w:r w:rsidR="00216A03" w:rsidRPr="00AA2FDB">
        <w:rPr>
          <w:rFonts w:ascii="Arial" w:hAnsi="Arial" w:cs="Arial"/>
          <w:sz w:val="24"/>
          <w:szCs w:val="24"/>
        </w:rPr>
        <w:t xml:space="preserve">generasi muda </w:t>
      </w:r>
      <w:r w:rsidR="00AA0209" w:rsidRPr="00AA2FDB">
        <w:rPr>
          <w:rFonts w:ascii="Arial" w:hAnsi="Arial" w:cs="Arial"/>
          <w:sz w:val="24"/>
          <w:szCs w:val="24"/>
        </w:rPr>
        <w:t xml:space="preserve">Siri Sori Islam </w:t>
      </w:r>
      <w:r w:rsidR="00216A03" w:rsidRPr="00AA2FDB">
        <w:rPr>
          <w:rFonts w:ascii="Arial" w:hAnsi="Arial" w:cs="Arial"/>
          <w:sz w:val="24"/>
          <w:szCs w:val="24"/>
        </w:rPr>
        <w:t xml:space="preserve">khususnya di bidang MTQ ini. Mengembalikan marwah </w:t>
      </w:r>
      <w:r w:rsidR="00AA0209" w:rsidRPr="00AA2FDB">
        <w:rPr>
          <w:rFonts w:ascii="Arial" w:hAnsi="Arial" w:cs="Arial"/>
          <w:sz w:val="24"/>
          <w:szCs w:val="24"/>
        </w:rPr>
        <w:t xml:space="preserve">Siri Sori Islam </w:t>
      </w:r>
      <w:r w:rsidR="00216A03" w:rsidRPr="00AA2FDB">
        <w:rPr>
          <w:rFonts w:ascii="Arial" w:hAnsi="Arial" w:cs="Arial"/>
          <w:sz w:val="24"/>
          <w:szCs w:val="24"/>
        </w:rPr>
        <w:t>sebagai negeri penghasil banyak Qori’ dan Qori’ah adalah keinginan semua warga, namun penurunan kwalitas ini tidak dapat dielakan</w:t>
      </w:r>
      <w:r w:rsidR="00AB782D">
        <w:rPr>
          <w:rFonts w:ascii="Arial" w:hAnsi="Arial" w:cs="Arial"/>
          <w:sz w:val="24"/>
          <w:szCs w:val="24"/>
        </w:rPr>
        <w:t xml:space="preserve"> dan merupakan pekerjaan rumah yang harus dicari dan dituntaskan</w:t>
      </w:r>
      <w:r w:rsidR="00216A03" w:rsidRPr="00AA2FDB">
        <w:rPr>
          <w:rFonts w:ascii="Arial" w:hAnsi="Arial" w:cs="Arial"/>
          <w:sz w:val="24"/>
          <w:szCs w:val="24"/>
        </w:rPr>
        <w:t>. Sekitar tahun 2002 sampai saat ini menurut pengalaman peneliti sebagai orang yang berkcimpung dalam dunia MTQ, mengalami catatan penurunan di ajang ini.</w:t>
      </w:r>
    </w:p>
    <w:p w:rsidR="007E3FEF" w:rsidRPr="00AA2FDB" w:rsidRDefault="00AA577D" w:rsidP="00AA2FDB">
      <w:pPr>
        <w:spacing w:after="0" w:line="360" w:lineRule="auto"/>
        <w:ind w:firstLine="567"/>
        <w:jc w:val="both"/>
        <w:rPr>
          <w:rFonts w:ascii="Arial" w:hAnsi="Arial" w:cs="Arial"/>
          <w:sz w:val="24"/>
          <w:szCs w:val="24"/>
        </w:rPr>
      </w:pPr>
      <w:r w:rsidRPr="00AA2FDB">
        <w:rPr>
          <w:rFonts w:ascii="Arial" w:hAnsi="Arial" w:cs="Arial"/>
          <w:sz w:val="24"/>
          <w:szCs w:val="24"/>
        </w:rPr>
        <w:t>MTQ</w:t>
      </w:r>
      <w:r w:rsidR="00B1040D">
        <w:rPr>
          <w:rFonts w:ascii="Arial" w:hAnsi="Arial" w:cs="Arial"/>
          <w:sz w:val="24"/>
          <w:szCs w:val="24"/>
        </w:rPr>
        <w:t xml:space="preserve"> </w:t>
      </w:r>
      <w:r w:rsidRPr="00AA2FDB">
        <w:rPr>
          <w:rFonts w:ascii="Arial" w:hAnsi="Arial" w:cs="Arial"/>
          <w:sz w:val="24"/>
          <w:szCs w:val="24"/>
        </w:rPr>
        <w:t xml:space="preserve">pertama </w:t>
      </w:r>
      <w:r w:rsidR="00C8285E">
        <w:rPr>
          <w:rFonts w:ascii="Arial" w:hAnsi="Arial" w:cs="Arial"/>
          <w:sz w:val="24"/>
          <w:szCs w:val="24"/>
        </w:rPr>
        <w:t>kali diselenggarakan di</w:t>
      </w:r>
      <w:r w:rsidRPr="00AA2FDB">
        <w:rPr>
          <w:rFonts w:ascii="Arial" w:hAnsi="Arial" w:cs="Arial"/>
          <w:sz w:val="24"/>
          <w:szCs w:val="24"/>
        </w:rPr>
        <w:t xml:space="preserve"> Sulawesi Selatan</w:t>
      </w:r>
      <w:r w:rsidR="00C8285E">
        <w:rPr>
          <w:rFonts w:ascii="Arial" w:hAnsi="Arial" w:cs="Arial"/>
          <w:sz w:val="24"/>
          <w:szCs w:val="24"/>
        </w:rPr>
        <w:t xml:space="preserve"> tepatnya di Makassar</w:t>
      </w:r>
      <w:r w:rsidR="00A5434C" w:rsidRPr="00AA2FDB">
        <w:rPr>
          <w:rFonts w:ascii="Arial" w:hAnsi="Arial" w:cs="Arial"/>
          <w:sz w:val="24"/>
          <w:szCs w:val="24"/>
        </w:rPr>
        <w:t xml:space="preserve"> pada tahun 1968</w:t>
      </w:r>
      <w:r w:rsidR="00C8285E">
        <w:rPr>
          <w:rFonts w:ascii="Arial" w:hAnsi="Arial" w:cs="Arial"/>
          <w:sz w:val="24"/>
          <w:szCs w:val="24"/>
        </w:rPr>
        <w:t xml:space="preserve">. Saat itu dalam ajang MTQ ini </w:t>
      </w:r>
      <w:r w:rsidR="000A359D">
        <w:rPr>
          <w:rFonts w:ascii="Arial" w:hAnsi="Arial" w:cs="Arial"/>
          <w:sz w:val="24"/>
          <w:szCs w:val="24"/>
        </w:rPr>
        <w:t>hanya</w:t>
      </w:r>
      <w:r w:rsidRPr="00AA2FDB">
        <w:rPr>
          <w:rFonts w:ascii="Arial" w:hAnsi="Arial" w:cs="Arial"/>
          <w:sz w:val="24"/>
          <w:szCs w:val="24"/>
        </w:rPr>
        <w:t xml:space="preserve"> melombakan </w:t>
      </w:r>
      <w:r w:rsidR="000A359D">
        <w:rPr>
          <w:rFonts w:ascii="Arial" w:hAnsi="Arial" w:cs="Arial"/>
          <w:sz w:val="24"/>
          <w:szCs w:val="24"/>
        </w:rPr>
        <w:t xml:space="preserve">satu cabang lomba yakni </w:t>
      </w:r>
      <w:r w:rsidRPr="000A359D">
        <w:rPr>
          <w:rFonts w:ascii="Arial" w:hAnsi="Arial" w:cs="Arial"/>
          <w:i/>
          <w:sz w:val="24"/>
          <w:szCs w:val="24"/>
        </w:rPr>
        <w:t>tilawah</w:t>
      </w:r>
      <w:r w:rsidR="000A359D">
        <w:rPr>
          <w:rFonts w:ascii="Arial" w:hAnsi="Arial" w:cs="Arial"/>
          <w:sz w:val="24"/>
          <w:szCs w:val="24"/>
        </w:rPr>
        <w:t xml:space="preserve"> dewasa. Di awal-awal ajang ini dilaksanakan, MTQ  hanya dilaksanakan sebagai</w:t>
      </w:r>
      <w:r w:rsidR="00A5434C" w:rsidRPr="00AA2FDB">
        <w:rPr>
          <w:rFonts w:ascii="Arial" w:hAnsi="Arial" w:cs="Arial"/>
          <w:sz w:val="24"/>
          <w:szCs w:val="24"/>
        </w:rPr>
        <w:t xml:space="preserve"> kegiatan yan</w:t>
      </w:r>
      <w:r w:rsidR="000A359D">
        <w:rPr>
          <w:rFonts w:ascii="Arial" w:hAnsi="Arial" w:cs="Arial"/>
          <w:sz w:val="24"/>
          <w:szCs w:val="24"/>
        </w:rPr>
        <w:t>g diselenggarakan oleh organisasi atau juga</w:t>
      </w:r>
      <w:r w:rsidR="00A5434C" w:rsidRPr="00AA2FDB">
        <w:rPr>
          <w:rFonts w:ascii="Arial" w:hAnsi="Arial" w:cs="Arial"/>
          <w:sz w:val="24"/>
          <w:szCs w:val="24"/>
        </w:rPr>
        <w:t xml:space="preserve"> lemb</w:t>
      </w:r>
      <w:r w:rsidR="000A359D">
        <w:rPr>
          <w:rFonts w:ascii="Arial" w:hAnsi="Arial" w:cs="Arial"/>
          <w:sz w:val="24"/>
          <w:szCs w:val="24"/>
        </w:rPr>
        <w:t>aga swasta dan masyarakat. Akan tetapi,</w:t>
      </w:r>
      <w:r w:rsidR="00A5434C" w:rsidRPr="00AA2FDB">
        <w:rPr>
          <w:rFonts w:ascii="Arial" w:hAnsi="Arial" w:cs="Arial"/>
          <w:sz w:val="24"/>
          <w:szCs w:val="24"/>
        </w:rPr>
        <w:t xml:space="preserve"> pada perkembangan selanjutnya, kegiatan tersebut </w:t>
      </w:r>
      <w:r w:rsidR="000A359D">
        <w:rPr>
          <w:rFonts w:ascii="Arial" w:hAnsi="Arial" w:cs="Arial"/>
          <w:sz w:val="24"/>
          <w:szCs w:val="24"/>
        </w:rPr>
        <w:t xml:space="preserve">mendapatkan respon yang baik, kemudian </w:t>
      </w:r>
      <w:r w:rsidR="00A5434C" w:rsidRPr="00AA2FDB">
        <w:rPr>
          <w:rFonts w:ascii="Arial" w:hAnsi="Arial" w:cs="Arial"/>
          <w:sz w:val="24"/>
          <w:szCs w:val="24"/>
        </w:rPr>
        <w:t>diadaptasi dan diorganisasi oleh pemerintah hingga saat ini (lptqkabtangerang.com, 2020).</w:t>
      </w:r>
    </w:p>
    <w:p w:rsidR="007E3FEF" w:rsidRPr="00AA2FDB" w:rsidRDefault="007E3FEF" w:rsidP="0011025E">
      <w:pPr>
        <w:spacing w:after="0" w:line="360" w:lineRule="auto"/>
        <w:ind w:firstLine="567"/>
        <w:jc w:val="both"/>
        <w:rPr>
          <w:rFonts w:ascii="Arial" w:hAnsi="Arial" w:cs="Arial"/>
          <w:sz w:val="24"/>
          <w:szCs w:val="24"/>
        </w:rPr>
      </w:pPr>
      <w:r w:rsidRPr="00AA2FDB">
        <w:rPr>
          <w:rFonts w:ascii="Arial" w:hAnsi="Arial" w:cs="Arial"/>
          <w:sz w:val="24"/>
          <w:szCs w:val="24"/>
        </w:rPr>
        <w:t xml:space="preserve">Memang </w:t>
      </w:r>
      <w:r w:rsidR="007149DF" w:rsidRPr="00AA2FDB">
        <w:rPr>
          <w:rFonts w:ascii="Arial" w:hAnsi="Arial" w:cs="Arial"/>
          <w:sz w:val="24"/>
          <w:szCs w:val="24"/>
        </w:rPr>
        <w:t>ada betulnya juga</w:t>
      </w:r>
      <w:r w:rsidR="00216A03" w:rsidRPr="00AA2FDB">
        <w:rPr>
          <w:rFonts w:ascii="Arial" w:hAnsi="Arial" w:cs="Arial"/>
          <w:sz w:val="24"/>
          <w:szCs w:val="24"/>
        </w:rPr>
        <w:t>, menurut (Ustad Ibnu Jarir</w:t>
      </w:r>
      <w:r w:rsidRPr="00AA2FDB">
        <w:rPr>
          <w:rFonts w:ascii="Arial" w:hAnsi="Arial" w:cs="Arial"/>
          <w:sz w:val="24"/>
          <w:szCs w:val="24"/>
        </w:rPr>
        <w:t xml:space="preserve">; wawancara, 2022) jika melakukan kegiatan-kegiatan yang difokuskan ke Siri </w:t>
      </w:r>
      <w:r w:rsidR="0011025E" w:rsidRPr="00AA2FDB">
        <w:rPr>
          <w:rFonts w:ascii="Arial" w:hAnsi="Arial" w:cs="Arial"/>
          <w:sz w:val="24"/>
          <w:szCs w:val="24"/>
        </w:rPr>
        <w:t xml:space="preserve">Sori </w:t>
      </w:r>
      <w:r w:rsidRPr="00AA2FDB">
        <w:rPr>
          <w:rFonts w:ascii="Arial" w:hAnsi="Arial" w:cs="Arial"/>
          <w:sz w:val="24"/>
          <w:szCs w:val="24"/>
        </w:rPr>
        <w:t>Islam terlebih harus kepada pegembalian marwah MTQ, seperti yang pernah diraih oleh gnerasi Qur’ani sebelumnya. Mey</w:t>
      </w:r>
      <w:r w:rsidR="00216A03" w:rsidRPr="00AA2FDB">
        <w:rPr>
          <w:rFonts w:ascii="Arial" w:hAnsi="Arial" w:cs="Arial"/>
          <w:sz w:val="24"/>
          <w:szCs w:val="24"/>
        </w:rPr>
        <w:t>akinkan akan pembicaraan ini, (U</w:t>
      </w:r>
      <w:r w:rsidRPr="00AA2FDB">
        <w:rPr>
          <w:rFonts w:ascii="Arial" w:hAnsi="Arial" w:cs="Arial"/>
          <w:sz w:val="24"/>
          <w:szCs w:val="24"/>
        </w:rPr>
        <w:t>st</w:t>
      </w:r>
      <w:r w:rsidR="00216A03" w:rsidRPr="00AA2FDB">
        <w:rPr>
          <w:rFonts w:ascii="Arial" w:hAnsi="Arial" w:cs="Arial"/>
          <w:sz w:val="24"/>
          <w:szCs w:val="24"/>
        </w:rPr>
        <w:t>ad</w:t>
      </w:r>
      <w:r w:rsidRPr="00AA2FDB">
        <w:rPr>
          <w:rFonts w:ascii="Arial" w:hAnsi="Arial" w:cs="Arial"/>
          <w:sz w:val="24"/>
          <w:szCs w:val="24"/>
        </w:rPr>
        <w:t xml:space="preserve">. Syarifuddin; wawancara, 2022) </w:t>
      </w:r>
      <w:r w:rsidR="0011025E" w:rsidRPr="00AA2FDB">
        <w:rPr>
          <w:rFonts w:ascii="Arial" w:hAnsi="Arial" w:cs="Arial"/>
          <w:sz w:val="24"/>
          <w:szCs w:val="24"/>
        </w:rPr>
        <w:t xml:space="preserve">Siri-Sori Islam </w:t>
      </w:r>
      <w:r w:rsidRPr="00AA2FDB">
        <w:rPr>
          <w:rFonts w:ascii="Arial" w:hAnsi="Arial" w:cs="Arial"/>
          <w:sz w:val="24"/>
          <w:szCs w:val="24"/>
        </w:rPr>
        <w:t>memiliki potensi melahirkan para Qori’ dan Qori’ah yang luar biasa, seb</w:t>
      </w:r>
      <w:r w:rsidR="00B1040D">
        <w:rPr>
          <w:rFonts w:ascii="Arial" w:hAnsi="Arial" w:cs="Arial"/>
          <w:sz w:val="24"/>
          <w:szCs w:val="24"/>
        </w:rPr>
        <w:t>ab sejarah membuktikan bahwa disana sekitar</w:t>
      </w:r>
      <w:r w:rsidRPr="00AA2FDB">
        <w:rPr>
          <w:rFonts w:ascii="Arial" w:hAnsi="Arial" w:cs="Arial"/>
          <w:sz w:val="24"/>
          <w:szCs w:val="24"/>
        </w:rPr>
        <w:t xml:space="preserve"> </w:t>
      </w:r>
      <w:r w:rsidR="00B1040D">
        <w:rPr>
          <w:rFonts w:ascii="Arial" w:hAnsi="Arial" w:cs="Arial"/>
          <w:sz w:val="24"/>
          <w:szCs w:val="24"/>
        </w:rPr>
        <w:t>tahun 1970</w:t>
      </w:r>
      <w:r w:rsidRPr="00AA2FDB">
        <w:rPr>
          <w:rFonts w:ascii="Arial" w:hAnsi="Arial" w:cs="Arial"/>
          <w:sz w:val="24"/>
          <w:szCs w:val="24"/>
        </w:rPr>
        <w:t xml:space="preserve">, pernah bermunculan </w:t>
      </w:r>
      <w:r w:rsidR="00B1040D">
        <w:rPr>
          <w:rFonts w:ascii="Arial" w:hAnsi="Arial" w:cs="Arial"/>
          <w:sz w:val="24"/>
          <w:szCs w:val="24"/>
        </w:rPr>
        <w:t>banyak Qori’ dan Qori’ah</w:t>
      </w:r>
      <w:r w:rsidRPr="00AA2FDB">
        <w:rPr>
          <w:rFonts w:ascii="Arial" w:hAnsi="Arial" w:cs="Arial"/>
          <w:sz w:val="24"/>
          <w:szCs w:val="24"/>
        </w:rPr>
        <w:t>.</w:t>
      </w:r>
    </w:p>
    <w:p w:rsidR="000D6ED9" w:rsidRPr="00AA2FDB" w:rsidRDefault="000D6ED9" w:rsidP="00AA2FDB">
      <w:pPr>
        <w:spacing w:after="0" w:line="360" w:lineRule="auto"/>
        <w:ind w:firstLine="567"/>
        <w:jc w:val="both"/>
        <w:rPr>
          <w:rFonts w:ascii="Arial" w:hAnsi="Arial" w:cs="Arial"/>
          <w:sz w:val="24"/>
          <w:szCs w:val="24"/>
        </w:rPr>
      </w:pPr>
      <w:r w:rsidRPr="00AA2FDB">
        <w:rPr>
          <w:rFonts w:ascii="Arial" w:hAnsi="Arial" w:cs="Arial"/>
          <w:sz w:val="24"/>
          <w:szCs w:val="24"/>
        </w:rPr>
        <w:t>Sejauh ini banyak upaya yang dilakukan baik secara perorangan ataupun melal</w:t>
      </w:r>
      <w:r w:rsidR="000A359D">
        <w:rPr>
          <w:rFonts w:ascii="Arial" w:hAnsi="Arial" w:cs="Arial"/>
          <w:sz w:val="24"/>
          <w:szCs w:val="24"/>
        </w:rPr>
        <w:t xml:space="preserve">ui organisasi seperti </w:t>
      </w:r>
      <w:r w:rsidRPr="00AA2FDB">
        <w:rPr>
          <w:rFonts w:ascii="Arial" w:hAnsi="Arial" w:cs="Arial"/>
          <w:sz w:val="24"/>
          <w:szCs w:val="24"/>
        </w:rPr>
        <w:t xml:space="preserve">Ikatan Pemuda Pelajar Mahasiswa Siri Sori </w:t>
      </w:r>
      <w:r w:rsidR="000A359D">
        <w:rPr>
          <w:rFonts w:ascii="Arial" w:hAnsi="Arial" w:cs="Arial"/>
          <w:sz w:val="24"/>
          <w:szCs w:val="24"/>
        </w:rPr>
        <w:t>Islam (IPPMASSI)</w:t>
      </w:r>
      <w:r w:rsidRPr="00AA2FDB">
        <w:rPr>
          <w:rFonts w:ascii="Arial" w:hAnsi="Arial" w:cs="Arial"/>
          <w:sz w:val="24"/>
          <w:szCs w:val="24"/>
        </w:rPr>
        <w:t xml:space="preserve"> Ambon yang bertekad untuk mengembalikan marwah Siri-</w:t>
      </w:r>
      <w:r w:rsidR="0011025E" w:rsidRPr="00AA2FDB">
        <w:rPr>
          <w:rFonts w:ascii="Arial" w:hAnsi="Arial" w:cs="Arial"/>
          <w:sz w:val="24"/>
          <w:szCs w:val="24"/>
        </w:rPr>
        <w:t xml:space="preserve">Sori </w:t>
      </w:r>
      <w:r w:rsidRPr="00AA2FDB">
        <w:rPr>
          <w:rFonts w:ascii="Arial" w:hAnsi="Arial" w:cs="Arial"/>
          <w:sz w:val="24"/>
          <w:szCs w:val="24"/>
        </w:rPr>
        <w:t xml:space="preserve">Islam sebagai Negeri dengan banyaknya </w:t>
      </w:r>
      <w:r w:rsidRPr="00AA2FDB">
        <w:rPr>
          <w:rFonts w:ascii="Arial" w:hAnsi="Arial" w:cs="Arial"/>
          <w:i/>
          <w:sz w:val="24"/>
          <w:szCs w:val="24"/>
        </w:rPr>
        <w:t xml:space="preserve">Qori’ </w:t>
      </w:r>
      <w:r w:rsidRPr="00AA2FDB">
        <w:rPr>
          <w:rFonts w:ascii="Arial" w:hAnsi="Arial" w:cs="Arial"/>
          <w:sz w:val="24"/>
          <w:szCs w:val="24"/>
        </w:rPr>
        <w:t xml:space="preserve">dan </w:t>
      </w:r>
      <w:r w:rsidRPr="00AA2FDB">
        <w:rPr>
          <w:rFonts w:ascii="Arial" w:hAnsi="Arial" w:cs="Arial"/>
          <w:i/>
          <w:sz w:val="24"/>
          <w:szCs w:val="24"/>
        </w:rPr>
        <w:t xml:space="preserve">Qori’ah </w:t>
      </w:r>
      <w:r w:rsidR="0011025E">
        <w:rPr>
          <w:rFonts w:ascii="Arial" w:hAnsi="Arial" w:cs="Arial"/>
          <w:sz w:val="24"/>
          <w:szCs w:val="24"/>
        </w:rPr>
        <w:t>masa</w:t>
      </w:r>
      <w:r w:rsidRPr="00AA2FDB">
        <w:rPr>
          <w:rFonts w:ascii="Arial" w:hAnsi="Arial" w:cs="Arial"/>
          <w:sz w:val="24"/>
          <w:szCs w:val="24"/>
        </w:rPr>
        <w:t xml:space="preserve"> 1970-an. Upaya-upaya yang dilaku</w:t>
      </w:r>
      <w:r w:rsidR="0011025E">
        <w:rPr>
          <w:rFonts w:ascii="Arial" w:hAnsi="Arial" w:cs="Arial"/>
          <w:sz w:val="24"/>
          <w:szCs w:val="24"/>
        </w:rPr>
        <w:t xml:space="preserve">kan salah satunya dengan </w:t>
      </w:r>
      <w:r w:rsidRPr="00AA2FDB">
        <w:rPr>
          <w:rFonts w:ascii="Arial" w:hAnsi="Arial" w:cs="Arial"/>
          <w:sz w:val="24"/>
          <w:szCs w:val="24"/>
        </w:rPr>
        <w:t xml:space="preserve">melaksanakan kegiatan MTQ di Siri </w:t>
      </w:r>
      <w:r w:rsidR="0011025E" w:rsidRPr="00AA2FDB">
        <w:rPr>
          <w:rFonts w:ascii="Arial" w:hAnsi="Arial" w:cs="Arial"/>
          <w:sz w:val="24"/>
          <w:szCs w:val="24"/>
        </w:rPr>
        <w:t xml:space="preserve">Sori </w:t>
      </w:r>
      <w:r w:rsidR="0011025E">
        <w:rPr>
          <w:rFonts w:ascii="Arial" w:hAnsi="Arial" w:cs="Arial"/>
          <w:sz w:val="24"/>
          <w:szCs w:val="24"/>
        </w:rPr>
        <w:t xml:space="preserve">Islam. Misalnya </w:t>
      </w:r>
      <w:r w:rsidRPr="00AA2FDB">
        <w:rPr>
          <w:rFonts w:ascii="Arial" w:hAnsi="Arial" w:cs="Arial"/>
          <w:sz w:val="24"/>
          <w:szCs w:val="24"/>
        </w:rPr>
        <w:t>IPPMASSI Ambon pernah mel</w:t>
      </w:r>
      <w:r w:rsidR="00BE7699">
        <w:rPr>
          <w:rFonts w:ascii="Arial" w:hAnsi="Arial" w:cs="Arial"/>
          <w:sz w:val="24"/>
          <w:szCs w:val="24"/>
        </w:rPr>
        <w:t>aksanakan</w:t>
      </w:r>
      <w:r w:rsidRPr="00AA2FDB">
        <w:rPr>
          <w:rFonts w:ascii="Arial" w:hAnsi="Arial" w:cs="Arial"/>
          <w:sz w:val="24"/>
          <w:szCs w:val="24"/>
        </w:rPr>
        <w:t xml:space="preserve"> kegiatan MTQ pada tahun 2013</w:t>
      </w:r>
      <w:r w:rsidR="00AA2FDB">
        <w:rPr>
          <w:rFonts w:ascii="Arial" w:hAnsi="Arial" w:cs="Arial"/>
          <w:sz w:val="24"/>
          <w:szCs w:val="24"/>
        </w:rPr>
        <w:t xml:space="preserve"> yang lalu</w:t>
      </w:r>
      <w:r w:rsidRPr="00AA2FDB">
        <w:rPr>
          <w:rFonts w:ascii="Arial" w:hAnsi="Arial" w:cs="Arial"/>
          <w:sz w:val="24"/>
          <w:szCs w:val="24"/>
        </w:rPr>
        <w:t>.</w:t>
      </w:r>
      <w:r w:rsidR="008C2B32" w:rsidRPr="00AA2FDB">
        <w:rPr>
          <w:rFonts w:ascii="Arial" w:hAnsi="Arial" w:cs="Arial"/>
          <w:sz w:val="24"/>
          <w:szCs w:val="24"/>
        </w:rPr>
        <w:t xml:space="preserve"> Kemudian pada tahun 2021 oleh </w:t>
      </w:r>
      <w:r w:rsidR="004F7B3B" w:rsidRPr="00AA2FDB">
        <w:rPr>
          <w:rFonts w:ascii="Arial" w:hAnsi="Arial" w:cs="Arial"/>
          <w:sz w:val="24"/>
          <w:szCs w:val="24"/>
        </w:rPr>
        <w:t>Ustad Ibnu Jarir bersama Mahasiswa IAIN Ambon bekerja</w:t>
      </w:r>
      <w:r w:rsidR="0011025E">
        <w:rPr>
          <w:rFonts w:ascii="Arial" w:hAnsi="Arial" w:cs="Arial"/>
          <w:sz w:val="24"/>
          <w:szCs w:val="24"/>
        </w:rPr>
        <w:t xml:space="preserve"> </w:t>
      </w:r>
      <w:r w:rsidR="00F25C55">
        <w:rPr>
          <w:rFonts w:ascii="Arial" w:hAnsi="Arial" w:cs="Arial"/>
          <w:sz w:val="24"/>
          <w:szCs w:val="24"/>
        </w:rPr>
        <w:t>sama dengan komunitas ltterasi Al-Qur’aan Ambon</w:t>
      </w:r>
      <w:r w:rsidR="004F7B3B" w:rsidRPr="00AA2FDB">
        <w:rPr>
          <w:rFonts w:ascii="Arial" w:hAnsi="Arial" w:cs="Arial"/>
          <w:sz w:val="24"/>
          <w:szCs w:val="24"/>
        </w:rPr>
        <w:t xml:space="preserve"> juga melaksanakan MTQ tingkat negeri Siri </w:t>
      </w:r>
      <w:r w:rsidR="0011025E" w:rsidRPr="00AA2FDB">
        <w:rPr>
          <w:rFonts w:ascii="Arial" w:hAnsi="Arial" w:cs="Arial"/>
          <w:sz w:val="24"/>
          <w:szCs w:val="24"/>
        </w:rPr>
        <w:t xml:space="preserve">Sori Islam </w:t>
      </w:r>
      <w:r w:rsidR="00E906E5">
        <w:rPr>
          <w:rFonts w:ascii="Arial" w:hAnsi="Arial" w:cs="Arial"/>
          <w:sz w:val="24"/>
          <w:szCs w:val="24"/>
        </w:rPr>
        <w:t>yang saat itu</w:t>
      </w:r>
      <w:r w:rsidR="00EA7530" w:rsidRPr="00AA2FDB">
        <w:rPr>
          <w:rFonts w:ascii="Arial" w:hAnsi="Arial" w:cs="Arial"/>
          <w:sz w:val="24"/>
          <w:szCs w:val="24"/>
        </w:rPr>
        <w:t xml:space="preserve"> di</w:t>
      </w:r>
      <w:r w:rsidR="00B24779">
        <w:rPr>
          <w:rFonts w:ascii="Arial" w:hAnsi="Arial" w:cs="Arial"/>
          <w:sz w:val="24"/>
          <w:szCs w:val="24"/>
        </w:rPr>
        <w:t xml:space="preserve">namai sebagai MTQ </w:t>
      </w:r>
      <w:r w:rsidR="00EA7530" w:rsidRPr="00AA2FDB">
        <w:rPr>
          <w:rFonts w:ascii="Arial" w:hAnsi="Arial" w:cs="Arial"/>
          <w:sz w:val="24"/>
          <w:szCs w:val="24"/>
        </w:rPr>
        <w:t>I</w:t>
      </w:r>
      <w:r w:rsidR="0011025E">
        <w:rPr>
          <w:rFonts w:ascii="Arial" w:hAnsi="Arial" w:cs="Arial"/>
          <w:sz w:val="24"/>
          <w:szCs w:val="24"/>
        </w:rPr>
        <w:t>. Terbaru, di tahun 2022 ini, IPPMASSI Ambon kem</w:t>
      </w:r>
      <w:r w:rsidR="000A359D">
        <w:rPr>
          <w:rFonts w:ascii="Arial" w:hAnsi="Arial" w:cs="Arial"/>
          <w:sz w:val="24"/>
          <w:szCs w:val="24"/>
        </w:rPr>
        <w:t>bali melaksanakan MTQ di</w:t>
      </w:r>
      <w:r w:rsidR="008C2B32" w:rsidRPr="00AA2FDB">
        <w:rPr>
          <w:rFonts w:ascii="Arial" w:hAnsi="Arial" w:cs="Arial"/>
          <w:sz w:val="24"/>
          <w:szCs w:val="24"/>
        </w:rPr>
        <w:t xml:space="preserve"> Negeri Siri Sori Islam Kecamatan Saparua Timur dengan durasi pendaftarannya mulai dari 28 Januari – 3 April 2022 (WaG; MTQ IPPMASSI, 2022)</w:t>
      </w:r>
      <w:r w:rsidR="00EA7530" w:rsidRPr="00AA2FDB">
        <w:rPr>
          <w:rFonts w:ascii="Arial" w:hAnsi="Arial" w:cs="Arial"/>
          <w:sz w:val="24"/>
          <w:szCs w:val="24"/>
        </w:rPr>
        <w:t xml:space="preserve"> dan disebut dengan MTQ IPPMASSI Ambon II</w:t>
      </w:r>
      <w:r w:rsidR="008C2B32" w:rsidRPr="00AA2FDB">
        <w:rPr>
          <w:rFonts w:ascii="Arial" w:hAnsi="Arial" w:cs="Arial"/>
          <w:sz w:val="24"/>
          <w:szCs w:val="24"/>
        </w:rPr>
        <w:t>.</w:t>
      </w:r>
      <w:r w:rsidR="0027503B">
        <w:rPr>
          <w:rFonts w:ascii="Arial" w:hAnsi="Arial" w:cs="Arial"/>
          <w:sz w:val="24"/>
          <w:szCs w:val="24"/>
        </w:rPr>
        <w:t xml:space="preserve"> Namun pertanyaan yang muncul adalah, apakah dengan kegiatan-kegiatan MTQ yang dilakukan tersebut, apakah dapat </w:t>
      </w:r>
      <w:r w:rsidR="0027503B">
        <w:rPr>
          <w:rFonts w:ascii="Arial" w:hAnsi="Arial" w:cs="Arial"/>
          <w:sz w:val="24"/>
          <w:szCs w:val="24"/>
        </w:rPr>
        <w:lastRenderedPageBreak/>
        <w:t>mengembalikan marwah dan kwalitas Qori Qari’ah seperti yang dicatat para era 70-an? Mungkin banyak faktor yang harus dianalisis lebih mendalam terkait dengan hal tersebut.</w:t>
      </w:r>
    </w:p>
    <w:p w:rsidR="00D743B7" w:rsidRPr="00AA2FDB" w:rsidRDefault="00430A44" w:rsidP="00AA2FDB">
      <w:pPr>
        <w:spacing w:after="0" w:line="360" w:lineRule="auto"/>
        <w:ind w:firstLine="567"/>
        <w:jc w:val="both"/>
        <w:rPr>
          <w:rFonts w:ascii="Arial" w:hAnsi="Arial" w:cs="Arial"/>
          <w:sz w:val="24"/>
          <w:szCs w:val="24"/>
        </w:rPr>
      </w:pPr>
      <w:r w:rsidRPr="00AA2FDB">
        <w:rPr>
          <w:rFonts w:ascii="Arial" w:hAnsi="Arial" w:cs="Arial"/>
          <w:sz w:val="24"/>
          <w:szCs w:val="24"/>
        </w:rPr>
        <w:t>Menurut a</w:t>
      </w:r>
      <w:r w:rsidR="008C2B32" w:rsidRPr="00AA2FDB">
        <w:rPr>
          <w:rFonts w:ascii="Arial" w:hAnsi="Arial" w:cs="Arial"/>
          <w:sz w:val="24"/>
          <w:szCs w:val="24"/>
        </w:rPr>
        <w:t>nalisa sementara peneliti, p</w:t>
      </w:r>
      <w:r w:rsidR="002308F6" w:rsidRPr="00AA2FDB">
        <w:rPr>
          <w:rFonts w:ascii="Arial" w:hAnsi="Arial" w:cs="Arial"/>
          <w:sz w:val="24"/>
          <w:szCs w:val="24"/>
        </w:rPr>
        <w:t xml:space="preserve">enyebab-penyebab menurunnya kwalitas dalam mengikuti ajang ini </w:t>
      </w:r>
      <w:r w:rsidR="004F3DC1">
        <w:rPr>
          <w:rFonts w:ascii="Arial" w:hAnsi="Arial" w:cs="Arial"/>
          <w:sz w:val="24"/>
          <w:szCs w:val="24"/>
        </w:rPr>
        <w:t>yang dir</w:t>
      </w:r>
      <w:r w:rsidR="00B0276F" w:rsidRPr="00AA2FDB">
        <w:rPr>
          <w:rFonts w:ascii="Arial" w:hAnsi="Arial" w:cs="Arial"/>
          <w:sz w:val="24"/>
          <w:szCs w:val="24"/>
        </w:rPr>
        <w:t>angkum ke</w:t>
      </w:r>
      <w:r w:rsidR="004F3DC1">
        <w:rPr>
          <w:rFonts w:ascii="Arial" w:hAnsi="Arial" w:cs="Arial"/>
          <w:sz w:val="24"/>
          <w:szCs w:val="24"/>
        </w:rPr>
        <w:t xml:space="preserve"> </w:t>
      </w:r>
      <w:r w:rsidR="00B0276F" w:rsidRPr="00AA2FDB">
        <w:rPr>
          <w:rFonts w:ascii="Arial" w:hAnsi="Arial" w:cs="Arial"/>
          <w:sz w:val="24"/>
          <w:szCs w:val="24"/>
        </w:rPr>
        <w:t>dalam rumusan masalahnya adalah sebagai berikut</w:t>
      </w:r>
      <w:r w:rsidR="002308F6" w:rsidRPr="00AA2FDB">
        <w:rPr>
          <w:rFonts w:ascii="Arial" w:hAnsi="Arial" w:cs="Arial"/>
          <w:sz w:val="24"/>
          <w:szCs w:val="24"/>
        </w:rPr>
        <w:t xml:space="preserve">. </w:t>
      </w:r>
      <w:r w:rsidR="002308F6" w:rsidRPr="00AA2FDB">
        <w:rPr>
          <w:rFonts w:ascii="Arial" w:hAnsi="Arial" w:cs="Arial"/>
          <w:i/>
          <w:sz w:val="24"/>
          <w:szCs w:val="24"/>
        </w:rPr>
        <w:t xml:space="preserve">Pertama, </w:t>
      </w:r>
      <w:r w:rsidR="002308F6" w:rsidRPr="00AA2FDB">
        <w:rPr>
          <w:rFonts w:ascii="Arial" w:hAnsi="Arial" w:cs="Arial"/>
          <w:sz w:val="24"/>
          <w:szCs w:val="24"/>
        </w:rPr>
        <w:t xml:space="preserve">kurangnya tenaga pengajar yang memiliki bekal pengetahuan mengajar dengan menggunakan metode </w:t>
      </w:r>
      <w:r w:rsidR="00B0276F" w:rsidRPr="00AA2FDB">
        <w:rPr>
          <w:rFonts w:ascii="Arial" w:hAnsi="Arial" w:cs="Arial"/>
          <w:i/>
          <w:sz w:val="24"/>
          <w:szCs w:val="24"/>
        </w:rPr>
        <w:t xml:space="preserve">tartil, </w:t>
      </w:r>
      <w:r w:rsidR="00C10886" w:rsidRPr="00C10886">
        <w:rPr>
          <w:rFonts w:ascii="Arial" w:hAnsi="Arial" w:cs="Arial"/>
          <w:sz w:val="24"/>
          <w:szCs w:val="24"/>
        </w:rPr>
        <w:t>atau</w:t>
      </w:r>
      <w:r w:rsidR="00C10886">
        <w:rPr>
          <w:rFonts w:ascii="Arial" w:hAnsi="Arial" w:cs="Arial"/>
          <w:i/>
          <w:sz w:val="24"/>
          <w:szCs w:val="24"/>
        </w:rPr>
        <w:t xml:space="preserve"> </w:t>
      </w:r>
      <w:r w:rsidR="002308F6" w:rsidRPr="00AA2FDB">
        <w:rPr>
          <w:rFonts w:ascii="Arial" w:hAnsi="Arial" w:cs="Arial"/>
          <w:i/>
          <w:sz w:val="24"/>
          <w:szCs w:val="24"/>
        </w:rPr>
        <w:t xml:space="preserve">tilawah </w:t>
      </w:r>
      <w:r w:rsidR="004F3DC1">
        <w:rPr>
          <w:rFonts w:ascii="Arial" w:hAnsi="Arial" w:cs="Arial"/>
          <w:sz w:val="24"/>
          <w:szCs w:val="24"/>
        </w:rPr>
        <w:t>al-Qur’an</w:t>
      </w:r>
      <w:r w:rsidR="00C10886">
        <w:rPr>
          <w:rFonts w:ascii="Arial" w:hAnsi="Arial" w:cs="Arial"/>
          <w:sz w:val="24"/>
          <w:szCs w:val="24"/>
        </w:rPr>
        <w:t>.</w:t>
      </w:r>
      <w:r w:rsidR="004F3DC1">
        <w:rPr>
          <w:rFonts w:ascii="Arial" w:hAnsi="Arial" w:cs="Arial"/>
          <w:sz w:val="24"/>
          <w:szCs w:val="24"/>
        </w:rPr>
        <w:t xml:space="preserve"> </w:t>
      </w:r>
      <w:r w:rsidR="00051DAC" w:rsidRPr="00AA2FDB">
        <w:rPr>
          <w:rFonts w:ascii="Arial" w:hAnsi="Arial" w:cs="Arial"/>
          <w:sz w:val="24"/>
          <w:szCs w:val="24"/>
        </w:rPr>
        <w:t>Sehingga manajemen pelatihannya belum dilakukan dengan maksimal.</w:t>
      </w:r>
      <w:r w:rsidR="00D743B7" w:rsidRPr="00AA2FDB">
        <w:rPr>
          <w:rFonts w:ascii="Arial" w:hAnsi="Arial" w:cs="Arial"/>
          <w:sz w:val="24"/>
          <w:szCs w:val="24"/>
        </w:rPr>
        <w:t xml:space="preserve"> </w:t>
      </w:r>
      <w:r w:rsidR="002308F6" w:rsidRPr="00AA2FDB">
        <w:rPr>
          <w:rFonts w:ascii="Arial" w:hAnsi="Arial" w:cs="Arial"/>
          <w:i/>
          <w:sz w:val="24"/>
          <w:szCs w:val="24"/>
        </w:rPr>
        <w:t>Kedua,</w:t>
      </w:r>
      <w:r w:rsidR="002308F6" w:rsidRPr="00AA2FDB">
        <w:rPr>
          <w:rFonts w:ascii="Arial" w:hAnsi="Arial" w:cs="Arial"/>
          <w:sz w:val="24"/>
          <w:szCs w:val="24"/>
        </w:rPr>
        <w:t xml:space="preserve"> kurangnya minat dan motivasi yang dimiliki oleh </w:t>
      </w:r>
      <w:r w:rsidR="0086263B" w:rsidRPr="00AA2FDB">
        <w:rPr>
          <w:rFonts w:ascii="Arial" w:hAnsi="Arial" w:cs="Arial"/>
          <w:sz w:val="24"/>
          <w:szCs w:val="24"/>
        </w:rPr>
        <w:t>para santri</w:t>
      </w:r>
      <w:r w:rsidR="002308F6" w:rsidRPr="00AA2FDB">
        <w:rPr>
          <w:rFonts w:ascii="Arial" w:hAnsi="Arial" w:cs="Arial"/>
          <w:sz w:val="24"/>
          <w:szCs w:val="24"/>
        </w:rPr>
        <w:t xml:space="preserve"> untuk belajar dan bersaing dalam upaya pengembangan diri untu</w:t>
      </w:r>
      <w:r w:rsidR="00D743B7" w:rsidRPr="00AA2FDB">
        <w:rPr>
          <w:rFonts w:ascii="Arial" w:hAnsi="Arial" w:cs="Arial"/>
          <w:sz w:val="24"/>
          <w:szCs w:val="24"/>
        </w:rPr>
        <w:t>k</w:t>
      </w:r>
      <w:r w:rsidR="002308F6" w:rsidRPr="00AA2FDB">
        <w:rPr>
          <w:rFonts w:ascii="Arial" w:hAnsi="Arial" w:cs="Arial"/>
          <w:sz w:val="24"/>
          <w:szCs w:val="24"/>
        </w:rPr>
        <w:t xml:space="preserve"> memahami cara baca dengan </w:t>
      </w:r>
      <w:r w:rsidR="004F7B3B" w:rsidRPr="00AA2FDB">
        <w:rPr>
          <w:rFonts w:ascii="Arial" w:hAnsi="Arial" w:cs="Arial"/>
          <w:i/>
          <w:sz w:val="24"/>
          <w:szCs w:val="24"/>
        </w:rPr>
        <w:t xml:space="preserve">tartil </w:t>
      </w:r>
      <w:r w:rsidR="004F7B3B" w:rsidRPr="00AA2FDB">
        <w:rPr>
          <w:rFonts w:ascii="Arial" w:hAnsi="Arial" w:cs="Arial"/>
          <w:sz w:val="24"/>
          <w:szCs w:val="24"/>
        </w:rPr>
        <w:t xml:space="preserve">dan </w:t>
      </w:r>
      <w:r w:rsidR="00D743B7" w:rsidRPr="00AA2FDB">
        <w:rPr>
          <w:rFonts w:ascii="Arial" w:hAnsi="Arial" w:cs="Arial"/>
          <w:i/>
          <w:sz w:val="24"/>
          <w:szCs w:val="24"/>
        </w:rPr>
        <w:t>tilawah</w:t>
      </w:r>
      <w:r w:rsidR="004F7B3B" w:rsidRPr="00AA2FDB">
        <w:rPr>
          <w:rFonts w:ascii="Arial" w:hAnsi="Arial" w:cs="Arial"/>
          <w:i/>
          <w:sz w:val="24"/>
          <w:szCs w:val="24"/>
        </w:rPr>
        <w:t>.</w:t>
      </w:r>
      <w:r w:rsidR="00C10886">
        <w:rPr>
          <w:rFonts w:ascii="Arial" w:hAnsi="Arial" w:cs="Arial"/>
          <w:sz w:val="24"/>
          <w:szCs w:val="24"/>
        </w:rPr>
        <w:t xml:space="preserve"> Oleh karena itu</w:t>
      </w:r>
      <w:r w:rsidR="00EA7530" w:rsidRPr="00AA2FDB">
        <w:rPr>
          <w:rFonts w:ascii="Arial" w:hAnsi="Arial" w:cs="Arial"/>
          <w:i/>
          <w:sz w:val="24"/>
          <w:szCs w:val="24"/>
        </w:rPr>
        <w:t xml:space="preserve"> </w:t>
      </w:r>
      <w:r w:rsidR="00C10886">
        <w:rPr>
          <w:rFonts w:ascii="Arial" w:hAnsi="Arial" w:cs="Arial"/>
          <w:sz w:val="24"/>
          <w:szCs w:val="24"/>
        </w:rPr>
        <w:t>u</w:t>
      </w:r>
      <w:r w:rsidR="00B1040D">
        <w:rPr>
          <w:rFonts w:ascii="Arial" w:hAnsi="Arial" w:cs="Arial"/>
          <w:sz w:val="24"/>
          <w:szCs w:val="24"/>
        </w:rPr>
        <w:t>ntuk mewujudkannya</w:t>
      </w:r>
      <w:r w:rsidR="00EA7530" w:rsidRPr="00AA2FDB">
        <w:rPr>
          <w:rFonts w:ascii="Arial" w:hAnsi="Arial" w:cs="Arial"/>
          <w:sz w:val="24"/>
          <w:szCs w:val="24"/>
        </w:rPr>
        <w:t>, membutu</w:t>
      </w:r>
      <w:r w:rsidR="00E906E5">
        <w:rPr>
          <w:rFonts w:ascii="Arial" w:hAnsi="Arial" w:cs="Arial"/>
          <w:sz w:val="24"/>
          <w:szCs w:val="24"/>
        </w:rPr>
        <w:t xml:space="preserve">hkan peran aktif dari pihak </w:t>
      </w:r>
      <w:r w:rsidR="00EA7530" w:rsidRPr="00AA2FDB">
        <w:rPr>
          <w:rFonts w:ascii="Arial" w:hAnsi="Arial" w:cs="Arial"/>
          <w:sz w:val="24"/>
          <w:szCs w:val="24"/>
        </w:rPr>
        <w:t xml:space="preserve">TPQ untuk </w:t>
      </w:r>
      <w:r w:rsidR="00B1040D">
        <w:rPr>
          <w:rFonts w:ascii="Arial" w:hAnsi="Arial" w:cs="Arial"/>
          <w:sz w:val="24"/>
          <w:szCs w:val="24"/>
        </w:rPr>
        <w:t>memberikan pemahaman</w:t>
      </w:r>
      <w:r w:rsidR="00C10886">
        <w:rPr>
          <w:rFonts w:ascii="Arial" w:hAnsi="Arial" w:cs="Arial"/>
          <w:sz w:val="24"/>
          <w:szCs w:val="24"/>
        </w:rPr>
        <w:t xml:space="preserve"> dalam</w:t>
      </w:r>
      <w:r w:rsidR="00B1040D">
        <w:rPr>
          <w:rFonts w:ascii="Arial" w:hAnsi="Arial" w:cs="Arial"/>
          <w:sz w:val="24"/>
          <w:szCs w:val="24"/>
        </w:rPr>
        <w:t xml:space="preserve"> </w:t>
      </w:r>
      <w:r w:rsidR="004F3DC1">
        <w:rPr>
          <w:rFonts w:ascii="Arial" w:hAnsi="Arial" w:cs="Arial"/>
          <w:sz w:val="24"/>
          <w:szCs w:val="24"/>
        </w:rPr>
        <w:t>membaca a</w:t>
      </w:r>
      <w:r w:rsidR="00C10886">
        <w:rPr>
          <w:rFonts w:ascii="Arial" w:hAnsi="Arial" w:cs="Arial"/>
          <w:sz w:val="24"/>
          <w:szCs w:val="24"/>
        </w:rPr>
        <w:t>l-Qur’an dengan cara yang terbilang efektif</w:t>
      </w:r>
      <w:r w:rsidR="0060443E" w:rsidRPr="00AA2FDB">
        <w:rPr>
          <w:rFonts w:ascii="Arial" w:hAnsi="Arial" w:cs="Arial"/>
          <w:i/>
          <w:sz w:val="24"/>
          <w:szCs w:val="24"/>
        </w:rPr>
        <w:t>.</w:t>
      </w:r>
      <w:r w:rsidR="00EA7530" w:rsidRPr="00AA2FDB">
        <w:rPr>
          <w:rFonts w:ascii="Arial" w:hAnsi="Arial" w:cs="Arial"/>
          <w:i/>
          <w:sz w:val="24"/>
          <w:szCs w:val="24"/>
        </w:rPr>
        <w:t xml:space="preserve"> </w:t>
      </w:r>
      <w:r w:rsidR="00115EE0" w:rsidRPr="00AA2FDB">
        <w:rPr>
          <w:rFonts w:ascii="Arial" w:hAnsi="Arial" w:cs="Arial"/>
          <w:i/>
          <w:sz w:val="24"/>
          <w:szCs w:val="24"/>
        </w:rPr>
        <w:t xml:space="preserve"> </w:t>
      </w:r>
    </w:p>
    <w:p w:rsidR="00A5434C" w:rsidRDefault="0092557B" w:rsidP="00AA2FDB">
      <w:pPr>
        <w:spacing w:after="0" w:line="360" w:lineRule="auto"/>
        <w:ind w:firstLine="567"/>
        <w:jc w:val="both"/>
        <w:rPr>
          <w:rFonts w:ascii="Book Antiqua" w:hAnsi="Book Antiqua"/>
          <w:sz w:val="24"/>
          <w:szCs w:val="24"/>
        </w:rPr>
      </w:pPr>
      <w:r>
        <w:rPr>
          <w:rFonts w:ascii="Arial" w:hAnsi="Arial" w:cs="Arial"/>
          <w:sz w:val="24"/>
          <w:szCs w:val="24"/>
        </w:rPr>
        <w:t xml:space="preserve">Setidaknya </w:t>
      </w:r>
      <w:r w:rsidR="00D743B7" w:rsidRPr="00AA2FDB">
        <w:rPr>
          <w:rFonts w:ascii="Arial" w:hAnsi="Arial" w:cs="Arial"/>
          <w:sz w:val="24"/>
          <w:szCs w:val="24"/>
        </w:rPr>
        <w:t xml:space="preserve"> </w:t>
      </w:r>
      <w:r w:rsidR="004F7B3B" w:rsidRPr="00AA2FDB">
        <w:rPr>
          <w:rFonts w:ascii="Arial" w:hAnsi="Arial" w:cs="Arial"/>
          <w:sz w:val="24"/>
          <w:szCs w:val="24"/>
        </w:rPr>
        <w:t>kedua rumusan masalah</w:t>
      </w:r>
      <w:r w:rsidR="00D743B7" w:rsidRPr="00AA2FDB">
        <w:rPr>
          <w:rFonts w:ascii="Arial" w:hAnsi="Arial" w:cs="Arial"/>
          <w:sz w:val="24"/>
          <w:szCs w:val="24"/>
        </w:rPr>
        <w:t xml:space="preserve"> yang dikemukakan tersebut merupakan rangkuman dari catatan sejarah panjang MTQ di </w:t>
      </w:r>
      <w:r w:rsidR="004F3DC1" w:rsidRPr="00AA2FDB">
        <w:rPr>
          <w:rFonts w:ascii="Arial" w:hAnsi="Arial" w:cs="Arial"/>
          <w:sz w:val="24"/>
          <w:szCs w:val="24"/>
        </w:rPr>
        <w:t>Siri Sori Islam</w:t>
      </w:r>
      <w:r w:rsidR="00D743B7" w:rsidRPr="00AA2FDB">
        <w:rPr>
          <w:rFonts w:ascii="Arial" w:hAnsi="Arial" w:cs="Arial"/>
          <w:sz w:val="24"/>
          <w:szCs w:val="24"/>
        </w:rPr>
        <w:t>. Dalam tulisan ini, peneliti akan memfokuskan lingkup kajian penulisan den</w:t>
      </w:r>
      <w:r w:rsidR="004F3DC1">
        <w:rPr>
          <w:rFonts w:ascii="Arial" w:hAnsi="Arial" w:cs="Arial"/>
          <w:sz w:val="24"/>
          <w:szCs w:val="24"/>
        </w:rPr>
        <w:t>gan judul Manajemen Pendidikan a</w:t>
      </w:r>
      <w:r w:rsidR="00D743B7" w:rsidRPr="00AA2FDB">
        <w:rPr>
          <w:rFonts w:ascii="Arial" w:hAnsi="Arial" w:cs="Arial"/>
          <w:sz w:val="24"/>
          <w:szCs w:val="24"/>
        </w:rPr>
        <w:t>l-Qur’an di Siri Sori Islam, Kecamatan Saparua Timur.</w:t>
      </w:r>
      <w:r w:rsidR="002308F6">
        <w:rPr>
          <w:rFonts w:ascii="Book Antiqua" w:hAnsi="Book Antiqua"/>
          <w:sz w:val="24"/>
          <w:szCs w:val="24"/>
        </w:rPr>
        <w:t xml:space="preserve"> </w:t>
      </w:r>
      <w:r w:rsidR="00A5434C">
        <w:rPr>
          <w:rFonts w:ascii="Book Antiqua" w:hAnsi="Book Antiqua"/>
          <w:sz w:val="24"/>
          <w:szCs w:val="24"/>
        </w:rPr>
        <w:t xml:space="preserve"> </w:t>
      </w:r>
    </w:p>
    <w:p w:rsidR="00A5434C" w:rsidRPr="00AA2FDB" w:rsidRDefault="00115EE0" w:rsidP="00AA2FDB">
      <w:pPr>
        <w:spacing w:after="0" w:line="360" w:lineRule="auto"/>
        <w:jc w:val="both"/>
        <w:rPr>
          <w:rFonts w:ascii="Arial" w:hAnsi="Arial" w:cs="Arial"/>
          <w:b/>
          <w:sz w:val="24"/>
          <w:szCs w:val="24"/>
        </w:rPr>
      </w:pPr>
      <w:r w:rsidRPr="00AA2FDB">
        <w:rPr>
          <w:rFonts w:ascii="Arial" w:hAnsi="Arial" w:cs="Arial"/>
          <w:b/>
          <w:sz w:val="24"/>
          <w:szCs w:val="24"/>
        </w:rPr>
        <w:t>KAJIAN TEORI</w:t>
      </w:r>
    </w:p>
    <w:p w:rsidR="00115EE0" w:rsidRPr="00AA2FDB" w:rsidRDefault="00115EE0" w:rsidP="00AA2FDB">
      <w:pPr>
        <w:pStyle w:val="ListParagraph"/>
        <w:numPr>
          <w:ilvl w:val="0"/>
          <w:numId w:val="4"/>
        </w:numPr>
        <w:spacing w:after="0" w:line="360" w:lineRule="auto"/>
        <w:ind w:left="284" w:hanging="284"/>
        <w:jc w:val="both"/>
        <w:rPr>
          <w:rFonts w:ascii="Arial" w:hAnsi="Arial" w:cs="Arial"/>
          <w:b/>
          <w:sz w:val="24"/>
          <w:szCs w:val="24"/>
        </w:rPr>
      </w:pPr>
      <w:r w:rsidRPr="00AA2FDB">
        <w:rPr>
          <w:rFonts w:ascii="Arial" w:hAnsi="Arial" w:cs="Arial"/>
          <w:b/>
          <w:sz w:val="24"/>
          <w:szCs w:val="24"/>
        </w:rPr>
        <w:t>MANAJEMEN PENDIDIKAN AL-QUR’AN</w:t>
      </w:r>
    </w:p>
    <w:p w:rsidR="00305BC7" w:rsidRPr="00AA2FDB" w:rsidRDefault="00964308" w:rsidP="00AA2FDB">
      <w:pPr>
        <w:spacing w:after="0" w:line="360" w:lineRule="auto"/>
        <w:ind w:firstLine="567"/>
        <w:jc w:val="both"/>
        <w:rPr>
          <w:rFonts w:ascii="Arial" w:hAnsi="Arial" w:cs="Arial"/>
          <w:sz w:val="24"/>
          <w:szCs w:val="24"/>
        </w:rPr>
      </w:pPr>
      <w:r w:rsidRPr="00AA2FDB">
        <w:rPr>
          <w:rFonts w:ascii="Arial" w:hAnsi="Arial" w:cs="Arial"/>
          <w:sz w:val="24"/>
          <w:szCs w:val="24"/>
        </w:rPr>
        <w:t>Manajemen secara pengertiannya, banyak sekali para ahli yang memberikan pe</w:t>
      </w:r>
      <w:r w:rsidR="000B72A4" w:rsidRPr="00AA2FDB">
        <w:rPr>
          <w:rFonts w:ascii="Arial" w:hAnsi="Arial" w:cs="Arial"/>
          <w:sz w:val="24"/>
          <w:szCs w:val="24"/>
        </w:rPr>
        <w:t>rsepsi tentangnya.</w:t>
      </w:r>
      <w:r w:rsidRPr="00AA2FDB">
        <w:rPr>
          <w:rFonts w:ascii="Arial" w:hAnsi="Arial" w:cs="Arial"/>
          <w:sz w:val="24"/>
          <w:szCs w:val="24"/>
        </w:rPr>
        <w:t xml:space="preserve"> </w:t>
      </w:r>
      <w:r w:rsidR="000B72A4" w:rsidRPr="00AA2FDB">
        <w:rPr>
          <w:rFonts w:ascii="Arial" w:hAnsi="Arial" w:cs="Arial"/>
          <w:sz w:val="24"/>
          <w:szCs w:val="24"/>
        </w:rPr>
        <w:t xml:space="preserve">Secara </w:t>
      </w:r>
      <w:r w:rsidR="000B72A4" w:rsidRPr="004F3DC1">
        <w:rPr>
          <w:rFonts w:ascii="Arial" w:hAnsi="Arial" w:cs="Arial"/>
          <w:sz w:val="24"/>
          <w:szCs w:val="24"/>
        </w:rPr>
        <w:t>etimologi</w:t>
      </w:r>
      <w:r w:rsidR="000B72A4" w:rsidRPr="00AA2FDB">
        <w:rPr>
          <w:rFonts w:ascii="Arial" w:hAnsi="Arial" w:cs="Arial"/>
          <w:sz w:val="24"/>
          <w:szCs w:val="24"/>
        </w:rPr>
        <w:t xml:space="preserve"> </w:t>
      </w:r>
      <w:r w:rsidR="000A359D">
        <w:rPr>
          <w:rFonts w:ascii="Arial" w:hAnsi="Arial" w:cs="Arial"/>
          <w:sz w:val="24"/>
          <w:szCs w:val="24"/>
        </w:rPr>
        <w:t>jika dipahami, manajemen asal katanya</w:t>
      </w:r>
      <w:r w:rsidR="000B72A4" w:rsidRPr="00AA2FDB">
        <w:rPr>
          <w:rFonts w:ascii="Arial" w:hAnsi="Arial" w:cs="Arial"/>
          <w:sz w:val="24"/>
          <w:szCs w:val="24"/>
        </w:rPr>
        <w:t xml:space="preserve"> </w:t>
      </w:r>
      <w:r w:rsidR="000A359D">
        <w:rPr>
          <w:rFonts w:ascii="Arial" w:hAnsi="Arial" w:cs="Arial"/>
          <w:sz w:val="24"/>
          <w:szCs w:val="24"/>
        </w:rPr>
        <w:t>dari bahasa Latin yang memiliki arti</w:t>
      </w:r>
      <w:r w:rsidR="000B72A4" w:rsidRPr="00AA2FDB">
        <w:rPr>
          <w:rFonts w:ascii="Arial" w:hAnsi="Arial" w:cs="Arial"/>
          <w:sz w:val="24"/>
          <w:szCs w:val="24"/>
        </w:rPr>
        <w:t xml:space="preserve"> </w:t>
      </w:r>
      <w:r w:rsidR="000B72A4" w:rsidRPr="00AA2FDB">
        <w:rPr>
          <w:rFonts w:ascii="Arial" w:hAnsi="Arial" w:cs="Arial"/>
          <w:i/>
          <w:sz w:val="24"/>
          <w:szCs w:val="24"/>
        </w:rPr>
        <w:t>manus</w:t>
      </w:r>
      <w:r w:rsidR="000A359D">
        <w:rPr>
          <w:rFonts w:ascii="Arial" w:hAnsi="Arial" w:cs="Arial"/>
          <w:sz w:val="24"/>
          <w:szCs w:val="24"/>
        </w:rPr>
        <w:t xml:space="preserve"> atau disebut dengan tangan, kemudian </w:t>
      </w:r>
      <w:r w:rsidR="000B72A4" w:rsidRPr="00AA2FDB">
        <w:rPr>
          <w:rFonts w:ascii="Arial" w:hAnsi="Arial" w:cs="Arial"/>
          <w:i/>
          <w:sz w:val="24"/>
          <w:szCs w:val="24"/>
        </w:rPr>
        <w:t>agere</w:t>
      </w:r>
      <w:r w:rsidR="000B72A4" w:rsidRPr="00AA2FDB">
        <w:rPr>
          <w:rFonts w:ascii="Arial" w:hAnsi="Arial" w:cs="Arial"/>
          <w:sz w:val="24"/>
          <w:szCs w:val="24"/>
        </w:rPr>
        <w:t xml:space="preserve"> yang berarti melakukan</w:t>
      </w:r>
      <w:r w:rsidR="000A359D">
        <w:rPr>
          <w:rFonts w:ascii="Arial" w:hAnsi="Arial" w:cs="Arial"/>
          <w:sz w:val="24"/>
          <w:szCs w:val="24"/>
        </w:rPr>
        <w:t>/melaksanakan</w:t>
      </w:r>
      <w:r w:rsidR="00543189">
        <w:rPr>
          <w:rFonts w:ascii="Arial" w:hAnsi="Arial" w:cs="Arial"/>
          <w:sz w:val="24"/>
          <w:szCs w:val="24"/>
        </w:rPr>
        <w:t xml:space="preserve">. </w:t>
      </w:r>
      <w:r w:rsidR="00543189" w:rsidRPr="00AA2FDB">
        <w:rPr>
          <w:rFonts w:ascii="Arial" w:hAnsi="Arial" w:cs="Arial"/>
          <w:sz w:val="24"/>
          <w:szCs w:val="24"/>
        </w:rPr>
        <w:t xml:space="preserve">Jika </w:t>
      </w:r>
      <w:r w:rsidR="000B72A4" w:rsidRPr="00AA2FDB">
        <w:rPr>
          <w:rFonts w:ascii="Arial" w:hAnsi="Arial" w:cs="Arial"/>
          <w:sz w:val="24"/>
          <w:szCs w:val="24"/>
        </w:rPr>
        <w:t xml:space="preserve">digabungkan </w:t>
      </w:r>
      <w:r w:rsidR="00543189">
        <w:rPr>
          <w:rFonts w:ascii="Arial" w:hAnsi="Arial" w:cs="Arial"/>
          <w:sz w:val="24"/>
          <w:szCs w:val="24"/>
        </w:rPr>
        <w:t xml:space="preserve">kedua kata tersebut </w:t>
      </w:r>
      <w:r w:rsidR="000B72A4" w:rsidRPr="00AA2FDB">
        <w:rPr>
          <w:rFonts w:ascii="Arial" w:hAnsi="Arial" w:cs="Arial"/>
          <w:sz w:val="24"/>
          <w:szCs w:val="24"/>
        </w:rPr>
        <w:t xml:space="preserve">menjadi </w:t>
      </w:r>
      <w:r w:rsidR="000B72A4" w:rsidRPr="00AA2FDB">
        <w:rPr>
          <w:rFonts w:ascii="Arial" w:hAnsi="Arial" w:cs="Arial"/>
          <w:i/>
          <w:sz w:val="24"/>
          <w:szCs w:val="24"/>
        </w:rPr>
        <w:t xml:space="preserve">managere. </w:t>
      </w:r>
      <w:r w:rsidR="00543189">
        <w:rPr>
          <w:rFonts w:ascii="Arial" w:hAnsi="Arial" w:cs="Arial"/>
          <w:sz w:val="24"/>
          <w:szCs w:val="24"/>
        </w:rPr>
        <w:t xml:space="preserve"> </w:t>
      </w:r>
      <w:r w:rsidR="00C10886">
        <w:rPr>
          <w:rFonts w:ascii="Arial" w:hAnsi="Arial" w:cs="Arial"/>
          <w:sz w:val="24"/>
          <w:szCs w:val="24"/>
        </w:rPr>
        <w:t>D</w:t>
      </w:r>
      <w:r w:rsidR="00543189">
        <w:rPr>
          <w:rFonts w:ascii="Arial" w:hAnsi="Arial" w:cs="Arial"/>
          <w:sz w:val="24"/>
          <w:szCs w:val="24"/>
        </w:rPr>
        <w:t>alam  bahasa Inggri</w:t>
      </w:r>
      <w:r w:rsidR="00C10886">
        <w:rPr>
          <w:rFonts w:ascii="Arial" w:hAnsi="Arial" w:cs="Arial"/>
          <w:sz w:val="24"/>
          <w:szCs w:val="24"/>
        </w:rPr>
        <w:t>s,</w:t>
      </w:r>
      <w:r w:rsidR="00543189">
        <w:rPr>
          <w:rFonts w:ascii="Arial" w:hAnsi="Arial" w:cs="Arial"/>
          <w:sz w:val="24"/>
          <w:szCs w:val="24"/>
        </w:rPr>
        <w:t xml:space="preserve"> </w:t>
      </w:r>
      <w:r w:rsidR="00C10886">
        <w:rPr>
          <w:rFonts w:ascii="Arial" w:hAnsi="Arial" w:cs="Arial"/>
          <w:sz w:val="24"/>
          <w:szCs w:val="24"/>
        </w:rPr>
        <w:t xml:space="preserve">manajemen </w:t>
      </w:r>
      <w:r w:rsidR="00543189">
        <w:rPr>
          <w:rFonts w:ascii="Arial" w:hAnsi="Arial" w:cs="Arial"/>
          <w:sz w:val="24"/>
          <w:szCs w:val="24"/>
        </w:rPr>
        <w:t>ber</w:t>
      </w:r>
      <w:r w:rsidR="000B72A4" w:rsidRPr="00AA2FDB">
        <w:rPr>
          <w:rFonts w:ascii="Arial" w:hAnsi="Arial" w:cs="Arial"/>
          <w:sz w:val="24"/>
          <w:szCs w:val="24"/>
        </w:rPr>
        <w:t xml:space="preserve">bentuk kata kerja </w:t>
      </w:r>
      <w:r w:rsidR="000B72A4" w:rsidRPr="00AA2FDB">
        <w:rPr>
          <w:rFonts w:ascii="Arial" w:hAnsi="Arial" w:cs="Arial"/>
          <w:i/>
          <w:sz w:val="24"/>
          <w:szCs w:val="24"/>
        </w:rPr>
        <w:t>to</w:t>
      </w:r>
      <w:r w:rsidR="000B72A4" w:rsidRPr="00AA2FDB">
        <w:rPr>
          <w:rFonts w:ascii="Arial" w:hAnsi="Arial" w:cs="Arial"/>
          <w:sz w:val="24"/>
          <w:szCs w:val="24"/>
        </w:rPr>
        <w:t xml:space="preserve"> </w:t>
      </w:r>
      <w:r w:rsidR="000B72A4" w:rsidRPr="00AA2FDB">
        <w:rPr>
          <w:rFonts w:ascii="Arial" w:hAnsi="Arial" w:cs="Arial"/>
          <w:i/>
          <w:sz w:val="24"/>
          <w:szCs w:val="24"/>
        </w:rPr>
        <w:t>manage</w:t>
      </w:r>
      <w:r w:rsidR="009C3B91">
        <w:rPr>
          <w:rFonts w:ascii="Arial" w:hAnsi="Arial" w:cs="Arial"/>
          <w:sz w:val="24"/>
          <w:szCs w:val="24"/>
        </w:rPr>
        <w:t xml:space="preserve">, </w:t>
      </w:r>
      <w:r w:rsidR="000B72A4" w:rsidRPr="00AA2FDB">
        <w:rPr>
          <w:rFonts w:ascii="Arial" w:hAnsi="Arial" w:cs="Arial"/>
          <w:sz w:val="24"/>
          <w:szCs w:val="24"/>
        </w:rPr>
        <w:t>kata benda</w:t>
      </w:r>
      <w:r w:rsidR="00543189">
        <w:rPr>
          <w:rFonts w:ascii="Arial" w:hAnsi="Arial" w:cs="Arial"/>
          <w:sz w:val="24"/>
          <w:szCs w:val="24"/>
        </w:rPr>
        <w:t>nya adalah</w:t>
      </w:r>
      <w:r w:rsidR="00543189">
        <w:rPr>
          <w:rFonts w:ascii="Arial" w:hAnsi="Arial" w:cs="Arial"/>
          <w:i/>
          <w:sz w:val="24"/>
          <w:szCs w:val="24"/>
        </w:rPr>
        <w:t xml:space="preserve"> management</w:t>
      </w:r>
      <w:r w:rsidR="00543189">
        <w:rPr>
          <w:rFonts w:ascii="Arial" w:hAnsi="Arial" w:cs="Arial"/>
          <w:sz w:val="24"/>
          <w:szCs w:val="24"/>
        </w:rPr>
        <w:t xml:space="preserve"> atau</w:t>
      </w:r>
      <w:r w:rsidR="000B72A4" w:rsidRPr="00AA2FDB">
        <w:rPr>
          <w:rFonts w:ascii="Arial" w:hAnsi="Arial" w:cs="Arial"/>
          <w:i/>
          <w:sz w:val="24"/>
          <w:szCs w:val="24"/>
        </w:rPr>
        <w:t xml:space="preserve"> manager </w:t>
      </w:r>
      <w:r w:rsidR="009C3B91">
        <w:rPr>
          <w:rFonts w:ascii="Arial" w:hAnsi="Arial" w:cs="Arial"/>
          <w:sz w:val="24"/>
          <w:szCs w:val="24"/>
        </w:rPr>
        <w:t xml:space="preserve"> yang artinya</w:t>
      </w:r>
      <w:r w:rsidR="00543189">
        <w:rPr>
          <w:rFonts w:ascii="Arial" w:hAnsi="Arial" w:cs="Arial"/>
          <w:sz w:val="24"/>
          <w:szCs w:val="24"/>
        </w:rPr>
        <w:t xml:space="preserve"> </w:t>
      </w:r>
      <w:r w:rsidR="000B72A4" w:rsidRPr="00AA2FDB">
        <w:rPr>
          <w:rFonts w:ascii="Arial" w:hAnsi="Arial" w:cs="Arial"/>
          <w:sz w:val="24"/>
          <w:szCs w:val="24"/>
        </w:rPr>
        <w:t>orang</w:t>
      </w:r>
      <w:r w:rsidR="009C3B91">
        <w:rPr>
          <w:rFonts w:ascii="Arial" w:hAnsi="Arial" w:cs="Arial"/>
          <w:sz w:val="24"/>
          <w:szCs w:val="24"/>
        </w:rPr>
        <w:t xml:space="preserve"> atau manusia </w:t>
      </w:r>
      <w:r w:rsidR="000B72A4" w:rsidRPr="00AA2FDB">
        <w:rPr>
          <w:rFonts w:ascii="Arial" w:hAnsi="Arial" w:cs="Arial"/>
          <w:sz w:val="24"/>
          <w:szCs w:val="24"/>
        </w:rPr>
        <w:t>melakukan kegiatan manajemen (Husaini Usman, 2009).</w:t>
      </w:r>
      <w:r w:rsidR="00305BC7" w:rsidRPr="00AA2FDB">
        <w:rPr>
          <w:rFonts w:ascii="Arial" w:hAnsi="Arial" w:cs="Arial"/>
          <w:sz w:val="24"/>
          <w:szCs w:val="24"/>
        </w:rPr>
        <w:t xml:space="preserve"> Kemudian (Masiono, 2019) sebagaimana dikutip oleh </w:t>
      </w:r>
      <w:r w:rsidR="00305BC7" w:rsidRPr="00AA2FDB">
        <w:rPr>
          <w:rFonts w:ascii="Arial" w:hAnsi="Arial" w:cs="Arial"/>
          <w:sz w:val="24"/>
          <w:szCs w:val="24"/>
        </w:rPr>
        <w:fldChar w:fldCharType="begin" w:fldLock="1"/>
      </w:r>
      <w:r w:rsidR="00B711A2" w:rsidRPr="00AA2FDB">
        <w:rPr>
          <w:rFonts w:ascii="Arial" w:hAnsi="Arial" w:cs="Arial"/>
          <w:sz w:val="24"/>
          <w:szCs w:val="24"/>
        </w:rPr>
        <w:instrText>ADDIN CSL_CITATION {"citationItems":[{"id":"ITEM-1","itemData":{"author":[{"dropping-particle":"","family":"Zaki","given":"Ahmad","non-dropping-particle":"","parse-names":false,"suffix":""}],"container-title":"PIONIR: JURNAL PENDIDIKAN","id":"ITEM-1","issue":"3","issued":{"date-parts":[["2022"]]},"page":"12-20","title":"MANAJEMEN PENGEMBANGAN PENDIDIKAN ISLAM PERSPEKTIF AL- QUR ’ AN","type":"article-journal","volume":"10"},"uris":["http://www.mendeley.com/documents/?uuid=22b48a2f-0290-4455-a9ed-56757eabf8ef"]}],"mendeley":{"formattedCitation":"(Zaki, 2022)","plainTextFormattedCitation":"(Zaki, 2022)","previouslyFormattedCitation":"(Zaki, 2022)"},"properties":{"noteIndex":0},"schema":"https://github.com/citation-style-language/schema/raw/master/csl-citation.json"}</w:instrText>
      </w:r>
      <w:r w:rsidR="00305BC7" w:rsidRPr="00AA2FDB">
        <w:rPr>
          <w:rFonts w:ascii="Arial" w:hAnsi="Arial" w:cs="Arial"/>
          <w:sz w:val="24"/>
          <w:szCs w:val="24"/>
        </w:rPr>
        <w:fldChar w:fldCharType="separate"/>
      </w:r>
      <w:r w:rsidR="00305BC7" w:rsidRPr="00AA2FDB">
        <w:rPr>
          <w:rFonts w:ascii="Arial" w:hAnsi="Arial" w:cs="Arial"/>
          <w:noProof/>
          <w:sz w:val="24"/>
          <w:szCs w:val="24"/>
        </w:rPr>
        <w:t>(Zaki, 2022)</w:t>
      </w:r>
      <w:r w:rsidR="00305BC7" w:rsidRPr="00AA2FDB">
        <w:rPr>
          <w:rFonts w:ascii="Arial" w:hAnsi="Arial" w:cs="Arial"/>
          <w:sz w:val="24"/>
          <w:szCs w:val="24"/>
        </w:rPr>
        <w:fldChar w:fldCharType="end"/>
      </w:r>
      <w:r w:rsidR="00305BC7" w:rsidRPr="00AA2FDB">
        <w:rPr>
          <w:rFonts w:ascii="Arial" w:hAnsi="Arial" w:cs="Arial"/>
          <w:sz w:val="24"/>
          <w:szCs w:val="24"/>
        </w:rPr>
        <w:t xml:space="preserve"> dalam terminologi Isla</w:t>
      </w:r>
      <w:r w:rsidR="00543189">
        <w:rPr>
          <w:rFonts w:ascii="Arial" w:hAnsi="Arial" w:cs="Arial"/>
          <w:sz w:val="24"/>
          <w:szCs w:val="24"/>
        </w:rPr>
        <w:t>m, manajemen berasal dari</w:t>
      </w:r>
      <w:r w:rsidR="00064E32">
        <w:rPr>
          <w:rFonts w:ascii="Arial" w:hAnsi="Arial" w:cs="Arial"/>
          <w:sz w:val="24"/>
          <w:szCs w:val="24"/>
        </w:rPr>
        <w:t xml:space="preserve"> bahasa arab yakni</w:t>
      </w:r>
      <w:r w:rsidR="00305BC7" w:rsidRPr="00AA2FDB">
        <w:rPr>
          <w:rFonts w:ascii="Arial" w:hAnsi="Arial" w:cs="Arial"/>
          <w:sz w:val="24"/>
          <w:szCs w:val="24"/>
        </w:rPr>
        <w:t xml:space="preserve"> “</w:t>
      </w:r>
      <w:r w:rsidR="00305BC7" w:rsidRPr="00AA2FDB">
        <w:rPr>
          <w:rFonts w:ascii="Arial" w:hAnsi="Arial" w:cs="Arial"/>
          <w:i/>
          <w:sz w:val="24"/>
          <w:szCs w:val="24"/>
        </w:rPr>
        <w:t>dabbara</w:t>
      </w:r>
      <w:r w:rsidR="00064E32">
        <w:rPr>
          <w:rFonts w:ascii="Arial" w:hAnsi="Arial" w:cs="Arial"/>
          <w:sz w:val="24"/>
          <w:szCs w:val="24"/>
        </w:rPr>
        <w:t xml:space="preserve">,” artinya “mengaturkan”. </w:t>
      </w:r>
      <w:r w:rsidR="00305BC7" w:rsidRPr="00AA2FDB">
        <w:rPr>
          <w:rFonts w:ascii="Arial" w:hAnsi="Arial" w:cs="Arial"/>
          <w:sz w:val="24"/>
          <w:szCs w:val="24"/>
        </w:rPr>
        <w:t>“</w:t>
      </w:r>
      <w:r w:rsidR="009C3B91" w:rsidRPr="00AA2FDB">
        <w:rPr>
          <w:rFonts w:ascii="Arial" w:hAnsi="Arial" w:cs="Arial"/>
          <w:i/>
          <w:sz w:val="24"/>
          <w:szCs w:val="24"/>
        </w:rPr>
        <w:t>Mudabbir</w:t>
      </w:r>
      <w:r w:rsidR="009C3B91">
        <w:rPr>
          <w:rFonts w:ascii="Arial" w:hAnsi="Arial" w:cs="Arial"/>
          <w:sz w:val="24"/>
          <w:szCs w:val="24"/>
        </w:rPr>
        <w:t>” adalah orang yang pandai mengatur</w:t>
      </w:r>
      <w:r w:rsidR="00305BC7" w:rsidRPr="00AA2FDB">
        <w:rPr>
          <w:rFonts w:ascii="Arial" w:hAnsi="Arial" w:cs="Arial"/>
          <w:sz w:val="24"/>
          <w:szCs w:val="24"/>
        </w:rPr>
        <w:t xml:space="preserve"> dan “</w:t>
      </w:r>
      <w:r w:rsidR="00305BC7" w:rsidRPr="00AA2FDB">
        <w:rPr>
          <w:rFonts w:ascii="Arial" w:hAnsi="Arial" w:cs="Arial"/>
          <w:i/>
          <w:sz w:val="24"/>
          <w:szCs w:val="24"/>
        </w:rPr>
        <w:t>mudabbar</w:t>
      </w:r>
      <w:r w:rsidR="00305BC7" w:rsidRPr="00AA2FDB">
        <w:rPr>
          <w:rFonts w:ascii="Arial" w:hAnsi="Arial" w:cs="Arial"/>
          <w:sz w:val="24"/>
          <w:szCs w:val="24"/>
        </w:rPr>
        <w:t>” yang</w:t>
      </w:r>
      <w:r w:rsidR="009C3B91">
        <w:rPr>
          <w:rFonts w:ascii="Arial" w:hAnsi="Arial" w:cs="Arial"/>
          <w:sz w:val="24"/>
          <w:szCs w:val="24"/>
        </w:rPr>
        <w:t xml:space="preserve"> memiliki makna</w:t>
      </w:r>
      <w:r w:rsidR="00DA1B2E">
        <w:rPr>
          <w:rFonts w:ascii="Arial" w:hAnsi="Arial" w:cs="Arial"/>
          <w:sz w:val="24"/>
          <w:szCs w:val="24"/>
        </w:rPr>
        <w:t xml:space="preserve"> diatur</w:t>
      </w:r>
      <w:r w:rsidR="00305BC7" w:rsidRPr="00AA2FDB">
        <w:rPr>
          <w:rFonts w:ascii="Arial" w:hAnsi="Arial" w:cs="Arial"/>
          <w:sz w:val="24"/>
          <w:szCs w:val="24"/>
        </w:rPr>
        <w:t>.</w:t>
      </w:r>
    </w:p>
    <w:p w:rsidR="00305BC7" w:rsidRPr="00AA2FDB" w:rsidRDefault="009C3B91" w:rsidP="00AA2FDB">
      <w:pPr>
        <w:spacing w:after="0" w:line="360" w:lineRule="auto"/>
        <w:ind w:firstLine="567"/>
        <w:jc w:val="both"/>
        <w:rPr>
          <w:rFonts w:ascii="Arial" w:hAnsi="Arial" w:cs="Arial"/>
          <w:i/>
          <w:sz w:val="24"/>
          <w:szCs w:val="24"/>
        </w:rPr>
      </w:pPr>
      <w:r>
        <w:rPr>
          <w:rFonts w:ascii="Arial" w:hAnsi="Arial" w:cs="Arial"/>
          <w:sz w:val="24"/>
          <w:szCs w:val="24"/>
        </w:rPr>
        <w:t>Manajemen adalah sebuah</w:t>
      </w:r>
      <w:r w:rsidR="00064E32">
        <w:rPr>
          <w:rFonts w:ascii="Arial" w:hAnsi="Arial" w:cs="Arial"/>
          <w:sz w:val="24"/>
          <w:szCs w:val="24"/>
        </w:rPr>
        <w:t xml:space="preserve"> proses kegiatan </w:t>
      </w:r>
      <w:r>
        <w:rPr>
          <w:rFonts w:ascii="Arial" w:hAnsi="Arial" w:cs="Arial"/>
          <w:sz w:val="24"/>
          <w:szCs w:val="24"/>
        </w:rPr>
        <w:t xml:space="preserve">mengelola, </w:t>
      </w:r>
      <w:r w:rsidR="00064E32">
        <w:rPr>
          <w:rFonts w:ascii="Arial" w:hAnsi="Arial" w:cs="Arial"/>
          <w:sz w:val="24"/>
          <w:szCs w:val="24"/>
        </w:rPr>
        <w:t>memanfaatkan</w:t>
      </w:r>
      <w:r w:rsidR="00F926B8" w:rsidRPr="00AA2FDB">
        <w:rPr>
          <w:rFonts w:ascii="Arial" w:hAnsi="Arial" w:cs="Arial"/>
          <w:sz w:val="24"/>
          <w:szCs w:val="24"/>
        </w:rPr>
        <w:t xml:space="preserve"> sumber daya </w:t>
      </w:r>
      <w:r w:rsidR="00064E32">
        <w:rPr>
          <w:rFonts w:ascii="Arial" w:hAnsi="Arial" w:cs="Arial"/>
          <w:sz w:val="24"/>
          <w:szCs w:val="24"/>
        </w:rPr>
        <w:t>manusia agar dapat bekerja bersama. Proses yang dilakukan tersebut tentu, untuk</w:t>
      </w:r>
      <w:r w:rsidR="00F926B8" w:rsidRPr="00AA2FDB">
        <w:rPr>
          <w:rFonts w:ascii="Arial" w:hAnsi="Arial" w:cs="Arial"/>
          <w:sz w:val="24"/>
          <w:szCs w:val="24"/>
        </w:rPr>
        <w:t xml:space="preserve"> men</w:t>
      </w:r>
      <w:r w:rsidR="00691EB8">
        <w:rPr>
          <w:rFonts w:ascii="Arial" w:hAnsi="Arial" w:cs="Arial"/>
          <w:sz w:val="24"/>
          <w:szCs w:val="24"/>
        </w:rPr>
        <w:t>capai tujuan bersama</w:t>
      </w:r>
      <w:r w:rsidR="00F926B8" w:rsidRPr="00AA2FDB">
        <w:rPr>
          <w:rFonts w:ascii="Arial" w:hAnsi="Arial" w:cs="Arial"/>
          <w:sz w:val="24"/>
          <w:szCs w:val="24"/>
        </w:rPr>
        <w:t xml:space="preserve"> </w:t>
      </w:r>
      <w:r w:rsidR="00F926B8" w:rsidRPr="00AA2FDB">
        <w:rPr>
          <w:rFonts w:ascii="Arial" w:hAnsi="Arial" w:cs="Arial"/>
          <w:sz w:val="24"/>
          <w:szCs w:val="24"/>
        </w:rPr>
        <w:fldChar w:fldCharType="begin" w:fldLock="1"/>
      </w:r>
      <w:r w:rsidR="00FA742F" w:rsidRPr="00AA2FDB">
        <w:rPr>
          <w:rFonts w:ascii="Arial" w:hAnsi="Arial" w:cs="Arial"/>
          <w:sz w:val="24"/>
          <w:szCs w:val="24"/>
        </w:rPr>
        <w:instrText>ADDIN CSL_CITATION {"citationItems":[{"id":"ITEM-1","itemData":{"author":[{"dropping-particle":"","family":"Yaqin","given":"Husnul","non-dropping-particle":"","parse-names":false,"suffix":""},{"dropping-particle":"","family":"Noor","given":"Hasni","non-dropping-particle":"","parse-names":false,"suffix":""}],"container-title":"Budapest International Research and Critics Institute-Journal (BIRCI-Journal)","id":"ITEM-1","issue":"1","issued":{"date-parts":[["2022"]]},"page":"3104-3113","title":"Education Management in the Qur ' an Perspective","type":"article-journal","volume":"5"},"uris":["http://www.mendeley.com/documents/?uuid=cb4ed465-b2d9-4c26-9fd4-817ce3e96940"]}],"mendeley":{"formattedCitation":"(Yaqin &amp; Noor, 2022)","plainTextFormattedCitation":"(Yaqin &amp; Noor, 2022)","previouslyFormattedCitation":"(Yaqin &amp; Noor, 2022)"},"properties":{"noteIndex":0},"schema":"https://github.com/citation-style-language/schema/raw/master/csl-citation.json"}</w:instrText>
      </w:r>
      <w:r w:rsidR="00F926B8" w:rsidRPr="00AA2FDB">
        <w:rPr>
          <w:rFonts w:ascii="Arial" w:hAnsi="Arial" w:cs="Arial"/>
          <w:sz w:val="24"/>
          <w:szCs w:val="24"/>
        </w:rPr>
        <w:fldChar w:fldCharType="separate"/>
      </w:r>
      <w:r w:rsidR="00F926B8" w:rsidRPr="00AA2FDB">
        <w:rPr>
          <w:rFonts w:ascii="Arial" w:hAnsi="Arial" w:cs="Arial"/>
          <w:noProof/>
          <w:sz w:val="24"/>
          <w:szCs w:val="24"/>
        </w:rPr>
        <w:t>(Yaqin &amp; Noor, 2022)</w:t>
      </w:r>
      <w:r w:rsidR="00F926B8" w:rsidRPr="00AA2FDB">
        <w:rPr>
          <w:rFonts w:ascii="Arial" w:hAnsi="Arial" w:cs="Arial"/>
          <w:sz w:val="24"/>
          <w:szCs w:val="24"/>
        </w:rPr>
        <w:fldChar w:fldCharType="end"/>
      </w:r>
      <w:r w:rsidR="00F926B8" w:rsidRPr="00AA2FDB">
        <w:rPr>
          <w:rFonts w:ascii="Arial" w:hAnsi="Arial" w:cs="Arial"/>
          <w:sz w:val="24"/>
          <w:szCs w:val="24"/>
        </w:rPr>
        <w:t>. Sementara itu menurut George Terry manajemen merupakan perbuatan seseorang menggera</w:t>
      </w:r>
      <w:r w:rsidR="004F3DC1">
        <w:rPr>
          <w:rFonts w:ascii="Arial" w:hAnsi="Arial" w:cs="Arial"/>
          <w:sz w:val="24"/>
          <w:szCs w:val="24"/>
        </w:rPr>
        <w:t>k</w:t>
      </w:r>
      <w:r w:rsidR="00691EB8">
        <w:rPr>
          <w:rFonts w:ascii="Arial" w:hAnsi="Arial" w:cs="Arial"/>
          <w:sz w:val="24"/>
          <w:szCs w:val="24"/>
        </w:rPr>
        <w:t xml:space="preserve">kan teman </w:t>
      </w:r>
      <w:r w:rsidR="00691EB8">
        <w:rPr>
          <w:rFonts w:ascii="Arial" w:hAnsi="Arial" w:cs="Arial"/>
          <w:sz w:val="24"/>
          <w:szCs w:val="24"/>
        </w:rPr>
        <w:lastRenderedPageBreak/>
        <w:t xml:space="preserve">atau bawahannya untuk mengerjakan </w:t>
      </w:r>
      <w:r w:rsidR="00F926B8" w:rsidRPr="00AA2FDB">
        <w:rPr>
          <w:rFonts w:ascii="Arial" w:hAnsi="Arial" w:cs="Arial"/>
          <w:sz w:val="24"/>
          <w:szCs w:val="24"/>
        </w:rPr>
        <w:t>suatu</w:t>
      </w:r>
      <w:r w:rsidR="00691EB8">
        <w:rPr>
          <w:rFonts w:ascii="Arial" w:hAnsi="Arial" w:cs="Arial"/>
          <w:sz w:val="24"/>
          <w:szCs w:val="24"/>
        </w:rPr>
        <w:t xml:space="preserve"> pekerjaan</w:t>
      </w:r>
      <w:r w:rsidR="00F926B8" w:rsidRPr="00AA2FDB">
        <w:rPr>
          <w:rFonts w:ascii="Arial" w:hAnsi="Arial" w:cs="Arial"/>
          <w:sz w:val="24"/>
          <w:szCs w:val="24"/>
        </w:rPr>
        <w:t>, sedangkan tanggung jaw</w:t>
      </w:r>
      <w:r w:rsidR="00691EB8">
        <w:rPr>
          <w:rFonts w:ascii="Arial" w:hAnsi="Arial" w:cs="Arial"/>
          <w:sz w:val="24"/>
          <w:szCs w:val="24"/>
        </w:rPr>
        <w:t>ab tetap di tangan orang yan</w:t>
      </w:r>
      <w:r w:rsidR="00DA1B2E">
        <w:rPr>
          <w:rFonts w:ascii="Arial" w:hAnsi="Arial" w:cs="Arial"/>
          <w:sz w:val="24"/>
          <w:szCs w:val="24"/>
        </w:rPr>
        <w:t>g menggerakan,</w:t>
      </w:r>
      <w:r w:rsidR="00F926B8" w:rsidRPr="00AA2FDB">
        <w:rPr>
          <w:rFonts w:ascii="Arial" w:hAnsi="Arial" w:cs="Arial"/>
          <w:sz w:val="24"/>
          <w:szCs w:val="24"/>
        </w:rPr>
        <w:t xml:space="preserve"> dengan </w:t>
      </w:r>
      <w:r w:rsidR="00F926B8" w:rsidRPr="00AA2FDB">
        <w:rPr>
          <w:rFonts w:ascii="Arial" w:hAnsi="Arial" w:cs="Arial"/>
          <w:i/>
          <w:iCs/>
          <w:sz w:val="24"/>
          <w:szCs w:val="24"/>
        </w:rPr>
        <w:t>Planning</w:t>
      </w:r>
      <w:r w:rsidR="00691EB8">
        <w:rPr>
          <w:rFonts w:ascii="Arial" w:hAnsi="Arial" w:cs="Arial"/>
          <w:sz w:val="24"/>
          <w:szCs w:val="24"/>
        </w:rPr>
        <w:t xml:space="preserve">, </w:t>
      </w:r>
      <w:r w:rsidR="00F926B8" w:rsidRPr="00AA2FDB">
        <w:rPr>
          <w:rFonts w:ascii="Arial" w:hAnsi="Arial" w:cs="Arial"/>
          <w:i/>
          <w:iCs/>
          <w:sz w:val="24"/>
          <w:szCs w:val="24"/>
        </w:rPr>
        <w:t>Organization</w:t>
      </w:r>
      <w:r w:rsidR="00691EB8">
        <w:rPr>
          <w:rFonts w:ascii="Arial" w:hAnsi="Arial" w:cs="Arial"/>
          <w:sz w:val="24"/>
          <w:szCs w:val="24"/>
        </w:rPr>
        <w:t xml:space="preserve">, </w:t>
      </w:r>
      <w:r w:rsidR="00F926B8" w:rsidRPr="00AA2FDB">
        <w:rPr>
          <w:rFonts w:ascii="Arial" w:hAnsi="Arial" w:cs="Arial"/>
          <w:i/>
          <w:iCs/>
          <w:sz w:val="24"/>
          <w:szCs w:val="24"/>
        </w:rPr>
        <w:t>Actuating</w:t>
      </w:r>
      <w:r w:rsidR="00691EB8">
        <w:rPr>
          <w:rFonts w:ascii="Arial" w:hAnsi="Arial" w:cs="Arial"/>
          <w:sz w:val="24"/>
          <w:szCs w:val="24"/>
        </w:rPr>
        <w:t xml:space="preserve">, and </w:t>
      </w:r>
      <w:r w:rsidR="00F926B8" w:rsidRPr="00AA2FDB">
        <w:rPr>
          <w:rFonts w:ascii="Arial" w:hAnsi="Arial" w:cs="Arial"/>
          <w:i/>
          <w:iCs/>
          <w:sz w:val="24"/>
          <w:szCs w:val="24"/>
        </w:rPr>
        <w:t>Controlling</w:t>
      </w:r>
      <w:r w:rsidR="00691EB8">
        <w:rPr>
          <w:rFonts w:ascii="Arial" w:hAnsi="Arial" w:cs="Arial"/>
          <w:sz w:val="24"/>
          <w:szCs w:val="24"/>
        </w:rPr>
        <w:t xml:space="preserve"> </w:t>
      </w:r>
      <w:r w:rsidR="00F926B8" w:rsidRPr="00AA2FDB">
        <w:rPr>
          <w:rFonts w:ascii="Arial" w:hAnsi="Arial" w:cs="Arial"/>
          <w:sz w:val="24"/>
          <w:szCs w:val="24"/>
        </w:rPr>
        <w:t>(George. R. Terry, 1972)</w:t>
      </w:r>
      <w:r w:rsidR="00691EB8">
        <w:rPr>
          <w:rFonts w:ascii="Arial" w:hAnsi="Arial" w:cs="Arial"/>
          <w:sz w:val="24"/>
          <w:szCs w:val="24"/>
        </w:rPr>
        <w:t xml:space="preserve"> dalam istilah manajemen dikenal dengan POAC</w:t>
      </w:r>
      <w:r w:rsidR="00F926B8" w:rsidRPr="00AA2FDB">
        <w:rPr>
          <w:rFonts w:ascii="Arial" w:hAnsi="Arial" w:cs="Arial"/>
          <w:sz w:val="24"/>
          <w:szCs w:val="24"/>
        </w:rPr>
        <w:t>. Pada intinya, dalam kajian</w:t>
      </w:r>
      <w:r w:rsidR="00AB782D">
        <w:rPr>
          <w:rFonts w:ascii="Arial" w:hAnsi="Arial" w:cs="Arial"/>
          <w:sz w:val="24"/>
          <w:szCs w:val="24"/>
        </w:rPr>
        <w:t xml:space="preserve"> manajemen menghendaki adanya pe</w:t>
      </w:r>
      <w:r w:rsidR="00F926B8" w:rsidRPr="00AA2FDB">
        <w:rPr>
          <w:rFonts w:ascii="Arial" w:hAnsi="Arial" w:cs="Arial"/>
          <w:sz w:val="24"/>
          <w:szCs w:val="24"/>
        </w:rPr>
        <w:t>ncapai</w:t>
      </w:r>
      <w:r w:rsidR="00AB782D">
        <w:rPr>
          <w:rFonts w:ascii="Arial" w:hAnsi="Arial" w:cs="Arial"/>
          <w:sz w:val="24"/>
          <w:szCs w:val="24"/>
        </w:rPr>
        <w:t>an</w:t>
      </w:r>
      <w:r w:rsidR="00F926B8" w:rsidRPr="00AA2FDB">
        <w:rPr>
          <w:rFonts w:ascii="Arial" w:hAnsi="Arial" w:cs="Arial"/>
          <w:sz w:val="24"/>
          <w:szCs w:val="24"/>
        </w:rPr>
        <w:t xml:space="preserve"> suatu tujuan dengan cara bersama kemudia</w:t>
      </w:r>
      <w:r w:rsidR="00AB782D">
        <w:rPr>
          <w:rFonts w:ascii="Arial" w:hAnsi="Arial" w:cs="Arial"/>
          <w:sz w:val="24"/>
          <w:szCs w:val="24"/>
        </w:rPr>
        <w:t>n setiap orang yang terlibat dal</w:t>
      </w:r>
      <w:r w:rsidR="00F926B8" w:rsidRPr="00AA2FDB">
        <w:rPr>
          <w:rFonts w:ascii="Arial" w:hAnsi="Arial" w:cs="Arial"/>
          <w:sz w:val="24"/>
          <w:szCs w:val="24"/>
        </w:rPr>
        <w:t xml:space="preserve">am unsur manajemen tersebut mendapatkan </w:t>
      </w:r>
      <w:r w:rsidR="00F926B8" w:rsidRPr="00AA2FDB">
        <w:rPr>
          <w:rFonts w:ascii="Arial" w:hAnsi="Arial" w:cs="Arial"/>
          <w:i/>
          <w:sz w:val="24"/>
          <w:szCs w:val="24"/>
        </w:rPr>
        <w:t>satisfaction.</w:t>
      </w:r>
    </w:p>
    <w:p w:rsidR="00947F32" w:rsidRPr="00AA2FDB" w:rsidRDefault="00947F32" w:rsidP="00AA2FDB">
      <w:pPr>
        <w:spacing w:after="0" w:line="360" w:lineRule="auto"/>
        <w:ind w:firstLine="567"/>
        <w:jc w:val="both"/>
        <w:rPr>
          <w:rFonts w:ascii="Arial" w:hAnsi="Arial" w:cs="Arial"/>
          <w:sz w:val="24"/>
          <w:szCs w:val="24"/>
        </w:rPr>
      </w:pPr>
      <w:r w:rsidRPr="00AA2FDB">
        <w:rPr>
          <w:rFonts w:ascii="Arial" w:hAnsi="Arial" w:cs="Arial"/>
          <w:sz w:val="24"/>
          <w:szCs w:val="24"/>
        </w:rPr>
        <w:t xml:space="preserve">Dalam </w:t>
      </w:r>
      <w:r w:rsidR="00FA742F" w:rsidRPr="00AA2FDB">
        <w:rPr>
          <w:rFonts w:ascii="Arial" w:hAnsi="Arial" w:cs="Arial"/>
          <w:sz w:val="24"/>
          <w:szCs w:val="24"/>
        </w:rPr>
        <w:t xml:space="preserve">penerapannya, </w:t>
      </w:r>
      <w:r w:rsidR="00A9469C">
        <w:rPr>
          <w:rFonts w:ascii="Arial" w:hAnsi="Arial" w:cs="Arial"/>
          <w:sz w:val="24"/>
          <w:szCs w:val="24"/>
        </w:rPr>
        <w:t>manaje</w:t>
      </w:r>
      <w:r w:rsidR="00DA1B2E">
        <w:rPr>
          <w:rFonts w:ascii="Arial" w:hAnsi="Arial" w:cs="Arial"/>
          <w:sz w:val="24"/>
          <w:szCs w:val="24"/>
        </w:rPr>
        <w:t>men sangat diperlukan dalam lembaga pendidikan seperti</w:t>
      </w:r>
      <w:r w:rsidR="003E1333">
        <w:rPr>
          <w:rFonts w:ascii="Arial" w:hAnsi="Arial" w:cs="Arial"/>
          <w:sz w:val="24"/>
          <w:szCs w:val="24"/>
        </w:rPr>
        <w:t xml:space="preserve"> Taman Pendidikan</w:t>
      </w:r>
      <w:r w:rsidR="00E906E5">
        <w:rPr>
          <w:rFonts w:ascii="Arial" w:hAnsi="Arial" w:cs="Arial"/>
          <w:sz w:val="24"/>
          <w:szCs w:val="24"/>
        </w:rPr>
        <w:t xml:space="preserve"> Al-Qur’an (TPQ</w:t>
      </w:r>
      <w:r w:rsidR="00FA742F" w:rsidRPr="00AA2FDB">
        <w:rPr>
          <w:rFonts w:ascii="Arial" w:hAnsi="Arial" w:cs="Arial"/>
          <w:sz w:val="24"/>
          <w:szCs w:val="24"/>
        </w:rPr>
        <w:t>). Pentingnya memahami konsep manajemen ini dikarenakan m</w:t>
      </w:r>
      <w:r w:rsidRPr="00AA2FDB">
        <w:rPr>
          <w:rFonts w:ascii="Arial" w:hAnsi="Arial" w:cs="Arial"/>
          <w:sz w:val="24"/>
          <w:szCs w:val="24"/>
        </w:rPr>
        <w:t>anajemen pendidikan memiliki pera</w:t>
      </w:r>
      <w:r w:rsidR="00A9469C">
        <w:rPr>
          <w:rFonts w:ascii="Arial" w:hAnsi="Arial" w:cs="Arial"/>
          <w:sz w:val="24"/>
          <w:szCs w:val="24"/>
        </w:rPr>
        <w:t>n</w:t>
      </w:r>
      <w:r w:rsidRPr="00AA2FDB">
        <w:rPr>
          <w:rFonts w:ascii="Arial" w:hAnsi="Arial" w:cs="Arial"/>
          <w:sz w:val="24"/>
          <w:szCs w:val="24"/>
        </w:rPr>
        <w:t xml:space="preserve"> </w:t>
      </w:r>
      <w:r w:rsidR="00A9469C">
        <w:rPr>
          <w:rFonts w:ascii="Arial" w:hAnsi="Arial" w:cs="Arial"/>
          <w:sz w:val="24"/>
          <w:szCs w:val="24"/>
        </w:rPr>
        <w:t>penting dalam mewujudkan</w:t>
      </w:r>
      <w:r w:rsidRPr="00AA2FDB">
        <w:rPr>
          <w:rFonts w:ascii="Arial" w:hAnsi="Arial" w:cs="Arial"/>
          <w:sz w:val="24"/>
          <w:szCs w:val="24"/>
        </w:rPr>
        <w:t xml:space="preserve"> peradaban manusia. Peradaban </w:t>
      </w:r>
      <w:r w:rsidR="00682A6B">
        <w:rPr>
          <w:rFonts w:ascii="Arial" w:hAnsi="Arial" w:cs="Arial"/>
          <w:sz w:val="24"/>
          <w:szCs w:val="24"/>
        </w:rPr>
        <w:t>yang telah ada sebelumnya,</w:t>
      </w:r>
      <w:r w:rsidRPr="00AA2FDB">
        <w:rPr>
          <w:rFonts w:ascii="Arial" w:hAnsi="Arial" w:cs="Arial"/>
          <w:sz w:val="24"/>
          <w:szCs w:val="24"/>
        </w:rPr>
        <w:t xml:space="preserve"> merup</w:t>
      </w:r>
      <w:r w:rsidR="00AB782D">
        <w:rPr>
          <w:rFonts w:ascii="Arial" w:hAnsi="Arial" w:cs="Arial"/>
          <w:sz w:val="24"/>
          <w:szCs w:val="24"/>
        </w:rPr>
        <w:t>akan bentukan manusia yang ada</w:t>
      </w:r>
      <w:r w:rsidRPr="00AA2FDB">
        <w:rPr>
          <w:rFonts w:ascii="Arial" w:hAnsi="Arial" w:cs="Arial"/>
          <w:sz w:val="24"/>
          <w:szCs w:val="24"/>
        </w:rPr>
        <w:t xml:space="preserve"> melalui proses pendidikan</w:t>
      </w:r>
      <w:r w:rsidR="00682A6B">
        <w:rPr>
          <w:rFonts w:ascii="Arial" w:hAnsi="Arial" w:cs="Arial"/>
          <w:sz w:val="24"/>
          <w:szCs w:val="24"/>
        </w:rPr>
        <w:t xml:space="preserve"> itu sendiri</w:t>
      </w:r>
      <w:r w:rsidRPr="00AA2FDB">
        <w:rPr>
          <w:rFonts w:ascii="Arial" w:hAnsi="Arial" w:cs="Arial"/>
          <w:sz w:val="24"/>
          <w:szCs w:val="24"/>
        </w:rPr>
        <w:t xml:space="preserve">. </w:t>
      </w:r>
      <w:r w:rsidR="00682A6B">
        <w:rPr>
          <w:rFonts w:ascii="Arial" w:hAnsi="Arial" w:cs="Arial"/>
          <w:sz w:val="24"/>
          <w:szCs w:val="24"/>
        </w:rPr>
        <w:t>Oleh karena itu,</w:t>
      </w:r>
      <w:r w:rsidRPr="00AA2FDB">
        <w:rPr>
          <w:rFonts w:ascii="Arial" w:hAnsi="Arial" w:cs="Arial"/>
          <w:sz w:val="24"/>
          <w:szCs w:val="24"/>
        </w:rPr>
        <w:t xml:space="preserve"> </w:t>
      </w:r>
      <w:r w:rsidR="00682A6B">
        <w:rPr>
          <w:rFonts w:ascii="Arial" w:hAnsi="Arial" w:cs="Arial"/>
          <w:sz w:val="24"/>
          <w:szCs w:val="24"/>
        </w:rPr>
        <w:t xml:space="preserve">lulusan dari </w:t>
      </w:r>
      <w:r w:rsidRPr="00AA2FDB">
        <w:rPr>
          <w:rFonts w:ascii="Arial" w:hAnsi="Arial" w:cs="Arial"/>
          <w:sz w:val="24"/>
          <w:szCs w:val="24"/>
        </w:rPr>
        <w:t>suatu proses pendidikan</w:t>
      </w:r>
      <w:r w:rsidR="00682A6B">
        <w:rPr>
          <w:rFonts w:ascii="Arial" w:hAnsi="Arial" w:cs="Arial"/>
          <w:sz w:val="24"/>
          <w:szCs w:val="24"/>
        </w:rPr>
        <w:t xml:space="preserve"> dalam hal ini TPQ</w:t>
      </w:r>
      <w:r w:rsidRPr="00AA2FDB">
        <w:rPr>
          <w:rFonts w:ascii="Arial" w:hAnsi="Arial" w:cs="Arial"/>
          <w:sz w:val="24"/>
          <w:szCs w:val="24"/>
        </w:rPr>
        <w:t xml:space="preserve"> sangat ditentukan oleh bagaimana </w:t>
      </w:r>
      <w:r w:rsidR="00682A6B">
        <w:rPr>
          <w:rFonts w:ascii="Arial" w:hAnsi="Arial" w:cs="Arial"/>
          <w:sz w:val="24"/>
          <w:szCs w:val="24"/>
        </w:rPr>
        <w:t>tempat pendidikan itu mengelola lembaga pendidikannya</w:t>
      </w:r>
      <w:r w:rsidR="00FA742F" w:rsidRPr="00AA2FDB">
        <w:rPr>
          <w:rFonts w:ascii="Arial" w:hAnsi="Arial" w:cs="Arial"/>
          <w:sz w:val="24"/>
          <w:szCs w:val="24"/>
        </w:rPr>
        <w:t xml:space="preserve"> </w:t>
      </w:r>
      <w:r w:rsidR="00FA742F" w:rsidRPr="00AA2FDB">
        <w:rPr>
          <w:rFonts w:ascii="Arial" w:hAnsi="Arial" w:cs="Arial"/>
          <w:sz w:val="24"/>
          <w:szCs w:val="24"/>
        </w:rPr>
        <w:fldChar w:fldCharType="begin" w:fldLock="1"/>
      </w:r>
      <w:r w:rsidR="00FF5A36" w:rsidRPr="00AA2FDB">
        <w:rPr>
          <w:rFonts w:ascii="Arial" w:hAnsi="Arial" w:cs="Arial"/>
          <w:sz w:val="24"/>
          <w:szCs w:val="24"/>
        </w:rPr>
        <w:instrText>ADDIN CSL_CITATION {"citationItems":[{"id":"ITEM-1","itemData":{"author":[{"dropping-particle":"","family":"Febi Febriana","given":"Cecep Anwar","non-dropping-particle":"","parse-names":false,"suffix":""}],"container-title":"Gunung Djati Conference Series","id":"ITEM-1","issued":{"date-parts":[["2022"]]},"page":"73-92","title":"Manajemen Pendidikan dalam Perspektif Al-Qur'an dan As-Sunnah","type":"article-journal","volume":"8"},"uris":["http://www.mendeley.com/documents/?uuid=5f5d7e95-a342-4478-a84c-68ccb1ec3f94"]}],"mendeley":{"formattedCitation":"(Febi Febriana, 2022)","plainTextFormattedCitation":"(Febi Febriana, 2022)","previouslyFormattedCitation":"(Febi Febriana, 2022)"},"properties":{"noteIndex":0},"schema":"https://github.com/citation-style-language/schema/raw/master/csl-citation.json"}</w:instrText>
      </w:r>
      <w:r w:rsidR="00FA742F" w:rsidRPr="00AA2FDB">
        <w:rPr>
          <w:rFonts w:ascii="Arial" w:hAnsi="Arial" w:cs="Arial"/>
          <w:sz w:val="24"/>
          <w:szCs w:val="24"/>
        </w:rPr>
        <w:fldChar w:fldCharType="separate"/>
      </w:r>
      <w:r w:rsidR="00FA742F" w:rsidRPr="00AA2FDB">
        <w:rPr>
          <w:rFonts w:ascii="Arial" w:hAnsi="Arial" w:cs="Arial"/>
          <w:noProof/>
          <w:sz w:val="24"/>
          <w:szCs w:val="24"/>
        </w:rPr>
        <w:t>(Febi Febriana, 2022)</w:t>
      </w:r>
      <w:r w:rsidR="00FA742F" w:rsidRPr="00AA2FDB">
        <w:rPr>
          <w:rFonts w:ascii="Arial" w:hAnsi="Arial" w:cs="Arial"/>
          <w:sz w:val="24"/>
          <w:szCs w:val="24"/>
        </w:rPr>
        <w:fldChar w:fldCharType="end"/>
      </w:r>
      <w:r w:rsidRPr="00AA2FDB">
        <w:rPr>
          <w:rFonts w:ascii="Arial" w:hAnsi="Arial" w:cs="Arial"/>
          <w:sz w:val="24"/>
          <w:szCs w:val="24"/>
        </w:rPr>
        <w:t>.</w:t>
      </w:r>
      <w:r w:rsidR="00FA742F" w:rsidRPr="00AA2FDB">
        <w:rPr>
          <w:rFonts w:ascii="Arial" w:hAnsi="Arial" w:cs="Arial"/>
          <w:sz w:val="24"/>
          <w:szCs w:val="24"/>
        </w:rPr>
        <w:t xml:space="preserve"> Dalam menerapkan fungsi manajemen, Fayol sebagaimana dalam (J. Winardi, 200</w:t>
      </w:r>
      <w:r w:rsidR="00682A6B">
        <w:rPr>
          <w:rFonts w:ascii="Arial" w:hAnsi="Arial" w:cs="Arial"/>
          <w:sz w:val="24"/>
          <w:szCs w:val="24"/>
        </w:rPr>
        <w:t>4) menjelaskan</w:t>
      </w:r>
      <w:r w:rsidR="00FA742F" w:rsidRPr="00AA2FDB">
        <w:rPr>
          <w:rFonts w:ascii="Arial" w:hAnsi="Arial" w:cs="Arial"/>
          <w:sz w:val="24"/>
          <w:szCs w:val="24"/>
        </w:rPr>
        <w:t xml:space="preserve"> manajemen berarti membuat ramalan dan menyusun rencana, melakukan pengorganisasia</w:t>
      </w:r>
      <w:r w:rsidR="00B0276F" w:rsidRPr="00AA2FDB">
        <w:rPr>
          <w:rFonts w:ascii="Arial" w:hAnsi="Arial" w:cs="Arial"/>
          <w:sz w:val="24"/>
          <w:szCs w:val="24"/>
        </w:rPr>
        <w:t>n</w:t>
      </w:r>
      <w:r w:rsidR="00FA742F" w:rsidRPr="00AA2FDB">
        <w:rPr>
          <w:rFonts w:ascii="Arial" w:hAnsi="Arial" w:cs="Arial"/>
          <w:sz w:val="24"/>
          <w:szCs w:val="24"/>
        </w:rPr>
        <w:t>, melaksanakan komando, mengordinasi dan mengawasi.</w:t>
      </w:r>
    </w:p>
    <w:p w:rsidR="00FA742F" w:rsidRDefault="00FA742F" w:rsidP="00CC23D2">
      <w:pPr>
        <w:spacing w:after="0" w:line="360" w:lineRule="auto"/>
        <w:ind w:firstLine="567"/>
        <w:jc w:val="both"/>
        <w:rPr>
          <w:rFonts w:ascii="Arial" w:hAnsi="Arial" w:cs="Arial"/>
          <w:sz w:val="24"/>
          <w:szCs w:val="24"/>
        </w:rPr>
      </w:pPr>
      <w:r w:rsidRPr="00AA2FDB">
        <w:rPr>
          <w:rFonts w:ascii="Arial" w:hAnsi="Arial" w:cs="Arial"/>
          <w:sz w:val="24"/>
          <w:szCs w:val="24"/>
        </w:rPr>
        <w:t>Itu artinya, pera</w:t>
      </w:r>
      <w:r w:rsidR="00E906E5">
        <w:rPr>
          <w:rFonts w:ascii="Arial" w:hAnsi="Arial" w:cs="Arial"/>
          <w:sz w:val="24"/>
          <w:szCs w:val="24"/>
        </w:rPr>
        <w:t>n TPQ</w:t>
      </w:r>
      <w:r w:rsidRPr="00AA2FDB">
        <w:rPr>
          <w:rFonts w:ascii="Arial" w:hAnsi="Arial" w:cs="Arial"/>
          <w:sz w:val="24"/>
          <w:szCs w:val="24"/>
        </w:rPr>
        <w:t xml:space="preserve"> dalam rangka mendapatkan hasil yang </w:t>
      </w:r>
      <w:r w:rsidR="009C3B91">
        <w:rPr>
          <w:rFonts w:ascii="Arial" w:hAnsi="Arial" w:cs="Arial"/>
          <w:sz w:val="24"/>
          <w:szCs w:val="24"/>
        </w:rPr>
        <w:t xml:space="preserve">efektif </w:t>
      </w:r>
      <w:r w:rsidRPr="00AA2FDB">
        <w:rPr>
          <w:rFonts w:ascii="Arial" w:hAnsi="Arial" w:cs="Arial"/>
          <w:sz w:val="24"/>
          <w:szCs w:val="24"/>
        </w:rPr>
        <w:t>diharuska</w:t>
      </w:r>
      <w:r w:rsidR="009C3B91">
        <w:rPr>
          <w:rFonts w:ascii="Arial" w:hAnsi="Arial" w:cs="Arial"/>
          <w:sz w:val="24"/>
          <w:szCs w:val="24"/>
        </w:rPr>
        <w:t>n menyediakan tenaga pengajar dan fasilitas yang mumpuni untuk menunjang proses pembelajaran, serta</w:t>
      </w:r>
      <w:r w:rsidR="00737827">
        <w:rPr>
          <w:rFonts w:ascii="Arial" w:hAnsi="Arial" w:cs="Arial"/>
          <w:sz w:val="24"/>
          <w:szCs w:val="24"/>
        </w:rPr>
        <w:t xml:space="preserve"> menyusun rencana tindakan</w:t>
      </w:r>
      <w:r w:rsidR="009C3B91">
        <w:rPr>
          <w:rFonts w:ascii="Arial" w:hAnsi="Arial" w:cs="Arial"/>
          <w:sz w:val="24"/>
          <w:szCs w:val="24"/>
        </w:rPr>
        <w:t xml:space="preserve"> yang dapat dilaksanakan dengan baik</w:t>
      </w:r>
      <w:r w:rsidR="00B5559C">
        <w:rPr>
          <w:rFonts w:ascii="Arial" w:hAnsi="Arial" w:cs="Arial"/>
          <w:sz w:val="24"/>
          <w:szCs w:val="24"/>
        </w:rPr>
        <w:t>. Untuk itu, dibutuhkan</w:t>
      </w:r>
      <w:r w:rsidR="00737827">
        <w:rPr>
          <w:rFonts w:ascii="Arial" w:hAnsi="Arial" w:cs="Arial"/>
          <w:sz w:val="24"/>
          <w:szCs w:val="24"/>
        </w:rPr>
        <w:t xml:space="preserve"> koordin</w:t>
      </w:r>
      <w:r w:rsidR="00B5559C">
        <w:rPr>
          <w:rFonts w:ascii="Arial" w:hAnsi="Arial" w:cs="Arial"/>
          <w:sz w:val="24"/>
          <w:szCs w:val="24"/>
        </w:rPr>
        <w:t>asi yang efektif agar</w:t>
      </w:r>
      <w:r w:rsidR="00737827">
        <w:rPr>
          <w:rFonts w:ascii="Arial" w:hAnsi="Arial" w:cs="Arial"/>
          <w:sz w:val="24"/>
          <w:szCs w:val="24"/>
        </w:rPr>
        <w:t xml:space="preserve"> dapat</w:t>
      </w:r>
      <w:r w:rsidRPr="00AA2FDB">
        <w:rPr>
          <w:rFonts w:ascii="Arial" w:hAnsi="Arial" w:cs="Arial"/>
          <w:sz w:val="24"/>
          <w:szCs w:val="24"/>
        </w:rPr>
        <w:t xml:space="preserve"> mempersatukan dan men</w:t>
      </w:r>
      <w:r w:rsidR="00737827">
        <w:rPr>
          <w:rFonts w:ascii="Arial" w:hAnsi="Arial" w:cs="Arial"/>
          <w:sz w:val="24"/>
          <w:szCs w:val="24"/>
        </w:rPr>
        <w:t xml:space="preserve">gharmonisasi semua aktifitas di dalam TPQ </w:t>
      </w:r>
      <w:r w:rsidR="00FF5A36" w:rsidRPr="00AA2FDB">
        <w:rPr>
          <w:rFonts w:ascii="Arial" w:hAnsi="Arial" w:cs="Arial"/>
          <w:sz w:val="24"/>
          <w:szCs w:val="24"/>
        </w:rPr>
        <w:t>(J. Winard</w:t>
      </w:r>
      <w:r w:rsidR="00B5559C">
        <w:rPr>
          <w:rFonts w:ascii="Arial" w:hAnsi="Arial" w:cs="Arial"/>
          <w:sz w:val="24"/>
          <w:szCs w:val="24"/>
        </w:rPr>
        <w:t>i, 2004)</w:t>
      </w:r>
      <w:r w:rsidR="00FF5A36" w:rsidRPr="00AA2FDB">
        <w:rPr>
          <w:rFonts w:ascii="Arial" w:hAnsi="Arial" w:cs="Arial"/>
          <w:sz w:val="24"/>
          <w:szCs w:val="24"/>
        </w:rPr>
        <w:t xml:space="preserve">. </w:t>
      </w:r>
      <w:r w:rsidR="00737827">
        <w:rPr>
          <w:rFonts w:ascii="Arial" w:hAnsi="Arial" w:cs="Arial"/>
          <w:sz w:val="24"/>
          <w:szCs w:val="24"/>
        </w:rPr>
        <w:t xml:space="preserve">Adapun </w:t>
      </w:r>
      <w:r w:rsidR="00CC23D2">
        <w:rPr>
          <w:rFonts w:ascii="Arial" w:hAnsi="Arial" w:cs="Arial"/>
          <w:sz w:val="24"/>
          <w:szCs w:val="24"/>
        </w:rPr>
        <w:t>makn</w:t>
      </w:r>
      <w:r w:rsidR="00737827">
        <w:rPr>
          <w:rFonts w:ascii="Arial" w:hAnsi="Arial" w:cs="Arial"/>
          <w:sz w:val="24"/>
          <w:szCs w:val="24"/>
        </w:rPr>
        <w:t>a manajemen sebagaimna disebutkan dalam</w:t>
      </w:r>
      <w:r w:rsidR="00CC23D2">
        <w:rPr>
          <w:rFonts w:ascii="Arial" w:hAnsi="Arial" w:cs="Arial"/>
          <w:sz w:val="24"/>
          <w:szCs w:val="24"/>
        </w:rPr>
        <w:t xml:space="preserve"> firman Allah </w:t>
      </w:r>
      <w:r w:rsidR="00737827" w:rsidRPr="007E7F65">
        <w:rPr>
          <w:rFonts w:ascii="Arial" w:hAnsi="Arial" w:cs="Arial"/>
        </w:rPr>
        <w:t>(QS. Al-Hasyr (59) : 18)</w:t>
      </w:r>
      <w:r w:rsidR="00CC23D2">
        <w:rPr>
          <w:rFonts w:ascii="Arial" w:hAnsi="Arial" w:cs="Arial"/>
          <w:sz w:val="24"/>
          <w:szCs w:val="24"/>
        </w:rPr>
        <w:t>:</w:t>
      </w:r>
    </w:p>
    <w:p w:rsidR="00CC23D2" w:rsidRPr="00497B8E" w:rsidRDefault="00CC23D2" w:rsidP="007E7F65">
      <w:pPr>
        <w:bidi/>
        <w:spacing w:after="0" w:line="240" w:lineRule="auto"/>
        <w:ind w:left="-45"/>
        <w:jc w:val="both"/>
        <w:rPr>
          <w:rFonts w:ascii="(normal text)" w:hAnsi="(normal text)" w:cs="KFGQPC Uthmanic Script HAFS"/>
          <w:sz w:val="20"/>
          <w:szCs w:val="20"/>
          <w:rtl/>
        </w:rPr>
      </w:pPr>
      <w:r w:rsidRPr="00497B8E">
        <w:rPr>
          <w:rFonts w:cs="KFGQPC Uthmanic Script HAFS"/>
          <w:sz w:val="26"/>
          <w:szCs w:val="26"/>
        </w:rPr>
        <w:sym w:font="HQPB1" w:char="F024"/>
      </w:r>
      <w:r w:rsidRPr="00497B8E">
        <w:rPr>
          <w:rFonts w:cs="KFGQPC Uthmanic Script HAFS"/>
          <w:sz w:val="26"/>
          <w:szCs w:val="26"/>
        </w:rPr>
        <w:sym w:font="HQPB5" w:char="F070"/>
      </w:r>
      <w:r w:rsidRPr="00497B8E">
        <w:rPr>
          <w:rFonts w:cs="KFGQPC Uthmanic Script HAFS"/>
          <w:sz w:val="26"/>
          <w:szCs w:val="26"/>
        </w:rPr>
        <w:sym w:font="HQPB2" w:char="F06B"/>
      </w:r>
      <w:r w:rsidRPr="00497B8E">
        <w:rPr>
          <w:rFonts w:cs="KFGQPC Uthmanic Script HAFS"/>
          <w:sz w:val="26"/>
          <w:szCs w:val="26"/>
        </w:rPr>
        <w:sym w:font="HQPB4" w:char="F09A"/>
      </w:r>
      <w:r w:rsidRPr="00497B8E">
        <w:rPr>
          <w:rFonts w:cs="KFGQPC Uthmanic Script HAFS"/>
          <w:sz w:val="26"/>
          <w:szCs w:val="26"/>
        </w:rPr>
        <w:sym w:font="HQPB2" w:char="F089"/>
      </w:r>
      <w:r w:rsidRPr="00497B8E">
        <w:rPr>
          <w:rFonts w:cs="KFGQPC Uthmanic Script HAFS"/>
          <w:sz w:val="26"/>
          <w:szCs w:val="26"/>
        </w:rPr>
        <w:sym w:font="HQPB5" w:char="F072"/>
      </w:r>
      <w:r w:rsidRPr="00497B8E">
        <w:rPr>
          <w:rFonts w:cs="KFGQPC Uthmanic Script HAFS"/>
          <w:sz w:val="26"/>
          <w:szCs w:val="26"/>
        </w:rPr>
        <w:sym w:font="HQPB1" w:char="F027"/>
      </w:r>
      <w:r w:rsidRPr="00497B8E">
        <w:rPr>
          <w:rFonts w:cs="KFGQPC Uthmanic Script HAFS"/>
          <w:sz w:val="26"/>
          <w:szCs w:val="26"/>
        </w:rPr>
        <w:sym w:font="HQPB5" w:char="F0AF"/>
      </w:r>
      <w:r w:rsidRPr="00497B8E">
        <w:rPr>
          <w:rFonts w:cs="KFGQPC Uthmanic Script HAFS"/>
          <w:sz w:val="26"/>
          <w:szCs w:val="26"/>
        </w:rPr>
        <w:sym w:font="HQPB2" w:char="F0BB"/>
      </w:r>
      <w:r w:rsidRPr="00497B8E">
        <w:rPr>
          <w:rFonts w:cs="KFGQPC Uthmanic Script HAFS"/>
          <w:sz w:val="26"/>
          <w:szCs w:val="26"/>
        </w:rPr>
        <w:sym w:font="HQPB5" w:char="F074"/>
      </w:r>
      <w:r w:rsidRPr="00497B8E">
        <w:rPr>
          <w:rFonts w:cs="KFGQPC Uthmanic Script HAFS"/>
          <w:sz w:val="26"/>
          <w:szCs w:val="26"/>
        </w:rPr>
        <w:sym w:font="HQPB2" w:char="F083"/>
      </w:r>
      <w:r w:rsidRPr="00497B8E">
        <w:rPr>
          <w:rFonts w:ascii="(normal text)" w:hAnsi="(normal text)" w:cs="KFGQPC Uthmanic Script HAFS"/>
          <w:sz w:val="20"/>
          <w:szCs w:val="20"/>
          <w:rtl/>
        </w:rPr>
        <w:t xml:space="preserve"> </w:t>
      </w:r>
      <w:r w:rsidRPr="00497B8E">
        <w:rPr>
          <w:rFonts w:cs="KFGQPC Uthmanic Script HAFS"/>
          <w:sz w:val="26"/>
          <w:szCs w:val="26"/>
        </w:rPr>
        <w:sym w:font="HQPB5" w:char="F09A"/>
      </w:r>
      <w:r w:rsidRPr="00497B8E">
        <w:rPr>
          <w:rFonts w:cs="KFGQPC Uthmanic Script HAFS"/>
          <w:sz w:val="26"/>
          <w:szCs w:val="26"/>
        </w:rPr>
        <w:sym w:font="HQPB2" w:char="F0FA"/>
      </w:r>
      <w:r w:rsidRPr="00497B8E">
        <w:rPr>
          <w:rFonts w:cs="KFGQPC Uthmanic Script HAFS"/>
          <w:sz w:val="26"/>
          <w:szCs w:val="26"/>
        </w:rPr>
        <w:sym w:font="HQPB2" w:char="F0EF"/>
      </w:r>
      <w:r w:rsidRPr="00497B8E">
        <w:rPr>
          <w:rFonts w:cs="KFGQPC Uthmanic Script HAFS"/>
          <w:sz w:val="26"/>
          <w:szCs w:val="26"/>
        </w:rPr>
        <w:sym w:font="HQPB4" w:char="F0CF"/>
      </w:r>
      <w:r w:rsidRPr="00497B8E">
        <w:rPr>
          <w:rFonts w:cs="KFGQPC Uthmanic Script HAFS"/>
          <w:sz w:val="26"/>
          <w:szCs w:val="26"/>
        </w:rPr>
        <w:sym w:font="HQPB3" w:char="F025"/>
      </w:r>
      <w:r w:rsidRPr="00497B8E">
        <w:rPr>
          <w:rFonts w:cs="KFGQPC Uthmanic Script HAFS"/>
          <w:sz w:val="26"/>
          <w:szCs w:val="26"/>
        </w:rPr>
        <w:sym w:font="HQPB4" w:char="F0A9"/>
      </w:r>
      <w:r w:rsidRPr="00497B8E">
        <w:rPr>
          <w:rFonts w:cs="KFGQPC Uthmanic Script HAFS"/>
          <w:sz w:val="26"/>
          <w:szCs w:val="26"/>
        </w:rPr>
        <w:sym w:font="HQPB3" w:char="F021"/>
      </w:r>
      <w:r w:rsidRPr="00497B8E">
        <w:rPr>
          <w:rFonts w:cs="KFGQPC Uthmanic Script HAFS"/>
          <w:sz w:val="26"/>
          <w:szCs w:val="26"/>
        </w:rPr>
        <w:sym w:font="HQPB5" w:char="F024"/>
      </w:r>
      <w:r w:rsidRPr="00497B8E">
        <w:rPr>
          <w:rFonts w:cs="KFGQPC Uthmanic Script HAFS"/>
          <w:sz w:val="26"/>
          <w:szCs w:val="26"/>
        </w:rPr>
        <w:sym w:font="HQPB1" w:char="F023"/>
      </w:r>
      <w:r w:rsidRPr="00497B8E">
        <w:rPr>
          <w:rFonts w:ascii="(normal text)" w:hAnsi="(normal text)" w:cs="KFGQPC Uthmanic Script HAFS"/>
          <w:sz w:val="20"/>
          <w:szCs w:val="20"/>
          <w:rtl/>
        </w:rPr>
        <w:t xml:space="preserve"> </w:t>
      </w:r>
      <w:r w:rsidRPr="00497B8E">
        <w:rPr>
          <w:rFonts w:cs="KFGQPC Uthmanic Script HAFS"/>
          <w:sz w:val="26"/>
          <w:szCs w:val="26"/>
        </w:rPr>
        <w:sym w:font="HQPB5" w:char="F028"/>
      </w:r>
      <w:r w:rsidRPr="00497B8E">
        <w:rPr>
          <w:rFonts w:cs="KFGQPC Uthmanic Script HAFS"/>
          <w:sz w:val="26"/>
          <w:szCs w:val="26"/>
        </w:rPr>
        <w:sym w:font="HQPB1" w:char="F023"/>
      </w:r>
      <w:r w:rsidRPr="00497B8E">
        <w:rPr>
          <w:rFonts w:cs="KFGQPC Uthmanic Script HAFS"/>
          <w:sz w:val="26"/>
          <w:szCs w:val="26"/>
        </w:rPr>
        <w:sym w:font="HQPB2" w:char="F071"/>
      </w:r>
      <w:r w:rsidRPr="00497B8E">
        <w:rPr>
          <w:rFonts w:cs="KFGQPC Uthmanic Script HAFS"/>
          <w:sz w:val="26"/>
          <w:szCs w:val="26"/>
        </w:rPr>
        <w:sym w:font="HQPB4" w:char="F0E3"/>
      </w:r>
      <w:r w:rsidRPr="00497B8E">
        <w:rPr>
          <w:rFonts w:cs="KFGQPC Uthmanic Script HAFS"/>
          <w:sz w:val="26"/>
          <w:szCs w:val="26"/>
        </w:rPr>
        <w:sym w:font="HQPB2" w:char="F05A"/>
      </w:r>
      <w:r w:rsidRPr="00497B8E">
        <w:rPr>
          <w:rFonts w:cs="KFGQPC Uthmanic Script HAFS"/>
          <w:sz w:val="26"/>
          <w:szCs w:val="26"/>
        </w:rPr>
        <w:sym w:font="HQPB5" w:char="F074"/>
      </w:r>
      <w:r w:rsidRPr="00497B8E">
        <w:rPr>
          <w:rFonts w:cs="KFGQPC Uthmanic Script HAFS"/>
          <w:sz w:val="26"/>
          <w:szCs w:val="26"/>
        </w:rPr>
        <w:sym w:font="HQPB2" w:char="F042"/>
      </w:r>
      <w:r w:rsidRPr="00497B8E">
        <w:rPr>
          <w:rFonts w:cs="KFGQPC Uthmanic Script HAFS"/>
          <w:sz w:val="26"/>
          <w:szCs w:val="26"/>
        </w:rPr>
        <w:sym w:font="HQPB1" w:char="F023"/>
      </w:r>
      <w:r w:rsidRPr="00497B8E">
        <w:rPr>
          <w:rFonts w:cs="KFGQPC Uthmanic Script HAFS"/>
          <w:sz w:val="26"/>
          <w:szCs w:val="26"/>
        </w:rPr>
        <w:sym w:font="HQPB5" w:char="F075"/>
      </w:r>
      <w:r w:rsidRPr="00497B8E">
        <w:rPr>
          <w:rFonts w:cs="KFGQPC Uthmanic Script HAFS"/>
          <w:sz w:val="26"/>
          <w:szCs w:val="26"/>
        </w:rPr>
        <w:sym w:font="HQPB2" w:char="F0E4"/>
      </w:r>
      <w:r w:rsidRPr="00497B8E">
        <w:rPr>
          <w:rFonts w:ascii="(normal text)" w:hAnsi="(normal text)" w:cs="KFGQPC Uthmanic Script HAFS"/>
          <w:sz w:val="20"/>
          <w:szCs w:val="20"/>
          <w:rtl/>
        </w:rPr>
        <w:t xml:space="preserve"> </w:t>
      </w:r>
      <w:r w:rsidRPr="00497B8E">
        <w:rPr>
          <w:rFonts w:cs="KFGQPC Uthmanic Script HAFS"/>
          <w:sz w:val="26"/>
          <w:szCs w:val="26"/>
        </w:rPr>
        <w:sym w:font="HQPB5" w:char="F028"/>
      </w:r>
      <w:r w:rsidRPr="00497B8E">
        <w:rPr>
          <w:rFonts w:cs="KFGQPC Uthmanic Script HAFS"/>
          <w:sz w:val="26"/>
          <w:szCs w:val="26"/>
        </w:rPr>
        <w:sym w:font="HQPB1" w:char="F023"/>
      </w:r>
      <w:r w:rsidRPr="00497B8E">
        <w:rPr>
          <w:rFonts w:cs="KFGQPC Uthmanic Script HAFS"/>
          <w:sz w:val="26"/>
          <w:szCs w:val="26"/>
        </w:rPr>
        <w:sym w:font="HQPB2" w:char="F071"/>
      </w:r>
      <w:r w:rsidRPr="00497B8E">
        <w:rPr>
          <w:rFonts w:cs="KFGQPC Uthmanic Script HAFS"/>
          <w:sz w:val="26"/>
          <w:szCs w:val="26"/>
        </w:rPr>
        <w:sym w:font="HQPB4" w:char="F0E0"/>
      </w:r>
      <w:r w:rsidRPr="00497B8E">
        <w:rPr>
          <w:rFonts w:cs="KFGQPC Uthmanic Script HAFS"/>
          <w:sz w:val="26"/>
          <w:szCs w:val="26"/>
        </w:rPr>
        <w:sym w:font="HQPB2" w:char="F029"/>
      </w:r>
      <w:r w:rsidRPr="00497B8E">
        <w:rPr>
          <w:rFonts w:cs="KFGQPC Uthmanic Script HAFS"/>
          <w:sz w:val="26"/>
          <w:szCs w:val="26"/>
        </w:rPr>
        <w:sym w:font="HQPB4" w:char="F0AE"/>
      </w:r>
      <w:r w:rsidRPr="00497B8E">
        <w:rPr>
          <w:rFonts w:cs="KFGQPC Uthmanic Script HAFS"/>
          <w:sz w:val="26"/>
          <w:szCs w:val="26"/>
        </w:rPr>
        <w:sym w:font="HQPB1" w:char="F03F"/>
      </w:r>
      <w:r w:rsidRPr="00497B8E">
        <w:rPr>
          <w:rFonts w:cs="KFGQPC Uthmanic Script HAFS"/>
          <w:sz w:val="26"/>
          <w:szCs w:val="26"/>
        </w:rPr>
        <w:sym w:font="HQPB5" w:char="F024"/>
      </w:r>
      <w:r w:rsidRPr="00497B8E">
        <w:rPr>
          <w:rFonts w:cs="KFGQPC Uthmanic Script HAFS"/>
          <w:sz w:val="26"/>
          <w:szCs w:val="26"/>
        </w:rPr>
        <w:sym w:font="HQPB1" w:char="F023"/>
      </w:r>
      <w:r w:rsidRPr="00497B8E">
        <w:rPr>
          <w:rFonts w:ascii="(normal text)" w:hAnsi="(normal text)" w:cs="KFGQPC Uthmanic Script HAFS"/>
          <w:sz w:val="20"/>
          <w:szCs w:val="20"/>
          <w:rtl/>
        </w:rPr>
        <w:t xml:space="preserve"> </w:t>
      </w:r>
      <w:r w:rsidRPr="00497B8E">
        <w:rPr>
          <w:rFonts w:cs="KFGQPC Uthmanic Script HAFS"/>
          <w:sz w:val="26"/>
          <w:szCs w:val="26"/>
        </w:rPr>
        <w:sym w:font="HQPB5" w:char="F0A9"/>
      </w:r>
      <w:r w:rsidRPr="00497B8E">
        <w:rPr>
          <w:rFonts w:cs="KFGQPC Uthmanic Script HAFS"/>
          <w:sz w:val="26"/>
          <w:szCs w:val="26"/>
        </w:rPr>
        <w:sym w:font="HQPB1" w:char="F021"/>
      </w:r>
      <w:r w:rsidRPr="00497B8E">
        <w:rPr>
          <w:rFonts w:cs="KFGQPC Uthmanic Script HAFS"/>
          <w:sz w:val="26"/>
          <w:szCs w:val="26"/>
        </w:rPr>
        <w:sym w:font="HQPB5" w:char="F024"/>
      </w:r>
      <w:r w:rsidRPr="00497B8E">
        <w:rPr>
          <w:rFonts w:cs="KFGQPC Uthmanic Script HAFS"/>
          <w:sz w:val="26"/>
          <w:szCs w:val="26"/>
        </w:rPr>
        <w:sym w:font="HQPB1" w:char="F023"/>
      </w:r>
      <w:r w:rsidRPr="00497B8E">
        <w:rPr>
          <w:rFonts w:ascii="(normal text)" w:hAnsi="(normal text)" w:cs="KFGQPC Uthmanic Script HAFS"/>
          <w:sz w:val="20"/>
          <w:szCs w:val="20"/>
          <w:rtl/>
        </w:rPr>
        <w:t xml:space="preserve"> </w:t>
      </w:r>
      <w:r w:rsidRPr="00497B8E">
        <w:rPr>
          <w:rFonts w:cs="KFGQPC Uthmanic Script HAFS"/>
          <w:sz w:val="26"/>
          <w:szCs w:val="26"/>
        </w:rPr>
        <w:sym w:font="HQPB4" w:char="F0F6"/>
      </w:r>
      <w:r w:rsidRPr="00497B8E">
        <w:rPr>
          <w:rFonts w:cs="KFGQPC Uthmanic Script HAFS"/>
          <w:sz w:val="26"/>
          <w:szCs w:val="26"/>
        </w:rPr>
        <w:sym w:font="HQPB1" w:char="F08D"/>
      </w:r>
      <w:r w:rsidRPr="00497B8E">
        <w:rPr>
          <w:rFonts w:cs="KFGQPC Uthmanic Script HAFS"/>
          <w:sz w:val="26"/>
          <w:szCs w:val="26"/>
        </w:rPr>
        <w:sym w:font="HQPB4" w:char="F0DD"/>
      </w:r>
      <w:r w:rsidRPr="00497B8E">
        <w:rPr>
          <w:rFonts w:cs="KFGQPC Uthmanic Script HAFS"/>
          <w:sz w:val="26"/>
          <w:szCs w:val="26"/>
        </w:rPr>
        <w:sym w:font="HQPB1" w:char="F0E0"/>
      </w:r>
      <w:r w:rsidRPr="00497B8E">
        <w:rPr>
          <w:rFonts w:cs="KFGQPC Uthmanic Script HAFS"/>
          <w:sz w:val="26"/>
          <w:szCs w:val="26"/>
        </w:rPr>
        <w:sym w:font="HQPB2" w:char="F05A"/>
      </w:r>
      <w:r w:rsidRPr="00497B8E">
        <w:rPr>
          <w:rFonts w:cs="KFGQPC Uthmanic Script HAFS"/>
          <w:sz w:val="26"/>
          <w:szCs w:val="26"/>
        </w:rPr>
        <w:sym w:font="HQPB5" w:char="F074"/>
      </w:r>
      <w:r w:rsidRPr="00497B8E">
        <w:rPr>
          <w:rFonts w:cs="KFGQPC Uthmanic Script HAFS"/>
          <w:sz w:val="26"/>
          <w:szCs w:val="26"/>
        </w:rPr>
        <w:sym w:font="HQPB1" w:char="F046"/>
      </w:r>
      <w:r w:rsidRPr="00497B8E">
        <w:rPr>
          <w:rFonts w:cs="KFGQPC Uthmanic Script HAFS"/>
          <w:sz w:val="26"/>
          <w:szCs w:val="26"/>
        </w:rPr>
        <w:sym w:font="HQPB4" w:char="F0F8"/>
      </w:r>
      <w:r w:rsidRPr="00497B8E">
        <w:rPr>
          <w:rFonts w:cs="KFGQPC Uthmanic Script HAFS"/>
          <w:sz w:val="26"/>
          <w:szCs w:val="26"/>
        </w:rPr>
        <w:sym w:font="HQPB2" w:char="F039"/>
      </w:r>
      <w:r w:rsidRPr="00497B8E">
        <w:rPr>
          <w:rFonts w:cs="KFGQPC Uthmanic Script HAFS"/>
          <w:sz w:val="26"/>
          <w:szCs w:val="26"/>
        </w:rPr>
        <w:sym w:font="HQPB5" w:char="F075"/>
      </w:r>
      <w:r w:rsidRPr="00497B8E">
        <w:rPr>
          <w:rFonts w:cs="KFGQPC Uthmanic Script HAFS"/>
          <w:sz w:val="26"/>
          <w:szCs w:val="26"/>
        </w:rPr>
        <w:sym w:font="HQPB2" w:char="F072"/>
      </w:r>
      <w:r w:rsidRPr="00497B8E">
        <w:rPr>
          <w:rFonts w:ascii="(normal text)" w:hAnsi="(normal text)" w:cs="KFGQPC Uthmanic Script HAFS"/>
          <w:sz w:val="20"/>
          <w:szCs w:val="20"/>
          <w:rtl/>
        </w:rPr>
        <w:t xml:space="preserve"> </w:t>
      </w:r>
      <w:r w:rsidRPr="00497B8E">
        <w:rPr>
          <w:rFonts w:cs="KFGQPC Uthmanic Script HAFS"/>
          <w:sz w:val="26"/>
          <w:szCs w:val="26"/>
        </w:rPr>
        <w:sym w:font="HQPB4" w:char="F0D3"/>
      </w:r>
      <w:r w:rsidRPr="00497B8E">
        <w:rPr>
          <w:rFonts w:cs="KFGQPC Uthmanic Script HAFS"/>
          <w:sz w:val="26"/>
          <w:szCs w:val="26"/>
        </w:rPr>
        <w:sym w:font="HQPB1" w:char="F0A7"/>
      </w:r>
      <w:r w:rsidRPr="00497B8E">
        <w:rPr>
          <w:rFonts w:cs="KFGQPC Uthmanic Script HAFS"/>
          <w:sz w:val="26"/>
          <w:szCs w:val="26"/>
        </w:rPr>
        <w:sym w:font="HQPB4" w:char="F0F8"/>
      </w:r>
      <w:r w:rsidRPr="00497B8E">
        <w:rPr>
          <w:rFonts w:cs="KFGQPC Uthmanic Script HAFS"/>
          <w:sz w:val="26"/>
          <w:szCs w:val="26"/>
        </w:rPr>
        <w:sym w:font="HQPB1" w:char="F0FF"/>
      </w:r>
      <w:r w:rsidRPr="00497B8E">
        <w:rPr>
          <w:rFonts w:cs="KFGQPC Uthmanic Script HAFS"/>
          <w:sz w:val="26"/>
          <w:szCs w:val="26"/>
        </w:rPr>
        <w:sym w:font="HQPB5" w:char="F074"/>
      </w:r>
      <w:r w:rsidRPr="00497B8E">
        <w:rPr>
          <w:rFonts w:cs="KFGQPC Uthmanic Script HAFS"/>
          <w:sz w:val="26"/>
          <w:szCs w:val="26"/>
        </w:rPr>
        <w:sym w:font="HQPB2" w:char="F052"/>
      </w:r>
      <w:r w:rsidRPr="00497B8E">
        <w:rPr>
          <w:rFonts w:ascii="(normal text)" w:hAnsi="(normal text)" w:cs="KFGQPC Uthmanic Script HAFS"/>
          <w:sz w:val="20"/>
          <w:szCs w:val="20"/>
          <w:rtl/>
        </w:rPr>
        <w:t xml:space="preserve"> </w:t>
      </w:r>
      <w:r w:rsidRPr="00497B8E">
        <w:rPr>
          <w:rFonts w:cs="KFGQPC Uthmanic Script HAFS"/>
          <w:sz w:val="26"/>
          <w:szCs w:val="26"/>
        </w:rPr>
        <w:sym w:font="HQPB1" w:char="F024"/>
      </w:r>
      <w:r w:rsidRPr="00497B8E">
        <w:rPr>
          <w:rFonts w:cs="KFGQPC Uthmanic Script HAFS"/>
          <w:sz w:val="26"/>
          <w:szCs w:val="26"/>
        </w:rPr>
        <w:sym w:font="HQPB4" w:char="F0A8"/>
      </w:r>
      <w:r w:rsidRPr="00497B8E">
        <w:rPr>
          <w:rFonts w:cs="KFGQPC Uthmanic Script HAFS"/>
          <w:sz w:val="26"/>
          <w:szCs w:val="26"/>
        </w:rPr>
        <w:sym w:font="HQPB2" w:char="F042"/>
      </w:r>
      <w:r w:rsidRPr="00497B8E">
        <w:rPr>
          <w:rFonts w:ascii="(normal text)" w:hAnsi="(normal text)" w:cs="KFGQPC Uthmanic Script HAFS"/>
          <w:sz w:val="20"/>
          <w:szCs w:val="20"/>
          <w:rtl/>
        </w:rPr>
        <w:t xml:space="preserve"> </w:t>
      </w:r>
      <w:r w:rsidRPr="00497B8E">
        <w:rPr>
          <w:rFonts w:cs="KFGQPC Uthmanic Script HAFS"/>
          <w:sz w:val="26"/>
          <w:szCs w:val="26"/>
        </w:rPr>
        <w:sym w:font="HQPB4" w:char="F0F4"/>
      </w:r>
      <w:r w:rsidRPr="00497B8E">
        <w:rPr>
          <w:rFonts w:cs="KFGQPC Uthmanic Script HAFS"/>
          <w:sz w:val="26"/>
          <w:szCs w:val="26"/>
        </w:rPr>
        <w:sym w:font="HQPB1" w:char="F04D"/>
      </w:r>
      <w:r w:rsidRPr="00497B8E">
        <w:rPr>
          <w:rFonts w:cs="KFGQPC Uthmanic Script HAFS"/>
          <w:sz w:val="26"/>
          <w:szCs w:val="26"/>
        </w:rPr>
        <w:sym w:font="HQPB5" w:char="F074"/>
      </w:r>
      <w:r w:rsidRPr="00497B8E">
        <w:rPr>
          <w:rFonts w:cs="KFGQPC Uthmanic Script HAFS"/>
          <w:sz w:val="26"/>
          <w:szCs w:val="26"/>
        </w:rPr>
        <w:sym w:font="HQPB2" w:char="F042"/>
      </w:r>
      <w:r w:rsidRPr="00497B8E">
        <w:rPr>
          <w:rFonts w:cs="KFGQPC Uthmanic Script HAFS"/>
          <w:sz w:val="26"/>
          <w:szCs w:val="26"/>
        </w:rPr>
        <w:sym w:font="HQPB4" w:char="F0A3"/>
      </w:r>
      <w:r w:rsidRPr="00497B8E">
        <w:rPr>
          <w:rFonts w:cs="KFGQPC Uthmanic Script HAFS"/>
          <w:sz w:val="26"/>
          <w:szCs w:val="26"/>
        </w:rPr>
        <w:sym w:font="HQPB1" w:char="F089"/>
      </w:r>
      <w:r w:rsidRPr="00497B8E">
        <w:rPr>
          <w:rFonts w:cs="KFGQPC Uthmanic Script HAFS"/>
          <w:sz w:val="26"/>
          <w:szCs w:val="26"/>
        </w:rPr>
        <w:sym w:font="HQPB5" w:char="F073"/>
      </w:r>
      <w:r w:rsidRPr="00497B8E">
        <w:rPr>
          <w:rFonts w:cs="KFGQPC Uthmanic Script HAFS"/>
          <w:sz w:val="26"/>
          <w:szCs w:val="26"/>
        </w:rPr>
        <w:sym w:font="HQPB2" w:char="F025"/>
      </w:r>
      <w:r w:rsidRPr="00497B8E">
        <w:rPr>
          <w:rFonts w:ascii="(normal text)" w:hAnsi="(normal text)" w:cs="KFGQPC Uthmanic Script HAFS"/>
          <w:sz w:val="20"/>
          <w:szCs w:val="20"/>
          <w:rtl/>
        </w:rPr>
        <w:t xml:space="preserve"> </w:t>
      </w:r>
      <w:r w:rsidRPr="00497B8E">
        <w:rPr>
          <w:rFonts w:cs="KFGQPC Uthmanic Script HAFS"/>
          <w:sz w:val="26"/>
          <w:szCs w:val="26"/>
        </w:rPr>
        <w:sym w:font="HQPB4" w:char="F037"/>
      </w:r>
      <w:r w:rsidRPr="00497B8E">
        <w:rPr>
          <w:rFonts w:cs="KFGQPC Uthmanic Script HAFS"/>
          <w:sz w:val="26"/>
          <w:szCs w:val="26"/>
        </w:rPr>
        <w:sym w:font="HQPB1" w:char="F089"/>
      </w:r>
      <w:r w:rsidRPr="00497B8E">
        <w:rPr>
          <w:rFonts w:cs="KFGQPC Uthmanic Script HAFS"/>
          <w:sz w:val="26"/>
          <w:szCs w:val="26"/>
        </w:rPr>
        <w:sym w:font="HQPB5" w:char="F074"/>
      </w:r>
      <w:r w:rsidRPr="00497B8E">
        <w:rPr>
          <w:rFonts w:cs="KFGQPC Uthmanic Script HAFS"/>
          <w:sz w:val="26"/>
          <w:szCs w:val="26"/>
        </w:rPr>
        <w:sym w:font="HQPB1" w:char="F0F3"/>
      </w:r>
      <w:r w:rsidRPr="00497B8E">
        <w:rPr>
          <w:rFonts w:cs="KFGQPC Uthmanic Script HAFS"/>
          <w:sz w:val="26"/>
          <w:szCs w:val="26"/>
        </w:rPr>
        <w:sym w:font="HQPB4" w:char="F0CF"/>
      </w:r>
      <w:r w:rsidRPr="00497B8E">
        <w:rPr>
          <w:rFonts w:cs="KFGQPC Uthmanic Script HAFS"/>
          <w:sz w:val="26"/>
          <w:szCs w:val="26"/>
        </w:rPr>
        <w:sym w:font="HQPB2" w:char="F039"/>
      </w:r>
      <w:r w:rsidRPr="00497B8E">
        <w:rPr>
          <w:rFonts w:ascii="(normal text)" w:hAnsi="(normal text)" w:cs="KFGQPC Uthmanic Script HAFS"/>
          <w:sz w:val="20"/>
          <w:szCs w:val="20"/>
          <w:rtl/>
        </w:rPr>
        <w:t xml:space="preserve"> </w:t>
      </w:r>
      <w:r w:rsidRPr="00497B8E">
        <w:rPr>
          <w:rFonts w:cs="KFGQPC Uthmanic Script HAFS"/>
          <w:sz w:val="26"/>
          <w:szCs w:val="26"/>
        </w:rPr>
        <w:sym w:font="HQPB4" w:char="F028"/>
      </w:r>
      <w:r w:rsidRPr="00497B8E">
        <w:rPr>
          <w:rFonts w:ascii="(normal text)" w:hAnsi="(normal text)" w:cs="KFGQPC Uthmanic Script HAFS"/>
          <w:sz w:val="20"/>
          <w:szCs w:val="20"/>
          <w:rtl/>
        </w:rPr>
        <w:t xml:space="preserve"> </w:t>
      </w:r>
      <w:r w:rsidRPr="00497B8E">
        <w:rPr>
          <w:rFonts w:cs="KFGQPC Uthmanic Script HAFS"/>
          <w:sz w:val="26"/>
          <w:szCs w:val="26"/>
        </w:rPr>
        <w:sym w:font="HQPB5" w:char="F028"/>
      </w:r>
      <w:r w:rsidRPr="00497B8E">
        <w:rPr>
          <w:rFonts w:cs="KFGQPC Uthmanic Script HAFS"/>
          <w:sz w:val="26"/>
          <w:szCs w:val="26"/>
        </w:rPr>
        <w:sym w:font="HQPB1" w:char="F023"/>
      </w:r>
      <w:r w:rsidRPr="00497B8E">
        <w:rPr>
          <w:rFonts w:cs="KFGQPC Uthmanic Script HAFS"/>
          <w:sz w:val="26"/>
          <w:szCs w:val="26"/>
        </w:rPr>
        <w:sym w:font="HQPB2" w:char="F071"/>
      </w:r>
      <w:r w:rsidRPr="00497B8E">
        <w:rPr>
          <w:rFonts w:cs="KFGQPC Uthmanic Script HAFS"/>
          <w:sz w:val="26"/>
          <w:szCs w:val="26"/>
        </w:rPr>
        <w:sym w:font="HQPB4" w:char="F0E0"/>
      </w:r>
      <w:r w:rsidRPr="00497B8E">
        <w:rPr>
          <w:rFonts w:cs="KFGQPC Uthmanic Script HAFS"/>
          <w:sz w:val="26"/>
          <w:szCs w:val="26"/>
        </w:rPr>
        <w:sym w:font="HQPB2" w:char="F029"/>
      </w:r>
      <w:r w:rsidRPr="00497B8E">
        <w:rPr>
          <w:rFonts w:cs="KFGQPC Uthmanic Script HAFS"/>
          <w:sz w:val="26"/>
          <w:szCs w:val="26"/>
        </w:rPr>
        <w:sym w:font="HQPB4" w:char="F0A8"/>
      </w:r>
      <w:r w:rsidRPr="00497B8E">
        <w:rPr>
          <w:rFonts w:cs="KFGQPC Uthmanic Script HAFS"/>
          <w:sz w:val="26"/>
          <w:szCs w:val="26"/>
        </w:rPr>
        <w:sym w:font="HQPB1" w:char="F03F"/>
      </w:r>
      <w:r w:rsidRPr="00497B8E">
        <w:rPr>
          <w:rFonts w:cs="KFGQPC Uthmanic Script HAFS"/>
          <w:sz w:val="26"/>
          <w:szCs w:val="26"/>
        </w:rPr>
        <w:sym w:font="HQPB5" w:char="F024"/>
      </w:r>
      <w:r w:rsidRPr="00497B8E">
        <w:rPr>
          <w:rFonts w:cs="KFGQPC Uthmanic Script HAFS"/>
          <w:sz w:val="26"/>
          <w:szCs w:val="26"/>
        </w:rPr>
        <w:sym w:font="HQPB1" w:char="F023"/>
      </w:r>
      <w:r w:rsidRPr="00497B8E">
        <w:rPr>
          <w:rFonts w:cs="KFGQPC Uthmanic Script HAFS"/>
          <w:sz w:val="26"/>
          <w:szCs w:val="26"/>
        </w:rPr>
        <w:sym w:font="HQPB5" w:char="F075"/>
      </w:r>
      <w:r w:rsidRPr="00497B8E">
        <w:rPr>
          <w:rFonts w:cs="KFGQPC Uthmanic Script HAFS"/>
          <w:sz w:val="26"/>
          <w:szCs w:val="26"/>
        </w:rPr>
        <w:sym w:font="HQPB2" w:char="F072"/>
      </w:r>
      <w:r w:rsidRPr="00497B8E">
        <w:rPr>
          <w:rFonts w:ascii="(normal text)" w:hAnsi="(normal text)" w:cs="KFGQPC Uthmanic Script HAFS"/>
          <w:sz w:val="20"/>
          <w:szCs w:val="20"/>
          <w:rtl/>
        </w:rPr>
        <w:t xml:space="preserve"> </w:t>
      </w:r>
      <w:r w:rsidRPr="00497B8E">
        <w:rPr>
          <w:rFonts w:cs="KFGQPC Uthmanic Script HAFS"/>
          <w:sz w:val="26"/>
          <w:szCs w:val="26"/>
        </w:rPr>
        <w:sym w:font="HQPB5" w:char="F0A9"/>
      </w:r>
      <w:r w:rsidRPr="00497B8E">
        <w:rPr>
          <w:rFonts w:cs="KFGQPC Uthmanic Script HAFS"/>
          <w:sz w:val="26"/>
          <w:szCs w:val="26"/>
        </w:rPr>
        <w:sym w:font="HQPB1" w:char="F021"/>
      </w:r>
      <w:r w:rsidRPr="00497B8E">
        <w:rPr>
          <w:rFonts w:cs="KFGQPC Uthmanic Script HAFS"/>
          <w:sz w:val="26"/>
          <w:szCs w:val="26"/>
        </w:rPr>
        <w:sym w:font="HQPB5" w:char="F024"/>
      </w:r>
      <w:r w:rsidRPr="00497B8E">
        <w:rPr>
          <w:rFonts w:cs="KFGQPC Uthmanic Script HAFS"/>
          <w:sz w:val="26"/>
          <w:szCs w:val="26"/>
        </w:rPr>
        <w:sym w:font="HQPB1" w:char="F023"/>
      </w:r>
      <w:r w:rsidRPr="00497B8E">
        <w:rPr>
          <w:rFonts w:ascii="(normal text)" w:hAnsi="(normal text)" w:cs="KFGQPC Uthmanic Script HAFS"/>
          <w:sz w:val="20"/>
          <w:szCs w:val="20"/>
          <w:rtl/>
        </w:rPr>
        <w:t xml:space="preserve"> </w:t>
      </w:r>
      <w:r w:rsidRPr="00497B8E">
        <w:rPr>
          <w:rFonts w:cs="KFGQPC Uthmanic Script HAFS"/>
          <w:sz w:val="26"/>
          <w:szCs w:val="26"/>
        </w:rPr>
        <w:sym w:font="HQPB4" w:char="F034"/>
      </w:r>
      <w:r w:rsidRPr="00497B8E">
        <w:rPr>
          <w:rFonts w:ascii="(normal text)" w:hAnsi="(normal text)" w:cs="KFGQPC Uthmanic Script HAFS"/>
          <w:sz w:val="20"/>
          <w:szCs w:val="20"/>
          <w:rtl/>
        </w:rPr>
        <w:t xml:space="preserve"> </w:t>
      </w:r>
      <w:r w:rsidRPr="00497B8E">
        <w:rPr>
          <w:rFonts w:cs="KFGQPC Uthmanic Script HAFS"/>
          <w:sz w:val="26"/>
          <w:szCs w:val="26"/>
        </w:rPr>
        <w:sym w:font="HQPB4" w:char="F0A8"/>
      </w:r>
      <w:r w:rsidRPr="00497B8E">
        <w:rPr>
          <w:rFonts w:cs="KFGQPC Uthmanic Script HAFS"/>
          <w:sz w:val="26"/>
          <w:szCs w:val="26"/>
        </w:rPr>
        <w:sym w:font="HQPB2" w:char="F062"/>
      </w:r>
      <w:r w:rsidRPr="00497B8E">
        <w:rPr>
          <w:rFonts w:cs="KFGQPC Uthmanic Script HAFS"/>
          <w:sz w:val="26"/>
          <w:szCs w:val="26"/>
        </w:rPr>
        <w:sym w:font="HQPB4" w:char="F0CE"/>
      </w:r>
      <w:r w:rsidRPr="00497B8E">
        <w:rPr>
          <w:rFonts w:cs="KFGQPC Uthmanic Script HAFS"/>
          <w:sz w:val="26"/>
          <w:szCs w:val="26"/>
        </w:rPr>
        <w:sym w:font="HQPB1" w:char="F029"/>
      </w:r>
      <w:r w:rsidRPr="00497B8E">
        <w:rPr>
          <w:rFonts w:ascii="(normal text)" w:hAnsi="(normal text)" w:cs="KFGQPC Uthmanic Script HAFS"/>
          <w:sz w:val="20"/>
          <w:szCs w:val="20"/>
          <w:rtl/>
        </w:rPr>
        <w:t xml:space="preserve"> </w:t>
      </w:r>
      <w:r w:rsidRPr="00497B8E">
        <w:rPr>
          <w:rFonts w:cs="KFGQPC Uthmanic Script HAFS"/>
          <w:sz w:val="26"/>
          <w:szCs w:val="26"/>
        </w:rPr>
        <w:sym w:font="HQPB5" w:char="F0A9"/>
      </w:r>
      <w:r w:rsidRPr="00497B8E">
        <w:rPr>
          <w:rFonts w:cs="KFGQPC Uthmanic Script HAFS"/>
          <w:sz w:val="26"/>
          <w:szCs w:val="26"/>
        </w:rPr>
        <w:sym w:font="HQPB1" w:char="F021"/>
      </w:r>
      <w:r w:rsidRPr="00497B8E">
        <w:rPr>
          <w:rFonts w:cs="KFGQPC Uthmanic Script HAFS"/>
          <w:sz w:val="26"/>
          <w:szCs w:val="26"/>
        </w:rPr>
        <w:sym w:font="HQPB5" w:char="F024"/>
      </w:r>
      <w:r w:rsidRPr="00497B8E">
        <w:rPr>
          <w:rFonts w:cs="KFGQPC Uthmanic Script HAFS"/>
          <w:sz w:val="26"/>
          <w:szCs w:val="26"/>
        </w:rPr>
        <w:sym w:font="HQPB1" w:char="F023"/>
      </w:r>
      <w:r w:rsidRPr="00497B8E">
        <w:rPr>
          <w:rFonts w:ascii="(normal text)" w:hAnsi="(normal text)" w:cs="KFGQPC Uthmanic Script HAFS"/>
          <w:sz w:val="20"/>
          <w:szCs w:val="20"/>
          <w:rtl/>
        </w:rPr>
        <w:t xml:space="preserve"> </w:t>
      </w:r>
      <w:r w:rsidRPr="00497B8E">
        <w:rPr>
          <w:rFonts w:cs="KFGQPC Uthmanic Script HAFS"/>
          <w:sz w:val="26"/>
          <w:szCs w:val="26"/>
        </w:rPr>
        <w:sym w:font="HQPB5" w:char="F037"/>
      </w:r>
      <w:r w:rsidRPr="00497B8E">
        <w:rPr>
          <w:rFonts w:cs="KFGQPC Uthmanic Script HAFS"/>
          <w:sz w:val="26"/>
          <w:szCs w:val="26"/>
        </w:rPr>
        <w:sym w:font="HQPB1" w:char="F08E"/>
      </w:r>
      <w:r w:rsidRPr="00497B8E">
        <w:rPr>
          <w:rFonts w:cs="KFGQPC Uthmanic Script HAFS"/>
          <w:sz w:val="26"/>
          <w:szCs w:val="26"/>
        </w:rPr>
        <w:sym w:font="HQPB2" w:char="F08D"/>
      </w:r>
      <w:r w:rsidRPr="00497B8E">
        <w:rPr>
          <w:rFonts w:cs="KFGQPC Uthmanic Script HAFS"/>
          <w:sz w:val="26"/>
          <w:szCs w:val="26"/>
        </w:rPr>
        <w:sym w:font="HQPB4" w:char="F0CE"/>
      </w:r>
      <w:r w:rsidRPr="00497B8E">
        <w:rPr>
          <w:rFonts w:cs="KFGQPC Uthmanic Script HAFS"/>
          <w:sz w:val="26"/>
          <w:szCs w:val="26"/>
        </w:rPr>
        <w:sym w:font="HQPB1" w:char="F037"/>
      </w:r>
      <w:r w:rsidRPr="00497B8E">
        <w:rPr>
          <w:rFonts w:cs="KFGQPC Uthmanic Script HAFS"/>
          <w:sz w:val="26"/>
          <w:szCs w:val="26"/>
        </w:rPr>
        <w:sym w:font="HQPB5" w:char="F079"/>
      </w:r>
      <w:r w:rsidRPr="00497B8E">
        <w:rPr>
          <w:rFonts w:cs="KFGQPC Uthmanic Script HAFS"/>
          <w:sz w:val="26"/>
          <w:szCs w:val="26"/>
        </w:rPr>
        <w:sym w:font="HQPB1" w:char="F07A"/>
      </w:r>
      <w:r w:rsidRPr="00497B8E">
        <w:rPr>
          <w:rFonts w:ascii="(normal text)" w:hAnsi="(normal text)" w:cs="KFGQPC Uthmanic Script HAFS"/>
          <w:sz w:val="20"/>
          <w:szCs w:val="20"/>
          <w:rtl/>
        </w:rPr>
        <w:t xml:space="preserve"> </w:t>
      </w:r>
      <w:r w:rsidRPr="00497B8E">
        <w:rPr>
          <w:rFonts w:cs="KFGQPC Uthmanic Script HAFS"/>
          <w:sz w:val="26"/>
          <w:szCs w:val="26"/>
        </w:rPr>
        <w:sym w:font="HQPB1" w:char="F024"/>
      </w:r>
      <w:r w:rsidRPr="00497B8E">
        <w:rPr>
          <w:rFonts w:cs="KFGQPC Uthmanic Script HAFS"/>
          <w:sz w:val="26"/>
          <w:szCs w:val="26"/>
        </w:rPr>
        <w:sym w:font="HQPB5" w:char="F079"/>
      </w:r>
      <w:r w:rsidRPr="00497B8E">
        <w:rPr>
          <w:rFonts w:cs="KFGQPC Uthmanic Script HAFS"/>
          <w:sz w:val="26"/>
          <w:szCs w:val="26"/>
        </w:rPr>
        <w:sym w:font="HQPB2" w:char="F04A"/>
      </w:r>
      <w:r w:rsidRPr="00497B8E">
        <w:rPr>
          <w:rFonts w:cs="KFGQPC Uthmanic Script HAFS"/>
          <w:sz w:val="26"/>
          <w:szCs w:val="26"/>
        </w:rPr>
        <w:sym w:font="HQPB4" w:char="F0CE"/>
      </w:r>
      <w:r w:rsidRPr="00497B8E">
        <w:rPr>
          <w:rFonts w:cs="KFGQPC Uthmanic Script HAFS"/>
          <w:sz w:val="26"/>
          <w:szCs w:val="26"/>
        </w:rPr>
        <w:sym w:font="HQPB1" w:char="F02F"/>
      </w:r>
      <w:r w:rsidRPr="00497B8E">
        <w:rPr>
          <w:rFonts w:ascii="(normal text)" w:hAnsi="(normal text)" w:cs="KFGQPC Uthmanic Script HAFS"/>
          <w:sz w:val="20"/>
          <w:szCs w:val="20"/>
          <w:rtl/>
        </w:rPr>
        <w:t xml:space="preserve"> </w:t>
      </w:r>
      <w:r w:rsidRPr="00497B8E">
        <w:rPr>
          <w:rFonts w:cs="KFGQPC Uthmanic Script HAFS"/>
          <w:sz w:val="26"/>
          <w:szCs w:val="26"/>
        </w:rPr>
        <w:sym w:font="HQPB5" w:char="F074"/>
      </w:r>
      <w:r w:rsidRPr="00497B8E">
        <w:rPr>
          <w:rFonts w:cs="KFGQPC Uthmanic Script HAFS"/>
          <w:sz w:val="26"/>
          <w:szCs w:val="26"/>
        </w:rPr>
        <w:sym w:font="HQPB2" w:char="F062"/>
      </w:r>
      <w:r w:rsidRPr="00497B8E">
        <w:rPr>
          <w:rFonts w:cs="KFGQPC Uthmanic Script HAFS"/>
          <w:sz w:val="26"/>
          <w:szCs w:val="26"/>
        </w:rPr>
        <w:sym w:font="HQPB2" w:char="F071"/>
      </w:r>
      <w:r w:rsidRPr="00497B8E">
        <w:rPr>
          <w:rFonts w:cs="KFGQPC Uthmanic Script HAFS"/>
          <w:sz w:val="26"/>
          <w:szCs w:val="26"/>
        </w:rPr>
        <w:sym w:font="HQPB4" w:char="F0E8"/>
      </w:r>
      <w:r w:rsidRPr="00497B8E">
        <w:rPr>
          <w:rFonts w:cs="KFGQPC Uthmanic Script HAFS"/>
          <w:sz w:val="26"/>
          <w:szCs w:val="26"/>
        </w:rPr>
        <w:sym w:font="HQPB2" w:char="F03D"/>
      </w:r>
      <w:r w:rsidRPr="00497B8E">
        <w:rPr>
          <w:rFonts w:cs="KFGQPC Uthmanic Script HAFS"/>
          <w:sz w:val="26"/>
          <w:szCs w:val="26"/>
        </w:rPr>
        <w:sym w:font="HQPB5" w:char="F079"/>
      </w:r>
      <w:r w:rsidRPr="00497B8E">
        <w:rPr>
          <w:rFonts w:cs="KFGQPC Uthmanic Script HAFS"/>
          <w:sz w:val="26"/>
          <w:szCs w:val="26"/>
        </w:rPr>
        <w:sym w:font="HQPB2" w:char="F04A"/>
      </w:r>
      <w:r w:rsidRPr="00497B8E">
        <w:rPr>
          <w:rFonts w:cs="KFGQPC Uthmanic Script HAFS"/>
          <w:sz w:val="26"/>
          <w:szCs w:val="26"/>
        </w:rPr>
        <w:sym w:font="HQPB4" w:char="F0F7"/>
      </w:r>
      <w:r w:rsidRPr="00497B8E">
        <w:rPr>
          <w:rFonts w:cs="KFGQPC Uthmanic Script HAFS"/>
          <w:sz w:val="26"/>
          <w:szCs w:val="26"/>
        </w:rPr>
        <w:sym w:font="HQPB1" w:char="F0E8"/>
      </w:r>
      <w:r w:rsidRPr="00497B8E">
        <w:rPr>
          <w:rFonts w:cs="KFGQPC Uthmanic Script HAFS"/>
          <w:sz w:val="26"/>
          <w:szCs w:val="26"/>
        </w:rPr>
        <w:sym w:font="HQPB5" w:char="F073"/>
      </w:r>
      <w:r w:rsidRPr="00497B8E">
        <w:rPr>
          <w:rFonts w:cs="KFGQPC Uthmanic Script HAFS"/>
          <w:sz w:val="26"/>
          <w:szCs w:val="26"/>
        </w:rPr>
        <w:sym w:font="HQPB1" w:char="F03F"/>
      </w:r>
      <w:r w:rsidRPr="00497B8E">
        <w:rPr>
          <w:rFonts w:ascii="(normal text)" w:hAnsi="(normal text)" w:cs="KFGQPC Uthmanic Script HAFS"/>
          <w:sz w:val="20"/>
          <w:szCs w:val="20"/>
          <w:rtl/>
        </w:rPr>
        <w:t xml:space="preserve">   </w:t>
      </w:r>
    </w:p>
    <w:p w:rsidR="00CC23D2" w:rsidRPr="007E7F65" w:rsidRDefault="00CC23D2" w:rsidP="00CC23D2">
      <w:pPr>
        <w:spacing w:after="0" w:line="360" w:lineRule="auto"/>
        <w:ind w:left="-46"/>
        <w:jc w:val="both"/>
        <w:rPr>
          <w:rFonts w:ascii="Arial" w:hAnsi="Arial" w:cs="Arial"/>
        </w:rPr>
      </w:pPr>
      <w:r w:rsidRPr="007E7F65">
        <w:rPr>
          <w:rFonts w:ascii="Arial" w:hAnsi="Arial" w:cs="Arial"/>
        </w:rPr>
        <w:t>Terjemahnya : “Hai orang-orang yang beriman, bertakwalah kepada Allah dan hendaklah Setiap diri memperhatikan apa yang telah diperbuatnya untuk hari esok (akhirat); dan bertakwalah kepada Allah, Sesungguhnya Allah Maha mengetahui apa yang kamu kerjakan.”</w:t>
      </w:r>
      <w:r w:rsidR="004C3803" w:rsidRPr="007E7F65">
        <w:rPr>
          <w:rFonts w:ascii="Arial" w:hAnsi="Arial" w:cs="Arial"/>
        </w:rPr>
        <w:t xml:space="preserve"> </w:t>
      </w:r>
    </w:p>
    <w:p w:rsidR="00CC23D2" w:rsidRPr="0055094A" w:rsidRDefault="002068BF" w:rsidP="00CC23D2">
      <w:pPr>
        <w:spacing w:after="0" w:line="360" w:lineRule="auto"/>
        <w:ind w:left="-46" w:firstLine="141"/>
        <w:jc w:val="both"/>
        <w:rPr>
          <w:rFonts w:ascii="Arial" w:hAnsi="Arial" w:cs="Arial"/>
          <w:sz w:val="24"/>
          <w:szCs w:val="24"/>
        </w:rPr>
      </w:pPr>
      <w:r>
        <w:rPr>
          <w:rFonts w:ascii="Arial" w:hAnsi="Arial" w:cs="Arial"/>
          <w:sz w:val="24"/>
          <w:szCs w:val="24"/>
        </w:rPr>
        <w:tab/>
      </w:r>
      <w:r w:rsidR="00B5559C">
        <w:rPr>
          <w:rFonts w:ascii="Arial" w:hAnsi="Arial" w:cs="Arial"/>
          <w:sz w:val="24"/>
          <w:szCs w:val="24"/>
        </w:rPr>
        <w:t xml:space="preserve">Terjemahan </w:t>
      </w:r>
      <w:r>
        <w:rPr>
          <w:rFonts w:ascii="Arial" w:hAnsi="Arial" w:cs="Arial"/>
          <w:sz w:val="24"/>
          <w:szCs w:val="24"/>
        </w:rPr>
        <w:t>Ayat</w:t>
      </w:r>
      <w:r w:rsidR="00B5559C">
        <w:rPr>
          <w:rFonts w:ascii="Arial" w:hAnsi="Arial" w:cs="Arial"/>
          <w:sz w:val="24"/>
          <w:szCs w:val="24"/>
        </w:rPr>
        <w:t xml:space="preserve"> Al-Qur’an</w:t>
      </w:r>
      <w:r>
        <w:rPr>
          <w:rFonts w:ascii="Arial" w:hAnsi="Arial" w:cs="Arial"/>
          <w:sz w:val="24"/>
          <w:szCs w:val="24"/>
        </w:rPr>
        <w:t xml:space="preserve"> di atas menjelaskan</w:t>
      </w:r>
      <w:r w:rsidR="0055094A">
        <w:rPr>
          <w:rFonts w:ascii="Arial" w:hAnsi="Arial" w:cs="Arial"/>
          <w:sz w:val="24"/>
          <w:szCs w:val="24"/>
        </w:rPr>
        <w:t xml:space="preserve"> kepada orang-orang beriman, </w:t>
      </w:r>
      <w:r>
        <w:rPr>
          <w:rFonts w:ascii="Arial" w:hAnsi="Arial" w:cs="Arial"/>
          <w:sz w:val="24"/>
          <w:szCs w:val="24"/>
        </w:rPr>
        <w:t xml:space="preserve">khususnya </w:t>
      </w:r>
      <w:r w:rsidR="0055094A">
        <w:rPr>
          <w:rFonts w:ascii="Arial" w:hAnsi="Arial" w:cs="Arial"/>
          <w:sz w:val="24"/>
          <w:szCs w:val="24"/>
        </w:rPr>
        <w:t>yang berkecimpung di bidang pengelolaan pendidikan al-Qur’an agar selalu memperhatikan dan merencanakan apa yang dibua</w:t>
      </w:r>
      <w:r>
        <w:rPr>
          <w:rFonts w:ascii="Arial" w:hAnsi="Arial" w:cs="Arial"/>
          <w:sz w:val="24"/>
          <w:szCs w:val="24"/>
        </w:rPr>
        <w:t xml:space="preserve">tnya hari ini untuk hari esok yang lebih baik. Oleh karena itu, dalam pengelolaannya sangat dibutuhkan </w:t>
      </w:r>
      <w:r>
        <w:rPr>
          <w:rFonts w:ascii="Arial" w:hAnsi="Arial" w:cs="Arial"/>
          <w:sz w:val="24"/>
          <w:szCs w:val="24"/>
        </w:rPr>
        <w:lastRenderedPageBreak/>
        <w:t>perencanaan yang matang, pelaksanaan dan pengawasan yang baik, agar apa yang dikerjakan sesuai dengan apa yang diharapkan.</w:t>
      </w:r>
    </w:p>
    <w:p w:rsidR="00F553A2" w:rsidRPr="00AA2FDB" w:rsidRDefault="00B5559C" w:rsidP="00AA2FDB">
      <w:pPr>
        <w:spacing w:after="0" w:line="360" w:lineRule="auto"/>
        <w:ind w:firstLine="567"/>
        <w:jc w:val="both"/>
        <w:rPr>
          <w:rFonts w:ascii="Arial" w:hAnsi="Arial" w:cs="Arial"/>
          <w:sz w:val="24"/>
          <w:szCs w:val="24"/>
        </w:rPr>
      </w:pPr>
      <w:r>
        <w:rPr>
          <w:rFonts w:ascii="Arial" w:hAnsi="Arial" w:cs="Arial"/>
          <w:sz w:val="24"/>
          <w:szCs w:val="24"/>
        </w:rPr>
        <w:t>M</w:t>
      </w:r>
      <w:r w:rsidR="004F3DC1">
        <w:rPr>
          <w:rFonts w:ascii="Arial" w:hAnsi="Arial" w:cs="Arial"/>
          <w:sz w:val="24"/>
          <w:szCs w:val="24"/>
        </w:rPr>
        <w:t>anajemen pendidikan a</w:t>
      </w:r>
      <w:r>
        <w:rPr>
          <w:rFonts w:ascii="Arial" w:hAnsi="Arial" w:cs="Arial"/>
          <w:sz w:val="24"/>
          <w:szCs w:val="24"/>
        </w:rPr>
        <w:t>l-Qur’an yang dikelola secara baik akan</w:t>
      </w:r>
      <w:r w:rsidR="004F3DC1">
        <w:rPr>
          <w:rFonts w:ascii="Arial" w:hAnsi="Arial" w:cs="Arial"/>
          <w:sz w:val="24"/>
          <w:szCs w:val="24"/>
        </w:rPr>
        <w:t xml:space="preserve"> me</w:t>
      </w:r>
      <w:r>
        <w:rPr>
          <w:rFonts w:ascii="Arial" w:hAnsi="Arial" w:cs="Arial"/>
          <w:sz w:val="24"/>
          <w:szCs w:val="24"/>
        </w:rPr>
        <w:t xml:space="preserve">nghasilkan </w:t>
      </w:r>
      <w:r w:rsidR="004F3DC1">
        <w:rPr>
          <w:rFonts w:ascii="Arial" w:hAnsi="Arial" w:cs="Arial"/>
          <w:sz w:val="24"/>
          <w:szCs w:val="24"/>
        </w:rPr>
        <w:t>pembelajaran a</w:t>
      </w:r>
      <w:r w:rsidR="00FF5A36" w:rsidRPr="00AA2FDB">
        <w:rPr>
          <w:rFonts w:ascii="Arial" w:hAnsi="Arial" w:cs="Arial"/>
          <w:sz w:val="24"/>
          <w:szCs w:val="24"/>
        </w:rPr>
        <w:t>l-</w:t>
      </w:r>
      <w:r>
        <w:rPr>
          <w:rFonts w:ascii="Arial" w:hAnsi="Arial" w:cs="Arial"/>
          <w:sz w:val="24"/>
          <w:szCs w:val="24"/>
        </w:rPr>
        <w:t>Qur’an yang dapat</w:t>
      </w:r>
      <w:r w:rsidR="00FF5A36" w:rsidRPr="00AA2FDB">
        <w:rPr>
          <w:rFonts w:ascii="Arial" w:hAnsi="Arial" w:cs="Arial"/>
          <w:sz w:val="24"/>
          <w:szCs w:val="24"/>
        </w:rPr>
        <w:t xml:space="preserve"> dipahami dengan baik dan benar.</w:t>
      </w:r>
      <w:r>
        <w:rPr>
          <w:rFonts w:ascii="Arial" w:hAnsi="Arial" w:cs="Arial"/>
          <w:sz w:val="24"/>
          <w:szCs w:val="24"/>
        </w:rPr>
        <w:t xml:space="preserve"> Hal ini dikarenakan pembelajaran merupakan suatu upaya</w:t>
      </w:r>
      <w:r w:rsidR="00FF5A36" w:rsidRPr="00AA2FDB">
        <w:rPr>
          <w:rFonts w:ascii="Arial" w:hAnsi="Arial" w:cs="Arial"/>
          <w:sz w:val="24"/>
          <w:szCs w:val="24"/>
        </w:rPr>
        <w:t xml:space="preserve"> membelajarkan santri. </w:t>
      </w:r>
      <w:r w:rsidR="00113A2B">
        <w:rPr>
          <w:rFonts w:ascii="Arial" w:hAnsi="Arial" w:cs="Arial"/>
          <w:sz w:val="24"/>
          <w:szCs w:val="24"/>
        </w:rPr>
        <w:t xml:space="preserve">Dengan kata lain, </w:t>
      </w:r>
      <w:r w:rsidR="00FF5A36" w:rsidRPr="00AA2FDB">
        <w:rPr>
          <w:rFonts w:ascii="Arial" w:hAnsi="Arial" w:cs="Arial"/>
          <w:sz w:val="24"/>
          <w:szCs w:val="24"/>
        </w:rPr>
        <w:t>terdapat</w:t>
      </w:r>
      <w:r w:rsidR="00113A2B">
        <w:rPr>
          <w:rFonts w:ascii="Arial" w:hAnsi="Arial" w:cs="Arial"/>
          <w:sz w:val="24"/>
          <w:szCs w:val="24"/>
        </w:rPr>
        <w:t xml:space="preserve"> kegiatan memilih, menetapkan serta</w:t>
      </w:r>
      <w:r w:rsidR="00FF5A36" w:rsidRPr="00AA2FDB">
        <w:rPr>
          <w:rFonts w:ascii="Arial" w:hAnsi="Arial" w:cs="Arial"/>
          <w:sz w:val="24"/>
          <w:szCs w:val="24"/>
        </w:rPr>
        <w:t xml:space="preserve"> mengembangkan metode untuk mencapai </w:t>
      </w:r>
      <w:r w:rsidR="00113A2B">
        <w:rPr>
          <w:rFonts w:ascii="Arial" w:hAnsi="Arial" w:cs="Arial"/>
          <w:sz w:val="24"/>
          <w:szCs w:val="24"/>
        </w:rPr>
        <w:t>hasil pengajaran maksimal</w:t>
      </w:r>
      <w:r w:rsidR="00FF5A36" w:rsidRPr="00AA2FDB">
        <w:rPr>
          <w:rFonts w:ascii="Arial" w:hAnsi="Arial" w:cs="Arial"/>
          <w:sz w:val="24"/>
          <w:szCs w:val="24"/>
        </w:rPr>
        <w:t xml:space="preserve"> </w:t>
      </w:r>
      <w:r w:rsidR="00FF5A36" w:rsidRPr="00AA2FDB">
        <w:rPr>
          <w:rFonts w:ascii="Arial" w:hAnsi="Arial" w:cs="Arial"/>
          <w:sz w:val="24"/>
          <w:szCs w:val="24"/>
        </w:rPr>
        <w:fldChar w:fldCharType="begin" w:fldLock="1"/>
      </w:r>
      <w:r w:rsidR="00305BC7" w:rsidRPr="00AA2FDB">
        <w:rPr>
          <w:rFonts w:ascii="Arial" w:hAnsi="Arial" w:cs="Arial"/>
          <w:sz w:val="24"/>
          <w:szCs w:val="24"/>
        </w:rPr>
        <w:instrText>ADDIN CSL_CITATION {"citationItems":[{"id":"ITEM-1","itemData":{"DOI":"10.5281/zenodo.5819363","abstract":"The condition of mangrove ecosystems in the coastal areas of Daruba Pantai Village is increasing under pressure both physically and ecologically. The still low awareness of the community to maintain the preservation of mangrove ecosystems well as increasing economic needs, triggers a decline in the extent and quality the environment of mangrove forests. The aim to determine the composition of species and structure of mangrove ecosystem communities. This research was conducted in the mangrove ecosystem area of Daruba Pantai Village, Morotai Island Regency in September - October 2019. The data collection technique used was the observation method and field sampling using the transect plot method. Date were analyzed using quantitative descriptive methods for the composition of mangrove species and mangrove community structure analysis using formula according to (Bengen, 2001) including; type density, relative density, frequency, relative frequency, closure, relative closure, and important values. The results showed that the composition of Mangrove species were found many as 9 species consisting of 5 families Rhizohoraceae as many as 5 species, while the family Rubiacea, Sonneratiaceae, Myrsinaceae, Combertaceae each type 1 type. While the results of community structure analysis of the importance and individual densities of the mangrove species found in the research location at all growth rates are still dominated by Rhizophora stylosa species, indicating that this species is able to adaptation to environmental changes and habitat suitability.","author":[{"dropping-particle":"","family":"Hanifatunnisa, Muhammad Aditya Firdaus","given":"Endi Suhendi","non-dropping-particle":"","parse-names":false,"suffix":""}],"container-title":"Jurnal Ilmiah Wahana Pendidikan","id":"ITEM-1","issue":"1","issued":{"date-parts":[["2022"]]},"title":"Manajemen Pendidikan Karakter Berbasis Al-Qur’an dalam Pembentukan Akhlak Peserta Didik di Sekolah","type":"article-journal","volume":"8"},"uris":["http://www.mendeley.com/documents/?uuid=508b9a97-faf7-46a1-bce0-fd8ee095eaf2"]}],"mendeley":{"formattedCitation":"(Hanifatunnisa, Muhammad Aditya Firdaus, 2022)","plainTextFormattedCitation":"(Hanifatunnisa, Muhammad Aditya Firdaus, 2022)","previouslyFormattedCitation":"(Hanifatunnisa, Muhammad Aditya Firdaus, 2022)"},"properties":{"noteIndex":0},"schema":"https://github.com/citation-style-language/schema/raw/master/csl-citation.json"}</w:instrText>
      </w:r>
      <w:r w:rsidR="00FF5A36" w:rsidRPr="00AA2FDB">
        <w:rPr>
          <w:rFonts w:ascii="Arial" w:hAnsi="Arial" w:cs="Arial"/>
          <w:sz w:val="24"/>
          <w:szCs w:val="24"/>
        </w:rPr>
        <w:fldChar w:fldCharType="separate"/>
      </w:r>
      <w:r w:rsidR="00FF5A36" w:rsidRPr="00AA2FDB">
        <w:rPr>
          <w:rFonts w:ascii="Arial" w:hAnsi="Arial" w:cs="Arial"/>
          <w:noProof/>
          <w:sz w:val="24"/>
          <w:szCs w:val="24"/>
        </w:rPr>
        <w:t>(Hanifatunnisa, Muhammad Aditya Firdaus, 2022)</w:t>
      </w:r>
      <w:r w:rsidR="00FF5A36" w:rsidRPr="00AA2FDB">
        <w:rPr>
          <w:rFonts w:ascii="Arial" w:hAnsi="Arial" w:cs="Arial"/>
          <w:sz w:val="24"/>
          <w:szCs w:val="24"/>
        </w:rPr>
        <w:fldChar w:fldCharType="end"/>
      </w:r>
      <w:r w:rsidR="00FF5A36" w:rsidRPr="00AA2FDB">
        <w:rPr>
          <w:rFonts w:ascii="Arial" w:hAnsi="Arial" w:cs="Arial"/>
          <w:sz w:val="24"/>
          <w:szCs w:val="24"/>
        </w:rPr>
        <w:t xml:space="preserve">. </w:t>
      </w:r>
      <w:r w:rsidR="004F3DC1">
        <w:rPr>
          <w:rFonts w:ascii="Arial" w:hAnsi="Arial" w:cs="Arial"/>
          <w:sz w:val="24"/>
          <w:szCs w:val="24"/>
        </w:rPr>
        <w:t>Esensi nilai- nilai Q</w:t>
      </w:r>
      <w:r w:rsidR="00305BC7" w:rsidRPr="00AA2FDB">
        <w:rPr>
          <w:rFonts w:ascii="Arial" w:hAnsi="Arial" w:cs="Arial"/>
          <w:sz w:val="24"/>
          <w:szCs w:val="24"/>
        </w:rPr>
        <w:t>urani yang tersemai dalam manajemen pendidikan Islam akan mampu memberikan instrumen teologis sebagai pondasi penting dari pendidikan Islam itu sendiri. Karena implementasi manajemen pen</w:t>
      </w:r>
      <w:r w:rsidR="004F3DC1">
        <w:rPr>
          <w:rFonts w:ascii="Arial" w:hAnsi="Arial" w:cs="Arial"/>
          <w:sz w:val="24"/>
          <w:szCs w:val="24"/>
        </w:rPr>
        <w:t>didikan Islam dalam perspektif a</w:t>
      </w:r>
      <w:r w:rsidR="00305BC7" w:rsidRPr="00AA2FDB">
        <w:rPr>
          <w:rFonts w:ascii="Arial" w:hAnsi="Arial" w:cs="Arial"/>
          <w:sz w:val="24"/>
          <w:szCs w:val="24"/>
        </w:rPr>
        <w:t xml:space="preserve">l-Quran akan berimplikasi pada penyelesaian jalan keluar atas problematika dalam pendidikan Islam </w:t>
      </w:r>
      <w:r w:rsidR="00305BC7" w:rsidRPr="00AA2FDB">
        <w:rPr>
          <w:rFonts w:ascii="Arial" w:hAnsi="Arial" w:cs="Arial"/>
          <w:sz w:val="24"/>
          <w:szCs w:val="24"/>
        </w:rPr>
        <w:fldChar w:fldCharType="begin" w:fldLock="1"/>
      </w:r>
      <w:r w:rsidR="00305BC7" w:rsidRPr="00AA2FDB">
        <w:rPr>
          <w:rFonts w:ascii="Arial" w:hAnsi="Arial" w:cs="Arial"/>
          <w:sz w:val="24"/>
          <w:szCs w:val="24"/>
        </w:rPr>
        <w:instrText>ADDIN CSL_CITATION {"citationItems":[{"id":"ITEM-1","itemData":{"author":[{"dropping-particle":"","family":"Zaki","given":"Ahmad","non-dropping-particle":"","parse-names":false,"suffix":""}],"container-title":"PIONIR: JURNAL PENDIDIKAN","id":"ITEM-1","issue":"3","issued":{"date-parts":[["2022"]]},"page":"12-20","title":"MANAJEMEN PENGEMBANGAN PENDIDIKAN ISLAM PERSPEKTIF AL- QUR ’ AN","type":"article-journal","volume":"10"},"uris":["http://www.mendeley.com/documents/?uuid=22b48a2f-0290-4455-a9ed-56757eabf8ef"]}],"mendeley":{"formattedCitation":"(Zaki, 2022)","plainTextFormattedCitation":"(Zaki, 2022)","previouslyFormattedCitation":"(Zaki, 2022)"},"properties":{"noteIndex":0},"schema":"https://github.com/citation-style-language/schema/raw/master/csl-citation.json"}</w:instrText>
      </w:r>
      <w:r w:rsidR="00305BC7" w:rsidRPr="00AA2FDB">
        <w:rPr>
          <w:rFonts w:ascii="Arial" w:hAnsi="Arial" w:cs="Arial"/>
          <w:sz w:val="24"/>
          <w:szCs w:val="24"/>
        </w:rPr>
        <w:fldChar w:fldCharType="separate"/>
      </w:r>
      <w:r w:rsidR="00305BC7" w:rsidRPr="00AA2FDB">
        <w:rPr>
          <w:rFonts w:ascii="Arial" w:hAnsi="Arial" w:cs="Arial"/>
          <w:noProof/>
          <w:sz w:val="24"/>
          <w:szCs w:val="24"/>
        </w:rPr>
        <w:t>(Zaki, 2022)</w:t>
      </w:r>
      <w:r w:rsidR="00305BC7" w:rsidRPr="00AA2FDB">
        <w:rPr>
          <w:rFonts w:ascii="Arial" w:hAnsi="Arial" w:cs="Arial"/>
          <w:sz w:val="24"/>
          <w:szCs w:val="24"/>
        </w:rPr>
        <w:fldChar w:fldCharType="end"/>
      </w:r>
      <w:r w:rsidR="00305BC7" w:rsidRPr="00AA2FDB">
        <w:rPr>
          <w:rFonts w:ascii="Arial" w:hAnsi="Arial" w:cs="Arial"/>
          <w:sz w:val="24"/>
          <w:szCs w:val="24"/>
        </w:rPr>
        <w:t>.</w:t>
      </w:r>
    </w:p>
    <w:p w:rsidR="00737827" w:rsidRDefault="00F553A2" w:rsidP="00FF68A9">
      <w:pPr>
        <w:spacing w:after="0" w:line="360" w:lineRule="auto"/>
        <w:ind w:firstLine="567"/>
        <w:jc w:val="both"/>
        <w:rPr>
          <w:rFonts w:ascii="Arial" w:hAnsi="Arial" w:cs="Arial"/>
          <w:sz w:val="24"/>
          <w:szCs w:val="24"/>
        </w:rPr>
      </w:pPr>
      <w:r w:rsidRPr="00AA2FDB">
        <w:rPr>
          <w:rFonts w:ascii="Arial" w:hAnsi="Arial" w:cs="Arial"/>
          <w:sz w:val="24"/>
          <w:szCs w:val="24"/>
        </w:rPr>
        <w:t xml:space="preserve">Dengan </w:t>
      </w:r>
      <w:r w:rsidR="004F3DC1">
        <w:rPr>
          <w:rFonts w:ascii="Arial" w:hAnsi="Arial" w:cs="Arial"/>
          <w:sz w:val="24"/>
          <w:szCs w:val="24"/>
        </w:rPr>
        <w:t xml:space="preserve">demikian, </w:t>
      </w:r>
      <w:r w:rsidR="00113A2B">
        <w:rPr>
          <w:rFonts w:ascii="Arial" w:hAnsi="Arial" w:cs="Arial"/>
          <w:sz w:val="24"/>
          <w:szCs w:val="24"/>
        </w:rPr>
        <w:t xml:space="preserve">dapat dipahami </w:t>
      </w:r>
      <w:r w:rsidR="004F3DC1">
        <w:rPr>
          <w:rFonts w:ascii="Arial" w:hAnsi="Arial" w:cs="Arial"/>
          <w:sz w:val="24"/>
          <w:szCs w:val="24"/>
        </w:rPr>
        <w:t>manajemen pendidikan a</w:t>
      </w:r>
      <w:r w:rsidRPr="00AA2FDB">
        <w:rPr>
          <w:rFonts w:ascii="Arial" w:hAnsi="Arial" w:cs="Arial"/>
          <w:sz w:val="24"/>
          <w:szCs w:val="24"/>
        </w:rPr>
        <w:t>l-</w:t>
      </w:r>
      <w:r w:rsidR="00113A2B">
        <w:rPr>
          <w:rFonts w:ascii="Arial" w:hAnsi="Arial" w:cs="Arial"/>
          <w:sz w:val="24"/>
          <w:szCs w:val="24"/>
        </w:rPr>
        <w:t>Qur’an adalah</w:t>
      </w:r>
      <w:r w:rsidR="00E906E5">
        <w:rPr>
          <w:rFonts w:ascii="Arial" w:hAnsi="Arial" w:cs="Arial"/>
          <w:sz w:val="24"/>
          <w:szCs w:val="24"/>
        </w:rPr>
        <w:t xml:space="preserve"> upaya yang dilakukan oleh TPQ</w:t>
      </w:r>
      <w:r w:rsidRPr="00AA2FDB">
        <w:rPr>
          <w:rFonts w:ascii="Arial" w:hAnsi="Arial" w:cs="Arial"/>
          <w:sz w:val="24"/>
          <w:szCs w:val="24"/>
        </w:rPr>
        <w:t>, melalui guru-gurunya dalam menggerakan SDM yang ada dalam lemb</w:t>
      </w:r>
      <w:r w:rsidR="00E906E5">
        <w:rPr>
          <w:rFonts w:ascii="Arial" w:hAnsi="Arial" w:cs="Arial"/>
          <w:sz w:val="24"/>
          <w:szCs w:val="24"/>
        </w:rPr>
        <w:t>aga TPQ</w:t>
      </w:r>
      <w:r w:rsidR="004F3DC1">
        <w:rPr>
          <w:rFonts w:ascii="Arial" w:hAnsi="Arial" w:cs="Arial"/>
          <w:sz w:val="24"/>
          <w:szCs w:val="24"/>
        </w:rPr>
        <w:t xml:space="preserve"> tersebut untuk belajar a</w:t>
      </w:r>
      <w:r w:rsidRPr="00AA2FDB">
        <w:rPr>
          <w:rFonts w:ascii="Arial" w:hAnsi="Arial" w:cs="Arial"/>
          <w:sz w:val="24"/>
          <w:szCs w:val="24"/>
        </w:rPr>
        <w:t>l-Q</w:t>
      </w:r>
      <w:r w:rsidR="00113A2B">
        <w:rPr>
          <w:rFonts w:ascii="Arial" w:hAnsi="Arial" w:cs="Arial"/>
          <w:sz w:val="24"/>
          <w:szCs w:val="24"/>
        </w:rPr>
        <w:t>ur’an secara tersistematis</w:t>
      </w:r>
      <w:r w:rsidR="009B53DF">
        <w:rPr>
          <w:rFonts w:ascii="Arial" w:hAnsi="Arial" w:cs="Arial"/>
          <w:sz w:val="24"/>
          <w:szCs w:val="24"/>
        </w:rPr>
        <w:t xml:space="preserve">. Adapun </w:t>
      </w:r>
      <w:r w:rsidR="009359D8">
        <w:rPr>
          <w:rFonts w:ascii="Arial" w:hAnsi="Arial" w:cs="Arial"/>
          <w:sz w:val="24"/>
          <w:szCs w:val="24"/>
        </w:rPr>
        <w:t xml:space="preserve">dalam </w:t>
      </w:r>
      <w:r w:rsidR="009B53DF">
        <w:rPr>
          <w:rFonts w:ascii="Arial" w:hAnsi="Arial" w:cs="Arial"/>
          <w:sz w:val="24"/>
          <w:szCs w:val="24"/>
        </w:rPr>
        <w:t>pemilihan metode</w:t>
      </w:r>
      <w:r w:rsidR="009359D8">
        <w:rPr>
          <w:rFonts w:ascii="Arial" w:hAnsi="Arial" w:cs="Arial"/>
          <w:sz w:val="24"/>
          <w:szCs w:val="24"/>
        </w:rPr>
        <w:t>nya</w:t>
      </w:r>
      <w:r w:rsidR="009B53DF">
        <w:rPr>
          <w:rFonts w:ascii="Arial" w:hAnsi="Arial" w:cs="Arial"/>
          <w:sz w:val="24"/>
          <w:szCs w:val="24"/>
        </w:rPr>
        <w:t xml:space="preserve"> </w:t>
      </w:r>
      <w:r w:rsidRPr="00AA2FDB">
        <w:rPr>
          <w:rFonts w:ascii="Arial" w:hAnsi="Arial" w:cs="Arial"/>
          <w:sz w:val="24"/>
          <w:szCs w:val="24"/>
        </w:rPr>
        <w:t>biasanya dipilih berdasarkan kemudahan pemahaman guru dalam menerapkannya. Dalam kaitannya dengan manajemen, metode merupakan bagian dari unsur manajemen. Oleh karena itu, metode yang tepat digunakan akan menghasilkan pembelajaran yang berkesan kepada para santrinya.</w:t>
      </w:r>
    </w:p>
    <w:p w:rsidR="00115EE0" w:rsidRPr="00AA2FDB" w:rsidRDefault="00E906E5" w:rsidP="00AA2FDB">
      <w:pPr>
        <w:pStyle w:val="ListParagraph"/>
        <w:numPr>
          <w:ilvl w:val="0"/>
          <w:numId w:val="4"/>
        </w:numPr>
        <w:spacing w:after="0" w:line="360" w:lineRule="auto"/>
        <w:ind w:left="284" w:hanging="284"/>
        <w:jc w:val="both"/>
        <w:rPr>
          <w:rFonts w:ascii="Arial" w:hAnsi="Arial" w:cs="Arial"/>
          <w:b/>
          <w:sz w:val="24"/>
          <w:szCs w:val="24"/>
        </w:rPr>
      </w:pPr>
      <w:r>
        <w:rPr>
          <w:rFonts w:ascii="Arial" w:hAnsi="Arial" w:cs="Arial"/>
          <w:b/>
          <w:sz w:val="24"/>
          <w:szCs w:val="24"/>
        </w:rPr>
        <w:t>PERAN TP</w:t>
      </w:r>
      <w:r>
        <w:rPr>
          <w:rFonts w:ascii="Arial" w:hAnsi="Arial" w:cs="Arial"/>
          <w:b/>
          <w:sz w:val="24"/>
          <w:szCs w:val="24"/>
          <w:lang w:val="id-ID"/>
        </w:rPr>
        <w:t>Q</w:t>
      </w:r>
      <w:r w:rsidR="00115EE0" w:rsidRPr="00AA2FDB">
        <w:rPr>
          <w:rFonts w:ascii="Arial" w:hAnsi="Arial" w:cs="Arial"/>
          <w:b/>
          <w:sz w:val="24"/>
          <w:szCs w:val="24"/>
        </w:rPr>
        <w:t xml:space="preserve"> DALAM </w:t>
      </w:r>
      <w:r w:rsidR="00166661" w:rsidRPr="00AA2FDB">
        <w:rPr>
          <w:rFonts w:ascii="Arial" w:hAnsi="Arial" w:cs="Arial"/>
          <w:b/>
          <w:sz w:val="24"/>
          <w:szCs w:val="24"/>
        </w:rPr>
        <w:t>PROSES PEMBELAJARAN</w:t>
      </w:r>
      <w:r w:rsidR="00115EE0" w:rsidRPr="00AA2FDB">
        <w:rPr>
          <w:rFonts w:ascii="Arial" w:hAnsi="Arial" w:cs="Arial"/>
          <w:b/>
          <w:sz w:val="24"/>
          <w:szCs w:val="24"/>
        </w:rPr>
        <w:t xml:space="preserve"> AL-QUR’AN</w:t>
      </w:r>
    </w:p>
    <w:p w:rsidR="00B711A2" w:rsidRPr="00AA2FDB" w:rsidRDefault="009359D8" w:rsidP="00AA2FDB">
      <w:pPr>
        <w:spacing w:after="0" w:line="360" w:lineRule="auto"/>
        <w:ind w:firstLine="567"/>
        <w:jc w:val="both"/>
        <w:rPr>
          <w:rFonts w:ascii="Arial" w:hAnsi="Arial" w:cs="Arial"/>
        </w:rPr>
      </w:pPr>
      <w:r>
        <w:rPr>
          <w:rFonts w:ascii="Arial" w:hAnsi="Arial" w:cs="Arial"/>
          <w:sz w:val="24"/>
          <w:szCs w:val="24"/>
        </w:rPr>
        <w:t>Peran TPQ di tengah-tengah masyarakat telah di atur dalam PP N</w:t>
      </w:r>
      <w:r w:rsidR="00DB1A6F">
        <w:rPr>
          <w:rFonts w:ascii="Arial" w:hAnsi="Arial" w:cs="Arial"/>
          <w:sz w:val="24"/>
          <w:szCs w:val="24"/>
        </w:rPr>
        <w:t>omor</w:t>
      </w:r>
      <w:r>
        <w:rPr>
          <w:rFonts w:ascii="Arial" w:hAnsi="Arial" w:cs="Arial"/>
          <w:sz w:val="24"/>
          <w:szCs w:val="24"/>
        </w:rPr>
        <w:t xml:space="preserve"> 55 tahun 2007, </w:t>
      </w:r>
      <w:r w:rsidR="00D26729" w:rsidRPr="00AA2FDB">
        <w:rPr>
          <w:rFonts w:ascii="Arial" w:hAnsi="Arial" w:cs="Arial"/>
          <w:sz w:val="24"/>
          <w:szCs w:val="24"/>
        </w:rPr>
        <w:t xml:space="preserve">pasal 24 ayat </w:t>
      </w:r>
      <w:r w:rsidR="00B711A2" w:rsidRPr="00AA2FDB">
        <w:rPr>
          <w:rFonts w:ascii="Arial" w:hAnsi="Arial" w:cs="Arial"/>
          <w:sz w:val="24"/>
          <w:szCs w:val="24"/>
        </w:rPr>
        <w:t xml:space="preserve">1 dan </w:t>
      </w:r>
      <w:r w:rsidR="00D26729" w:rsidRPr="00AA2FDB">
        <w:rPr>
          <w:rFonts w:ascii="Arial" w:hAnsi="Arial" w:cs="Arial"/>
          <w:sz w:val="24"/>
          <w:szCs w:val="24"/>
        </w:rPr>
        <w:t>2</w:t>
      </w:r>
      <w:r>
        <w:rPr>
          <w:rFonts w:ascii="Arial" w:hAnsi="Arial" w:cs="Arial"/>
          <w:sz w:val="24"/>
          <w:szCs w:val="24"/>
        </w:rPr>
        <w:t xml:space="preserve"> menjelaskan</w:t>
      </w:r>
      <w:r w:rsidR="00B711A2" w:rsidRPr="00AA2FDB">
        <w:rPr>
          <w:rFonts w:ascii="Arial" w:hAnsi="Arial" w:cs="Arial"/>
          <w:sz w:val="24"/>
          <w:szCs w:val="24"/>
        </w:rPr>
        <w:t xml:space="preserve"> (1)</w:t>
      </w:r>
      <w:r w:rsidR="0072207D" w:rsidRPr="00AA2FDB">
        <w:rPr>
          <w:rFonts w:ascii="Arial" w:hAnsi="Arial" w:cs="Arial"/>
          <w:sz w:val="24"/>
          <w:szCs w:val="24"/>
        </w:rPr>
        <w:t xml:space="preserve"> </w:t>
      </w:r>
      <w:r w:rsidR="00DB1A6F">
        <w:rPr>
          <w:rFonts w:ascii="Arial" w:hAnsi="Arial" w:cs="Arial"/>
          <w:sz w:val="24"/>
          <w:szCs w:val="24"/>
        </w:rPr>
        <w:t>Pendidikan a</w:t>
      </w:r>
      <w:r w:rsidR="00B711A2" w:rsidRPr="00AA2FDB">
        <w:rPr>
          <w:rFonts w:ascii="Arial" w:hAnsi="Arial" w:cs="Arial"/>
          <w:sz w:val="24"/>
          <w:szCs w:val="24"/>
        </w:rPr>
        <w:t>l-Qur’an bertujuan meningkatkan kemampuan peserta didik membaca, menulis, memaham</w:t>
      </w:r>
      <w:r w:rsidR="00DB1A6F">
        <w:rPr>
          <w:rFonts w:ascii="Arial" w:hAnsi="Arial" w:cs="Arial"/>
          <w:sz w:val="24"/>
          <w:szCs w:val="24"/>
        </w:rPr>
        <w:t>i, dan mengamalkan kandungan al-Qur’an. (2) Pendidikan a</w:t>
      </w:r>
      <w:r w:rsidR="00B711A2" w:rsidRPr="00AA2FDB">
        <w:rPr>
          <w:rFonts w:ascii="Arial" w:hAnsi="Arial" w:cs="Arial"/>
          <w:sz w:val="24"/>
          <w:szCs w:val="24"/>
        </w:rPr>
        <w:t xml:space="preserve">l-Qur’an </w:t>
      </w:r>
      <w:r w:rsidR="00DB1A6F">
        <w:rPr>
          <w:rFonts w:ascii="Arial" w:hAnsi="Arial" w:cs="Arial"/>
          <w:sz w:val="24"/>
          <w:szCs w:val="24"/>
        </w:rPr>
        <w:t xml:space="preserve">terdiri dari Taman </w:t>
      </w:r>
      <w:r>
        <w:rPr>
          <w:rFonts w:ascii="Arial" w:hAnsi="Arial" w:cs="Arial"/>
          <w:sz w:val="24"/>
          <w:szCs w:val="24"/>
        </w:rPr>
        <w:t>TKQ (Kanak-Kanak a</w:t>
      </w:r>
      <w:r w:rsidRPr="00AA2FDB">
        <w:rPr>
          <w:rFonts w:ascii="Arial" w:hAnsi="Arial" w:cs="Arial"/>
          <w:sz w:val="24"/>
          <w:szCs w:val="24"/>
        </w:rPr>
        <w:t>l-</w:t>
      </w:r>
      <w:r>
        <w:rPr>
          <w:rFonts w:ascii="Arial" w:hAnsi="Arial" w:cs="Arial"/>
          <w:sz w:val="24"/>
          <w:szCs w:val="24"/>
        </w:rPr>
        <w:t>Qur’an)</w:t>
      </w:r>
      <w:r w:rsidR="00DB1A6F">
        <w:rPr>
          <w:rFonts w:ascii="Arial" w:hAnsi="Arial" w:cs="Arial"/>
          <w:sz w:val="24"/>
          <w:szCs w:val="24"/>
        </w:rPr>
        <w:t xml:space="preserve">, </w:t>
      </w:r>
      <w:r>
        <w:rPr>
          <w:rFonts w:ascii="Arial" w:hAnsi="Arial" w:cs="Arial"/>
          <w:sz w:val="24"/>
          <w:szCs w:val="24"/>
        </w:rPr>
        <w:t>TPQ (Taman Pendidikan a</w:t>
      </w:r>
      <w:r w:rsidRPr="00AA2FDB">
        <w:rPr>
          <w:rFonts w:ascii="Arial" w:hAnsi="Arial" w:cs="Arial"/>
          <w:sz w:val="24"/>
          <w:szCs w:val="24"/>
        </w:rPr>
        <w:t>l-Qur’an</w:t>
      </w:r>
      <w:r>
        <w:rPr>
          <w:rFonts w:ascii="Arial" w:hAnsi="Arial" w:cs="Arial"/>
          <w:sz w:val="24"/>
          <w:szCs w:val="24"/>
        </w:rPr>
        <w:t>)</w:t>
      </w:r>
      <w:r w:rsidR="00B711A2" w:rsidRPr="00AA2FDB">
        <w:rPr>
          <w:rFonts w:ascii="Arial" w:hAnsi="Arial" w:cs="Arial"/>
          <w:sz w:val="24"/>
          <w:szCs w:val="24"/>
        </w:rPr>
        <w:t xml:space="preserve">, </w:t>
      </w:r>
      <w:r>
        <w:rPr>
          <w:rFonts w:ascii="Arial" w:hAnsi="Arial" w:cs="Arial"/>
          <w:sz w:val="24"/>
          <w:szCs w:val="24"/>
        </w:rPr>
        <w:t>TQA (</w:t>
      </w:r>
      <w:r w:rsidRPr="00AA2FDB">
        <w:rPr>
          <w:rFonts w:ascii="Arial" w:hAnsi="Arial" w:cs="Arial"/>
          <w:sz w:val="24"/>
          <w:szCs w:val="24"/>
        </w:rPr>
        <w:t>Ta’limul Qur’an lil Aulad</w:t>
      </w:r>
      <w:r>
        <w:rPr>
          <w:rFonts w:ascii="Arial" w:hAnsi="Arial" w:cs="Arial"/>
          <w:sz w:val="24"/>
          <w:szCs w:val="24"/>
        </w:rPr>
        <w:t>)</w:t>
      </w:r>
      <w:r w:rsidR="00B711A2" w:rsidRPr="00AA2FDB">
        <w:rPr>
          <w:rFonts w:ascii="Arial" w:hAnsi="Arial" w:cs="Arial"/>
          <w:sz w:val="24"/>
          <w:szCs w:val="24"/>
        </w:rPr>
        <w:t>, dan bentuk lain</w:t>
      </w:r>
      <w:r>
        <w:rPr>
          <w:rFonts w:ascii="Arial" w:hAnsi="Arial" w:cs="Arial"/>
          <w:sz w:val="24"/>
          <w:szCs w:val="24"/>
        </w:rPr>
        <w:t>nya</w:t>
      </w:r>
      <w:r w:rsidR="009F468B">
        <w:rPr>
          <w:rFonts w:ascii="Arial" w:hAnsi="Arial" w:cs="Arial"/>
        </w:rPr>
        <w:t>.</w:t>
      </w:r>
    </w:p>
    <w:p w:rsidR="00F553A2" w:rsidRPr="00AA2FDB" w:rsidRDefault="00E906E5" w:rsidP="00AA2FDB">
      <w:pPr>
        <w:spacing w:after="0" w:line="360" w:lineRule="auto"/>
        <w:ind w:firstLine="567"/>
        <w:jc w:val="both"/>
        <w:rPr>
          <w:rFonts w:ascii="Arial" w:hAnsi="Arial" w:cs="Arial"/>
          <w:sz w:val="24"/>
          <w:szCs w:val="24"/>
        </w:rPr>
      </w:pPr>
      <w:r>
        <w:rPr>
          <w:rFonts w:ascii="Arial" w:hAnsi="Arial" w:cs="Arial"/>
          <w:sz w:val="24"/>
          <w:szCs w:val="24"/>
        </w:rPr>
        <w:t>Keberadaan TPQ</w:t>
      </w:r>
      <w:r w:rsidR="00B711A2" w:rsidRPr="00AA2FDB">
        <w:rPr>
          <w:rFonts w:ascii="Arial" w:hAnsi="Arial" w:cs="Arial"/>
          <w:sz w:val="24"/>
          <w:szCs w:val="24"/>
        </w:rPr>
        <w:t xml:space="preserve"> di tengah-tengah masyarakat sangat membantu orang tua untuk menyantrikan anak me</w:t>
      </w:r>
      <w:r w:rsidR="00DB1A6F">
        <w:rPr>
          <w:rFonts w:ascii="Arial" w:hAnsi="Arial" w:cs="Arial"/>
          <w:sz w:val="24"/>
          <w:szCs w:val="24"/>
        </w:rPr>
        <w:t>reka dalam upaya mempelajari al-</w:t>
      </w:r>
      <w:r w:rsidR="00B711A2" w:rsidRPr="00AA2FDB">
        <w:rPr>
          <w:rFonts w:ascii="Arial" w:hAnsi="Arial" w:cs="Arial"/>
          <w:sz w:val="24"/>
          <w:szCs w:val="24"/>
        </w:rPr>
        <w:t>Qur</w:t>
      </w:r>
      <w:r w:rsidR="00204200">
        <w:rPr>
          <w:rFonts w:ascii="Arial" w:hAnsi="Arial" w:cs="Arial"/>
          <w:sz w:val="24"/>
          <w:szCs w:val="24"/>
        </w:rPr>
        <w:t>’an. S</w:t>
      </w:r>
      <w:r w:rsidR="00B711A2" w:rsidRPr="00AA2FDB">
        <w:rPr>
          <w:rFonts w:ascii="Arial" w:hAnsi="Arial" w:cs="Arial"/>
          <w:sz w:val="24"/>
          <w:szCs w:val="24"/>
        </w:rPr>
        <w:t>ebagai lembaga pendidikan nonformal</w:t>
      </w:r>
      <w:r w:rsidR="00204200">
        <w:rPr>
          <w:rFonts w:ascii="Arial" w:hAnsi="Arial" w:cs="Arial"/>
          <w:sz w:val="24"/>
          <w:szCs w:val="24"/>
        </w:rPr>
        <w:t>, TPQ</w:t>
      </w:r>
      <w:r w:rsidR="00B711A2" w:rsidRPr="00AA2FDB">
        <w:rPr>
          <w:rFonts w:ascii="Arial" w:hAnsi="Arial" w:cs="Arial"/>
          <w:sz w:val="24"/>
          <w:szCs w:val="24"/>
        </w:rPr>
        <w:t xml:space="preserve"> m</w:t>
      </w:r>
      <w:r w:rsidR="00204200">
        <w:rPr>
          <w:rFonts w:ascii="Arial" w:hAnsi="Arial" w:cs="Arial"/>
          <w:sz w:val="24"/>
          <w:szCs w:val="24"/>
        </w:rPr>
        <w:t>empunyai peran utama meningkatkan</w:t>
      </w:r>
      <w:r w:rsidR="00DB1A6F">
        <w:rPr>
          <w:rFonts w:ascii="Arial" w:hAnsi="Arial" w:cs="Arial"/>
          <w:sz w:val="24"/>
          <w:szCs w:val="24"/>
        </w:rPr>
        <w:t xml:space="preserve"> kemampuan membaca dan menulis a</w:t>
      </w:r>
      <w:r w:rsidR="00B711A2" w:rsidRPr="00AA2FDB">
        <w:rPr>
          <w:rFonts w:ascii="Arial" w:hAnsi="Arial" w:cs="Arial"/>
          <w:sz w:val="24"/>
          <w:szCs w:val="24"/>
        </w:rPr>
        <w:t>l-Qur’an</w:t>
      </w:r>
      <w:r w:rsidR="00204200">
        <w:rPr>
          <w:rFonts w:ascii="Arial" w:hAnsi="Arial" w:cs="Arial"/>
          <w:sz w:val="24"/>
          <w:szCs w:val="24"/>
        </w:rPr>
        <w:t>. Selain itu juga</w:t>
      </w:r>
      <w:r w:rsidR="00B711A2" w:rsidRPr="00AA2FDB">
        <w:rPr>
          <w:rFonts w:ascii="Arial" w:hAnsi="Arial" w:cs="Arial"/>
          <w:sz w:val="24"/>
          <w:szCs w:val="24"/>
        </w:rPr>
        <w:t xml:space="preserve"> berperan bagi perkembangan jiwa anak</w:t>
      </w:r>
      <w:r w:rsidR="00204200">
        <w:rPr>
          <w:rFonts w:ascii="Arial" w:hAnsi="Arial" w:cs="Arial"/>
          <w:sz w:val="24"/>
          <w:szCs w:val="24"/>
        </w:rPr>
        <w:t>, karena mengajarkan tentang</w:t>
      </w:r>
      <w:r w:rsidR="00B711A2" w:rsidRPr="00AA2FDB">
        <w:rPr>
          <w:rFonts w:ascii="Arial" w:hAnsi="Arial" w:cs="Arial"/>
          <w:sz w:val="24"/>
          <w:szCs w:val="24"/>
        </w:rPr>
        <w:t xml:space="preserve"> ibadah, akidah, dan akhlak </w:t>
      </w:r>
      <w:r w:rsidR="00B711A2" w:rsidRPr="00AA2FDB">
        <w:rPr>
          <w:rFonts w:ascii="Arial" w:hAnsi="Arial" w:cs="Arial"/>
          <w:sz w:val="24"/>
          <w:szCs w:val="24"/>
        </w:rPr>
        <w:fldChar w:fldCharType="begin" w:fldLock="1"/>
      </w:r>
      <w:r w:rsidR="00984B3B" w:rsidRPr="00AA2FDB">
        <w:rPr>
          <w:rFonts w:ascii="Arial" w:hAnsi="Arial" w:cs="Arial"/>
          <w:sz w:val="24"/>
          <w:szCs w:val="24"/>
        </w:rPr>
        <w:instrText>ADDIN CSL_CITATION {"citationItems":[{"id":"ITEM-1","itemData":{"author":[{"dropping-particle":"","family":"Nurul Latifah, M. Sholihin","given":"Anggi Septia Nugroho","non-dropping-particle":"","parse-names":false,"suffix":""}],"container-title":"J I A I Jurnal Ilmu Agama Islam","id":"ITEM-1","issue":"1","issued":{"date-parts":[["2021"]]},"page":"58-68","title":"TAHSIN AL-QUR’AN DENGAN METODE BANI LATHIF DI TAMAN PENDIDIKAN AL-QUR’AN (TPA)","type":"article-journal","volume":"3"},"uris":["http://www.mendeley.com/documents/?uuid=b0ea97b0-0e53-4d68-b6a3-d614d5e00103"]}],"mendeley":{"formattedCitation":"(Nurul Latifah, M. Sholihin, 2021)","plainTextFormattedCitation":"(Nurul Latifah, M. Sholihin, 2021)","previouslyFormattedCitation":"(Nurul Latifah, M. Sholihin, 2021)"},"properties":{"noteIndex":0},"schema":"https://github.com/citation-style-language/schema/raw/master/csl-citation.json"}</w:instrText>
      </w:r>
      <w:r w:rsidR="00B711A2" w:rsidRPr="00AA2FDB">
        <w:rPr>
          <w:rFonts w:ascii="Arial" w:hAnsi="Arial" w:cs="Arial"/>
          <w:sz w:val="24"/>
          <w:szCs w:val="24"/>
        </w:rPr>
        <w:fldChar w:fldCharType="separate"/>
      </w:r>
      <w:r w:rsidR="00B711A2" w:rsidRPr="00AA2FDB">
        <w:rPr>
          <w:rFonts w:ascii="Arial" w:hAnsi="Arial" w:cs="Arial"/>
          <w:noProof/>
          <w:sz w:val="24"/>
          <w:szCs w:val="24"/>
        </w:rPr>
        <w:t>(Nurul Latifah, M. Sholihin, 2021)</w:t>
      </w:r>
      <w:r w:rsidR="00B711A2" w:rsidRPr="00AA2FDB">
        <w:rPr>
          <w:rFonts w:ascii="Arial" w:hAnsi="Arial" w:cs="Arial"/>
          <w:sz w:val="24"/>
          <w:szCs w:val="24"/>
        </w:rPr>
        <w:fldChar w:fldCharType="end"/>
      </w:r>
      <w:r w:rsidR="00204200">
        <w:rPr>
          <w:rFonts w:ascii="Arial" w:hAnsi="Arial" w:cs="Arial"/>
          <w:sz w:val="24"/>
          <w:szCs w:val="24"/>
        </w:rPr>
        <w:t>. Belajar</w:t>
      </w:r>
      <w:r w:rsidR="00DB1A6F">
        <w:rPr>
          <w:rFonts w:ascii="Arial" w:hAnsi="Arial" w:cs="Arial"/>
          <w:sz w:val="24"/>
          <w:szCs w:val="24"/>
        </w:rPr>
        <w:t xml:space="preserve"> a</w:t>
      </w:r>
      <w:r w:rsidR="004F3FC3" w:rsidRPr="00AA2FDB">
        <w:rPr>
          <w:rFonts w:ascii="Arial" w:hAnsi="Arial" w:cs="Arial"/>
          <w:sz w:val="24"/>
          <w:szCs w:val="24"/>
        </w:rPr>
        <w:t>l-Qur’an</w:t>
      </w:r>
      <w:r w:rsidR="00204200">
        <w:rPr>
          <w:rFonts w:ascii="Arial" w:hAnsi="Arial" w:cs="Arial"/>
          <w:sz w:val="24"/>
          <w:szCs w:val="24"/>
        </w:rPr>
        <w:t xml:space="preserve"> juga adalah</w:t>
      </w:r>
      <w:r w:rsidR="004F3FC3" w:rsidRPr="00AA2FDB">
        <w:rPr>
          <w:rFonts w:ascii="Arial" w:hAnsi="Arial" w:cs="Arial"/>
          <w:sz w:val="24"/>
          <w:szCs w:val="24"/>
        </w:rPr>
        <w:t xml:space="preserve"> keharusan bagi </w:t>
      </w:r>
      <w:r w:rsidR="004F3FC3" w:rsidRPr="00AA2FDB">
        <w:rPr>
          <w:rFonts w:ascii="Arial" w:hAnsi="Arial" w:cs="Arial"/>
          <w:sz w:val="24"/>
          <w:szCs w:val="24"/>
        </w:rPr>
        <w:lastRenderedPageBreak/>
        <w:t xml:space="preserve">setiap </w:t>
      </w:r>
      <w:r w:rsidR="009F468B" w:rsidRPr="00AA2FDB">
        <w:rPr>
          <w:rFonts w:ascii="Arial" w:hAnsi="Arial" w:cs="Arial"/>
          <w:sz w:val="24"/>
          <w:szCs w:val="24"/>
        </w:rPr>
        <w:t>Muslim</w:t>
      </w:r>
      <w:r w:rsidR="00204200">
        <w:rPr>
          <w:rFonts w:ascii="Arial" w:hAnsi="Arial" w:cs="Arial"/>
          <w:sz w:val="24"/>
          <w:szCs w:val="24"/>
        </w:rPr>
        <w:t>, dalam Hadits Nabi SAW “</w:t>
      </w:r>
      <w:r w:rsidR="004F3FC3" w:rsidRPr="00AA2FDB">
        <w:rPr>
          <w:rFonts w:ascii="Arial" w:hAnsi="Arial" w:cs="Arial"/>
          <w:sz w:val="24"/>
          <w:szCs w:val="24"/>
        </w:rPr>
        <w:t>Sebaik-baik k</w:t>
      </w:r>
      <w:r w:rsidR="00DB1A6F">
        <w:rPr>
          <w:rFonts w:ascii="Arial" w:hAnsi="Arial" w:cs="Arial"/>
          <w:sz w:val="24"/>
          <w:szCs w:val="24"/>
        </w:rPr>
        <w:t>alian adalah yang memperlajari a</w:t>
      </w:r>
      <w:r w:rsidR="004F3FC3" w:rsidRPr="00AA2FDB">
        <w:rPr>
          <w:rFonts w:ascii="Arial" w:hAnsi="Arial" w:cs="Arial"/>
          <w:sz w:val="24"/>
          <w:szCs w:val="24"/>
        </w:rPr>
        <w:t>l-Qur’an dan mengajarkannya.” (HR. al-Bukhari dan Muslim).</w:t>
      </w:r>
    </w:p>
    <w:p w:rsidR="005772CE" w:rsidRPr="00AA2FDB" w:rsidRDefault="00B80509" w:rsidP="00AA2FDB">
      <w:pPr>
        <w:spacing w:after="0" w:line="360" w:lineRule="auto"/>
        <w:ind w:firstLine="567"/>
        <w:jc w:val="both"/>
        <w:rPr>
          <w:rFonts w:ascii="Arial" w:hAnsi="Arial" w:cs="Arial"/>
          <w:sz w:val="24"/>
          <w:szCs w:val="24"/>
        </w:rPr>
      </w:pPr>
      <w:r>
        <w:rPr>
          <w:rFonts w:ascii="Arial" w:hAnsi="Arial" w:cs="Arial"/>
          <w:sz w:val="24"/>
          <w:szCs w:val="24"/>
        </w:rPr>
        <w:t>Peran TPQ</w:t>
      </w:r>
      <w:r w:rsidR="002C5027" w:rsidRPr="00AA2FDB">
        <w:rPr>
          <w:rFonts w:ascii="Arial" w:hAnsi="Arial" w:cs="Arial"/>
          <w:sz w:val="24"/>
          <w:szCs w:val="24"/>
        </w:rPr>
        <w:t xml:space="preserve"> </w:t>
      </w:r>
      <w:r w:rsidR="00204200">
        <w:rPr>
          <w:rFonts w:ascii="Arial" w:hAnsi="Arial" w:cs="Arial"/>
          <w:sz w:val="24"/>
          <w:szCs w:val="24"/>
        </w:rPr>
        <w:t>untuk</w:t>
      </w:r>
      <w:r w:rsidR="001B72C4">
        <w:rPr>
          <w:rFonts w:ascii="Arial" w:hAnsi="Arial" w:cs="Arial"/>
          <w:sz w:val="24"/>
          <w:szCs w:val="24"/>
        </w:rPr>
        <w:t xml:space="preserve"> meningkatkan kemampuan baca a</w:t>
      </w:r>
      <w:r w:rsidR="002C5027" w:rsidRPr="00AA2FDB">
        <w:rPr>
          <w:rFonts w:ascii="Arial" w:hAnsi="Arial" w:cs="Arial"/>
          <w:sz w:val="24"/>
          <w:szCs w:val="24"/>
        </w:rPr>
        <w:t>l-Qur’an kepada para santrinya, sejatinya tergantung darip</w:t>
      </w:r>
      <w:r>
        <w:rPr>
          <w:rFonts w:ascii="Arial" w:hAnsi="Arial" w:cs="Arial"/>
          <w:sz w:val="24"/>
          <w:szCs w:val="24"/>
        </w:rPr>
        <w:t>ada kinerja organisasi dalam TPQ</w:t>
      </w:r>
      <w:r w:rsidR="002C5027" w:rsidRPr="00AA2FDB">
        <w:rPr>
          <w:rFonts w:ascii="Arial" w:hAnsi="Arial" w:cs="Arial"/>
          <w:sz w:val="24"/>
          <w:szCs w:val="24"/>
        </w:rPr>
        <w:t xml:space="preserve"> itu sendiri. Kinerja organisasi akan semakin tinggi bila diberdayakan oleh pengelola lembaga sebagai man</w:t>
      </w:r>
      <w:r w:rsidR="001B72C4">
        <w:rPr>
          <w:rFonts w:ascii="Arial" w:hAnsi="Arial" w:cs="Arial"/>
          <w:sz w:val="24"/>
          <w:szCs w:val="24"/>
        </w:rPr>
        <w:t>e</w:t>
      </w:r>
      <w:r w:rsidR="002C5027" w:rsidRPr="00AA2FDB">
        <w:rPr>
          <w:rFonts w:ascii="Arial" w:hAnsi="Arial" w:cs="Arial"/>
          <w:sz w:val="24"/>
          <w:szCs w:val="24"/>
        </w:rPr>
        <w:t>jer. Upaya ini harus dilakukan</w:t>
      </w:r>
      <w:r w:rsidR="001B72C4">
        <w:rPr>
          <w:rFonts w:ascii="Arial" w:hAnsi="Arial" w:cs="Arial"/>
          <w:sz w:val="24"/>
          <w:szCs w:val="24"/>
        </w:rPr>
        <w:t>, karena</w:t>
      </w:r>
      <w:r w:rsidR="002C5027" w:rsidRPr="00AA2FDB">
        <w:rPr>
          <w:rFonts w:ascii="Arial" w:hAnsi="Arial" w:cs="Arial"/>
          <w:sz w:val="24"/>
          <w:szCs w:val="24"/>
        </w:rPr>
        <w:t xml:space="preserve"> pentingnya manajemen dalam organisasi</w:t>
      </w:r>
      <w:r w:rsidR="00204200">
        <w:rPr>
          <w:rFonts w:ascii="Arial" w:hAnsi="Arial" w:cs="Arial"/>
          <w:sz w:val="24"/>
          <w:szCs w:val="24"/>
        </w:rPr>
        <w:t xml:space="preserve"> merupakan usaha untuk</w:t>
      </w:r>
      <w:r w:rsidR="005772CE" w:rsidRPr="00AA2FDB">
        <w:rPr>
          <w:rFonts w:ascii="Arial" w:hAnsi="Arial" w:cs="Arial"/>
          <w:sz w:val="24"/>
          <w:szCs w:val="24"/>
        </w:rPr>
        <w:t xml:space="preserve"> mengatur</w:t>
      </w:r>
      <w:r w:rsidR="001B72C4">
        <w:rPr>
          <w:rFonts w:ascii="Arial" w:hAnsi="Arial" w:cs="Arial"/>
          <w:sz w:val="24"/>
          <w:szCs w:val="24"/>
        </w:rPr>
        <w:t xml:space="preserve"> dan menggerak</w:t>
      </w:r>
      <w:r w:rsidR="005772CE" w:rsidRPr="00AA2FDB">
        <w:rPr>
          <w:rFonts w:ascii="Arial" w:hAnsi="Arial" w:cs="Arial"/>
          <w:sz w:val="24"/>
          <w:szCs w:val="24"/>
        </w:rPr>
        <w:t>kan orang-orang yang ada di dalam organisasi (Abdul Aziz Wahab, 2011). Dalam hal ini erat kaitannya dengan pendi</w:t>
      </w:r>
      <w:r w:rsidR="001B72C4">
        <w:rPr>
          <w:rFonts w:ascii="Arial" w:hAnsi="Arial" w:cs="Arial"/>
          <w:sz w:val="24"/>
          <w:szCs w:val="24"/>
        </w:rPr>
        <w:t xml:space="preserve">dik sebagai komponen utama dalam </w:t>
      </w:r>
      <w:r w:rsidR="005772CE" w:rsidRPr="00AA2FDB">
        <w:rPr>
          <w:rFonts w:ascii="Arial" w:hAnsi="Arial" w:cs="Arial"/>
          <w:sz w:val="24"/>
          <w:szCs w:val="24"/>
        </w:rPr>
        <w:t xml:space="preserve">proses pendidikan </w:t>
      </w:r>
      <w:r w:rsidR="005772CE" w:rsidRPr="00AA2FDB">
        <w:rPr>
          <w:rFonts w:ascii="Arial" w:hAnsi="Arial" w:cs="Arial"/>
          <w:sz w:val="24"/>
          <w:szCs w:val="24"/>
        </w:rPr>
        <w:fldChar w:fldCharType="begin" w:fldLock="1"/>
      </w:r>
      <w:r w:rsidR="00FD4A6A">
        <w:rPr>
          <w:rFonts w:ascii="Arial" w:hAnsi="Arial" w:cs="Arial"/>
          <w:sz w:val="24"/>
          <w:szCs w:val="24"/>
        </w:rPr>
        <w:instrText>ADDIN CSL_CITATION {"citationItems":[{"id":"ITEM-1","itemData":{"abstract":"Pendidikan dipandang sebagai proses belajar sepanjang hayat manusia. Fungsi pendidikan nasional untuk membentuk watak peradaban bangsa yang bermartabat dan mengembangkan kemampuan untuk mencerdaskan kehidupan bangsa. Taman Pendidikan Al Quran (TPQ) Anwarul Qulub merupakan lembaga non formal yang menyelenggarakan pendidikan al Quran dalam upaya pembentukan karakter di lingkungan Sidorejo Desa Sidomulyo Kecamatan Sawahan Kabupaten Madiun. Tujuan penelitian ini adalah untuk mengetahui pelaksanaan program pendidikan TPQ Anwarul Qulub dalam rangka penanaman pendidikan karakter anak di lingkungan Sidorejo, hambatan dalam pelaksanaan program TPQ Anwarul Qulub dan cara mengatasi berbagai hambatan yang ada selama pelaksanaan program pendidikan tersebut. Penelitian ini menggunakan jenis kualitatif deskriptif. Teknik pengumpulan data dilakukan dengan cara observasi, wawancara, dan dokumentasi. Temuan penelitian menunjukkan bahwa program dilaksanakan dalam upaya pendidikan karakter melalui pengajaran bacaan Al Quran secara mendalam, penghafalan surat-surat juz amma, penafsiran ayat Al Quran, hadist dan kata-kata mutiara berbahasa arab (Mahfuzhat). Hambatan dalam pelaksanaan yakni banyaknya jumlah peserta didik dan keterbatasan guru yang mengajar. Cara mengatasi hambatan membiarkan anak belajar sambil bermain namun tetap pada pengawasan dan pembimbingan guru. Pendidikan Al Quran memiliki peranan penting dalam membentuk karakter santri melalui pembimbingan, melatih secara terus menerus dan menasehati dalam membentuk karakter religius, mandiri, serta komunikatif pada anak usia dini.","author":[{"dropping-particle":"","family":"Anwar","given":"Rosyida Nurul","non-dropping-particle":"","parse-names":false,"suffix":""}],"container-title":"Juernal Pendidikan Dan Konseling","id":"ITEM-1","issue":"1","issued":{"date-parts":[["2021"]]},"page":"44-50","title":"Pendidikan Alquran (TPQ) Sebagai Upaya Membentuk Karakter Pada Anak","type":"article-journal","volume":"3"},"uris":["http://www.mendeley.com/documents/?uuid=4635ce3a-db4f-4972-aacf-eae1d45c6a37"]}],"mendeley":{"formattedCitation":"(Anwar, 2021)","plainTextFormattedCitation":"(Anwar, 2021)","previouslyFormattedCitation":"(Anwar, 2021)"},"properties":{"noteIndex":0},"schema":"https://github.com/citation-style-language/schema/raw/master/csl-citation.json"}</w:instrText>
      </w:r>
      <w:r w:rsidR="005772CE" w:rsidRPr="00AA2FDB">
        <w:rPr>
          <w:rFonts w:ascii="Arial" w:hAnsi="Arial" w:cs="Arial"/>
          <w:sz w:val="24"/>
          <w:szCs w:val="24"/>
        </w:rPr>
        <w:fldChar w:fldCharType="separate"/>
      </w:r>
      <w:r w:rsidR="005772CE" w:rsidRPr="00AA2FDB">
        <w:rPr>
          <w:rFonts w:ascii="Arial" w:hAnsi="Arial" w:cs="Arial"/>
          <w:noProof/>
          <w:sz w:val="24"/>
          <w:szCs w:val="24"/>
        </w:rPr>
        <w:t>(Anwar, 2021)</w:t>
      </w:r>
      <w:r w:rsidR="005772CE" w:rsidRPr="00AA2FDB">
        <w:rPr>
          <w:rFonts w:ascii="Arial" w:hAnsi="Arial" w:cs="Arial"/>
          <w:sz w:val="24"/>
          <w:szCs w:val="24"/>
        </w:rPr>
        <w:fldChar w:fldCharType="end"/>
      </w:r>
      <w:r w:rsidR="005772CE" w:rsidRPr="00AA2FDB">
        <w:rPr>
          <w:rFonts w:ascii="Arial" w:hAnsi="Arial" w:cs="Arial"/>
          <w:sz w:val="24"/>
          <w:szCs w:val="24"/>
        </w:rPr>
        <w:t>. Disinilah pentingnya manajemen SDM, bag</w:t>
      </w:r>
      <w:r>
        <w:rPr>
          <w:rFonts w:ascii="Arial" w:hAnsi="Arial" w:cs="Arial"/>
          <w:sz w:val="24"/>
          <w:szCs w:val="24"/>
        </w:rPr>
        <w:t>i lembaga pendidikan seperti TPQ</w:t>
      </w:r>
      <w:r w:rsidR="005772CE" w:rsidRPr="00AA2FDB">
        <w:rPr>
          <w:rFonts w:ascii="Arial" w:hAnsi="Arial" w:cs="Arial"/>
          <w:sz w:val="24"/>
          <w:szCs w:val="24"/>
        </w:rPr>
        <w:t xml:space="preserve">. </w:t>
      </w:r>
    </w:p>
    <w:p w:rsidR="00AF7740" w:rsidRPr="00AA2FDB" w:rsidRDefault="005772CE" w:rsidP="00AA2FDB">
      <w:pPr>
        <w:spacing w:after="0" w:line="360" w:lineRule="auto"/>
        <w:ind w:firstLine="567"/>
        <w:jc w:val="both"/>
        <w:rPr>
          <w:rFonts w:ascii="Arial" w:hAnsi="Arial" w:cs="Arial"/>
          <w:sz w:val="24"/>
          <w:szCs w:val="24"/>
        </w:rPr>
      </w:pPr>
      <w:r w:rsidRPr="00AA2FDB">
        <w:rPr>
          <w:rFonts w:ascii="Arial" w:hAnsi="Arial" w:cs="Arial"/>
          <w:sz w:val="24"/>
          <w:szCs w:val="24"/>
        </w:rPr>
        <w:t>Dalam menganalisa sebuah organisasi yang se</w:t>
      </w:r>
      <w:r w:rsidR="00B80509">
        <w:rPr>
          <w:rFonts w:ascii="Arial" w:hAnsi="Arial" w:cs="Arial"/>
          <w:sz w:val="24"/>
          <w:szCs w:val="24"/>
        </w:rPr>
        <w:t>dang berjalan (dalam hal ini TPQ</w:t>
      </w:r>
      <w:r w:rsidRPr="00AA2FDB">
        <w:rPr>
          <w:rFonts w:ascii="Arial" w:hAnsi="Arial" w:cs="Arial"/>
          <w:sz w:val="24"/>
          <w:szCs w:val="24"/>
        </w:rPr>
        <w:t xml:space="preserve">), langkah pertama yang perlu dilakukan adalah menggambarkan semua posisi kerja </w:t>
      </w:r>
      <w:r w:rsidR="00AF7740" w:rsidRPr="00AA2FDB">
        <w:rPr>
          <w:rFonts w:ascii="Arial" w:hAnsi="Arial" w:cs="Arial"/>
          <w:sz w:val="24"/>
          <w:szCs w:val="24"/>
        </w:rPr>
        <w:t>yang ada pada saat itu. Kemudian, kebutuhan bagi perubahan bisa diperkirakan dengan menentukan apakah posisi kerja yang ada tersebut sudah cukup mendukung misi organisasi atau tidak (James J Jones &amp; Donald L. Walters, 200</w:t>
      </w:r>
      <w:r w:rsidR="00B80509">
        <w:rPr>
          <w:rFonts w:ascii="Arial" w:hAnsi="Arial" w:cs="Arial"/>
          <w:sz w:val="24"/>
          <w:szCs w:val="24"/>
        </w:rPr>
        <w:t>8). Artinya pada posisi ini, TPQ</w:t>
      </w:r>
      <w:r w:rsidR="00AF7740" w:rsidRPr="00AA2FDB">
        <w:rPr>
          <w:rFonts w:ascii="Arial" w:hAnsi="Arial" w:cs="Arial"/>
          <w:sz w:val="24"/>
          <w:szCs w:val="24"/>
        </w:rPr>
        <w:t xml:space="preserve"> diharuskan peka terhadap kondisi para santrinya, sehingga dapat dilakukan perbaikan secara berkelanjutan. </w:t>
      </w:r>
    </w:p>
    <w:p w:rsidR="00166661" w:rsidRDefault="00166661" w:rsidP="00AA2FDB">
      <w:pPr>
        <w:spacing w:after="0" w:line="360" w:lineRule="auto"/>
        <w:ind w:firstLine="567"/>
        <w:jc w:val="both"/>
        <w:rPr>
          <w:rFonts w:ascii="Book Antiqua" w:hAnsi="Book Antiqua"/>
          <w:sz w:val="24"/>
          <w:szCs w:val="24"/>
        </w:rPr>
      </w:pPr>
      <w:r w:rsidRPr="00AA2FDB">
        <w:rPr>
          <w:rFonts w:ascii="Arial" w:hAnsi="Arial" w:cs="Arial"/>
          <w:sz w:val="24"/>
          <w:szCs w:val="24"/>
        </w:rPr>
        <w:t>Denga</w:t>
      </w:r>
      <w:r w:rsidR="00204200">
        <w:rPr>
          <w:rFonts w:ascii="Arial" w:hAnsi="Arial" w:cs="Arial"/>
          <w:sz w:val="24"/>
          <w:szCs w:val="24"/>
        </w:rPr>
        <w:t xml:space="preserve">n demikian </w:t>
      </w:r>
      <w:r w:rsidR="001B72C4">
        <w:rPr>
          <w:rFonts w:ascii="Arial" w:hAnsi="Arial" w:cs="Arial"/>
          <w:sz w:val="24"/>
          <w:szCs w:val="24"/>
        </w:rPr>
        <w:t>pembelajaran a</w:t>
      </w:r>
      <w:r w:rsidRPr="00AA2FDB">
        <w:rPr>
          <w:rFonts w:ascii="Arial" w:hAnsi="Arial" w:cs="Arial"/>
          <w:sz w:val="24"/>
          <w:szCs w:val="24"/>
        </w:rPr>
        <w:t>l-Qur’an ak</w:t>
      </w:r>
      <w:r w:rsidR="00204200">
        <w:rPr>
          <w:rFonts w:ascii="Arial" w:hAnsi="Arial" w:cs="Arial"/>
          <w:sz w:val="24"/>
          <w:szCs w:val="24"/>
        </w:rPr>
        <w:t>an</w:t>
      </w:r>
      <w:r w:rsidRPr="00AA2FDB">
        <w:rPr>
          <w:rFonts w:ascii="Arial" w:hAnsi="Arial" w:cs="Arial"/>
          <w:sz w:val="24"/>
          <w:szCs w:val="24"/>
        </w:rPr>
        <w:t xml:space="preserve"> sesuai dengan yang diinginkan oleh orang tua santri dan masyarakat. Perbaikan proses pembelajaran secara terus menerus dalam proses pembelajaran bukan sesuatu yang mudah untuk dilakukan, bukan pula semudah membalikan telapak tangan, akan tetap dengan usaha dan segala kegigihan yang dimiliki, melal</w:t>
      </w:r>
      <w:r w:rsidR="001B72C4">
        <w:rPr>
          <w:rFonts w:ascii="Arial" w:hAnsi="Arial" w:cs="Arial"/>
          <w:sz w:val="24"/>
          <w:szCs w:val="24"/>
        </w:rPr>
        <w:t>ui tangan-tangan para pengajar a</w:t>
      </w:r>
      <w:r w:rsidRPr="00AA2FDB">
        <w:rPr>
          <w:rFonts w:ascii="Arial" w:hAnsi="Arial" w:cs="Arial"/>
          <w:sz w:val="24"/>
          <w:szCs w:val="24"/>
        </w:rPr>
        <w:t>l-Qur’an, generasi muda akan men</w:t>
      </w:r>
      <w:r w:rsidR="001B72C4">
        <w:rPr>
          <w:rFonts w:ascii="Arial" w:hAnsi="Arial" w:cs="Arial"/>
          <w:sz w:val="24"/>
          <w:szCs w:val="24"/>
        </w:rPr>
        <w:t>galami peningkatan pengetahuan a</w:t>
      </w:r>
      <w:r w:rsidRPr="00AA2FDB">
        <w:rPr>
          <w:rFonts w:ascii="Arial" w:hAnsi="Arial" w:cs="Arial"/>
          <w:sz w:val="24"/>
          <w:szCs w:val="24"/>
        </w:rPr>
        <w:t>l-Qur’an</w:t>
      </w:r>
      <w:r w:rsidR="00204200">
        <w:rPr>
          <w:rFonts w:ascii="Arial" w:hAnsi="Arial" w:cs="Arial"/>
          <w:sz w:val="24"/>
          <w:szCs w:val="24"/>
        </w:rPr>
        <w:t>.</w:t>
      </w:r>
    </w:p>
    <w:p w:rsidR="007D7C82" w:rsidRPr="00AA2FDB" w:rsidRDefault="007D7C82" w:rsidP="00AA2FDB">
      <w:pPr>
        <w:spacing w:after="0" w:line="360" w:lineRule="auto"/>
        <w:jc w:val="both"/>
        <w:rPr>
          <w:rFonts w:ascii="Arial" w:hAnsi="Arial" w:cs="Arial"/>
          <w:b/>
          <w:sz w:val="24"/>
          <w:szCs w:val="24"/>
        </w:rPr>
      </w:pPr>
      <w:r w:rsidRPr="00AA2FDB">
        <w:rPr>
          <w:rFonts w:ascii="Arial" w:hAnsi="Arial" w:cs="Arial"/>
          <w:b/>
          <w:sz w:val="24"/>
          <w:szCs w:val="24"/>
        </w:rPr>
        <w:t>METODE PENELITIAN</w:t>
      </w:r>
    </w:p>
    <w:p w:rsidR="007E7F65" w:rsidRDefault="005E74A2" w:rsidP="00204200">
      <w:pPr>
        <w:spacing w:after="0" w:line="360" w:lineRule="auto"/>
        <w:ind w:firstLine="567"/>
        <w:jc w:val="both"/>
        <w:rPr>
          <w:rFonts w:ascii="Arial" w:hAnsi="Arial" w:cs="Arial"/>
          <w:sz w:val="24"/>
          <w:szCs w:val="24"/>
        </w:rPr>
      </w:pPr>
      <w:r>
        <w:rPr>
          <w:rFonts w:ascii="Arial" w:hAnsi="Arial" w:cs="Arial"/>
          <w:sz w:val="24"/>
          <w:szCs w:val="24"/>
        </w:rPr>
        <w:t>Dalam melaksnakan p</w:t>
      </w:r>
      <w:r w:rsidR="005729B7" w:rsidRPr="00AA2FDB">
        <w:rPr>
          <w:rFonts w:ascii="Arial" w:hAnsi="Arial" w:cs="Arial"/>
          <w:sz w:val="24"/>
          <w:szCs w:val="24"/>
        </w:rPr>
        <w:t>enelitian ini</w:t>
      </w:r>
      <w:r>
        <w:rPr>
          <w:rFonts w:ascii="Arial" w:hAnsi="Arial" w:cs="Arial"/>
          <w:sz w:val="24"/>
          <w:szCs w:val="24"/>
        </w:rPr>
        <w:t xml:space="preserve">, </w:t>
      </w:r>
      <w:r w:rsidR="005729B7" w:rsidRPr="00AA2FDB">
        <w:rPr>
          <w:rFonts w:ascii="Arial" w:hAnsi="Arial" w:cs="Arial"/>
          <w:sz w:val="24"/>
          <w:szCs w:val="24"/>
        </w:rPr>
        <w:t>metode penelitian</w:t>
      </w:r>
      <w:r w:rsidR="00204200">
        <w:rPr>
          <w:rFonts w:ascii="Arial" w:hAnsi="Arial" w:cs="Arial"/>
          <w:sz w:val="24"/>
          <w:szCs w:val="24"/>
        </w:rPr>
        <w:t xml:space="preserve"> yang digunakan adalah metode</w:t>
      </w:r>
      <w:r w:rsidR="005729B7" w:rsidRPr="00AA2FDB">
        <w:rPr>
          <w:rFonts w:ascii="Arial" w:hAnsi="Arial" w:cs="Arial"/>
          <w:sz w:val="24"/>
          <w:szCs w:val="24"/>
        </w:rPr>
        <w:t xml:space="preserve"> kualitatif dengan menggunakan teknik pengumpulan data berupa observasi, wawancara dan dokumentasi. Kemudian data penelitian akan dianalisis berdasarkan analisis reduksi, penyajian data, dan penarikan kesimpulan. Berikut di bawah ini, komponen-komponen analisis data model air sebagaimana dalam Matheuw (B. Miles dan A. Micahel Huberman,  1992).</w:t>
      </w:r>
    </w:p>
    <w:p w:rsidR="00DA1B2E" w:rsidRDefault="00DA1B2E" w:rsidP="00204200">
      <w:pPr>
        <w:spacing w:after="0" w:line="360" w:lineRule="auto"/>
        <w:ind w:firstLine="567"/>
        <w:jc w:val="both"/>
        <w:rPr>
          <w:rFonts w:ascii="Arial" w:hAnsi="Arial" w:cs="Arial"/>
          <w:sz w:val="24"/>
          <w:szCs w:val="24"/>
        </w:rPr>
      </w:pPr>
    </w:p>
    <w:p w:rsidR="00DA1B2E" w:rsidRDefault="00DA1B2E" w:rsidP="00204200">
      <w:pPr>
        <w:spacing w:after="0" w:line="360" w:lineRule="auto"/>
        <w:ind w:firstLine="567"/>
        <w:jc w:val="both"/>
        <w:rPr>
          <w:rFonts w:ascii="Arial" w:hAnsi="Arial" w:cs="Arial"/>
          <w:sz w:val="24"/>
          <w:szCs w:val="24"/>
        </w:rPr>
      </w:pPr>
    </w:p>
    <w:p w:rsidR="00DA1B2E" w:rsidRPr="00AA2FDB" w:rsidRDefault="00DA1B2E" w:rsidP="00204200">
      <w:pPr>
        <w:spacing w:after="0" w:line="360" w:lineRule="auto"/>
        <w:ind w:firstLine="567"/>
        <w:jc w:val="both"/>
        <w:rPr>
          <w:rFonts w:ascii="Arial" w:hAnsi="Arial" w:cs="Arial"/>
          <w:sz w:val="24"/>
          <w:szCs w:val="24"/>
        </w:rPr>
      </w:pPr>
    </w:p>
    <w:p w:rsidR="00166661" w:rsidRPr="0005007A" w:rsidRDefault="005729B7" w:rsidP="0005007A">
      <w:pPr>
        <w:spacing w:after="0"/>
        <w:ind w:firstLine="567"/>
        <w:jc w:val="both"/>
        <w:rPr>
          <w:rFonts w:ascii="Book Antiqua" w:hAnsi="Book Antiqua"/>
          <w:sz w:val="24"/>
          <w:szCs w:val="24"/>
        </w:rPr>
      </w:pPr>
      <w:r>
        <w:rPr>
          <w:noProof/>
          <w:lang w:eastAsia="id-ID"/>
        </w:rPr>
        <w:lastRenderedPageBreak/>
        <w:drawing>
          <wp:anchor distT="0" distB="0" distL="114300" distR="114300" simplePos="0" relativeHeight="251659264" behindDoc="0" locked="0" layoutInCell="1" allowOverlap="1" wp14:anchorId="349BEB33" wp14:editId="5C9AD220">
            <wp:simplePos x="0" y="0"/>
            <wp:positionH relativeFrom="column">
              <wp:posOffset>962025</wp:posOffset>
            </wp:positionH>
            <wp:positionV relativeFrom="paragraph">
              <wp:posOffset>82550</wp:posOffset>
            </wp:positionV>
            <wp:extent cx="3790950" cy="2303780"/>
            <wp:effectExtent l="0" t="0" r="0" b="127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29118" t="26331" r="28453" b="27795"/>
                    <a:stretch/>
                  </pic:blipFill>
                  <pic:spPr bwMode="auto">
                    <a:xfrm>
                      <a:off x="0" y="0"/>
                      <a:ext cx="3790950" cy="2303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66661" w:rsidRDefault="00166661" w:rsidP="00115EE0">
      <w:pPr>
        <w:spacing w:after="0"/>
        <w:jc w:val="both"/>
        <w:rPr>
          <w:rFonts w:ascii="Book Antiqua" w:hAnsi="Book Antiqua"/>
          <w:b/>
          <w:sz w:val="24"/>
          <w:szCs w:val="24"/>
        </w:rPr>
      </w:pPr>
    </w:p>
    <w:p w:rsidR="00166661" w:rsidRDefault="00166661" w:rsidP="00115EE0">
      <w:pPr>
        <w:spacing w:after="0"/>
        <w:jc w:val="both"/>
        <w:rPr>
          <w:rFonts w:ascii="Book Antiqua" w:hAnsi="Book Antiqua"/>
          <w:b/>
          <w:sz w:val="24"/>
          <w:szCs w:val="24"/>
        </w:rPr>
      </w:pPr>
    </w:p>
    <w:p w:rsidR="00166661" w:rsidRDefault="00166661" w:rsidP="00115EE0">
      <w:pPr>
        <w:spacing w:after="0"/>
        <w:jc w:val="both"/>
        <w:rPr>
          <w:rFonts w:ascii="Book Antiqua" w:hAnsi="Book Antiqua"/>
          <w:b/>
          <w:sz w:val="24"/>
          <w:szCs w:val="24"/>
        </w:rPr>
      </w:pPr>
    </w:p>
    <w:p w:rsidR="00166661" w:rsidRDefault="00166661" w:rsidP="00115EE0">
      <w:pPr>
        <w:spacing w:after="0"/>
        <w:jc w:val="both"/>
        <w:rPr>
          <w:rFonts w:ascii="Book Antiqua" w:hAnsi="Book Antiqua"/>
          <w:b/>
          <w:sz w:val="24"/>
          <w:szCs w:val="24"/>
        </w:rPr>
      </w:pPr>
    </w:p>
    <w:p w:rsidR="00166661" w:rsidRDefault="00166661" w:rsidP="00115EE0">
      <w:pPr>
        <w:spacing w:after="0"/>
        <w:jc w:val="both"/>
        <w:rPr>
          <w:rFonts w:ascii="Book Antiqua" w:hAnsi="Book Antiqua"/>
          <w:b/>
          <w:sz w:val="24"/>
          <w:szCs w:val="24"/>
        </w:rPr>
      </w:pPr>
    </w:p>
    <w:p w:rsidR="00166661" w:rsidRDefault="00166661" w:rsidP="00115EE0">
      <w:pPr>
        <w:spacing w:after="0"/>
        <w:jc w:val="both"/>
        <w:rPr>
          <w:rFonts w:ascii="Book Antiqua" w:hAnsi="Book Antiqua"/>
          <w:b/>
          <w:sz w:val="24"/>
          <w:szCs w:val="24"/>
        </w:rPr>
      </w:pPr>
    </w:p>
    <w:p w:rsidR="00166661" w:rsidRDefault="00166661" w:rsidP="00115EE0">
      <w:pPr>
        <w:spacing w:after="0"/>
        <w:jc w:val="both"/>
        <w:rPr>
          <w:rFonts w:ascii="Book Antiqua" w:hAnsi="Book Antiqua"/>
          <w:b/>
          <w:sz w:val="24"/>
          <w:szCs w:val="24"/>
        </w:rPr>
      </w:pPr>
    </w:p>
    <w:p w:rsidR="00166661" w:rsidRDefault="00166661" w:rsidP="00115EE0">
      <w:pPr>
        <w:spacing w:after="0"/>
        <w:jc w:val="both"/>
        <w:rPr>
          <w:rFonts w:ascii="Book Antiqua" w:hAnsi="Book Antiqua"/>
          <w:b/>
          <w:sz w:val="24"/>
          <w:szCs w:val="24"/>
        </w:rPr>
      </w:pPr>
    </w:p>
    <w:p w:rsidR="00166661" w:rsidRDefault="00166661" w:rsidP="00115EE0">
      <w:pPr>
        <w:spacing w:after="0"/>
        <w:jc w:val="both"/>
        <w:rPr>
          <w:rFonts w:ascii="Book Antiqua" w:hAnsi="Book Antiqua"/>
          <w:b/>
          <w:sz w:val="24"/>
          <w:szCs w:val="24"/>
        </w:rPr>
      </w:pPr>
    </w:p>
    <w:p w:rsidR="00166661" w:rsidRDefault="00166661" w:rsidP="00115EE0">
      <w:pPr>
        <w:spacing w:after="0"/>
        <w:jc w:val="both"/>
        <w:rPr>
          <w:rFonts w:ascii="Book Antiqua" w:hAnsi="Book Antiqua"/>
          <w:b/>
          <w:sz w:val="24"/>
          <w:szCs w:val="24"/>
        </w:rPr>
      </w:pPr>
    </w:p>
    <w:p w:rsidR="00166661" w:rsidRDefault="00166661" w:rsidP="00115EE0">
      <w:pPr>
        <w:spacing w:after="0"/>
        <w:jc w:val="both"/>
        <w:rPr>
          <w:rFonts w:ascii="Book Antiqua" w:hAnsi="Book Antiqua"/>
          <w:b/>
          <w:sz w:val="24"/>
          <w:szCs w:val="24"/>
        </w:rPr>
      </w:pPr>
    </w:p>
    <w:p w:rsidR="00166661" w:rsidRPr="00AA2FDB" w:rsidRDefault="005729B7" w:rsidP="00AA2FDB">
      <w:pPr>
        <w:spacing w:after="0" w:line="360" w:lineRule="auto"/>
        <w:jc w:val="center"/>
        <w:rPr>
          <w:rFonts w:ascii="Arial" w:hAnsi="Arial" w:cs="Arial"/>
          <w:sz w:val="24"/>
          <w:szCs w:val="24"/>
        </w:rPr>
      </w:pPr>
      <w:r w:rsidRPr="00AA2FDB">
        <w:rPr>
          <w:rFonts w:ascii="Arial" w:hAnsi="Arial" w:cs="Arial"/>
          <w:sz w:val="24"/>
          <w:szCs w:val="24"/>
        </w:rPr>
        <w:t>Gbr. 1.1 analisis data model air</w:t>
      </w:r>
    </w:p>
    <w:p w:rsidR="00166661" w:rsidRPr="00AA2FDB" w:rsidRDefault="005729B7" w:rsidP="00AA2FDB">
      <w:pPr>
        <w:spacing w:after="0" w:line="360" w:lineRule="auto"/>
        <w:ind w:firstLine="567"/>
        <w:jc w:val="both"/>
        <w:rPr>
          <w:rFonts w:ascii="Arial" w:hAnsi="Arial" w:cs="Arial"/>
          <w:sz w:val="24"/>
          <w:szCs w:val="24"/>
        </w:rPr>
      </w:pPr>
      <w:r w:rsidRPr="00AA2FDB">
        <w:rPr>
          <w:rFonts w:ascii="Arial" w:hAnsi="Arial" w:cs="Arial"/>
          <w:sz w:val="24"/>
          <w:szCs w:val="24"/>
        </w:rPr>
        <w:t xml:space="preserve">Penelitian ini dilakukan di Negeri Siri </w:t>
      </w:r>
      <w:r w:rsidR="000E76BF" w:rsidRPr="00AA2FDB">
        <w:rPr>
          <w:rFonts w:ascii="Arial" w:hAnsi="Arial" w:cs="Arial"/>
          <w:sz w:val="24"/>
          <w:szCs w:val="24"/>
        </w:rPr>
        <w:t xml:space="preserve">Sori </w:t>
      </w:r>
      <w:r w:rsidRPr="00AA2FDB">
        <w:rPr>
          <w:rFonts w:ascii="Arial" w:hAnsi="Arial" w:cs="Arial"/>
          <w:sz w:val="24"/>
          <w:szCs w:val="24"/>
        </w:rPr>
        <w:t xml:space="preserve">Islam, dengan objek kajiannya pada tiga </w:t>
      </w:r>
      <w:r w:rsidR="00430A44" w:rsidRPr="00AA2FDB">
        <w:rPr>
          <w:rFonts w:ascii="Arial" w:hAnsi="Arial" w:cs="Arial"/>
          <w:sz w:val="24"/>
          <w:szCs w:val="24"/>
        </w:rPr>
        <w:t xml:space="preserve">TPQ yang berada di negeri </w:t>
      </w:r>
      <w:r w:rsidR="000E76BF" w:rsidRPr="00AA2FDB">
        <w:rPr>
          <w:rFonts w:ascii="Arial" w:hAnsi="Arial" w:cs="Arial"/>
          <w:sz w:val="24"/>
          <w:szCs w:val="24"/>
        </w:rPr>
        <w:t>Siri Sori Islam</w:t>
      </w:r>
      <w:r w:rsidR="00430A44" w:rsidRPr="00AA2FDB">
        <w:rPr>
          <w:rFonts w:ascii="Arial" w:hAnsi="Arial" w:cs="Arial"/>
          <w:sz w:val="24"/>
          <w:szCs w:val="24"/>
        </w:rPr>
        <w:t xml:space="preserve">, </w:t>
      </w:r>
      <w:r w:rsidR="000E76BF">
        <w:rPr>
          <w:rFonts w:ascii="Arial" w:hAnsi="Arial" w:cs="Arial"/>
          <w:sz w:val="24"/>
          <w:szCs w:val="24"/>
        </w:rPr>
        <w:t xml:space="preserve"> pemi</w:t>
      </w:r>
      <w:r w:rsidRPr="00AA2FDB">
        <w:rPr>
          <w:rFonts w:ascii="Arial" w:hAnsi="Arial" w:cs="Arial"/>
          <w:sz w:val="24"/>
          <w:szCs w:val="24"/>
        </w:rPr>
        <w:t xml:space="preserve">lihan lokasi penelitian ini, sebagaimana telah disinggung pada pendahuluan di atas, bahwa </w:t>
      </w:r>
      <w:r w:rsidR="000E76BF" w:rsidRPr="00AA2FDB">
        <w:rPr>
          <w:rFonts w:ascii="Arial" w:hAnsi="Arial" w:cs="Arial"/>
          <w:sz w:val="24"/>
          <w:szCs w:val="24"/>
        </w:rPr>
        <w:t xml:space="preserve">Siri Sori Islam </w:t>
      </w:r>
      <w:r w:rsidR="00430A44" w:rsidRPr="00AA2FDB">
        <w:rPr>
          <w:rFonts w:ascii="Arial" w:hAnsi="Arial" w:cs="Arial"/>
          <w:sz w:val="24"/>
          <w:szCs w:val="24"/>
        </w:rPr>
        <w:t>sekitar 1970-a</w:t>
      </w:r>
      <w:r w:rsidR="00B80509">
        <w:rPr>
          <w:rFonts w:ascii="Arial" w:hAnsi="Arial" w:cs="Arial"/>
          <w:sz w:val="24"/>
          <w:szCs w:val="24"/>
        </w:rPr>
        <w:t>n</w:t>
      </w:r>
      <w:r w:rsidR="00430A44" w:rsidRPr="00AA2FDB">
        <w:rPr>
          <w:rFonts w:ascii="Arial" w:hAnsi="Arial" w:cs="Arial"/>
          <w:sz w:val="24"/>
          <w:szCs w:val="24"/>
        </w:rPr>
        <w:t>,</w:t>
      </w:r>
      <w:r w:rsidR="000E76BF">
        <w:rPr>
          <w:rFonts w:ascii="Arial" w:hAnsi="Arial" w:cs="Arial"/>
          <w:sz w:val="24"/>
          <w:szCs w:val="24"/>
        </w:rPr>
        <w:t xml:space="preserve"> di</w:t>
      </w:r>
      <w:r w:rsidRPr="00AA2FDB">
        <w:rPr>
          <w:rFonts w:ascii="Arial" w:hAnsi="Arial" w:cs="Arial"/>
          <w:sz w:val="24"/>
          <w:szCs w:val="24"/>
        </w:rPr>
        <w:t xml:space="preserve">kenal sebagai satu dari sekian negeri yang ada di </w:t>
      </w:r>
      <w:r w:rsidR="00D30AC7" w:rsidRPr="00AA2FDB">
        <w:rPr>
          <w:rFonts w:ascii="Arial" w:hAnsi="Arial" w:cs="Arial"/>
          <w:sz w:val="24"/>
          <w:szCs w:val="24"/>
        </w:rPr>
        <w:t xml:space="preserve">Maluku </w:t>
      </w:r>
      <w:r w:rsidRPr="00AA2FDB">
        <w:rPr>
          <w:rFonts w:ascii="Arial" w:hAnsi="Arial" w:cs="Arial"/>
          <w:sz w:val="24"/>
          <w:szCs w:val="24"/>
        </w:rPr>
        <w:t xml:space="preserve">sebagai penghasil Qori’ dan Qori’ah terbanyak. Namun pada saat ini, rentang waktu antara tahun 2002 sampai sekarang mengalami penurunan. Olehnya itu melalui penelitian ini diharapkan dapat mengetahui kelemahan </w:t>
      </w:r>
      <w:r w:rsidR="00D30AC7">
        <w:rPr>
          <w:rFonts w:ascii="Arial" w:hAnsi="Arial" w:cs="Arial"/>
          <w:sz w:val="24"/>
          <w:szCs w:val="24"/>
        </w:rPr>
        <w:t xml:space="preserve">dan kekurangan </w:t>
      </w:r>
      <w:r w:rsidRPr="00AA2FDB">
        <w:rPr>
          <w:rFonts w:ascii="Arial" w:hAnsi="Arial" w:cs="Arial"/>
          <w:sz w:val="24"/>
          <w:szCs w:val="24"/>
        </w:rPr>
        <w:t xml:space="preserve">apa saja </w:t>
      </w:r>
      <w:r w:rsidR="00C437AF" w:rsidRPr="00AA2FDB">
        <w:rPr>
          <w:rFonts w:ascii="Arial" w:hAnsi="Arial" w:cs="Arial"/>
          <w:sz w:val="24"/>
          <w:szCs w:val="24"/>
        </w:rPr>
        <w:t xml:space="preserve">yang mengakibatkan adanya </w:t>
      </w:r>
      <w:r w:rsidR="00430A44" w:rsidRPr="00AA2FDB">
        <w:rPr>
          <w:rFonts w:ascii="Arial" w:hAnsi="Arial" w:cs="Arial"/>
          <w:sz w:val="24"/>
          <w:szCs w:val="24"/>
        </w:rPr>
        <w:t xml:space="preserve">penurunan prestasi </w:t>
      </w:r>
      <w:r w:rsidR="00C437AF" w:rsidRPr="00AA2FDB">
        <w:rPr>
          <w:rFonts w:ascii="Arial" w:hAnsi="Arial" w:cs="Arial"/>
          <w:sz w:val="24"/>
          <w:szCs w:val="24"/>
        </w:rPr>
        <w:t>ini.</w:t>
      </w:r>
    </w:p>
    <w:p w:rsidR="007D7C82" w:rsidRPr="00AA2FDB" w:rsidRDefault="007D7C82" w:rsidP="00115EE0">
      <w:pPr>
        <w:spacing w:after="0"/>
        <w:jc w:val="both"/>
        <w:rPr>
          <w:rFonts w:ascii="Arial" w:hAnsi="Arial" w:cs="Arial"/>
          <w:b/>
          <w:sz w:val="24"/>
          <w:szCs w:val="24"/>
        </w:rPr>
      </w:pPr>
      <w:r w:rsidRPr="00AA2FDB">
        <w:rPr>
          <w:rFonts w:ascii="Arial" w:hAnsi="Arial" w:cs="Arial"/>
          <w:b/>
          <w:sz w:val="24"/>
          <w:szCs w:val="24"/>
        </w:rPr>
        <w:t>HASIL</w:t>
      </w:r>
    </w:p>
    <w:p w:rsidR="007D7C82" w:rsidRPr="00AA2FDB" w:rsidRDefault="00430A44" w:rsidP="00430A44">
      <w:pPr>
        <w:spacing w:after="0"/>
        <w:ind w:firstLine="567"/>
        <w:jc w:val="both"/>
        <w:rPr>
          <w:rFonts w:ascii="Arial" w:hAnsi="Arial" w:cs="Arial"/>
          <w:sz w:val="24"/>
          <w:szCs w:val="24"/>
        </w:rPr>
      </w:pPr>
      <w:r w:rsidRPr="00AA2FDB">
        <w:rPr>
          <w:rFonts w:ascii="Arial" w:hAnsi="Arial" w:cs="Arial"/>
          <w:sz w:val="24"/>
          <w:szCs w:val="24"/>
        </w:rPr>
        <w:t xml:space="preserve">Setelah melakukan penelitian di Negeri </w:t>
      </w:r>
      <w:r w:rsidR="00317E38" w:rsidRPr="00AA2FDB">
        <w:rPr>
          <w:rFonts w:ascii="Arial" w:hAnsi="Arial" w:cs="Arial"/>
          <w:sz w:val="24"/>
          <w:szCs w:val="24"/>
        </w:rPr>
        <w:t>Siri Sori Islam</w:t>
      </w:r>
      <w:r w:rsidRPr="00AA2FDB">
        <w:rPr>
          <w:rFonts w:ascii="Arial" w:hAnsi="Arial" w:cs="Arial"/>
          <w:sz w:val="24"/>
          <w:szCs w:val="24"/>
        </w:rPr>
        <w:t>, beberapa hasil penelitian yang dapat dikem</w:t>
      </w:r>
      <w:r w:rsidR="00622EB8" w:rsidRPr="00AA2FDB">
        <w:rPr>
          <w:rFonts w:ascii="Arial" w:hAnsi="Arial" w:cs="Arial"/>
          <w:sz w:val="24"/>
          <w:szCs w:val="24"/>
        </w:rPr>
        <w:t>ukakan sebagai berikut;</w:t>
      </w:r>
    </w:p>
    <w:p w:rsidR="00622EB8" w:rsidRPr="00AA2FDB" w:rsidRDefault="00622EB8" w:rsidP="00622EB8">
      <w:pPr>
        <w:spacing w:after="0" w:line="240" w:lineRule="auto"/>
        <w:ind w:left="567"/>
        <w:jc w:val="both"/>
        <w:rPr>
          <w:rFonts w:ascii="Arial" w:hAnsi="Arial" w:cs="Arial"/>
          <w:sz w:val="24"/>
          <w:szCs w:val="24"/>
        </w:rPr>
      </w:pPr>
      <w:r w:rsidRPr="00AA2FDB">
        <w:rPr>
          <w:rFonts w:ascii="Arial" w:hAnsi="Arial" w:cs="Arial"/>
          <w:sz w:val="24"/>
          <w:szCs w:val="24"/>
        </w:rPr>
        <w:t>MTQ yang dilakukan ini dengan tujuan untuk menin</w:t>
      </w:r>
      <w:r w:rsidR="004F3DC1">
        <w:rPr>
          <w:rFonts w:ascii="Arial" w:hAnsi="Arial" w:cs="Arial"/>
          <w:sz w:val="24"/>
          <w:szCs w:val="24"/>
        </w:rPr>
        <w:t>g</w:t>
      </w:r>
      <w:r w:rsidR="00317E38">
        <w:rPr>
          <w:rFonts w:ascii="Arial" w:hAnsi="Arial" w:cs="Arial"/>
          <w:sz w:val="24"/>
          <w:szCs w:val="24"/>
        </w:rPr>
        <w:t>katkan pengetahuan baca a</w:t>
      </w:r>
      <w:r w:rsidRPr="00AA2FDB">
        <w:rPr>
          <w:rFonts w:ascii="Arial" w:hAnsi="Arial" w:cs="Arial"/>
          <w:sz w:val="24"/>
          <w:szCs w:val="24"/>
        </w:rPr>
        <w:t xml:space="preserve">l-Qur’an bagi generasi muda negeri </w:t>
      </w:r>
      <w:r w:rsidR="00317E38" w:rsidRPr="00AA2FDB">
        <w:rPr>
          <w:rFonts w:ascii="Arial" w:hAnsi="Arial" w:cs="Arial"/>
          <w:sz w:val="24"/>
          <w:szCs w:val="24"/>
        </w:rPr>
        <w:t>Siri Sori Islam</w:t>
      </w:r>
      <w:r w:rsidRPr="00AA2FDB">
        <w:rPr>
          <w:rFonts w:ascii="Arial" w:hAnsi="Arial" w:cs="Arial"/>
          <w:sz w:val="24"/>
          <w:szCs w:val="24"/>
        </w:rPr>
        <w:t xml:space="preserve">, kemudian berupaya juga mengembalikan marwah </w:t>
      </w:r>
      <w:r w:rsidR="00317E38" w:rsidRPr="00AA2FDB">
        <w:rPr>
          <w:rFonts w:ascii="Arial" w:hAnsi="Arial" w:cs="Arial"/>
          <w:sz w:val="24"/>
          <w:szCs w:val="24"/>
        </w:rPr>
        <w:t xml:space="preserve">Siri Sori Islam </w:t>
      </w:r>
      <w:r w:rsidR="00317E38">
        <w:rPr>
          <w:rFonts w:ascii="Arial" w:hAnsi="Arial" w:cs="Arial"/>
          <w:sz w:val="24"/>
          <w:szCs w:val="24"/>
        </w:rPr>
        <w:t>seperti yang dikenal se</w:t>
      </w:r>
      <w:r w:rsidRPr="00AA2FDB">
        <w:rPr>
          <w:rFonts w:ascii="Arial" w:hAnsi="Arial" w:cs="Arial"/>
          <w:sz w:val="24"/>
          <w:szCs w:val="24"/>
        </w:rPr>
        <w:t xml:space="preserve">jak lama sampai saat ini sebagai negeri yang memiliki </w:t>
      </w:r>
      <w:r w:rsidR="00317E38">
        <w:rPr>
          <w:rFonts w:ascii="Arial" w:hAnsi="Arial" w:cs="Arial"/>
          <w:sz w:val="24"/>
          <w:szCs w:val="24"/>
        </w:rPr>
        <w:t>banyak pembaca a</w:t>
      </w:r>
      <w:r w:rsidRPr="00AA2FDB">
        <w:rPr>
          <w:rFonts w:ascii="Arial" w:hAnsi="Arial" w:cs="Arial"/>
          <w:sz w:val="24"/>
          <w:szCs w:val="24"/>
        </w:rPr>
        <w:t>l-Qur’an yang bersinar di ajang MTQ.</w:t>
      </w:r>
    </w:p>
    <w:p w:rsidR="00E055BE" w:rsidRPr="00AA2FDB" w:rsidRDefault="00E055BE" w:rsidP="00622EB8">
      <w:pPr>
        <w:spacing w:after="0" w:line="240" w:lineRule="auto"/>
        <w:ind w:left="567"/>
        <w:jc w:val="both"/>
        <w:rPr>
          <w:rFonts w:ascii="Arial" w:hAnsi="Arial" w:cs="Arial"/>
          <w:sz w:val="14"/>
          <w:szCs w:val="24"/>
        </w:rPr>
      </w:pPr>
    </w:p>
    <w:p w:rsidR="00270690" w:rsidRPr="00AA2FDB" w:rsidRDefault="00BF0DE5" w:rsidP="00270690">
      <w:pPr>
        <w:spacing w:after="0" w:line="240" w:lineRule="auto"/>
        <w:ind w:left="567"/>
        <w:jc w:val="both"/>
        <w:rPr>
          <w:rFonts w:ascii="Arial" w:hAnsi="Arial" w:cs="Arial"/>
          <w:sz w:val="24"/>
          <w:szCs w:val="24"/>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0.55pt;margin-top:83.1pt;width:12.75pt;height:13.45pt;z-index:251661312;mso-position-horizontal-relative:text;mso-position-vertical-relative:text;mso-width-relative:page;mso-height-relative:page">
            <v:imagedata r:id="rId11" o:title="huruf h" chromakey="#fdfdfd"/>
          </v:shape>
        </w:pict>
      </w:r>
      <w:r>
        <w:rPr>
          <w:rFonts w:ascii="Arial" w:hAnsi="Arial" w:cs="Arial"/>
          <w:noProof/>
        </w:rPr>
        <w:pict>
          <v:shape id="_x0000_s1027" type="#_x0000_t75" style="position:absolute;left:0;text-align:left;margin-left:438.35pt;margin-top:65.9pt;width:20.25pt;height:22.5pt;z-index:-251653120;mso-position-horizontal-relative:text;mso-position-vertical-relative:text;mso-width-relative:page;mso-height-relative:page">
            <v:imagedata r:id="rId12" o:title="huruf Haa" chromakey="white"/>
          </v:shape>
        </w:pict>
      </w:r>
      <w:r>
        <w:rPr>
          <w:rFonts w:ascii="Arial" w:hAnsi="Arial" w:cs="Arial"/>
          <w:noProof/>
        </w:rPr>
        <w:pict>
          <v:shape id="_x0000_s1028" type="#_x0000_t75" style="position:absolute;left:0;text-align:left;margin-left:299.55pt;margin-top:83.6pt;width:12.05pt;height:9.75pt;z-index:251665408;mso-position-horizontal-relative:text;mso-position-vertical-relative:text;mso-width-relative:page;mso-height-relative:page">
            <v:imagedata r:id="rId13" o:title="huruf sa"/>
          </v:shape>
        </w:pict>
      </w:r>
      <w:r>
        <w:rPr>
          <w:rFonts w:ascii="Arial" w:hAnsi="Arial" w:cs="Arial"/>
          <w:noProof/>
        </w:rPr>
        <w:pict>
          <v:shape id="_x0000_s1029" type="#_x0000_t75" style="position:absolute;left:0;text-align:left;margin-left:226.2pt;margin-top:83.6pt;width:13.5pt;height:12.95pt;z-index:251667456;mso-position-horizontal-relative:text;mso-position-vertical-relative:text;mso-width-relative:page;mso-height-relative:page">
            <v:imagedata r:id="rId14" o:title="huruf tsa" chromakey="white"/>
          </v:shape>
        </w:pict>
      </w:r>
      <w:r w:rsidR="00A47E06" w:rsidRPr="00AA2FDB">
        <w:rPr>
          <w:rFonts w:ascii="Arial" w:hAnsi="Arial" w:cs="Arial"/>
          <w:sz w:val="24"/>
          <w:szCs w:val="24"/>
        </w:rPr>
        <w:t xml:space="preserve">Adapun </w:t>
      </w:r>
      <w:r w:rsidR="00E055BE" w:rsidRPr="00AA2FDB">
        <w:rPr>
          <w:rFonts w:ascii="Arial" w:hAnsi="Arial" w:cs="Arial"/>
          <w:sz w:val="24"/>
          <w:szCs w:val="24"/>
        </w:rPr>
        <w:t xml:space="preserve"> setelah </w:t>
      </w:r>
      <w:r w:rsidR="00B55BC7" w:rsidRPr="00AA2FDB">
        <w:rPr>
          <w:rFonts w:ascii="Arial" w:hAnsi="Arial" w:cs="Arial"/>
          <w:sz w:val="24"/>
          <w:szCs w:val="24"/>
        </w:rPr>
        <w:t xml:space="preserve">keterlibatan </w:t>
      </w:r>
      <w:r w:rsidR="00E055BE" w:rsidRPr="00AA2FDB">
        <w:rPr>
          <w:rFonts w:ascii="Arial" w:hAnsi="Arial" w:cs="Arial"/>
          <w:sz w:val="24"/>
          <w:szCs w:val="24"/>
        </w:rPr>
        <w:t xml:space="preserve">peneliti memberikan pelatihan kepada peserta </w:t>
      </w:r>
      <w:r w:rsidR="00E055BE" w:rsidRPr="00AA2FDB">
        <w:rPr>
          <w:rFonts w:ascii="Arial" w:hAnsi="Arial" w:cs="Arial"/>
          <w:i/>
          <w:sz w:val="24"/>
          <w:szCs w:val="24"/>
        </w:rPr>
        <w:t>Tartil</w:t>
      </w:r>
      <w:r w:rsidR="00E055BE" w:rsidRPr="00AA2FDB">
        <w:rPr>
          <w:rFonts w:ascii="Arial" w:hAnsi="Arial" w:cs="Arial"/>
          <w:sz w:val="24"/>
          <w:szCs w:val="24"/>
        </w:rPr>
        <w:t xml:space="preserve"> dan </w:t>
      </w:r>
      <w:r w:rsidR="00E055BE" w:rsidRPr="00AA2FDB">
        <w:rPr>
          <w:rFonts w:ascii="Arial" w:hAnsi="Arial" w:cs="Arial"/>
          <w:i/>
          <w:sz w:val="24"/>
          <w:szCs w:val="24"/>
        </w:rPr>
        <w:t>Tilawah</w:t>
      </w:r>
      <w:r w:rsidR="00E055BE" w:rsidRPr="00AA2FDB">
        <w:rPr>
          <w:rFonts w:ascii="Arial" w:hAnsi="Arial" w:cs="Arial"/>
          <w:sz w:val="24"/>
          <w:szCs w:val="24"/>
        </w:rPr>
        <w:t xml:space="preserve"> (merupakan cabang yang ada di dalam MTQ) di Negeri Siri </w:t>
      </w:r>
      <w:r w:rsidR="00317E38" w:rsidRPr="00AA2FDB">
        <w:rPr>
          <w:rFonts w:ascii="Arial" w:hAnsi="Arial" w:cs="Arial"/>
          <w:sz w:val="24"/>
          <w:szCs w:val="24"/>
        </w:rPr>
        <w:t xml:space="preserve">Sori </w:t>
      </w:r>
      <w:r w:rsidR="00E055BE" w:rsidRPr="00AA2FDB">
        <w:rPr>
          <w:rFonts w:ascii="Arial" w:hAnsi="Arial" w:cs="Arial"/>
          <w:sz w:val="24"/>
          <w:szCs w:val="24"/>
        </w:rPr>
        <w:t>Islam</w:t>
      </w:r>
      <w:r w:rsidR="00D80A62" w:rsidRPr="00AA2FDB">
        <w:rPr>
          <w:rFonts w:ascii="Arial" w:hAnsi="Arial" w:cs="Arial"/>
          <w:sz w:val="24"/>
          <w:szCs w:val="24"/>
        </w:rPr>
        <w:t>, dari hasil Observasi secara lan</w:t>
      </w:r>
      <w:r w:rsidR="00317E38">
        <w:rPr>
          <w:rFonts w:ascii="Arial" w:hAnsi="Arial" w:cs="Arial"/>
          <w:sz w:val="24"/>
          <w:szCs w:val="24"/>
        </w:rPr>
        <w:t>g</w:t>
      </w:r>
      <w:r w:rsidR="00D80A62" w:rsidRPr="00AA2FDB">
        <w:rPr>
          <w:rFonts w:ascii="Arial" w:hAnsi="Arial" w:cs="Arial"/>
          <w:sz w:val="24"/>
          <w:szCs w:val="24"/>
        </w:rPr>
        <w:t>sung,</w:t>
      </w:r>
      <w:r w:rsidR="00E055BE" w:rsidRPr="00AA2FDB">
        <w:rPr>
          <w:rFonts w:ascii="Arial" w:hAnsi="Arial" w:cs="Arial"/>
          <w:sz w:val="24"/>
          <w:szCs w:val="24"/>
        </w:rPr>
        <w:t xml:space="preserve"> untuk peserta yang akan mengikuti MTQ pada cabang </w:t>
      </w:r>
      <w:r w:rsidR="00E055BE" w:rsidRPr="00AA2FDB">
        <w:rPr>
          <w:rFonts w:ascii="Arial" w:hAnsi="Arial" w:cs="Arial"/>
          <w:i/>
          <w:sz w:val="24"/>
          <w:szCs w:val="24"/>
        </w:rPr>
        <w:t>Tartil</w:t>
      </w:r>
      <w:r w:rsidR="00DB64AA" w:rsidRPr="00AA2FDB">
        <w:rPr>
          <w:rFonts w:ascii="Arial" w:hAnsi="Arial" w:cs="Arial"/>
          <w:sz w:val="24"/>
          <w:szCs w:val="24"/>
        </w:rPr>
        <w:t xml:space="preserve"> berjumlah sekitar 18</w:t>
      </w:r>
      <w:r w:rsidR="00D80A62" w:rsidRPr="00AA2FDB">
        <w:rPr>
          <w:rFonts w:ascii="Arial" w:hAnsi="Arial" w:cs="Arial"/>
          <w:sz w:val="24"/>
          <w:szCs w:val="24"/>
        </w:rPr>
        <w:t xml:space="preserve"> orang</w:t>
      </w:r>
      <w:r w:rsidR="00E055BE" w:rsidRPr="00AA2FDB">
        <w:rPr>
          <w:rFonts w:ascii="Arial" w:hAnsi="Arial" w:cs="Arial"/>
          <w:sz w:val="24"/>
          <w:szCs w:val="24"/>
        </w:rPr>
        <w:t>, sebagian bes</w:t>
      </w:r>
      <w:r w:rsidR="00317E38">
        <w:rPr>
          <w:rFonts w:ascii="Arial" w:hAnsi="Arial" w:cs="Arial"/>
          <w:sz w:val="24"/>
          <w:szCs w:val="24"/>
        </w:rPr>
        <w:t xml:space="preserve">ar peserta </w:t>
      </w:r>
      <w:r w:rsidR="00F94F1A">
        <w:rPr>
          <w:rFonts w:ascii="Arial" w:hAnsi="Arial" w:cs="Arial"/>
          <w:sz w:val="24"/>
          <w:szCs w:val="24"/>
        </w:rPr>
        <w:t>dapat</w:t>
      </w:r>
      <w:r w:rsidR="00317E38">
        <w:rPr>
          <w:rFonts w:ascii="Arial" w:hAnsi="Arial" w:cs="Arial"/>
          <w:sz w:val="24"/>
          <w:szCs w:val="24"/>
        </w:rPr>
        <w:t xml:space="preserve"> membaca a</w:t>
      </w:r>
      <w:r w:rsidR="00E055BE" w:rsidRPr="00AA2FDB">
        <w:rPr>
          <w:rFonts w:ascii="Arial" w:hAnsi="Arial" w:cs="Arial"/>
          <w:sz w:val="24"/>
          <w:szCs w:val="24"/>
        </w:rPr>
        <w:t>l-Qu</w:t>
      </w:r>
      <w:r w:rsidR="004D1163">
        <w:rPr>
          <w:rFonts w:ascii="Arial" w:hAnsi="Arial" w:cs="Arial"/>
          <w:sz w:val="24"/>
          <w:szCs w:val="24"/>
        </w:rPr>
        <w:t xml:space="preserve">r’an dengan </w:t>
      </w:r>
      <w:r w:rsidR="004D1163">
        <w:rPr>
          <w:rFonts w:ascii="Arial" w:hAnsi="Arial" w:cs="Arial"/>
          <w:i/>
          <w:sz w:val="24"/>
          <w:szCs w:val="24"/>
        </w:rPr>
        <w:t>naghom</w:t>
      </w:r>
      <w:r w:rsidR="004D1163">
        <w:rPr>
          <w:rFonts w:ascii="Arial" w:hAnsi="Arial" w:cs="Arial"/>
          <w:sz w:val="24"/>
          <w:szCs w:val="24"/>
        </w:rPr>
        <w:t xml:space="preserve"> tartil</w:t>
      </w:r>
      <w:r w:rsidR="00E055BE" w:rsidRPr="00AA2FDB">
        <w:rPr>
          <w:rFonts w:ascii="Arial" w:hAnsi="Arial" w:cs="Arial"/>
          <w:sz w:val="24"/>
          <w:szCs w:val="24"/>
        </w:rPr>
        <w:t>, hanya saja</w:t>
      </w:r>
      <w:r w:rsidR="00F94F1A">
        <w:rPr>
          <w:rFonts w:ascii="Arial" w:hAnsi="Arial" w:cs="Arial"/>
          <w:sz w:val="24"/>
          <w:szCs w:val="24"/>
        </w:rPr>
        <w:t xml:space="preserve"> dari </w:t>
      </w:r>
      <w:r w:rsidR="00D80A62" w:rsidRPr="00AA2FDB">
        <w:rPr>
          <w:rFonts w:ascii="Arial" w:hAnsi="Arial" w:cs="Arial"/>
          <w:sz w:val="24"/>
          <w:szCs w:val="24"/>
        </w:rPr>
        <w:t>bacaannya bel</w:t>
      </w:r>
      <w:r w:rsidR="00F94F1A">
        <w:rPr>
          <w:rFonts w:ascii="Arial" w:hAnsi="Arial" w:cs="Arial"/>
          <w:sz w:val="24"/>
          <w:szCs w:val="24"/>
        </w:rPr>
        <w:t xml:space="preserve">um dapat membedakan dengan baik antara huruf </w:t>
      </w:r>
      <w:r w:rsidR="00BD0587" w:rsidRPr="00AA2FDB">
        <w:rPr>
          <w:rFonts w:ascii="Arial" w:hAnsi="Arial" w:cs="Arial"/>
          <w:sz w:val="24"/>
          <w:szCs w:val="24"/>
        </w:rPr>
        <w:t>f</w:t>
      </w:r>
      <w:r w:rsidR="00F94F1A">
        <w:rPr>
          <w:rFonts w:ascii="Arial" w:hAnsi="Arial" w:cs="Arial"/>
          <w:sz w:val="24"/>
          <w:szCs w:val="24"/>
        </w:rPr>
        <w:t xml:space="preserve">       </w:t>
      </w:r>
      <w:r w:rsidR="00BD0587" w:rsidRPr="00AA2FDB">
        <w:rPr>
          <w:rFonts w:ascii="Arial" w:hAnsi="Arial" w:cs="Arial"/>
          <w:sz w:val="24"/>
          <w:szCs w:val="24"/>
        </w:rPr>
        <w:t xml:space="preserve"> </w:t>
      </w:r>
      <w:r w:rsidR="00723D21" w:rsidRPr="00AA2FDB">
        <w:rPr>
          <w:rFonts w:ascii="Arial" w:hAnsi="Arial" w:cs="Arial"/>
          <w:sz w:val="24"/>
          <w:szCs w:val="24"/>
        </w:rPr>
        <w:t xml:space="preserve"> </w:t>
      </w:r>
      <w:r w:rsidR="00BD0587" w:rsidRPr="00AA2FDB">
        <w:rPr>
          <w:rFonts w:ascii="Arial" w:hAnsi="Arial" w:cs="Arial"/>
          <w:sz w:val="24"/>
          <w:szCs w:val="24"/>
        </w:rPr>
        <w:t xml:space="preserve">    </w:t>
      </w:r>
      <w:r w:rsidR="00723D21" w:rsidRPr="00AA2FDB">
        <w:rPr>
          <w:rFonts w:ascii="Arial" w:hAnsi="Arial" w:cs="Arial"/>
          <w:sz w:val="24"/>
          <w:szCs w:val="24"/>
        </w:rPr>
        <w:t xml:space="preserve">  </w:t>
      </w:r>
      <w:r w:rsidR="00D80A62" w:rsidRPr="00AA2FDB">
        <w:rPr>
          <w:rFonts w:ascii="Arial" w:hAnsi="Arial" w:cs="Arial"/>
          <w:sz w:val="24"/>
          <w:szCs w:val="24"/>
        </w:rPr>
        <w:t xml:space="preserve"> </w:t>
      </w:r>
      <w:r w:rsidR="00723D21" w:rsidRPr="00AA2FDB">
        <w:rPr>
          <w:rFonts w:ascii="Arial" w:hAnsi="Arial" w:cs="Arial"/>
          <w:sz w:val="24"/>
          <w:szCs w:val="24"/>
        </w:rPr>
        <w:t xml:space="preserve"> </w:t>
      </w:r>
      <w:r w:rsidR="00F94F1A">
        <w:rPr>
          <w:rFonts w:ascii="Arial" w:hAnsi="Arial" w:cs="Arial"/>
          <w:sz w:val="24"/>
          <w:szCs w:val="24"/>
        </w:rPr>
        <w:t xml:space="preserve"> dan   </w:t>
      </w:r>
      <w:r w:rsidR="00D80A62" w:rsidRPr="00AA2FDB">
        <w:rPr>
          <w:rFonts w:ascii="Arial" w:hAnsi="Arial" w:cs="Arial"/>
          <w:sz w:val="24"/>
          <w:szCs w:val="24"/>
        </w:rPr>
        <w:t>pelafalannya, kemudian</w:t>
      </w:r>
      <w:r w:rsidR="00DB64AA" w:rsidRPr="00AA2FDB">
        <w:rPr>
          <w:rFonts w:ascii="Arial" w:hAnsi="Arial" w:cs="Arial"/>
          <w:sz w:val="24"/>
          <w:szCs w:val="24"/>
        </w:rPr>
        <w:t xml:space="preserve"> huruf </w:t>
      </w:r>
      <w:r w:rsidR="00114399" w:rsidRPr="00AA2FDB">
        <w:rPr>
          <w:rFonts w:ascii="Arial" w:hAnsi="Arial" w:cs="Arial"/>
          <w:sz w:val="24"/>
          <w:szCs w:val="24"/>
        </w:rPr>
        <w:t xml:space="preserve">  </w:t>
      </w:r>
      <w:r w:rsidR="00210911" w:rsidRPr="00AA2FDB">
        <w:rPr>
          <w:rFonts w:ascii="Arial" w:hAnsi="Arial" w:cs="Arial"/>
          <w:sz w:val="24"/>
          <w:szCs w:val="24"/>
        </w:rPr>
        <w:t xml:space="preserve">dan huruf    </w:t>
      </w:r>
      <w:r w:rsidR="00DB64AA" w:rsidRPr="00AA2FDB">
        <w:rPr>
          <w:rFonts w:ascii="Arial" w:hAnsi="Arial" w:cs="Arial"/>
          <w:sz w:val="24"/>
          <w:szCs w:val="24"/>
        </w:rPr>
        <w:t xml:space="preserve">. Selain itu, peserta juga belum berani untuk menampilkan bacaan tartilnya jika ditunjuk untuk membaca. Dari sekitar 18 peserta yang mengikuti pelatihan hanya 6 orang yang berani menampilkan bacaan tartilnya. </w:t>
      </w:r>
    </w:p>
    <w:p w:rsidR="00270690" w:rsidRPr="00AA2FDB" w:rsidRDefault="00270690" w:rsidP="00270690">
      <w:pPr>
        <w:spacing w:after="0" w:line="240" w:lineRule="auto"/>
        <w:ind w:left="567"/>
        <w:jc w:val="both"/>
        <w:rPr>
          <w:rFonts w:ascii="Arial" w:hAnsi="Arial" w:cs="Arial"/>
          <w:sz w:val="24"/>
          <w:szCs w:val="24"/>
        </w:rPr>
      </w:pPr>
    </w:p>
    <w:p w:rsidR="00270690" w:rsidRPr="00AA2FDB" w:rsidRDefault="00270690" w:rsidP="00270690">
      <w:pPr>
        <w:spacing w:after="0" w:line="240" w:lineRule="auto"/>
        <w:ind w:left="567"/>
        <w:jc w:val="both"/>
        <w:rPr>
          <w:rFonts w:ascii="Arial" w:hAnsi="Arial" w:cs="Arial"/>
          <w:sz w:val="24"/>
          <w:szCs w:val="24"/>
        </w:rPr>
      </w:pPr>
      <w:r w:rsidRPr="00AA2FDB">
        <w:rPr>
          <w:rFonts w:ascii="Arial" w:hAnsi="Arial" w:cs="Arial"/>
          <w:sz w:val="24"/>
          <w:szCs w:val="24"/>
        </w:rPr>
        <w:t xml:space="preserve">Adapun mereka bisa membaca </w:t>
      </w:r>
      <w:r w:rsidRPr="00AA2FDB">
        <w:rPr>
          <w:rFonts w:ascii="Arial" w:hAnsi="Arial" w:cs="Arial"/>
          <w:i/>
          <w:sz w:val="24"/>
          <w:szCs w:val="24"/>
        </w:rPr>
        <w:t xml:space="preserve">naghom tartil </w:t>
      </w:r>
      <w:r w:rsidRPr="00AA2FDB">
        <w:rPr>
          <w:rFonts w:ascii="Arial" w:hAnsi="Arial" w:cs="Arial"/>
          <w:sz w:val="24"/>
          <w:szCs w:val="24"/>
        </w:rPr>
        <w:t>seperti yang ada pada cabang MTQ di</w:t>
      </w:r>
      <w:r w:rsidR="003E1333">
        <w:rPr>
          <w:rFonts w:ascii="Arial" w:hAnsi="Arial" w:cs="Arial"/>
          <w:sz w:val="24"/>
          <w:szCs w:val="24"/>
        </w:rPr>
        <w:t xml:space="preserve">karenakan tenaga pengajar di </w:t>
      </w:r>
      <w:r w:rsidRPr="00AA2FDB">
        <w:rPr>
          <w:rFonts w:ascii="Arial" w:hAnsi="Arial" w:cs="Arial"/>
          <w:sz w:val="24"/>
          <w:szCs w:val="24"/>
        </w:rPr>
        <w:t xml:space="preserve">TPQ sudah mengajarkan mereka dengan </w:t>
      </w:r>
      <w:r w:rsidRPr="00AA2FDB">
        <w:rPr>
          <w:rFonts w:ascii="Arial" w:hAnsi="Arial" w:cs="Arial"/>
          <w:i/>
          <w:sz w:val="24"/>
          <w:szCs w:val="24"/>
        </w:rPr>
        <w:lastRenderedPageBreak/>
        <w:t xml:space="preserve">naghom-naghom </w:t>
      </w:r>
      <w:r w:rsidRPr="00AA2FDB">
        <w:rPr>
          <w:rFonts w:ascii="Arial" w:hAnsi="Arial" w:cs="Arial"/>
          <w:sz w:val="24"/>
          <w:szCs w:val="24"/>
        </w:rPr>
        <w:t>tartil yang mereka ketahui (menurut penutur</w:t>
      </w:r>
      <w:r w:rsidR="003E1333">
        <w:rPr>
          <w:rFonts w:ascii="Arial" w:hAnsi="Arial" w:cs="Arial"/>
          <w:sz w:val="24"/>
          <w:szCs w:val="24"/>
        </w:rPr>
        <w:t xml:space="preserve">an beberapa tenaga pengasuh </w:t>
      </w:r>
      <w:r w:rsidRPr="00AA2FDB">
        <w:rPr>
          <w:rFonts w:ascii="Arial" w:hAnsi="Arial" w:cs="Arial"/>
          <w:sz w:val="24"/>
          <w:szCs w:val="24"/>
        </w:rPr>
        <w:t xml:space="preserve">TPQ). Sementara untuk </w:t>
      </w:r>
      <w:r w:rsidRPr="00AA2FDB">
        <w:rPr>
          <w:rFonts w:ascii="Arial" w:hAnsi="Arial" w:cs="Arial"/>
          <w:i/>
          <w:sz w:val="24"/>
          <w:szCs w:val="24"/>
        </w:rPr>
        <w:t xml:space="preserve">tilawah </w:t>
      </w:r>
      <w:r w:rsidRPr="00AA2FDB">
        <w:rPr>
          <w:rFonts w:ascii="Arial" w:hAnsi="Arial" w:cs="Arial"/>
          <w:sz w:val="24"/>
          <w:szCs w:val="24"/>
        </w:rPr>
        <w:t>mereka masih memiliki keterbatasan dalam mengajarkannya kepada para santri mereka sendiri.</w:t>
      </w:r>
    </w:p>
    <w:p w:rsidR="000B6DEB" w:rsidRPr="00AA2FDB" w:rsidRDefault="000B6DEB" w:rsidP="000B6DEB">
      <w:pPr>
        <w:spacing w:after="0" w:line="240" w:lineRule="auto"/>
        <w:ind w:left="567"/>
        <w:jc w:val="both"/>
        <w:rPr>
          <w:rFonts w:ascii="Arial" w:hAnsi="Arial" w:cs="Arial"/>
          <w:sz w:val="24"/>
          <w:szCs w:val="24"/>
        </w:rPr>
      </w:pPr>
    </w:p>
    <w:p w:rsidR="000B6DEB" w:rsidRPr="00AA2FDB" w:rsidRDefault="000B6DEB" w:rsidP="000B6DEB">
      <w:pPr>
        <w:spacing w:after="0" w:line="240" w:lineRule="auto"/>
        <w:ind w:left="567"/>
        <w:jc w:val="both"/>
        <w:rPr>
          <w:rFonts w:ascii="Arial" w:hAnsi="Arial" w:cs="Arial"/>
          <w:sz w:val="24"/>
          <w:szCs w:val="24"/>
        </w:rPr>
      </w:pPr>
      <w:r w:rsidRPr="00AA2FDB">
        <w:rPr>
          <w:rFonts w:ascii="Arial" w:hAnsi="Arial" w:cs="Arial"/>
          <w:sz w:val="24"/>
          <w:szCs w:val="24"/>
        </w:rPr>
        <w:t>Peserta yang tergabung dalam mengikuti pelatihan tersebut, terdiri</w:t>
      </w:r>
      <w:r w:rsidR="003E1333">
        <w:rPr>
          <w:rFonts w:ascii="Arial" w:hAnsi="Arial" w:cs="Arial"/>
          <w:sz w:val="24"/>
          <w:szCs w:val="24"/>
        </w:rPr>
        <w:t xml:space="preserve"> dari peserta delegasi dari </w:t>
      </w:r>
      <w:r w:rsidRPr="00AA2FDB">
        <w:rPr>
          <w:rFonts w:ascii="Arial" w:hAnsi="Arial" w:cs="Arial"/>
          <w:sz w:val="24"/>
          <w:szCs w:val="24"/>
        </w:rPr>
        <w:t xml:space="preserve">TPQ Nur Hidayah, Jalal Jahra dan </w:t>
      </w:r>
      <w:r w:rsidR="003E1333">
        <w:rPr>
          <w:rFonts w:ascii="Arial" w:hAnsi="Arial" w:cs="Arial"/>
          <w:sz w:val="24"/>
          <w:szCs w:val="24"/>
        </w:rPr>
        <w:t>Ummul Qura</w:t>
      </w:r>
      <w:r w:rsidR="00CE7692" w:rsidRPr="00AA2FDB">
        <w:rPr>
          <w:rFonts w:ascii="Arial" w:hAnsi="Arial" w:cs="Arial"/>
          <w:sz w:val="24"/>
          <w:szCs w:val="24"/>
        </w:rPr>
        <w:t xml:space="preserve"> hatam II. Selain itu peserta-peserta tersebut masih berada pada bangku sekolah SD/MI dari kelas II-VI. </w:t>
      </w:r>
    </w:p>
    <w:p w:rsidR="000B6DEB" w:rsidRPr="00AA2FDB" w:rsidRDefault="000B6DEB" w:rsidP="000B6DEB">
      <w:pPr>
        <w:spacing w:after="0" w:line="240" w:lineRule="auto"/>
        <w:ind w:left="567"/>
        <w:jc w:val="both"/>
        <w:rPr>
          <w:rFonts w:ascii="Arial" w:hAnsi="Arial" w:cs="Arial"/>
          <w:sz w:val="24"/>
          <w:szCs w:val="24"/>
        </w:rPr>
      </w:pPr>
    </w:p>
    <w:p w:rsidR="00E27705" w:rsidRPr="00AA2FDB" w:rsidRDefault="000B6DEB" w:rsidP="00BC4B88">
      <w:pPr>
        <w:spacing w:after="0" w:line="240" w:lineRule="auto"/>
        <w:ind w:left="567"/>
        <w:jc w:val="both"/>
        <w:rPr>
          <w:rFonts w:ascii="Arial" w:hAnsi="Arial" w:cs="Arial"/>
          <w:sz w:val="24"/>
          <w:szCs w:val="24"/>
        </w:rPr>
      </w:pPr>
      <w:r w:rsidRPr="00AA2FDB">
        <w:rPr>
          <w:rFonts w:ascii="Arial" w:hAnsi="Arial" w:cs="Arial"/>
          <w:sz w:val="24"/>
          <w:szCs w:val="24"/>
        </w:rPr>
        <w:t>Kemudian untuk peserta tilawah sendiri</w:t>
      </w:r>
      <w:r w:rsidR="0060443E" w:rsidRPr="00AA2FDB">
        <w:rPr>
          <w:rFonts w:ascii="Arial" w:hAnsi="Arial" w:cs="Arial"/>
          <w:sz w:val="24"/>
          <w:szCs w:val="24"/>
        </w:rPr>
        <w:t xml:space="preserve"> sebanyak 7 orang peserta yang mendaftarkan diri untuk mengikuti MTQ</w:t>
      </w:r>
      <w:r w:rsidRPr="00AA2FDB">
        <w:rPr>
          <w:rFonts w:ascii="Arial" w:hAnsi="Arial" w:cs="Arial"/>
          <w:sz w:val="24"/>
          <w:szCs w:val="24"/>
        </w:rPr>
        <w:t xml:space="preserve">, </w:t>
      </w:r>
      <w:r w:rsidR="0060443E" w:rsidRPr="00AA2FDB">
        <w:rPr>
          <w:rFonts w:ascii="Arial" w:hAnsi="Arial" w:cs="Arial"/>
          <w:sz w:val="24"/>
          <w:szCs w:val="24"/>
        </w:rPr>
        <w:t xml:space="preserve">sementara </w:t>
      </w:r>
      <w:r w:rsidRPr="00AA2FDB">
        <w:rPr>
          <w:rFonts w:ascii="Arial" w:hAnsi="Arial" w:cs="Arial"/>
          <w:sz w:val="24"/>
          <w:szCs w:val="24"/>
        </w:rPr>
        <w:t xml:space="preserve">yang mengikuti pelatihan sebanyak 2 orang dan sudah memiliki pengalaman dalam mengikuti MTQ. Dan dari hasil latihan, kedua peserta tersebut sudah menguasai </w:t>
      </w:r>
      <w:r w:rsidRPr="00AA2FDB">
        <w:rPr>
          <w:rFonts w:ascii="Arial" w:hAnsi="Arial" w:cs="Arial"/>
          <w:i/>
          <w:sz w:val="24"/>
          <w:szCs w:val="24"/>
        </w:rPr>
        <w:t xml:space="preserve">naghom tilawah </w:t>
      </w:r>
      <w:r w:rsidRPr="00AA2FDB">
        <w:rPr>
          <w:rFonts w:ascii="Arial" w:hAnsi="Arial" w:cs="Arial"/>
          <w:sz w:val="24"/>
          <w:szCs w:val="24"/>
        </w:rPr>
        <w:t xml:space="preserve">dengan baik, jika membaca pada </w:t>
      </w:r>
      <w:r w:rsidRPr="00AA2FDB">
        <w:rPr>
          <w:rFonts w:ascii="Arial" w:hAnsi="Arial" w:cs="Arial"/>
          <w:i/>
          <w:sz w:val="24"/>
          <w:szCs w:val="24"/>
        </w:rPr>
        <w:t xml:space="preserve">Surah </w:t>
      </w:r>
      <w:r w:rsidR="00265836">
        <w:rPr>
          <w:rFonts w:ascii="Arial" w:hAnsi="Arial" w:cs="Arial"/>
          <w:sz w:val="24"/>
          <w:szCs w:val="24"/>
        </w:rPr>
        <w:t>yang pernah mere</w:t>
      </w:r>
      <w:r w:rsidRPr="00AA2FDB">
        <w:rPr>
          <w:rFonts w:ascii="Arial" w:hAnsi="Arial" w:cs="Arial"/>
          <w:sz w:val="24"/>
          <w:szCs w:val="24"/>
        </w:rPr>
        <w:t xml:space="preserve">ka latihan sebelumnya. Akan tetapi jika membaca pada bukan </w:t>
      </w:r>
      <w:r w:rsidRPr="00AA2FDB">
        <w:rPr>
          <w:rFonts w:ascii="Arial" w:hAnsi="Arial" w:cs="Arial"/>
          <w:i/>
          <w:sz w:val="24"/>
          <w:szCs w:val="24"/>
        </w:rPr>
        <w:t xml:space="preserve">Surah </w:t>
      </w:r>
      <w:r w:rsidR="00265836">
        <w:rPr>
          <w:rFonts w:ascii="Arial" w:hAnsi="Arial" w:cs="Arial"/>
          <w:sz w:val="24"/>
          <w:szCs w:val="24"/>
        </w:rPr>
        <w:t>yang pernah di</w:t>
      </w:r>
      <w:r w:rsidRPr="00AA2FDB">
        <w:rPr>
          <w:rFonts w:ascii="Arial" w:hAnsi="Arial" w:cs="Arial"/>
          <w:sz w:val="24"/>
          <w:szCs w:val="24"/>
        </w:rPr>
        <w:t xml:space="preserve">latih, susunan </w:t>
      </w:r>
      <w:r w:rsidRPr="00AA2FDB">
        <w:rPr>
          <w:rFonts w:ascii="Arial" w:hAnsi="Arial" w:cs="Arial"/>
          <w:i/>
          <w:sz w:val="24"/>
          <w:szCs w:val="24"/>
        </w:rPr>
        <w:t>naghomnya</w:t>
      </w:r>
      <w:r w:rsidR="00265836">
        <w:rPr>
          <w:rFonts w:ascii="Arial" w:hAnsi="Arial" w:cs="Arial"/>
          <w:sz w:val="24"/>
          <w:szCs w:val="24"/>
        </w:rPr>
        <w:t xml:space="preserve"> belum tersistematis ses</w:t>
      </w:r>
      <w:r w:rsidRPr="00AA2FDB">
        <w:rPr>
          <w:rFonts w:ascii="Arial" w:hAnsi="Arial" w:cs="Arial"/>
          <w:sz w:val="24"/>
          <w:szCs w:val="24"/>
        </w:rPr>
        <w:t>u</w:t>
      </w:r>
      <w:r w:rsidR="00265836">
        <w:rPr>
          <w:rFonts w:ascii="Arial" w:hAnsi="Arial" w:cs="Arial"/>
          <w:sz w:val="24"/>
          <w:szCs w:val="24"/>
        </w:rPr>
        <w:t>a</w:t>
      </w:r>
      <w:r w:rsidRPr="00AA2FDB">
        <w:rPr>
          <w:rFonts w:ascii="Arial" w:hAnsi="Arial" w:cs="Arial"/>
          <w:sz w:val="24"/>
          <w:szCs w:val="24"/>
        </w:rPr>
        <w:t xml:space="preserve">i tingkatan </w:t>
      </w:r>
      <w:r w:rsidRPr="00AA2FDB">
        <w:rPr>
          <w:rFonts w:ascii="Arial" w:hAnsi="Arial" w:cs="Arial"/>
          <w:i/>
          <w:sz w:val="24"/>
          <w:szCs w:val="24"/>
        </w:rPr>
        <w:t xml:space="preserve">naghom </w:t>
      </w:r>
      <w:r w:rsidRPr="00AA2FDB">
        <w:rPr>
          <w:rFonts w:ascii="Arial" w:hAnsi="Arial" w:cs="Arial"/>
          <w:sz w:val="24"/>
          <w:szCs w:val="24"/>
        </w:rPr>
        <w:t xml:space="preserve">yang ada pada cabang </w:t>
      </w:r>
      <w:r w:rsidRPr="003E1333">
        <w:rPr>
          <w:rFonts w:ascii="Arial" w:hAnsi="Arial" w:cs="Arial"/>
          <w:i/>
          <w:sz w:val="24"/>
          <w:szCs w:val="24"/>
        </w:rPr>
        <w:t>Tilawah</w:t>
      </w:r>
      <w:r w:rsidRPr="00AA2FDB">
        <w:rPr>
          <w:rFonts w:ascii="Arial" w:hAnsi="Arial" w:cs="Arial"/>
          <w:sz w:val="24"/>
          <w:szCs w:val="24"/>
        </w:rPr>
        <w:t>.</w:t>
      </w:r>
      <w:r w:rsidRPr="00AA2FDB">
        <w:rPr>
          <w:rFonts w:ascii="Arial" w:hAnsi="Arial" w:cs="Arial"/>
          <w:i/>
          <w:sz w:val="24"/>
          <w:szCs w:val="24"/>
        </w:rPr>
        <w:t xml:space="preserve"> </w:t>
      </w:r>
      <w:r w:rsidRPr="00AA2FDB">
        <w:rPr>
          <w:rFonts w:ascii="Arial" w:hAnsi="Arial" w:cs="Arial"/>
          <w:sz w:val="24"/>
          <w:szCs w:val="24"/>
        </w:rPr>
        <w:t xml:space="preserve"> </w:t>
      </w:r>
    </w:p>
    <w:p w:rsidR="00BC4B88" w:rsidRPr="00BC4B88" w:rsidRDefault="00BC4B88" w:rsidP="00BC4B88">
      <w:pPr>
        <w:spacing w:after="0" w:line="240" w:lineRule="auto"/>
        <w:ind w:left="567"/>
        <w:jc w:val="both"/>
        <w:rPr>
          <w:rFonts w:ascii="Book Antiqua" w:hAnsi="Book Antiqua"/>
          <w:sz w:val="24"/>
          <w:szCs w:val="24"/>
        </w:rPr>
      </w:pPr>
    </w:p>
    <w:p w:rsidR="007D7C82" w:rsidRPr="00AA2FDB" w:rsidRDefault="007D7C82" w:rsidP="00AA2FDB">
      <w:pPr>
        <w:spacing w:after="0" w:line="360" w:lineRule="auto"/>
        <w:jc w:val="both"/>
        <w:rPr>
          <w:rFonts w:ascii="Arial" w:hAnsi="Arial" w:cs="Arial"/>
          <w:b/>
          <w:sz w:val="24"/>
          <w:szCs w:val="24"/>
        </w:rPr>
      </w:pPr>
      <w:r w:rsidRPr="00AA2FDB">
        <w:rPr>
          <w:rFonts w:ascii="Arial" w:hAnsi="Arial" w:cs="Arial"/>
          <w:b/>
          <w:sz w:val="24"/>
          <w:szCs w:val="24"/>
        </w:rPr>
        <w:t>PEMBAHASAN</w:t>
      </w:r>
    </w:p>
    <w:p w:rsidR="00F0705C" w:rsidRPr="00AA2FDB" w:rsidRDefault="00F0705C" w:rsidP="00AA2FDB">
      <w:pPr>
        <w:pStyle w:val="ListParagraph"/>
        <w:numPr>
          <w:ilvl w:val="0"/>
          <w:numId w:val="1"/>
        </w:numPr>
        <w:spacing w:after="0" w:line="360" w:lineRule="auto"/>
        <w:jc w:val="both"/>
        <w:rPr>
          <w:rFonts w:ascii="Arial" w:hAnsi="Arial" w:cs="Arial"/>
          <w:b/>
          <w:sz w:val="24"/>
          <w:szCs w:val="24"/>
        </w:rPr>
      </w:pPr>
      <w:r w:rsidRPr="00AA2FDB">
        <w:rPr>
          <w:rFonts w:ascii="Arial" w:hAnsi="Arial" w:cs="Arial"/>
          <w:b/>
          <w:sz w:val="24"/>
          <w:szCs w:val="24"/>
          <w:lang w:val="id-ID"/>
        </w:rPr>
        <w:t>Manajemen Pelatihan</w:t>
      </w:r>
    </w:p>
    <w:p w:rsidR="007149DF" w:rsidRPr="00AA2FDB" w:rsidRDefault="00C3751D" w:rsidP="00B80509">
      <w:pPr>
        <w:spacing w:after="0" w:line="360" w:lineRule="auto"/>
        <w:ind w:firstLine="567"/>
        <w:jc w:val="both"/>
        <w:rPr>
          <w:rFonts w:ascii="Arial" w:hAnsi="Arial" w:cs="Arial"/>
          <w:sz w:val="24"/>
          <w:szCs w:val="24"/>
        </w:rPr>
      </w:pPr>
      <w:r w:rsidRPr="00AA2FDB">
        <w:rPr>
          <w:rFonts w:ascii="Arial" w:hAnsi="Arial" w:cs="Arial"/>
          <w:sz w:val="24"/>
          <w:szCs w:val="24"/>
        </w:rPr>
        <w:t xml:space="preserve">Manajemen </w:t>
      </w:r>
      <w:r w:rsidR="00B231C7">
        <w:rPr>
          <w:rFonts w:ascii="Arial" w:hAnsi="Arial" w:cs="Arial"/>
          <w:sz w:val="24"/>
          <w:szCs w:val="24"/>
        </w:rPr>
        <w:t>merupakan suatu proses</w:t>
      </w:r>
      <w:r w:rsidR="00F0705C" w:rsidRPr="00AA2FDB">
        <w:rPr>
          <w:rFonts w:ascii="Arial" w:hAnsi="Arial" w:cs="Arial"/>
          <w:sz w:val="24"/>
          <w:szCs w:val="24"/>
        </w:rPr>
        <w:t xml:space="preserve"> menggerakan orang </w:t>
      </w:r>
      <w:r w:rsidR="008544B2">
        <w:rPr>
          <w:rFonts w:ascii="Arial" w:hAnsi="Arial" w:cs="Arial"/>
          <w:sz w:val="24"/>
          <w:szCs w:val="24"/>
        </w:rPr>
        <w:t xml:space="preserve">lain untuk </w:t>
      </w:r>
      <w:r w:rsidR="00B231C7">
        <w:rPr>
          <w:rFonts w:ascii="Arial" w:hAnsi="Arial" w:cs="Arial"/>
          <w:sz w:val="24"/>
          <w:szCs w:val="24"/>
        </w:rPr>
        <w:t>mengerjakan sesuatu. U</w:t>
      </w:r>
      <w:r w:rsidRPr="00AA2FDB">
        <w:rPr>
          <w:rFonts w:ascii="Arial" w:hAnsi="Arial" w:cs="Arial"/>
          <w:sz w:val="24"/>
          <w:szCs w:val="24"/>
        </w:rPr>
        <w:t>ntuk meningkatkan manajemen pelatihan yang maksimal,</w:t>
      </w:r>
      <w:r w:rsidR="00B231C7">
        <w:rPr>
          <w:rFonts w:ascii="Arial" w:hAnsi="Arial" w:cs="Arial"/>
          <w:sz w:val="24"/>
          <w:szCs w:val="24"/>
        </w:rPr>
        <w:t xml:space="preserve"> diperlukan </w:t>
      </w:r>
      <w:r w:rsidR="004F7B3B" w:rsidRPr="00AA2FDB">
        <w:rPr>
          <w:rFonts w:ascii="Arial" w:hAnsi="Arial" w:cs="Arial"/>
          <w:sz w:val="24"/>
          <w:szCs w:val="24"/>
        </w:rPr>
        <w:t xml:space="preserve">keseriusan dan kepedulian </w:t>
      </w:r>
      <w:r w:rsidR="00B231C7">
        <w:rPr>
          <w:rFonts w:ascii="Arial" w:hAnsi="Arial" w:cs="Arial"/>
          <w:sz w:val="24"/>
          <w:szCs w:val="24"/>
        </w:rPr>
        <w:t>yang ekstra dari setiap tenaga pengajar.</w:t>
      </w:r>
      <w:r w:rsidR="004F7B3B" w:rsidRPr="00AA2FDB">
        <w:rPr>
          <w:rFonts w:ascii="Arial" w:hAnsi="Arial" w:cs="Arial"/>
          <w:sz w:val="24"/>
          <w:szCs w:val="24"/>
        </w:rPr>
        <w:t xml:space="preserve"> </w:t>
      </w:r>
      <w:r w:rsidR="00B231C7" w:rsidRPr="00AA2FDB">
        <w:rPr>
          <w:rFonts w:ascii="Arial" w:hAnsi="Arial" w:cs="Arial"/>
          <w:sz w:val="24"/>
          <w:szCs w:val="24"/>
        </w:rPr>
        <w:t xml:space="preserve">Mencari </w:t>
      </w:r>
      <w:r w:rsidR="004F7B3B" w:rsidRPr="00AA2FDB">
        <w:rPr>
          <w:rFonts w:ascii="Arial" w:hAnsi="Arial" w:cs="Arial"/>
          <w:sz w:val="24"/>
          <w:szCs w:val="24"/>
        </w:rPr>
        <w:t>me</w:t>
      </w:r>
      <w:r w:rsidR="008F6C1C">
        <w:rPr>
          <w:rFonts w:ascii="Arial" w:hAnsi="Arial" w:cs="Arial"/>
          <w:sz w:val="24"/>
          <w:szCs w:val="24"/>
        </w:rPr>
        <w:t xml:space="preserve">tode terbaik untuk mengajarkan </w:t>
      </w:r>
      <w:r w:rsidR="004F7B3B" w:rsidRPr="00AA2FDB">
        <w:rPr>
          <w:rFonts w:ascii="Arial" w:hAnsi="Arial" w:cs="Arial"/>
          <w:sz w:val="24"/>
          <w:szCs w:val="24"/>
        </w:rPr>
        <w:t>kepad</w:t>
      </w:r>
      <w:r w:rsidR="008F6C1C">
        <w:rPr>
          <w:rFonts w:ascii="Arial" w:hAnsi="Arial" w:cs="Arial"/>
          <w:sz w:val="24"/>
          <w:szCs w:val="24"/>
        </w:rPr>
        <w:t>a anak-anak</w:t>
      </w:r>
      <w:r w:rsidR="00B231C7">
        <w:rPr>
          <w:rFonts w:ascii="Arial" w:hAnsi="Arial" w:cs="Arial"/>
          <w:sz w:val="24"/>
          <w:szCs w:val="24"/>
        </w:rPr>
        <w:t xml:space="preserve"> merupakan keharusan</w:t>
      </w:r>
      <w:r w:rsidR="008F6C1C">
        <w:rPr>
          <w:rFonts w:ascii="Arial" w:hAnsi="Arial" w:cs="Arial"/>
          <w:sz w:val="24"/>
          <w:szCs w:val="24"/>
        </w:rPr>
        <w:t>, sebab mengajar a</w:t>
      </w:r>
      <w:r w:rsidR="004F7B3B" w:rsidRPr="00AA2FDB">
        <w:rPr>
          <w:rFonts w:ascii="Arial" w:hAnsi="Arial" w:cs="Arial"/>
          <w:sz w:val="24"/>
          <w:szCs w:val="24"/>
        </w:rPr>
        <w:t xml:space="preserve">l-Qur’an (kepada mereka) merupakan salah satu pokok dalam ajaran Islam </w:t>
      </w:r>
      <w:r w:rsidR="004F7B3B" w:rsidRPr="00AA2FDB">
        <w:rPr>
          <w:rFonts w:ascii="Arial" w:hAnsi="Arial" w:cs="Arial"/>
          <w:sz w:val="24"/>
          <w:szCs w:val="24"/>
        </w:rPr>
        <w:fldChar w:fldCharType="begin" w:fldLock="1"/>
      </w:r>
      <w:r w:rsidR="004F7B3B" w:rsidRPr="00AA2FDB">
        <w:rPr>
          <w:rFonts w:ascii="Arial" w:hAnsi="Arial" w:cs="Arial"/>
          <w:sz w:val="24"/>
          <w:szCs w:val="24"/>
        </w:rPr>
        <w:instrText>ADDIN CSL_CITATION {"citationItems":[{"id":"ITEM-1","itemData":{"author":[{"dropping-particle":"","family":"Hasan","given":"Sholeh","non-dropping-particle":"","parse-names":false,"suffix":""},{"dropping-particle":"","family":"Wahyuni","given":"Tri","non-dropping-particle":"","parse-names":false,"suffix":""}],"container-title":"Jurnal Pendidikan Islam","id":"ITEM-1","issue":"1","issued":{"date-parts":[["2018"]]},"page":"45-54","title":"Kontribusi Penerapan Metode Qiroati Dalam Pembelajaran Membaca Al- Qur ’ an Secara Tartil","type":"article-journal","volume":"V"},"uris":["http://www.mendeley.com/documents/?uuid=ad93ef62-2870-4f25-9bc2-409a76b455e9"]}],"mendeley":{"formattedCitation":"(Hasan &amp; Wahyuni, 2018)","plainTextFormattedCitation":"(Hasan &amp; Wahyuni, 2018)","previouslyFormattedCitation":"(Hasan &amp; Wahyuni, 2018)"},"properties":{"noteIndex":0},"schema":"https://github.com/citation-style-language/schema/raw/master/csl-citation.json"}</w:instrText>
      </w:r>
      <w:r w:rsidR="004F7B3B" w:rsidRPr="00AA2FDB">
        <w:rPr>
          <w:rFonts w:ascii="Arial" w:hAnsi="Arial" w:cs="Arial"/>
          <w:sz w:val="24"/>
          <w:szCs w:val="24"/>
        </w:rPr>
        <w:fldChar w:fldCharType="separate"/>
      </w:r>
      <w:r w:rsidR="004F7B3B" w:rsidRPr="00AA2FDB">
        <w:rPr>
          <w:rFonts w:ascii="Arial" w:hAnsi="Arial" w:cs="Arial"/>
          <w:noProof/>
          <w:sz w:val="24"/>
          <w:szCs w:val="24"/>
        </w:rPr>
        <w:t>(Hasan &amp; Wahyuni, 2018)</w:t>
      </w:r>
      <w:r w:rsidR="004F7B3B" w:rsidRPr="00AA2FDB">
        <w:rPr>
          <w:rFonts w:ascii="Arial" w:hAnsi="Arial" w:cs="Arial"/>
          <w:sz w:val="24"/>
          <w:szCs w:val="24"/>
        </w:rPr>
        <w:fldChar w:fldCharType="end"/>
      </w:r>
      <w:r w:rsidR="004F7B3B" w:rsidRPr="00AA2FDB">
        <w:rPr>
          <w:rFonts w:ascii="Arial" w:hAnsi="Arial" w:cs="Arial"/>
          <w:sz w:val="24"/>
          <w:szCs w:val="24"/>
        </w:rPr>
        <w:t>.</w:t>
      </w:r>
      <w:r w:rsidRPr="00AA2FDB">
        <w:rPr>
          <w:rFonts w:ascii="Arial" w:hAnsi="Arial" w:cs="Arial"/>
          <w:sz w:val="24"/>
          <w:szCs w:val="24"/>
        </w:rPr>
        <w:t xml:space="preserve"> </w:t>
      </w:r>
      <w:r w:rsidR="00B231C7">
        <w:rPr>
          <w:rFonts w:ascii="Arial" w:hAnsi="Arial" w:cs="Arial"/>
          <w:sz w:val="24"/>
          <w:szCs w:val="24"/>
        </w:rPr>
        <w:t>Oleh karena itu dengan menggunakan m</w:t>
      </w:r>
      <w:r w:rsidRPr="00AA2FDB">
        <w:rPr>
          <w:rFonts w:ascii="Arial" w:hAnsi="Arial" w:cs="Arial"/>
          <w:sz w:val="24"/>
          <w:szCs w:val="24"/>
        </w:rPr>
        <w:t>etode yang tepat akan memberikan hasil sesuai yang diinginkan.</w:t>
      </w:r>
    </w:p>
    <w:p w:rsidR="001A141A" w:rsidRPr="00AA2FDB" w:rsidRDefault="00C3751D" w:rsidP="00AA2FDB">
      <w:pPr>
        <w:spacing w:after="0" w:line="360" w:lineRule="auto"/>
        <w:ind w:firstLine="567"/>
        <w:jc w:val="both"/>
        <w:rPr>
          <w:rFonts w:ascii="Arial" w:hAnsi="Arial" w:cs="Arial"/>
          <w:sz w:val="24"/>
          <w:szCs w:val="24"/>
        </w:rPr>
      </w:pPr>
      <w:r w:rsidRPr="00AA2FDB">
        <w:rPr>
          <w:rFonts w:ascii="Arial" w:hAnsi="Arial" w:cs="Arial"/>
          <w:sz w:val="24"/>
          <w:szCs w:val="24"/>
        </w:rPr>
        <w:t>D</w:t>
      </w:r>
      <w:r w:rsidR="008F6C1C">
        <w:rPr>
          <w:rFonts w:ascii="Arial" w:hAnsi="Arial" w:cs="Arial"/>
          <w:sz w:val="24"/>
          <w:szCs w:val="24"/>
        </w:rPr>
        <w:t xml:space="preserve">alam persoalan belajar </w:t>
      </w:r>
      <w:r w:rsidR="004F7B3B" w:rsidRPr="00AA2FDB">
        <w:rPr>
          <w:rFonts w:ascii="Arial" w:hAnsi="Arial" w:cs="Arial"/>
          <w:sz w:val="24"/>
          <w:szCs w:val="24"/>
        </w:rPr>
        <w:t xml:space="preserve">Qur’an dengan cara </w:t>
      </w:r>
      <w:r w:rsidR="004F7B3B" w:rsidRPr="0092557B">
        <w:rPr>
          <w:rFonts w:ascii="Arial" w:hAnsi="Arial" w:cs="Arial"/>
          <w:i/>
          <w:sz w:val="24"/>
          <w:szCs w:val="24"/>
        </w:rPr>
        <w:t>tilawah</w:t>
      </w:r>
      <w:r w:rsidR="00E60CC8">
        <w:rPr>
          <w:rFonts w:ascii="Arial" w:hAnsi="Arial" w:cs="Arial"/>
          <w:sz w:val="24"/>
          <w:szCs w:val="24"/>
        </w:rPr>
        <w:t xml:space="preserve"> ataupun juga</w:t>
      </w:r>
      <w:r w:rsidRPr="00AA2FDB">
        <w:rPr>
          <w:rFonts w:ascii="Arial" w:hAnsi="Arial" w:cs="Arial"/>
          <w:sz w:val="24"/>
          <w:szCs w:val="24"/>
        </w:rPr>
        <w:t xml:space="preserve"> </w:t>
      </w:r>
      <w:r w:rsidRPr="0092557B">
        <w:rPr>
          <w:rFonts w:ascii="Arial" w:hAnsi="Arial" w:cs="Arial"/>
          <w:i/>
          <w:sz w:val="24"/>
          <w:szCs w:val="24"/>
        </w:rPr>
        <w:t>tartil</w:t>
      </w:r>
      <w:r w:rsidR="004F7B3B" w:rsidRPr="00AA2FDB">
        <w:rPr>
          <w:rFonts w:ascii="Arial" w:hAnsi="Arial" w:cs="Arial"/>
          <w:sz w:val="24"/>
          <w:szCs w:val="24"/>
        </w:rPr>
        <w:t>, tidak</w:t>
      </w:r>
      <w:r w:rsidR="004F7B3B" w:rsidRPr="00AA2FDB">
        <w:rPr>
          <w:rFonts w:ascii="Arial" w:hAnsi="Arial" w:cs="Arial"/>
          <w:i/>
          <w:sz w:val="24"/>
          <w:szCs w:val="24"/>
        </w:rPr>
        <w:t xml:space="preserve"> </w:t>
      </w:r>
      <w:r w:rsidR="00E60CC8">
        <w:rPr>
          <w:rFonts w:ascii="Arial" w:hAnsi="Arial" w:cs="Arial"/>
          <w:sz w:val="24"/>
          <w:szCs w:val="24"/>
        </w:rPr>
        <w:t>hanya sebatas sampai tahu</w:t>
      </w:r>
      <w:r w:rsidR="004F7B3B" w:rsidRPr="00AA2FDB">
        <w:rPr>
          <w:rFonts w:ascii="Arial" w:hAnsi="Arial" w:cs="Arial"/>
          <w:sz w:val="24"/>
          <w:szCs w:val="24"/>
        </w:rPr>
        <w:t xml:space="preserve"> membaca</w:t>
      </w:r>
      <w:r w:rsidR="00B231C7">
        <w:rPr>
          <w:rFonts w:ascii="Arial" w:hAnsi="Arial" w:cs="Arial"/>
          <w:sz w:val="24"/>
          <w:szCs w:val="24"/>
        </w:rPr>
        <w:t xml:space="preserve"> saja. Akan</w:t>
      </w:r>
      <w:r w:rsidR="004F7B3B" w:rsidRPr="00AA2FDB">
        <w:rPr>
          <w:rFonts w:ascii="Arial" w:hAnsi="Arial" w:cs="Arial"/>
          <w:sz w:val="24"/>
          <w:szCs w:val="24"/>
        </w:rPr>
        <w:t xml:space="preserve"> tetapi harus</w:t>
      </w:r>
      <w:r w:rsidR="00E60CC8">
        <w:rPr>
          <w:rFonts w:ascii="Arial" w:hAnsi="Arial" w:cs="Arial"/>
          <w:sz w:val="24"/>
          <w:szCs w:val="24"/>
        </w:rPr>
        <w:t xml:space="preserve"> lebih dari itu, keseringan dalam belajar akan menimbulkan perasaan menyukai sesuatu yang dipelajari tersebut</w:t>
      </w:r>
      <w:r w:rsidR="004F7B3B" w:rsidRPr="00AA2FDB">
        <w:rPr>
          <w:rFonts w:ascii="Arial" w:hAnsi="Arial" w:cs="Arial"/>
          <w:sz w:val="24"/>
          <w:szCs w:val="24"/>
        </w:rPr>
        <w:t xml:space="preserve"> </w:t>
      </w:r>
      <w:r w:rsidR="004F7B3B" w:rsidRPr="00AA2FDB">
        <w:rPr>
          <w:rFonts w:ascii="Arial" w:hAnsi="Arial" w:cs="Arial"/>
          <w:sz w:val="24"/>
          <w:szCs w:val="24"/>
        </w:rPr>
        <w:fldChar w:fldCharType="begin" w:fldLock="1"/>
      </w:r>
      <w:r w:rsidR="004F7B3B" w:rsidRPr="00AA2FDB">
        <w:rPr>
          <w:rFonts w:ascii="Arial" w:hAnsi="Arial" w:cs="Arial"/>
          <w:sz w:val="24"/>
          <w:szCs w:val="24"/>
        </w:rPr>
        <w:instrText>ADDIN CSL_CITATION {"citationItems":[{"id":"ITEM-1","itemData":{"abstract":"Abstrak Tujuan penelitian ini adalah untuk mengetahui efektifitas metode qiroati dalam meningkatkan kemampuan membaca Alquran siswa SDIT Bunayya Medan. penelitian ini menggunakan metode kualitatif yaitu suatu proses penelitian yang menghasilkan data deskriptif berupa kata-kata tertulis atau lisan dari orang-orang dan prilaku yang dapat diamati dan dilakukan pada Sekolah Dasar Islam Terpadu Bunayya Medan. Hasil penelitian ini adalah: (1) Langkah-langkah pembelajaran Alquran dengan menggunakan metode qiroati yang dilaksanakan oleh para guru SDIT Bunayya Medan. Langkah-langkah yang dilaksanakan oleh guru-guru SDIT dalam mengajarkan Alquran dengan menggunakan metode qiroati sudah sangat efektif, hal ini terlihat dari kemajuan para siswanya dalam peningkatan bacaan Alquran. (2) Hambatan-hambatan yang dialami oleh guru-guru SDIT Bunayya dalam melaksanakan metode qiroati, diantaranya adalah a) Latar belakang guru yang terbiasa dengan metode lama, seperti metode iqro'. b) Minimnya pengetahuan guru terhadap Metode Qiraati. c) Minimnya kemampuan guru dalam menguasai kelas. d) Tidak seimbangnya jumlah siswa dengan guru. e) Minimnya pemahaman orang tua terhadap metode qiroati. Namun hambatan tersebut harus dicari solusinya sehingga hambatan tersebut bukan penghalang untuk meningkatkan kualitas bacaan Alquran. (3) Prestasi yang sudah diraih oleh para siswa dalam bidang kemampuan bacaan Alquran adalah berupa prestasi kejuaraan ditingkat sekolah dan Kotamadya, kemudian prestasi tersebut juga berupa tercapainya target pembelajaran. Abstract The purpose of this research is to know the effectiveness of the methods ofqiroati in improving the reading skills of students Koran SDIT Bunayya terrain. This study uses qualitative methods is a process of research that generates descriptive data in the form of the written word or spoken of people and behavior that can be observed and carried out on an integrated Islamic primary school Bunayya Of Medan.The result of this research is: (1) steps learning an uses the method qiroati conducted by teachers SDIT Bunayya Medan. Steps that is carried out by teachers SDIT of teaching us an uses the method qiroati is very effective, this can be seen from progress students in increasing quran reading. (2) the barriers experienced by teachers in carrying out SDIT Bunayya method qiroati, which is a) background of the teachers are familiar with the old methods, such as method iqro '. b) Lack the knowledge of teachers against Qiraati Method. c) la…","author":[{"dropping-particle":"","family":"Ali","given":"Rahmadi","non-dropping-particle":"","parse-names":false,"suffix":""}],"container-title":"Pendidikan Sosial Humaniora","id":"ITEM-1","issue":"1","issued":{"date-parts":[["2017"]]},"page":"179-186","title":"Efektifitas Metode Qiroati Dalam Meningkatkan Kemampuan Membaca Alquran Siswa Sdit Bunayya Medan","type":"article-journal","volume":"2"},"uris":["http://www.mendeley.com/documents/?uuid=7732d9f1-ad4f-44a8-9093-e0ac2376df8c"]}],"mendeley":{"formattedCitation":"(Ali, 2017)","plainTextFormattedCitation":"(Ali, 2017)","previouslyFormattedCitation":"(Ali, 2017)"},"properties":{"noteIndex":0},"schema":"https://github.com/citation-style-language/schema/raw/master/csl-citation.json"}</w:instrText>
      </w:r>
      <w:r w:rsidR="004F7B3B" w:rsidRPr="00AA2FDB">
        <w:rPr>
          <w:rFonts w:ascii="Arial" w:hAnsi="Arial" w:cs="Arial"/>
          <w:sz w:val="24"/>
          <w:szCs w:val="24"/>
        </w:rPr>
        <w:fldChar w:fldCharType="separate"/>
      </w:r>
      <w:r w:rsidR="004F7B3B" w:rsidRPr="00AA2FDB">
        <w:rPr>
          <w:rFonts w:ascii="Arial" w:hAnsi="Arial" w:cs="Arial"/>
          <w:noProof/>
          <w:sz w:val="24"/>
          <w:szCs w:val="24"/>
        </w:rPr>
        <w:t>(Ali, 2017)</w:t>
      </w:r>
      <w:r w:rsidR="004F7B3B" w:rsidRPr="00AA2FDB">
        <w:rPr>
          <w:rFonts w:ascii="Arial" w:hAnsi="Arial" w:cs="Arial"/>
          <w:sz w:val="24"/>
          <w:szCs w:val="24"/>
        </w:rPr>
        <w:fldChar w:fldCharType="end"/>
      </w:r>
      <w:r w:rsidR="004F7B3B" w:rsidRPr="00AA2FDB">
        <w:rPr>
          <w:rFonts w:ascii="Arial" w:hAnsi="Arial" w:cs="Arial"/>
          <w:i/>
          <w:sz w:val="24"/>
          <w:szCs w:val="24"/>
        </w:rPr>
        <w:t>.</w:t>
      </w:r>
      <w:r w:rsidRPr="00AA2FDB">
        <w:rPr>
          <w:rFonts w:ascii="Arial" w:hAnsi="Arial" w:cs="Arial"/>
          <w:i/>
          <w:sz w:val="24"/>
          <w:szCs w:val="24"/>
        </w:rPr>
        <w:t xml:space="preserve"> </w:t>
      </w:r>
      <w:r w:rsidRPr="00AA2FDB">
        <w:rPr>
          <w:rFonts w:ascii="Arial" w:hAnsi="Arial" w:cs="Arial"/>
          <w:sz w:val="24"/>
          <w:szCs w:val="24"/>
        </w:rPr>
        <w:t xml:space="preserve">Adapun dalam membaca tersebut harus dilakukan dengan cara </w:t>
      </w:r>
      <w:r w:rsidR="00AA314E" w:rsidRPr="00AA2FDB">
        <w:rPr>
          <w:rFonts w:ascii="Arial" w:hAnsi="Arial" w:cs="Arial"/>
          <w:sz w:val="24"/>
          <w:szCs w:val="24"/>
        </w:rPr>
        <w:t>berulang-ulang</w:t>
      </w:r>
      <w:r w:rsidR="00B231C7">
        <w:rPr>
          <w:rFonts w:ascii="Arial" w:hAnsi="Arial" w:cs="Arial"/>
          <w:sz w:val="24"/>
          <w:szCs w:val="24"/>
        </w:rPr>
        <w:t xml:space="preserve"> baik oleh tenaga pengajar dengan para santrinya, ataupun oleh para</w:t>
      </w:r>
      <w:r w:rsidR="008F6C1C">
        <w:rPr>
          <w:rFonts w:ascii="Arial" w:hAnsi="Arial" w:cs="Arial"/>
          <w:sz w:val="24"/>
          <w:szCs w:val="24"/>
        </w:rPr>
        <w:t xml:space="preserve"> santri</w:t>
      </w:r>
      <w:r w:rsidR="00B231C7">
        <w:rPr>
          <w:rFonts w:ascii="Arial" w:hAnsi="Arial" w:cs="Arial"/>
          <w:sz w:val="24"/>
          <w:szCs w:val="24"/>
        </w:rPr>
        <w:t xml:space="preserve"> itu sendiri. Tujuannya, agar dengan mudah </w:t>
      </w:r>
      <w:r w:rsidR="008F6C1C">
        <w:rPr>
          <w:rFonts w:ascii="Arial" w:hAnsi="Arial" w:cs="Arial"/>
          <w:sz w:val="24"/>
          <w:szCs w:val="24"/>
        </w:rPr>
        <w:t xml:space="preserve">memahami makna al-Qur’an yang </w:t>
      </w:r>
      <w:r w:rsidR="004D1163">
        <w:rPr>
          <w:rFonts w:ascii="Arial" w:hAnsi="Arial" w:cs="Arial"/>
          <w:sz w:val="24"/>
          <w:szCs w:val="24"/>
        </w:rPr>
        <w:t>di pelajari. F</w:t>
      </w:r>
      <w:r w:rsidR="005D1174">
        <w:rPr>
          <w:rFonts w:ascii="Arial" w:hAnsi="Arial" w:cs="Arial"/>
          <w:sz w:val="24"/>
          <w:szCs w:val="24"/>
        </w:rPr>
        <w:t xml:space="preserve">irman Allah SWT dalam </w:t>
      </w:r>
      <w:r w:rsidR="00706EDC">
        <w:rPr>
          <w:rFonts w:asciiTheme="minorBidi" w:hAnsiTheme="minorBidi"/>
          <w:iCs/>
          <w:sz w:val="24"/>
          <w:szCs w:val="24"/>
        </w:rPr>
        <w:t>(</w:t>
      </w:r>
      <w:r w:rsidR="00706EDC">
        <w:rPr>
          <w:rFonts w:ascii="Arial" w:hAnsi="Arial" w:cs="Arial"/>
          <w:sz w:val="24"/>
          <w:szCs w:val="24"/>
        </w:rPr>
        <w:t>Q</w:t>
      </w:r>
      <w:r w:rsidR="00706EDC" w:rsidRPr="00AA2FDB">
        <w:rPr>
          <w:rFonts w:ascii="Arial" w:hAnsi="Arial" w:cs="Arial"/>
          <w:sz w:val="24"/>
          <w:szCs w:val="24"/>
        </w:rPr>
        <w:t>S</w:t>
      </w:r>
      <w:r w:rsidR="00706EDC">
        <w:rPr>
          <w:rFonts w:ascii="Arial" w:hAnsi="Arial" w:cs="Arial"/>
          <w:sz w:val="24"/>
          <w:szCs w:val="24"/>
        </w:rPr>
        <w:t>.</w:t>
      </w:r>
      <w:r w:rsidR="00706EDC" w:rsidRPr="00AA2FDB">
        <w:rPr>
          <w:rFonts w:ascii="Arial" w:hAnsi="Arial" w:cs="Arial"/>
          <w:sz w:val="24"/>
          <w:szCs w:val="24"/>
        </w:rPr>
        <w:t xml:space="preserve"> Al-Alaq </w:t>
      </w:r>
      <w:r w:rsidR="00706EDC">
        <w:rPr>
          <w:rFonts w:ascii="Arial" w:hAnsi="Arial" w:cs="Arial"/>
          <w:sz w:val="24"/>
          <w:szCs w:val="24"/>
        </w:rPr>
        <w:t xml:space="preserve">(96): </w:t>
      </w:r>
      <w:r w:rsidR="00706EDC" w:rsidRPr="00AA2FDB">
        <w:rPr>
          <w:rFonts w:ascii="Arial" w:hAnsi="Arial" w:cs="Arial"/>
          <w:sz w:val="24"/>
          <w:szCs w:val="24"/>
        </w:rPr>
        <w:t>1-5</w:t>
      </w:r>
      <w:r w:rsidR="00706EDC">
        <w:rPr>
          <w:rFonts w:ascii="Arial" w:hAnsi="Arial" w:cs="Arial"/>
          <w:sz w:val="24"/>
          <w:szCs w:val="24"/>
        </w:rPr>
        <w:t>)</w:t>
      </w:r>
      <w:r w:rsidR="00AA314E" w:rsidRPr="00AA2FDB">
        <w:rPr>
          <w:rFonts w:ascii="Arial" w:hAnsi="Arial" w:cs="Arial"/>
          <w:sz w:val="24"/>
          <w:szCs w:val="24"/>
        </w:rPr>
        <w:t>.</w:t>
      </w:r>
    </w:p>
    <w:p w:rsidR="00AA314E" w:rsidRPr="00236497" w:rsidRDefault="005D1174" w:rsidP="005D1174">
      <w:pPr>
        <w:bidi/>
        <w:spacing w:after="0" w:line="240" w:lineRule="auto"/>
        <w:jc w:val="both"/>
        <w:rPr>
          <w:rFonts w:ascii="(normal text)" w:hAnsi="(normal text)" w:cs="KFGQPC Uthmanic Script HAFS"/>
          <w:rtl/>
        </w:rPr>
      </w:pPr>
      <w:r w:rsidRPr="00236497">
        <w:rPr>
          <w:rFonts w:cs="KFGQPC Uthmanic Script HAFS"/>
          <w:sz w:val="28"/>
          <w:szCs w:val="28"/>
        </w:rPr>
        <w:sym w:font="HQPB4" w:char="F0F9"/>
      </w:r>
      <w:r w:rsidRPr="00236497">
        <w:rPr>
          <w:rFonts w:cs="KFGQPC Uthmanic Script HAFS"/>
          <w:sz w:val="28"/>
          <w:szCs w:val="28"/>
        </w:rPr>
        <w:sym w:font="HQPB1" w:char="F026"/>
      </w:r>
      <w:r w:rsidRPr="00236497">
        <w:rPr>
          <w:rFonts w:cs="KFGQPC Uthmanic Script HAFS"/>
          <w:sz w:val="28"/>
          <w:szCs w:val="28"/>
        </w:rPr>
        <w:sym w:font="HQPB5" w:char="F074"/>
      </w:r>
      <w:r w:rsidRPr="00236497">
        <w:rPr>
          <w:rFonts w:cs="KFGQPC Uthmanic Script HAFS"/>
          <w:sz w:val="28"/>
          <w:szCs w:val="28"/>
        </w:rPr>
        <w:sym w:font="HQPB1" w:char="F08D"/>
      </w:r>
      <w:r w:rsidRPr="00236497">
        <w:rPr>
          <w:rFonts w:cs="KFGQPC Uthmanic Script HAFS"/>
          <w:sz w:val="28"/>
          <w:szCs w:val="28"/>
        </w:rPr>
        <w:sym w:font="HQPB4" w:char="F0F8"/>
      </w:r>
      <w:r w:rsidRPr="00236497">
        <w:rPr>
          <w:rFonts w:cs="KFGQPC Uthmanic Script HAFS"/>
          <w:sz w:val="28"/>
          <w:szCs w:val="28"/>
        </w:rPr>
        <w:sym w:font="HQPB2" w:char="F025"/>
      </w:r>
      <w:r w:rsidRPr="00236497">
        <w:rPr>
          <w:rFonts w:cs="KFGQPC Uthmanic Script HAFS"/>
          <w:sz w:val="28"/>
          <w:szCs w:val="28"/>
        </w:rPr>
        <w:sym w:font="HQPB5" w:char="F024"/>
      </w:r>
      <w:r w:rsidRPr="00236497">
        <w:rPr>
          <w:rFonts w:cs="KFGQPC Uthmanic Script HAFS"/>
          <w:sz w:val="28"/>
          <w:szCs w:val="28"/>
        </w:rPr>
        <w:sym w:font="HQPB1" w:char="F023"/>
      </w:r>
      <w:r w:rsidRPr="00236497">
        <w:rPr>
          <w:rFonts w:ascii="(normal text)" w:hAnsi="(normal text)" w:cs="KFGQPC Uthmanic Script HAFS"/>
          <w:rtl/>
        </w:rPr>
        <w:t xml:space="preserve"> </w:t>
      </w:r>
      <w:r w:rsidRPr="00236497">
        <w:rPr>
          <w:rFonts w:cs="KFGQPC Uthmanic Script HAFS"/>
          <w:sz w:val="28"/>
          <w:szCs w:val="28"/>
        </w:rPr>
        <w:sym w:font="HQPB4" w:char="F0C9"/>
      </w:r>
      <w:r w:rsidRPr="00236497">
        <w:rPr>
          <w:rFonts w:cs="KFGQPC Uthmanic Script HAFS"/>
          <w:sz w:val="28"/>
          <w:szCs w:val="28"/>
        </w:rPr>
        <w:sym w:font="HQPB2" w:char="F04F"/>
      </w:r>
      <w:r w:rsidRPr="00236497">
        <w:rPr>
          <w:rFonts w:cs="KFGQPC Uthmanic Script HAFS"/>
          <w:sz w:val="28"/>
          <w:szCs w:val="28"/>
        </w:rPr>
        <w:sym w:font="HQPB4" w:char="F0F3"/>
      </w:r>
      <w:r w:rsidRPr="00236497">
        <w:rPr>
          <w:rFonts w:cs="KFGQPC Uthmanic Script HAFS"/>
          <w:sz w:val="28"/>
          <w:szCs w:val="28"/>
        </w:rPr>
        <w:sym w:font="HQPB1" w:char="F099"/>
      </w:r>
      <w:r w:rsidRPr="00236497">
        <w:rPr>
          <w:rFonts w:cs="KFGQPC Uthmanic Script HAFS"/>
          <w:sz w:val="28"/>
          <w:szCs w:val="28"/>
        </w:rPr>
        <w:sym w:font="HQPB5" w:char="F024"/>
      </w:r>
      <w:r w:rsidRPr="00236497">
        <w:rPr>
          <w:rFonts w:cs="KFGQPC Uthmanic Script HAFS"/>
          <w:sz w:val="28"/>
          <w:szCs w:val="28"/>
        </w:rPr>
        <w:sym w:font="HQPB1" w:char="F024"/>
      </w:r>
      <w:r w:rsidRPr="00236497">
        <w:rPr>
          <w:rFonts w:cs="KFGQPC Uthmanic Script HAFS"/>
          <w:sz w:val="28"/>
          <w:szCs w:val="28"/>
        </w:rPr>
        <w:sym w:font="HQPB4" w:char="F0CE"/>
      </w:r>
      <w:r w:rsidRPr="00236497">
        <w:rPr>
          <w:rFonts w:cs="KFGQPC Uthmanic Script HAFS"/>
          <w:sz w:val="28"/>
          <w:szCs w:val="28"/>
        </w:rPr>
        <w:sym w:font="HQPB1" w:char="F02F"/>
      </w:r>
      <w:r w:rsidRPr="00236497">
        <w:rPr>
          <w:rFonts w:ascii="(normal text)" w:hAnsi="(normal text)" w:cs="KFGQPC Uthmanic Script HAFS"/>
          <w:rtl/>
        </w:rPr>
        <w:t xml:space="preserve"> </w:t>
      </w:r>
      <w:r w:rsidRPr="00236497">
        <w:rPr>
          <w:rFonts w:cs="KFGQPC Uthmanic Script HAFS"/>
          <w:sz w:val="28"/>
          <w:szCs w:val="28"/>
        </w:rPr>
        <w:sym w:font="HQPB5" w:char="F079"/>
      </w:r>
      <w:r w:rsidRPr="00236497">
        <w:rPr>
          <w:rFonts w:cs="KFGQPC Uthmanic Script HAFS"/>
          <w:sz w:val="28"/>
          <w:szCs w:val="28"/>
        </w:rPr>
        <w:sym w:font="HQPB2" w:char="F037"/>
      </w:r>
      <w:r w:rsidRPr="00236497">
        <w:rPr>
          <w:rFonts w:cs="KFGQPC Uthmanic Script HAFS"/>
          <w:sz w:val="28"/>
          <w:szCs w:val="28"/>
        </w:rPr>
        <w:sym w:font="HQPB4" w:char="F0CE"/>
      </w:r>
      <w:r w:rsidRPr="00236497">
        <w:rPr>
          <w:rFonts w:cs="KFGQPC Uthmanic Script HAFS"/>
          <w:sz w:val="28"/>
          <w:szCs w:val="28"/>
        </w:rPr>
        <w:sym w:font="HQPB4" w:char="F06E"/>
      </w:r>
      <w:r w:rsidRPr="00236497">
        <w:rPr>
          <w:rFonts w:cs="KFGQPC Uthmanic Script HAFS"/>
          <w:sz w:val="28"/>
          <w:szCs w:val="28"/>
        </w:rPr>
        <w:sym w:font="HQPB1" w:char="F02F"/>
      </w:r>
      <w:r w:rsidRPr="00236497">
        <w:rPr>
          <w:rFonts w:cs="KFGQPC Uthmanic Script HAFS"/>
          <w:sz w:val="28"/>
          <w:szCs w:val="28"/>
        </w:rPr>
        <w:sym w:font="HQPB5" w:char="F075"/>
      </w:r>
      <w:r w:rsidRPr="00236497">
        <w:rPr>
          <w:rFonts w:cs="KFGQPC Uthmanic Script HAFS"/>
          <w:sz w:val="28"/>
          <w:szCs w:val="28"/>
        </w:rPr>
        <w:sym w:font="HQPB1" w:char="F091"/>
      </w:r>
      <w:r w:rsidRPr="00236497">
        <w:rPr>
          <w:rFonts w:ascii="(normal text)" w:hAnsi="(normal text)" w:cs="KFGQPC Uthmanic Script HAFS"/>
          <w:rtl/>
        </w:rPr>
        <w:t xml:space="preserve"> </w:t>
      </w:r>
      <w:r w:rsidRPr="00236497">
        <w:rPr>
          <w:rFonts w:cs="KFGQPC Uthmanic Script HAFS"/>
          <w:sz w:val="28"/>
          <w:szCs w:val="28"/>
        </w:rPr>
        <w:sym w:font="HQPB2" w:char="F093"/>
      </w:r>
      <w:r w:rsidRPr="00236497">
        <w:rPr>
          <w:rFonts w:cs="KFGQPC Uthmanic Script HAFS"/>
          <w:sz w:val="28"/>
          <w:szCs w:val="28"/>
        </w:rPr>
        <w:sym w:font="HQPB4" w:char="F0CF"/>
      </w:r>
      <w:r w:rsidRPr="00236497">
        <w:rPr>
          <w:rFonts w:cs="KFGQPC Uthmanic Script HAFS"/>
          <w:sz w:val="28"/>
          <w:szCs w:val="28"/>
        </w:rPr>
        <w:sym w:font="HQPB3" w:char="F025"/>
      </w:r>
      <w:r w:rsidRPr="00236497">
        <w:rPr>
          <w:rFonts w:cs="KFGQPC Uthmanic Script HAFS"/>
          <w:sz w:val="28"/>
          <w:szCs w:val="28"/>
        </w:rPr>
        <w:sym w:font="HQPB4" w:char="F0A9"/>
      </w:r>
      <w:r w:rsidRPr="00236497">
        <w:rPr>
          <w:rFonts w:cs="KFGQPC Uthmanic Script HAFS"/>
          <w:sz w:val="28"/>
          <w:szCs w:val="28"/>
        </w:rPr>
        <w:sym w:font="HQPB3" w:char="F021"/>
      </w:r>
      <w:r w:rsidRPr="00236497">
        <w:rPr>
          <w:rFonts w:cs="KFGQPC Uthmanic Script HAFS"/>
          <w:sz w:val="28"/>
          <w:szCs w:val="28"/>
        </w:rPr>
        <w:sym w:font="HQPB5" w:char="F024"/>
      </w:r>
      <w:r w:rsidRPr="00236497">
        <w:rPr>
          <w:rFonts w:cs="KFGQPC Uthmanic Script HAFS"/>
          <w:sz w:val="28"/>
          <w:szCs w:val="28"/>
        </w:rPr>
        <w:sym w:font="HQPB1" w:char="F023"/>
      </w:r>
      <w:r w:rsidRPr="00236497">
        <w:rPr>
          <w:rFonts w:ascii="(normal text)" w:hAnsi="(normal text)" w:cs="KFGQPC Uthmanic Script HAFS"/>
          <w:rtl/>
        </w:rPr>
        <w:t xml:space="preserve"> </w:t>
      </w:r>
      <w:r w:rsidRPr="00236497">
        <w:rPr>
          <w:rFonts w:cs="KFGQPC Uthmanic Script HAFS"/>
          <w:sz w:val="28"/>
          <w:szCs w:val="28"/>
        </w:rPr>
        <w:sym w:font="HQPB5" w:char="F074"/>
      </w:r>
      <w:r w:rsidRPr="00236497">
        <w:rPr>
          <w:rFonts w:cs="KFGQPC Uthmanic Script HAFS"/>
          <w:sz w:val="28"/>
          <w:szCs w:val="28"/>
        </w:rPr>
        <w:sym w:font="HQPB2" w:char="F02C"/>
      </w:r>
      <w:r w:rsidRPr="00236497">
        <w:rPr>
          <w:rFonts w:cs="KFGQPC Uthmanic Script HAFS"/>
          <w:sz w:val="28"/>
          <w:szCs w:val="28"/>
        </w:rPr>
        <w:sym w:font="HQPB5" w:char="F06E"/>
      </w:r>
      <w:r w:rsidRPr="00236497">
        <w:rPr>
          <w:rFonts w:cs="KFGQPC Uthmanic Script HAFS"/>
          <w:sz w:val="28"/>
          <w:szCs w:val="28"/>
        </w:rPr>
        <w:sym w:font="HQPB2" w:char="F03D"/>
      </w:r>
      <w:r w:rsidRPr="00236497">
        <w:rPr>
          <w:rFonts w:cs="KFGQPC Uthmanic Script HAFS"/>
          <w:sz w:val="28"/>
          <w:szCs w:val="28"/>
        </w:rPr>
        <w:sym w:font="HQPB5" w:char="F079"/>
      </w:r>
      <w:r w:rsidRPr="00236497">
        <w:rPr>
          <w:rFonts w:cs="KFGQPC Uthmanic Script HAFS"/>
          <w:sz w:val="28"/>
          <w:szCs w:val="28"/>
        </w:rPr>
        <w:sym w:font="HQPB1" w:char="F07B"/>
      </w:r>
      <w:r w:rsidRPr="00236497">
        <w:rPr>
          <w:rFonts w:ascii="(normal text)" w:hAnsi="(normal text)" w:cs="KFGQPC Uthmanic Script HAFS"/>
          <w:rtl/>
        </w:rPr>
        <w:t xml:space="preserve"> </w:t>
      </w:r>
      <w:r w:rsidRPr="00236497">
        <w:rPr>
          <w:rFonts w:cs="KFGQPC Uthmanic Script HAFS"/>
          <w:sz w:val="28"/>
          <w:szCs w:val="28"/>
        </w:rPr>
        <w:sym w:font="HQPB2" w:char="F0C7"/>
      </w:r>
      <w:r w:rsidRPr="00236497">
        <w:rPr>
          <w:rFonts w:cs="KFGQPC Uthmanic Script HAFS"/>
          <w:sz w:val="28"/>
          <w:szCs w:val="28"/>
        </w:rPr>
        <w:sym w:font="HQPB2" w:char="F0CA"/>
      </w:r>
      <w:r w:rsidRPr="00236497">
        <w:rPr>
          <w:rFonts w:cs="KFGQPC Uthmanic Script HAFS"/>
          <w:sz w:val="28"/>
          <w:szCs w:val="28"/>
        </w:rPr>
        <w:sym w:font="HQPB2" w:char="F0C8"/>
      </w:r>
      <w:r w:rsidRPr="00236497">
        <w:rPr>
          <w:rFonts w:ascii="(normal text)" w:hAnsi="(normal text)" w:cs="KFGQPC Uthmanic Script HAFS"/>
          <w:rtl/>
        </w:rPr>
        <w:t xml:space="preserve">   </w:t>
      </w:r>
      <w:r w:rsidRPr="00236497">
        <w:rPr>
          <w:rFonts w:cs="KFGQPC Uthmanic Script HAFS"/>
          <w:sz w:val="28"/>
          <w:szCs w:val="28"/>
        </w:rPr>
        <w:sym w:font="HQPB5" w:char="F074"/>
      </w:r>
      <w:r w:rsidRPr="00236497">
        <w:rPr>
          <w:rFonts w:cs="KFGQPC Uthmanic Script HAFS"/>
          <w:sz w:val="28"/>
          <w:szCs w:val="28"/>
        </w:rPr>
        <w:sym w:font="HQPB2" w:char="F02C"/>
      </w:r>
      <w:r w:rsidRPr="00236497">
        <w:rPr>
          <w:rFonts w:cs="KFGQPC Uthmanic Script HAFS"/>
          <w:sz w:val="28"/>
          <w:szCs w:val="28"/>
        </w:rPr>
        <w:sym w:font="HQPB5" w:char="F06E"/>
      </w:r>
      <w:r w:rsidRPr="00236497">
        <w:rPr>
          <w:rFonts w:cs="KFGQPC Uthmanic Script HAFS"/>
          <w:sz w:val="28"/>
          <w:szCs w:val="28"/>
        </w:rPr>
        <w:sym w:font="HQPB2" w:char="F03D"/>
      </w:r>
      <w:r w:rsidRPr="00236497">
        <w:rPr>
          <w:rFonts w:cs="KFGQPC Uthmanic Script HAFS"/>
          <w:sz w:val="28"/>
          <w:szCs w:val="28"/>
        </w:rPr>
        <w:sym w:font="HQPB5" w:char="F079"/>
      </w:r>
      <w:r w:rsidRPr="00236497">
        <w:rPr>
          <w:rFonts w:cs="KFGQPC Uthmanic Script HAFS"/>
          <w:sz w:val="28"/>
          <w:szCs w:val="28"/>
        </w:rPr>
        <w:sym w:font="HQPB1" w:char="F07B"/>
      </w:r>
      <w:r w:rsidRPr="00236497">
        <w:rPr>
          <w:rFonts w:ascii="(normal text)" w:hAnsi="(normal text)" w:cs="KFGQPC Uthmanic Script HAFS"/>
          <w:rtl/>
        </w:rPr>
        <w:t xml:space="preserve"> </w:t>
      </w:r>
      <w:r w:rsidRPr="00236497">
        <w:rPr>
          <w:rFonts w:cs="KFGQPC Uthmanic Script HAFS"/>
          <w:sz w:val="28"/>
          <w:szCs w:val="28"/>
        </w:rPr>
        <w:sym w:font="HQPB5" w:char="F07A"/>
      </w:r>
      <w:r w:rsidRPr="00236497">
        <w:rPr>
          <w:rFonts w:cs="KFGQPC Uthmanic Script HAFS"/>
          <w:sz w:val="28"/>
          <w:szCs w:val="28"/>
        </w:rPr>
        <w:sym w:font="HQPB2" w:char="F060"/>
      </w:r>
      <w:r w:rsidRPr="00236497">
        <w:rPr>
          <w:rFonts w:cs="KFGQPC Uthmanic Script HAFS"/>
          <w:sz w:val="28"/>
          <w:szCs w:val="28"/>
        </w:rPr>
        <w:sym w:font="HQPB2" w:char="F0BB"/>
      </w:r>
      <w:r w:rsidRPr="00236497">
        <w:rPr>
          <w:rFonts w:cs="KFGQPC Uthmanic Script HAFS"/>
          <w:sz w:val="28"/>
          <w:szCs w:val="28"/>
        </w:rPr>
        <w:sym w:font="HQPB5" w:char="F07C"/>
      </w:r>
      <w:r w:rsidRPr="00236497">
        <w:rPr>
          <w:rFonts w:cs="KFGQPC Uthmanic Script HAFS"/>
          <w:sz w:val="28"/>
          <w:szCs w:val="28"/>
        </w:rPr>
        <w:sym w:font="HQPB1" w:char="F0A1"/>
      </w:r>
      <w:r w:rsidRPr="00236497">
        <w:rPr>
          <w:rFonts w:cs="KFGQPC Uthmanic Script HAFS"/>
          <w:sz w:val="28"/>
          <w:szCs w:val="28"/>
        </w:rPr>
        <w:sym w:font="HQPB2" w:char="F053"/>
      </w:r>
      <w:r w:rsidRPr="00236497">
        <w:rPr>
          <w:rFonts w:cs="KFGQPC Uthmanic Script HAFS"/>
          <w:sz w:val="28"/>
          <w:szCs w:val="28"/>
        </w:rPr>
        <w:sym w:font="HQPB5" w:char="F04D"/>
      </w:r>
      <w:r w:rsidRPr="00236497">
        <w:rPr>
          <w:rFonts w:cs="KFGQPC Uthmanic Script HAFS"/>
          <w:sz w:val="28"/>
          <w:szCs w:val="28"/>
        </w:rPr>
        <w:sym w:font="HQPB2" w:char="F07D"/>
      </w:r>
      <w:r w:rsidRPr="00236497">
        <w:rPr>
          <w:rFonts w:cs="KFGQPC Uthmanic Script HAFS"/>
          <w:sz w:val="28"/>
          <w:szCs w:val="28"/>
        </w:rPr>
        <w:sym w:font="HQPB5" w:char="F024"/>
      </w:r>
      <w:r w:rsidRPr="00236497">
        <w:rPr>
          <w:rFonts w:cs="KFGQPC Uthmanic Script HAFS"/>
          <w:sz w:val="28"/>
          <w:szCs w:val="28"/>
        </w:rPr>
        <w:sym w:font="HQPB1" w:char="F023"/>
      </w:r>
      <w:r w:rsidRPr="00236497">
        <w:rPr>
          <w:rFonts w:ascii="(normal text)" w:hAnsi="(normal text)" w:cs="KFGQPC Uthmanic Script HAFS"/>
          <w:rtl/>
        </w:rPr>
        <w:t xml:space="preserve"> </w:t>
      </w:r>
      <w:r w:rsidRPr="00236497">
        <w:rPr>
          <w:rFonts w:cs="KFGQPC Uthmanic Script HAFS"/>
          <w:sz w:val="28"/>
          <w:szCs w:val="28"/>
        </w:rPr>
        <w:sym w:font="HQPB4" w:char="F0F4"/>
      </w:r>
      <w:r w:rsidRPr="00236497">
        <w:rPr>
          <w:rFonts w:cs="KFGQPC Uthmanic Script HAFS"/>
          <w:sz w:val="28"/>
          <w:szCs w:val="28"/>
        </w:rPr>
        <w:sym w:font="HQPB2" w:char="F060"/>
      </w:r>
      <w:r w:rsidRPr="00236497">
        <w:rPr>
          <w:rFonts w:cs="KFGQPC Uthmanic Script HAFS"/>
          <w:sz w:val="28"/>
          <w:szCs w:val="28"/>
        </w:rPr>
        <w:sym w:font="HQPB4" w:char="F0CF"/>
      </w:r>
      <w:r w:rsidRPr="00236497">
        <w:rPr>
          <w:rFonts w:cs="KFGQPC Uthmanic Script HAFS"/>
          <w:sz w:val="28"/>
          <w:szCs w:val="28"/>
        </w:rPr>
        <w:sym w:font="HQPB2" w:char="F042"/>
      </w:r>
      <w:r w:rsidRPr="00236497">
        <w:rPr>
          <w:rFonts w:ascii="(normal text)" w:hAnsi="(normal text)" w:cs="KFGQPC Uthmanic Script HAFS"/>
          <w:rtl/>
        </w:rPr>
        <w:t xml:space="preserve"> </w:t>
      </w:r>
      <w:r w:rsidRPr="00236497">
        <w:rPr>
          <w:rFonts w:cs="KFGQPC Uthmanic Script HAFS"/>
          <w:sz w:val="28"/>
          <w:szCs w:val="28"/>
        </w:rPr>
        <w:sym w:font="HQPB4" w:char="F040"/>
      </w:r>
      <w:r w:rsidRPr="00236497">
        <w:rPr>
          <w:rFonts w:cs="KFGQPC Uthmanic Script HAFS"/>
          <w:sz w:val="28"/>
          <w:szCs w:val="28"/>
        </w:rPr>
        <w:sym w:font="HQPB2" w:char="F02C"/>
      </w:r>
      <w:r w:rsidRPr="00236497">
        <w:rPr>
          <w:rFonts w:cs="KFGQPC Uthmanic Script HAFS"/>
          <w:sz w:val="28"/>
          <w:szCs w:val="28"/>
        </w:rPr>
        <w:sym w:font="HQPB5" w:char="F06E"/>
      </w:r>
      <w:r w:rsidRPr="00236497">
        <w:rPr>
          <w:rFonts w:cs="KFGQPC Uthmanic Script HAFS"/>
          <w:sz w:val="28"/>
          <w:szCs w:val="28"/>
        </w:rPr>
        <w:sym w:font="HQPB2" w:char="F03D"/>
      </w:r>
      <w:r w:rsidRPr="00236497">
        <w:rPr>
          <w:rFonts w:cs="KFGQPC Uthmanic Script HAFS"/>
          <w:sz w:val="28"/>
          <w:szCs w:val="28"/>
        </w:rPr>
        <w:sym w:font="HQPB5" w:char="F074"/>
      </w:r>
      <w:r w:rsidRPr="00236497">
        <w:rPr>
          <w:rFonts w:cs="KFGQPC Uthmanic Script HAFS"/>
          <w:sz w:val="28"/>
          <w:szCs w:val="28"/>
        </w:rPr>
        <w:sym w:font="HQPB1" w:char="F0E3"/>
      </w:r>
      <w:r w:rsidRPr="00236497">
        <w:rPr>
          <w:rFonts w:ascii="(normal text)" w:hAnsi="(normal text)" w:cs="KFGQPC Uthmanic Script HAFS"/>
          <w:rtl/>
        </w:rPr>
        <w:t xml:space="preserve"> </w:t>
      </w:r>
      <w:r w:rsidRPr="00236497">
        <w:rPr>
          <w:rFonts w:cs="KFGQPC Uthmanic Script HAFS"/>
          <w:sz w:val="28"/>
          <w:szCs w:val="28"/>
        </w:rPr>
        <w:sym w:font="HQPB2" w:char="F0C7"/>
      </w:r>
      <w:r w:rsidRPr="00236497">
        <w:rPr>
          <w:rFonts w:cs="KFGQPC Uthmanic Script HAFS"/>
          <w:sz w:val="28"/>
          <w:szCs w:val="28"/>
        </w:rPr>
        <w:sym w:font="HQPB2" w:char="F0CB"/>
      </w:r>
      <w:r w:rsidRPr="00236497">
        <w:rPr>
          <w:rFonts w:cs="KFGQPC Uthmanic Script HAFS"/>
          <w:sz w:val="28"/>
          <w:szCs w:val="28"/>
        </w:rPr>
        <w:sym w:font="HQPB2" w:char="F0C8"/>
      </w:r>
      <w:r w:rsidRPr="00236497">
        <w:rPr>
          <w:rFonts w:ascii="(normal text)" w:hAnsi="(normal text)" w:cs="KFGQPC Uthmanic Script HAFS"/>
          <w:rtl/>
        </w:rPr>
        <w:t xml:space="preserve">   </w:t>
      </w:r>
      <w:r w:rsidRPr="00236497">
        <w:rPr>
          <w:rFonts w:cs="KFGQPC Uthmanic Script HAFS"/>
          <w:sz w:val="28"/>
          <w:szCs w:val="28"/>
        </w:rPr>
        <w:sym w:font="HQPB4" w:char="F0F9"/>
      </w:r>
      <w:r w:rsidRPr="00236497">
        <w:rPr>
          <w:rFonts w:cs="KFGQPC Uthmanic Script HAFS"/>
          <w:sz w:val="28"/>
          <w:szCs w:val="28"/>
        </w:rPr>
        <w:sym w:font="HQPB1" w:char="F026"/>
      </w:r>
      <w:r w:rsidRPr="00236497">
        <w:rPr>
          <w:rFonts w:cs="KFGQPC Uthmanic Script HAFS"/>
          <w:sz w:val="28"/>
          <w:szCs w:val="28"/>
        </w:rPr>
        <w:sym w:font="HQPB5" w:char="F074"/>
      </w:r>
      <w:r w:rsidRPr="00236497">
        <w:rPr>
          <w:rFonts w:cs="KFGQPC Uthmanic Script HAFS"/>
          <w:sz w:val="28"/>
          <w:szCs w:val="28"/>
        </w:rPr>
        <w:sym w:font="HQPB1" w:char="F08D"/>
      </w:r>
      <w:r w:rsidRPr="00236497">
        <w:rPr>
          <w:rFonts w:cs="KFGQPC Uthmanic Script HAFS"/>
          <w:sz w:val="28"/>
          <w:szCs w:val="28"/>
        </w:rPr>
        <w:sym w:font="HQPB4" w:char="F0F8"/>
      </w:r>
      <w:r w:rsidRPr="00236497">
        <w:rPr>
          <w:rFonts w:cs="KFGQPC Uthmanic Script HAFS"/>
          <w:sz w:val="28"/>
          <w:szCs w:val="28"/>
        </w:rPr>
        <w:sym w:font="HQPB2" w:char="F025"/>
      </w:r>
      <w:r w:rsidRPr="00236497">
        <w:rPr>
          <w:rFonts w:cs="KFGQPC Uthmanic Script HAFS"/>
          <w:sz w:val="28"/>
          <w:szCs w:val="28"/>
        </w:rPr>
        <w:sym w:font="HQPB5" w:char="F024"/>
      </w:r>
      <w:r w:rsidRPr="00236497">
        <w:rPr>
          <w:rFonts w:cs="KFGQPC Uthmanic Script HAFS"/>
          <w:sz w:val="28"/>
          <w:szCs w:val="28"/>
        </w:rPr>
        <w:sym w:font="HQPB1" w:char="F023"/>
      </w:r>
      <w:r w:rsidRPr="00236497">
        <w:rPr>
          <w:rFonts w:ascii="(normal text)" w:hAnsi="(normal text)" w:cs="KFGQPC Uthmanic Script HAFS"/>
          <w:rtl/>
        </w:rPr>
        <w:t xml:space="preserve"> </w:t>
      </w:r>
      <w:r w:rsidRPr="00236497">
        <w:rPr>
          <w:rFonts w:cs="KFGQPC Uthmanic Script HAFS"/>
          <w:sz w:val="28"/>
          <w:szCs w:val="28"/>
        </w:rPr>
        <w:sym w:font="HQPB5" w:char="F079"/>
      </w:r>
      <w:r w:rsidRPr="00236497">
        <w:rPr>
          <w:rFonts w:cs="KFGQPC Uthmanic Script HAFS"/>
          <w:sz w:val="28"/>
          <w:szCs w:val="28"/>
        </w:rPr>
        <w:sym w:font="HQPB2" w:char="F037"/>
      </w:r>
      <w:r w:rsidRPr="00236497">
        <w:rPr>
          <w:rFonts w:cs="KFGQPC Uthmanic Script HAFS"/>
          <w:sz w:val="28"/>
          <w:szCs w:val="28"/>
        </w:rPr>
        <w:sym w:font="HQPB4" w:char="F09A"/>
      </w:r>
      <w:r w:rsidRPr="00236497">
        <w:rPr>
          <w:rFonts w:cs="KFGQPC Uthmanic Script HAFS"/>
          <w:sz w:val="28"/>
          <w:szCs w:val="28"/>
        </w:rPr>
        <w:sym w:font="HQPB1" w:char="F02F"/>
      </w:r>
      <w:r w:rsidRPr="00236497">
        <w:rPr>
          <w:rFonts w:cs="KFGQPC Uthmanic Script HAFS"/>
          <w:sz w:val="28"/>
          <w:szCs w:val="28"/>
        </w:rPr>
        <w:sym w:font="HQPB5" w:char="F075"/>
      </w:r>
      <w:r w:rsidRPr="00236497">
        <w:rPr>
          <w:rFonts w:cs="KFGQPC Uthmanic Script HAFS"/>
          <w:sz w:val="28"/>
          <w:szCs w:val="28"/>
        </w:rPr>
        <w:sym w:font="HQPB1" w:char="F091"/>
      </w:r>
      <w:r w:rsidRPr="00236497">
        <w:rPr>
          <w:rFonts w:cs="KFGQPC Uthmanic Script HAFS"/>
          <w:sz w:val="28"/>
          <w:szCs w:val="28"/>
        </w:rPr>
        <w:sym w:font="HQPB5" w:char="F075"/>
      </w:r>
      <w:r w:rsidRPr="00236497">
        <w:rPr>
          <w:rFonts w:cs="KFGQPC Uthmanic Script HAFS"/>
          <w:sz w:val="28"/>
          <w:szCs w:val="28"/>
        </w:rPr>
        <w:sym w:font="HQPB2" w:char="F072"/>
      </w:r>
      <w:r w:rsidRPr="00236497">
        <w:rPr>
          <w:rFonts w:ascii="(normal text)" w:hAnsi="(normal text)" w:cs="KFGQPC Uthmanic Script HAFS"/>
          <w:rtl/>
        </w:rPr>
        <w:t xml:space="preserve"> </w:t>
      </w:r>
      <w:r w:rsidRPr="00236497">
        <w:rPr>
          <w:rFonts w:cs="KFGQPC Uthmanic Script HAFS"/>
          <w:sz w:val="28"/>
          <w:szCs w:val="28"/>
        </w:rPr>
        <w:sym w:font="HQPB4" w:char="F0E3"/>
      </w:r>
      <w:r w:rsidRPr="00236497">
        <w:rPr>
          <w:rFonts w:cs="KFGQPC Uthmanic Script HAFS"/>
          <w:sz w:val="28"/>
          <w:szCs w:val="28"/>
        </w:rPr>
        <w:sym w:font="HQPB2" w:char="F050"/>
      </w:r>
      <w:r w:rsidRPr="00236497">
        <w:rPr>
          <w:rFonts w:cs="KFGQPC Uthmanic Script HAFS"/>
          <w:sz w:val="28"/>
          <w:szCs w:val="28"/>
        </w:rPr>
        <w:sym w:font="HQPB5" w:char="F074"/>
      </w:r>
      <w:r w:rsidRPr="00236497">
        <w:rPr>
          <w:rFonts w:cs="KFGQPC Uthmanic Script HAFS"/>
          <w:sz w:val="28"/>
          <w:szCs w:val="28"/>
        </w:rPr>
        <w:sym w:font="HQPB1" w:char="F08D"/>
      </w:r>
      <w:r w:rsidRPr="00236497">
        <w:rPr>
          <w:rFonts w:cs="KFGQPC Uthmanic Script HAFS"/>
          <w:sz w:val="28"/>
          <w:szCs w:val="28"/>
        </w:rPr>
        <w:sym w:font="HQPB4" w:char="F0F8"/>
      </w:r>
      <w:r w:rsidRPr="00236497">
        <w:rPr>
          <w:rFonts w:cs="KFGQPC Uthmanic Script HAFS"/>
          <w:sz w:val="28"/>
          <w:szCs w:val="28"/>
        </w:rPr>
        <w:sym w:font="HQPB2" w:char="F02E"/>
      </w:r>
      <w:r w:rsidRPr="00236497">
        <w:rPr>
          <w:rFonts w:cs="KFGQPC Uthmanic Script HAFS"/>
          <w:sz w:val="28"/>
          <w:szCs w:val="28"/>
        </w:rPr>
        <w:sym w:font="HQPB5" w:char="F046"/>
      </w:r>
      <w:r w:rsidRPr="00236497">
        <w:rPr>
          <w:rFonts w:cs="KFGQPC Uthmanic Script HAFS"/>
          <w:sz w:val="28"/>
          <w:szCs w:val="28"/>
        </w:rPr>
        <w:sym w:font="HQPB2" w:char="F07B"/>
      </w:r>
      <w:r w:rsidRPr="00236497">
        <w:rPr>
          <w:rFonts w:cs="KFGQPC Uthmanic Script HAFS"/>
          <w:sz w:val="28"/>
          <w:szCs w:val="28"/>
        </w:rPr>
        <w:sym w:font="HQPB5" w:char="F024"/>
      </w:r>
      <w:r w:rsidRPr="00236497">
        <w:rPr>
          <w:rFonts w:cs="KFGQPC Uthmanic Script HAFS"/>
          <w:sz w:val="28"/>
          <w:szCs w:val="28"/>
        </w:rPr>
        <w:sym w:font="HQPB1" w:char="F023"/>
      </w:r>
      <w:r w:rsidRPr="00236497">
        <w:rPr>
          <w:rFonts w:ascii="(normal text)" w:hAnsi="(normal text)" w:cs="KFGQPC Uthmanic Script HAFS"/>
          <w:rtl/>
        </w:rPr>
        <w:t xml:space="preserve"> </w:t>
      </w:r>
      <w:r w:rsidRPr="00236497">
        <w:rPr>
          <w:rFonts w:cs="KFGQPC Uthmanic Script HAFS"/>
          <w:sz w:val="28"/>
          <w:szCs w:val="28"/>
        </w:rPr>
        <w:sym w:font="HQPB2" w:char="F0C7"/>
      </w:r>
      <w:r w:rsidRPr="00236497">
        <w:rPr>
          <w:rFonts w:cs="KFGQPC Uthmanic Script HAFS"/>
          <w:sz w:val="28"/>
          <w:szCs w:val="28"/>
        </w:rPr>
        <w:sym w:font="HQPB2" w:char="F0CC"/>
      </w:r>
      <w:r w:rsidRPr="00236497">
        <w:rPr>
          <w:rFonts w:cs="KFGQPC Uthmanic Script HAFS"/>
          <w:sz w:val="28"/>
          <w:szCs w:val="28"/>
        </w:rPr>
        <w:sym w:font="HQPB2" w:char="F0C8"/>
      </w:r>
      <w:r w:rsidRPr="00236497">
        <w:rPr>
          <w:rFonts w:ascii="(normal text)" w:hAnsi="(normal text)" w:cs="KFGQPC Uthmanic Script HAFS"/>
          <w:rtl/>
        </w:rPr>
        <w:t xml:space="preserve">   </w:t>
      </w:r>
      <w:r w:rsidRPr="00236497">
        <w:rPr>
          <w:rFonts w:cs="KFGQPC Uthmanic Script HAFS"/>
          <w:sz w:val="28"/>
          <w:szCs w:val="28"/>
        </w:rPr>
        <w:sym w:font="HQPB2" w:char="F093"/>
      </w:r>
      <w:r w:rsidRPr="00236497">
        <w:rPr>
          <w:rFonts w:cs="KFGQPC Uthmanic Script HAFS"/>
          <w:sz w:val="28"/>
          <w:szCs w:val="28"/>
        </w:rPr>
        <w:sym w:font="HQPB4" w:char="F0CF"/>
      </w:r>
      <w:r w:rsidRPr="00236497">
        <w:rPr>
          <w:rFonts w:cs="KFGQPC Uthmanic Script HAFS"/>
          <w:sz w:val="28"/>
          <w:szCs w:val="28"/>
        </w:rPr>
        <w:sym w:font="HQPB3" w:char="F025"/>
      </w:r>
      <w:r w:rsidRPr="00236497">
        <w:rPr>
          <w:rFonts w:cs="KFGQPC Uthmanic Script HAFS"/>
          <w:sz w:val="28"/>
          <w:szCs w:val="28"/>
        </w:rPr>
        <w:sym w:font="HQPB4" w:char="F0A9"/>
      </w:r>
      <w:r w:rsidRPr="00236497">
        <w:rPr>
          <w:rFonts w:cs="KFGQPC Uthmanic Script HAFS"/>
          <w:sz w:val="28"/>
          <w:szCs w:val="28"/>
        </w:rPr>
        <w:sym w:font="HQPB3" w:char="F021"/>
      </w:r>
      <w:r w:rsidRPr="00236497">
        <w:rPr>
          <w:rFonts w:cs="KFGQPC Uthmanic Script HAFS"/>
          <w:sz w:val="28"/>
          <w:szCs w:val="28"/>
        </w:rPr>
        <w:sym w:font="HQPB5" w:char="F024"/>
      </w:r>
      <w:r w:rsidRPr="00236497">
        <w:rPr>
          <w:rFonts w:cs="KFGQPC Uthmanic Script HAFS"/>
          <w:sz w:val="28"/>
          <w:szCs w:val="28"/>
        </w:rPr>
        <w:sym w:font="HQPB1" w:char="F023"/>
      </w:r>
      <w:r w:rsidRPr="00236497">
        <w:rPr>
          <w:rFonts w:ascii="(normal text)" w:hAnsi="(normal text)" w:cs="KFGQPC Uthmanic Script HAFS"/>
          <w:rtl/>
        </w:rPr>
        <w:t xml:space="preserve"> </w:t>
      </w:r>
      <w:r w:rsidRPr="00236497">
        <w:rPr>
          <w:rFonts w:cs="KFGQPC Uthmanic Script HAFS"/>
          <w:sz w:val="28"/>
          <w:szCs w:val="28"/>
        </w:rPr>
        <w:sym w:font="HQPB5" w:char="F07A"/>
      </w:r>
      <w:r w:rsidRPr="00236497">
        <w:rPr>
          <w:rFonts w:cs="KFGQPC Uthmanic Script HAFS"/>
          <w:sz w:val="28"/>
          <w:szCs w:val="28"/>
        </w:rPr>
        <w:sym w:font="HQPB2" w:char="F04F"/>
      </w:r>
      <w:r w:rsidRPr="00236497">
        <w:rPr>
          <w:rFonts w:cs="KFGQPC Uthmanic Script HAFS"/>
          <w:sz w:val="28"/>
          <w:szCs w:val="28"/>
        </w:rPr>
        <w:sym w:font="HQPB4" w:char="F0AF"/>
      </w:r>
      <w:r w:rsidRPr="00236497">
        <w:rPr>
          <w:rFonts w:cs="KFGQPC Uthmanic Script HAFS"/>
          <w:sz w:val="28"/>
          <w:szCs w:val="28"/>
        </w:rPr>
        <w:sym w:font="HQPB2" w:char="F03D"/>
      </w:r>
      <w:r w:rsidRPr="00236497">
        <w:rPr>
          <w:rFonts w:cs="KFGQPC Uthmanic Script HAFS"/>
          <w:sz w:val="28"/>
          <w:szCs w:val="28"/>
        </w:rPr>
        <w:sym w:font="HQPB5" w:char="F074"/>
      </w:r>
      <w:r w:rsidRPr="00236497">
        <w:rPr>
          <w:rFonts w:cs="KFGQPC Uthmanic Script HAFS"/>
          <w:sz w:val="28"/>
          <w:szCs w:val="28"/>
        </w:rPr>
        <w:sym w:font="HQPB1" w:char="F0E6"/>
      </w:r>
      <w:r w:rsidRPr="00236497">
        <w:rPr>
          <w:rFonts w:ascii="(normal text)" w:hAnsi="(normal text)" w:cs="KFGQPC Uthmanic Script HAFS"/>
          <w:rtl/>
        </w:rPr>
        <w:t xml:space="preserve"> </w:t>
      </w:r>
      <w:r w:rsidRPr="00236497">
        <w:rPr>
          <w:rFonts w:cs="KFGQPC Uthmanic Script HAFS"/>
          <w:sz w:val="28"/>
          <w:szCs w:val="28"/>
        </w:rPr>
        <w:sym w:font="HQPB4" w:char="F0C9"/>
      </w:r>
      <w:r w:rsidRPr="00236497">
        <w:rPr>
          <w:rFonts w:cs="KFGQPC Uthmanic Script HAFS"/>
          <w:sz w:val="28"/>
          <w:szCs w:val="28"/>
        </w:rPr>
        <w:sym w:font="HQPB2" w:char="F04F"/>
      </w:r>
      <w:r w:rsidRPr="00236497">
        <w:rPr>
          <w:rFonts w:cs="KFGQPC Uthmanic Script HAFS"/>
          <w:sz w:val="28"/>
          <w:szCs w:val="28"/>
        </w:rPr>
        <w:sym w:font="HQPB5" w:char="F06E"/>
      </w:r>
      <w:r w:rsidRPr="00236497">
        <w:rPr>
          <w:rFonts w:cs="KFGQPC Uthmanic Script HAFS"/>
          <w:sz w:val="28"/>
          <w:szCs w:val="28"/>
        </w:rPr>
        <w:sym w:font="HQPB2" w:char="F03D"/>
      </w:r>
      <w:r w:rsidRPr="00236497">
        <w:rPr>
          <w:rFonts w:cs="KFGQPC Uthmanic Script HAFS"/>
          <w:sz w:val="28"/>
          <w:szCs w:val="28"/>
        </w:rPr>
        <w:sym w:font="HQPB5" w:char="F073"/>
      </w:r>
      <w:r w:rsidRPr="00236497">
        <w:rPr>
          <w:rFonts w:cs="KFGQPC Uthmanic Script HAFS"/>
          <w:sz w:val="28"/>
          <w:szCs w:val="28"/>
        </w:rPr>
        <w:sym w:font="HQPB2" w:char="F029"/>
      </w:r>
      <w:r w:rsidRPr="00236497">
        <w:rPr>
          <w:rFonts w:cs="KFGQPC Uthmanic Script HAFS"/>
          <w:sz w:val="28"/>
          <w:szCs w:val="28"/>
        </w:rPr>
        <w:sym w:font="HQPB4" w:char="F0F8"/>
      </w:r>
      <w:r w:rsidRPr="00236497">
        <w:rPr>
          <w:rFonts w:cs="KFGQPC Uthmanic Script HAFS"/>
          <w:sz w:val="28"/>
          <w:szCs w:val="28"/>
        </w:rPr>
        <w:sym w:font="HQPB2" w:char="F039"/>
      </w:r>
      <w:r w:rsidRPr="00236497">
        <w:rPr>
          <w:rFonts w:cs="KFGQPC Uthmanic Script HAFS"/>
          <w:sz w:val="28"/>
          <w:szCs w:val="28"/>
        </w:rPr>
        <w:sym w:font="HQPB5" w:char="F024"/>
      </w:r>
      <w:r w:rsidRPr="00236497">
        <w:rPr>
          <w:rFonts w:cs="KFGQPC Uthmanic Script HAFS"/>
          <w:sz w:val="28"/>
          <w:szCs w:val="28"/>
        </w:rPr>
        <w:sym w:font="HQPB1" w:char="F024"/>
      </w:r>
      <w:r w:rsidRPr="00236497">
        <w:rPr>
          <w:rFonts w:cs="KFGQPC Uthmanic Script HAFS"/>
          <w:sz w:val="28"/>
          <w:szCs w:val="28"/>
        </w:rPr>
        <w:sym w:font="HQPB4" w:char="F0CE"/>
      </w:r>
      <w:r w:rsidRPr="00236497">
        <w:rPr>
          <w:rFonts w:cs="KFGQPC Uthmanic Script HAFS"/>
          <w:sz w:val="28"/>
          <w:szCs w:val="28"/>
        </w:rPr>
        <w:sym w:font="HQPB1" w:char="F02F"/>
      </w:r>
      <w:r w:rsidRPr="00236497">
        <w:rPr>
          <w:rFonts w:ascii="(normal text)" w:hAnsi="(normal text)" w:cs="KFGQPC Uthmanic Script HAFS"/>
          <w:rtl/>
        </w:rPr>
        <w:t xml:space="preserve"> </w:t>
      </w:r>
      <w:r w:rsidRPr="00236497">
        <w:rPr>
          <w:rFonts w:cs="KFGQPC Uthmanic Script HAFS"/>
          <w:sz w:val="28"/>
          <w:szCs w:val="28"/>
        </w:rPr>
        <w:sym w:font="HQPB2" w:char="F0C7"/>
      </w:r>
      <w:r w:rsidRPr="00236497">
        <w:rPr>
          <w:rFonts w:cs="KFGQPC Uthmanic Script HAFS"/>
          <w:sz w:val="28"/>
          <w:szCs w:val="28"/>
        </w:rPr>
        <w:sym w:font="HQPB2" w:char="F0CD"/>
      </w:r>
      <w:r w:rsidRPr="00236497">
        <w:rPr>
          <w:rFonts w:cs="KFGQPC Uthmanic Script HAFS"/>
          <w:sz w:val="28"/>
          <w:szCs w:val="28"/>
        </w:rPr>
        <w:sym w:font="HQPB2" w:char="F0C8"/>
      </w:r>
      <w:r w:rsidRPr="00236497">
        <w:rPr>
          <w:rFonts w:ascii="(normal text)" w:hAnsi="(normal text)" w:cs="KFGQPC Uthmanic Script HAFS"/>
          <w:rtl/>
        </w:rPr>
        <w:t xml:space="preserve">   </w:t>
      </w:r>
      <w:r w:rsidRPr="00236497">
        <w:rPr>
          <w:rFonts w:cs="KFGQPC Uthmanic Script HAFS"/>
          <w:sz w:val="28"/>
          <w:szCs w:val="28"/>
        </w:rPr>
        <w:sym w:font="HQPB5" w:char="F07A"/>
      </w:r>
      <w:r w:rsidRPr="00236497">
        <w:rPr>
          <w:rFonts w:cs="KFGQPC Uthmanic Script HAFS"/>
          <w:sz w:val="28"/>
          <w:szCs w:val="28"/>
        </w:rPr>
        <w:sym w:font="HQPB2" w:char="F04F"/>
      </w:r>
      <w:r w:rsidRPr="00236497">
        <w:rPr>
          <w:rFonts w:cs="KFGQPC Uthmanic Script HAFS"/>
          <w:sz w:val="28"/>
          <w:szCs w:val="28"/>
        </w:rPr>
        <w:sym w:font="HQPB4" w:char="F0AF"/>
      </w:r>
      <w:r w:rsidRPr="00236497">
        <w:rPr>
          <w:rFonts w:cs="KFGQPC Uthmanic Script HAFS"/>
          <w:sz w:val="28"/>
          <w:szCs w:val="28"/>
        </w:rPr>
        <w:sym w:font="HQPB2" w:char="F03D"/>
      </w:r>
      <w:r w:rsidRPr="00236497">
        <w:rPr>
          <w:rFonts w:cs="KFGQPC Uthmanic Script HAFS"/>
          <w:sz w:val="28"/>
          <w:szCs w:val="28"/>
        </w:rPr>
        <w:sym w:font="HQPB5" w:char="F074"/>
      </w:r>
      <w:r w:rsidRPr="00236497">
        <w:rPr>
          <w:rFonts w:cs="KFGQPC Uthmanic Script HAFS"/>
          <w:sz w:val="28"/>
          <w:szCs w:val="28"/>
        </w:rPr>
        <w:sym w:font="HQPB1" w:char="F0E6"/>
      </w:r>
      <w:r w:rsidRPr="00236497">
        <w:rPr>
          <w:rFonts w:ascii="(normal text)" w:hAnsi="(normal text)" w:cs="KFGQPC Uthmanic Script HAFS"/>
          <w:rtl/>
        </w:rPr>
        <w:t xml:space="preserve"> </w:t>
      </w:r>
      <w:r w:rsidRPr="00236497">
        <w:rPr>
          <w:rFonts w:cs="KFGQPC Uthmanic Script HAFS"/>
          <w:sz w:val="28"/>
          <w:szCs w:val="28"/>
        </w:rPr>
        <w:sym w:font="HQPB5" w:char="F07A"/>
      </w:r>
      <w:r w:rsidRPr="00236497">
        <w:rPr>
          <w:rFonts w:cs="KFGQPC Uthmanic Script HAFS"/>
          <w:sz w:val="28"/>
          <w:szCs w:val="28"/>
        </w:rPr>
        <w:sym w:font="HQPB2" w:char="F060"/>
      </w:r>
      <w:r w:rsidRPr="00236497">
        <w:rPr>
          <w:rFonts w:cs="KFGQPC Uthmanic Script HAFS"/>
          <w:sz w:val="28"/>
          <w:szCs w:val="28"/>
        </w:rPr>
        <w:sym w:font="HQPB2" w:char="F0BB"/>
      </w:r>
      <w:r w:rsidRPr="00236497">
        <w:rPr>
          <w:rFonts w:cs="KFGQPC Uthmanic Script HAFS"/>
          <w:sz w:val="28"/>
          <w:szCs w:val="28"/>
        </w:rPr>
        <w:sym w:font="HQPB5" w:char="F07C"/>
      </w:r>
      <w:r w:rsidRPr="00236497">
        <w:rPr>
          <w:rFonts w:cs="KFGQPC Uthmanic Script HAFS"/>
          <w:sz w:val="28"/>
          <w:szCs w:val="28"/>
        </w:rPr>
        <w:sym w:font="HQPB1" w:char="F0A1"/>
      </w:r>
      <w:r w:rsidRPr="00236497">
        <w:rPr>
          <w:rFonts w:cs="KFGQPC Uthmanic Script HAFS"/>
          <w:sz w:val="28"/>
          <w:szCs w:val="28"/>
        </w:rPr>
        <w:sym w:font="HQPB2" w:char="F053"/>
      </w:r>
      <w:r w:rsidRPr="00236497">
        <w:rPr>
          <w:rFonts w:cs="KFGQPC Uthmanic Script HAFS"/>
          <w:sz w:val="28"/>
          <w:szCs w:val="28"/>
        </w:rPr>
        <w:sym w:font="HQPB5" w:char="F04D"/>
      </w:r>
      <w:r w:rsidRPr="00236497">
        <w:rPr>
          <w:rFonts w:cs="KFGQPC Uthmanic Script HAFS"/>
          <w:sz w:val="28"/>
          <w:szCs w:val="28"/>
        </w:rPr>
        <w:sym w:font="HQPB2" w:char="F07D"/>
      </w:r>
      <w:r w:rsidRPr="00236497">
        <w:rPr>
          <w:rFonts w:cs="KFGQPC Uthmanic Script HAFS"/>
          <w:sz w:val="28"/>
          <w:szCs w:val="28"/>
        </w:rPr>
        <w:sym w:font="HQPB5" w:char="F024"/>
      </w:r>
      <w:r w:rsidRPr="00236497">
        <w:rPr>
          <w:rFonts w:cs="KFGQPC Uthmanic Script HAFS"/>
          <w:sz w:val="28"/>
          <w:szCs w:val="28"/>
        </w:rPr>
        <w:sym w:font="HQPB1" w:char="F023"/>
      </w:r>
      <w:r w:rsidRPr="00236497">
        <w:rPr>
          <w:rFonts w:ascii="(normal text)" w:hAnsi="(normal text)" w:cs="KFGQPC Uthmanic Script HAFS"/>
          <w:rtl/>
        </w:rPr>
        <w:t xml:space="preserve"> </w:t>
      </w:r>
      <w:r w:rsidRPr="00236497">
        <w:rPr>
          <w:rFonts w:cs="KFGQPC Uthmanic Script HAFS"/>
          <w:sz w:val="28"/>
          <w:szCs w:val="28"/>
        </w:rPr>
        <w:sym w:font="HQPB1" w:char="F024"/>
      </w:r>
      <w:r w:rsidRPr="00236497">
        <w:rPr>
          <w:rFonts w:cs="KFGQPC Uthmanic Script HAFS"/>
          <w:sz w:val="28"/>
          <w:szCs w:val="28"/>
        </w:rPr>
        <w:sym w:font="HQPB5" w:char="F074"/>
      </w:r>
      <w:r w:rsidRPr="00236497">
        <w:rPr>
          <w:rFonts w:cs="KFGQPC Uthmanic Script HAFS"/>
          <w:sz w:val="28"/>
          <w:szCs w:val="28"/>
        </w:rPr>
        <w:sym w:font="HQPB2" w:char="F042"/>
      </w:r>
      <w:r w:rsidRPr="00236497">
        <w:rPr>
          <w:rFonts w:ascii="(normal text)" w:hAnsi="(normal text)" w:cs="KFGQPC Uthmanic Script HAFS"/>
          <w:rtl/>
        </w:rPr>
        <w:t xml:space="preserve"> </w:t>
      </w:r>
      <w:r w:rsidRPr="00236497">
        <w:rPr>
          <w:rFonts w:cs="KFGQPC Uthmanic Script HAFS"/>
          <w:sz w:val="28"/>
          <w:szCs w:val="28"/>
        </w:rPr>
        <w:sym w:font="HQPB4" w:char="F0F3"/>
      </w:r>
      <w:r w:rsidRPr="00236497">
        <w:rPr>
          <w:rFonts w:cs="KFGQPC Uthmanic Script HAFS"/>
          <w:sz w:val="28"/>
          <w:szCs w:val="28"/>
        </w:rPr>
        <w:sym w:font="HQPB2" w:char="F04F"/>
      </w:r>
      <w:r w:rsidRPr="00236497">
        <w:rPr>
          <w:rFonts w:cs="KFGQPC Uthmanic Script HAFS"/>
          <w:sz w:val="28"/>
          <w:szCs w:val="28"/>
        </w:rPr>
        <w:sym w:font="HQPB5" w:char="F073"/>
      </w:r>
      <w:r w:rsidRPr="00236497">
        <w:rPr>
          <w:rFonts w:cs="KFGQPC Uthmanic Script HAFS"/>
          <w:sz w:val="28"/>
          <w:szCs w:val="28"/>
        </w:rPr>
        <w:sym w:font="HQPB2" w:char="F039"/>
      </w:r>
      <w:r w:rsidRPr="00236497">
        <w:rPr>
          <w:rFonts w:ascii="(normal text)" w:hAnsi="(normal text)" w:cs="KFGQPC Uthmanic Script HAFS"/>
          <w:rtl/>
        </w:rPr>
        <w:t xml:space="preserve"> </w:t>
      </w:r>
      <w:r w:rsidRPr="00236497">
        <w:rPr>
          <w:rFonts w:cs="KFGQPC Uthmanic Script HAFS"/>
          <w:sz w:val="28"/>
          <w:szCs w:val="28"/>
        </w:rPr>
        <w:sym w:font="HQPB4" w:char="F0F7"/>
      </w:r>
      <w:r w:rsidRPr="00236497">
        <w:rPr>
          <w:rFonts w:cs="KFGQPC Uthmanic Script HAFS"/>
          <w:sz w:val="28"/>
          <w:szCs w:val="28"/>
        </w:rPr>
        <w:sym w:font="HQPB2" w:char="F04C"/>
      </w:r>
      <w:r w:rsidRPr="00236497">
        <w:rPr>
          <w:rFonts w:cs="KFGQPC Uthmanic Script HAFS"/>
          <w:sz w:val="28"/>
          <w:szCs w:val="28"/>
        </w:rPr>
        <w:sym w:font="HQPB5" w:char="F073"/>
      </w:r>
      <w:r w:rsidRPr="00236497">
        <w:rPr>
          <w:rFonts w:cs="KFGQPC Uthmanic Script HAFS"/>
          <w:sz w:val="28"/>
          <w:szCs w:val="28"/>
        </w:rPr>
        <w:sym w:font="HQPB2" w:char="F03E"/>
      </w:r>
      <w:r w:rsidRPr="00236497">
        <w:rPr>
          <w:rFonts w:cs="KFGQPC Uthmanic Script HAFS"/>
          <w:sz w:val="28"/>
          <w:szCs w:val="28"/>
        </w:rPr>
        <w:sym w:font="HQPB4" w:char="F0F7"/>
      </w:r>
      <w:r w:rsidRPr="00236497">
        <w:rPr>
          <w:rFonts w:cs="KFGQPC Uthmanic Script HAFS"/>
          <w:sz w:val="28"/>
          <w:szCs w:val="28"/>
        </w:rPr>
        <w:sym w:font="HQPB1" w:char="F0E8"/>
      </w:r>
      <w:r w:rsidRPr="00236497">
        <w:rPr>
          <w:rFonts w:cs="KFGQPC Uthmanic Script HAFS"/>
          <w:sz w:val="28"/>
          <w:szCs w:val="28"/>
        </w:rPr>
        <w:sym w:font="HQPB5" w:char="F074"/>
      </w:r>
      <w:r w:rsidRPr="00236497">
        <w:rPr>
          <w:rFonts w:cs="KFGQPC Uthmanic Script HAFS"/>
          <w:sz w:val="28"/>
          <w:szCs w:val="28"/>
        </w:rPr>
        <w:sym w:font="HQPB2" w:char="F083"/>
      </w:r>
      <w:r w:rsidRPr="00236497">
        <w:rPr>
          <w:rFonts w:ascii="(normal text)" w:hAnsi="(normal text)" w:cs="KFGQPC Uthmanic Script HAFS"/>
          <w:rtl/>
        </w:rPr>
        <w:t xml:space="preserve"> </w:t>
      </w:r>
      <w:r w:rsidRPr="00236497">
        <w:rPr>
          <w:rFonts w:cs="KFGQPC Uthmanic Script HAFS"/>
          <w:sz w:val="28"/>
          <w:szCs w:val="28"/>
        </w:rPr>
        <w:sym w:font="HQPB2" w:char="F0C7"/>
      </w:r>
      <w:r w:rsidRPr="00236497">
        <w:rPr>
          <w:rFonts w:cs="KFGQPC Uthmanic Script HAFS"/>
          <w:sz w:val="28"/>
          <w:szCs w:val="28"/>
        </w:rPr>
        <w:sym w:font="HQPB2" w:char="F0CE"/>
      </w:r>
      <w:r w:rsidRPr="00236497">
        <w:rPr>
          <w:rFonts w:cs="KFGQPC Uthmanic Script HAFS"/>
          <w:sz w:val="28"/>
          <w:szCs w:val="28"/>
        </w:rPr>
        <w:sym w:font="HQPB2" w:char="F0C8"/>
      </w:r>
      <w:r w:rsidRPr="00236497">
        <w:rPr>
          <w:rFonts w:ascii="(normal text)" w:hAnsi="(normal text)" w:cs="KFGQPC Uthmanic Script HAFS"/>
          <w:rtl/>
        </w:rPr>
        <w:t xml:space="preserve">   </w:t>
      </w:r>
    </w:p>
    <w:p w:rsidR="005D1174" w:rsidRPr="005D1174" w:rsidRDefault="005D1174" w:rsidP="005D1174">
      <w:pPr>
        <w:spacing w:after="0"/>
        <w:jc w:val="both"/>
        <w:rPr>
          <w:rFonts w:asciiTheme="minorBidi" w:hAnsiTheme="minorBidi"/>
          <w:iCs/>
          <w:sz w:val="24"/>
          <w:szCs w:val="24"/>
        </w:rPr>
      </w:pPr>
      <w:r w:rsidRPr="005D1174">
        <w:rPr>
          <w:rFonts w:asciiTheme="minorBidi" w:hAnsiTheme="minorBidi"/>
          <w:iCs/>
          <w:sz w:val="24"/>
          <w:szCs w:val="24"/>
        </w:rPr>
        <w:t xml:space="preserve">Terjemahnya : “Bacalah dengan (menyebut) nama Tuhanmu yang Menciptakan, Dia telah menciptakan manusia dari segumpal darah. Bacalah, dan Tuhanmulah yang </w:t>
      </w:r>
      <w:r w:rsidRPr="005D1174">
        <w:rPr>
          <w:rFonts w:asciiTheme="minorBidi" w:hAnsiTheme="minorBidi"/>
          <w:iCs/>
          <w:sz w:val="24"/>
          <w:szCs w:val="24"/>
        </w:rPr>
        <w:lastRenderedPageBreak/>
        <w:t>Maha pemurah, yang mengajar (manusia) dengan perantaran kalam, Dia mengajar kepada manu</w:t>
      </w:r>
      <w:r>
        <w:rPr>
          <w:rFonts w:asciiTheme="minorBidi" w:hAnsiTheme="minorBidi"/>
          <w:iCs/>
          <w:sz w:val="24"/>
          <w:szCs w:val="24"/>
        </w:rPr>
        <w:t>sia apa yang tidak diketahuinya”</w:t>
      </w:r>
      <w:r>
        <w:rPr>
          <w:rFonts w:ascii="Arial" w:hAnsi="Arial" w:cs="Arial"/>
          <w:sz w:val="24"/>
          <w:szCs w:val="24"/>
        </w:rPr>
        <w:t>.</w:t>
      </w:r>
    </w:p>
    <w:p w:rsidR="005D1174" w:rsidRDefault="005D1174" w:rsidP="005D1174">
      <w:pPr>
        <w:spacing w:after="0"/>
        <w:jc w:val="both"/>
        <w:rPr>
          <w:rFonts w:ascii="Book Antiqua" w:hAnsi="Book Antiqua" w:cs="Arial"/>
          <w:iCs/>
          <w:sz w:val="20"/>
          <w:szCs w:val="24"/>
        </w:rPr>
      </w:pPr>
    </w:p>
    <w:p w:rsidR="00AA314E" w:rsidRDefault="00C83B5C" w:rsidP="00AA2FDB">
      <w:pPr>
        <w:spacing w:after="0" w:line="360" w:lineRule="auto"/>
        <w:ind w:firstLine="567"/>
        <w:jc w:val="both"/>
        <w:rPr>
          <w:rFonts w:ascii="Arial" w:hAnsi="Arial" w:cs="Arial"/>
          <w:sz w:val="24"/>
          <w:szCs w:val="24"/>
        </w:rPr>
      </w:pPr>
      <w:r>
        <w:rPr>
          <w:rFonts w:ascii="Arial" w:hAnsi="Arial" w:cs="Arial"/>
          <w:sz w:val="24"/>
          <w:szCs w:val="24"/>
        </w:rPr>
        <w:t>Sebagaim</w:t>
      </w:r>
      <w:r w:rsidR="00E60CC8">
        <w:rPr>
          <w:rFonts w:ascii="Arial" w:hAnsi="Arial" w:cs="Arial"/>
          <w:sz w:val="24"/>
          <w:szCs w:val="24"/>
        </w:rPr>
        <w:t>ana yang dijelaskan dalam Firman Allah</w:t>
      </w:r>
      <w:r w:rsidR="00AA314E" w:rsidRPr="00AA2FDB">
        <w:rPr>
          <w:rFonts w:ascii="Arial" w:hAnsi="Arial" w:cs="Arial"/>
          <w:sz w:val="24"/>
          <w:szCs w:val="24"/>
        </w:rPr>
        <w:t xml:space="preserve"> ters</w:t>
      </w:r>
      <w:r>
        <w:rPr>
          <w:rFonts w:ascii="Arial" w:hAnsi="Arial" w:cs="Arial"/>
          <w:sz w:val="24"/>
          <w:szCs w:val="24"/>
        </w:rPr>
        <w:t>ebut di atas, perintah membaca a</w:t>
      </w:r>
      <w:r w:rsidR="00AA314E" w:rsidRPr="00AA2FDB">
        <w:rPr>
          <w:rFonts w:ascii="Arial" w:hAnsi="Arial" w:cs="Arial"/>
          <w:sz w:val="24"/>
          <w:szCs w:val="24"/>
        </w:rPr>
        <w:t xml:space="preserve">l-Qur;an merupakan suatu keharusan untuk dilakukan. Selain membaca </w:t>
      </w:r>
      <w:r>
        <w:rPr>
          <w:rFonts w:ascii="Arial" w:hAnsi="Arial" w:cs="Arial"/>
          <w:sz w:val="24"/>
          <w:szCs w:val="24"/>
        </w:rPr>
        <w:t>dengan berulang-ulang, membaca a</w:t>
      </w:r>
      <w:r w:rsidR="00AA314E" w:rsidRPr="00AA2FDB">
        <w:rPr>
          <w:rFonts w:ascii="Arial" w:hAnsi="Arial" w:cs="Arial"/>
          <w:sz w:val="24"/>
          <w:szCs w:val="24"/>
        </w:rPr>
        <w:t xml:space="preserve">l-Qur’an juga dengan cara perlahan-lahan. Hal ini sebagaimana dijelaskan juga dalam </w:t>
      </w:r>
      <w:r w:rsidR="00706EDC">
        <w:rPr>
          <w:rFonts w:ascii="Arial" w:hAnsi="Arial" w:cs="Arial"/>
          <w:iCs/>
          <w:sz w:val="24"/>
          <w:szCs w:val="24"/>
        </w:rPr>
        <w:t>(Q.S. Muzzammil (73) : 4)</w:t>
      </w:r>
      <w:r w:rsidR="00AA314E" w:rsidRPr="00AA2FDB">
        <w:rPr>
          <w:rFonts w:ascii="Arial" w:hAnsi="Arial" w:cs="Arial"/>
          <w:sz w:val="24"/>
          <w:szCs w:val="24"/>
        </w:rPr>
        <w:t>.</w:t>
      </w:r>
    </w:p>
    <w:p w:rsidR="00236497" w:rsidRDefault="00236497" w:rsidP="00236497">
      <w:pPr>
        <w:bidi/>
        <w:spacing w:after="0" w:line="240" w:lineRule="auto"/>
        <w:ind w:hanging="46"/>
        <w:jc w:val="both"/>
        <w:rPr>
          <w:rFonts w:ascii="(normal text)" w:hAnsi="(normal text)"/>
          <w:rtl/>
        </w:rPr>
      </w:pPr>
      <w:r>
        <w:rPr>
          <w:sz w:val="28"/>
          <w:szCs w:val="28"/>
        </w:rPr>
        <w:sym w:font="HQPB4" w:char="F0C8"/>
      </w:r>
      <w:r>
        <w:rPr>
          <w:sz w:val="28"/>
          <w:szCs w:val="28"/>
        </w:rPr>
        <w:sym w:font="HQPB2" w:char="F040"/>
      </w:r>
      <w:r>
        <w:rPr>
          <w:sz w:val="28"/>
          <w:szCs w:val="28"/>
        </w:rPr>
        <w:sym w:font="HQPB4" w:char="F0CF"/>
      </w:r>
      <w:r>
        <w:rPr>
          <w:sz w:val="28"/>
          <w:szCs w:val="28"/>
        </w:rPr>
        <w:sym w:font="HQPB4" w:char="F06F"/>
      </w:r>
      <w:r>
        <w:rPr>
          <w:sz w:val="28"/>
          <w:szCs w:val="28"/>
        </w:rPr>
        <w:sym w:font="HQPB1" w:char="F03F"/>
      </w:r>
      <w:r>
        <w:rPr>
          <w:sz w:val="28"/>
          <w:szCs w:val="28"/>
        </w:rPr>
        <w:sym w:font="HQPB5" w:char="F075"/>
      </w:r>
      <w:r>
        <w:rPr>
          <w:sz w:val="28"/>
          <w:szCs w:val="28"/>
        </w:rPr>
        <w:sym w:font="HQPB1" w:char="F091"/>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4"/>
      </w:r>
      <w:r>
        <w:rPr>
          <w:sz w:val="28"/>
          <w:szCs w:val="28"/>
        </w:rPr>
        <w:sym w:font="HQPB2" w:char="F062"/>
      </w:r>
      <w:r>
        <w:rPr>
          <w:sz w:val="28"/>
          <w:szCs w:val="28"/>
        </w:rPr>
        <w:sym w:font="HQPB1" w:char="F023"/>
      </w:r>
      <w:r>
        <w:rPr>
          <w:sz w:val="28"/>
          <w:szCs w:val="28"/>
        </w:rPr>
        <w:sym w:font="HQPB5" w:char="F075"/>
      </w:r>
      <w:r>
        <w:rPr>
          <w:sz w:val="28"/>
          <w:szCs w:val="28"/>
        </w:rPr>
        <w:sym w:font="HQPB2" w:char="F0E4"/>
      </w:r>
      <w:r>
        <w:rPr>
          <w:sz w:val="28"/>
          <w:szCs w:val="28"/>
        </w:rPr>
        <w:sym w:font="HQPB4" w:char="F0F6"/>
      </w:r>
      <w:r>
        <w:rPr>
          <w:sz w:val="28"/>
          <w:szCs w:val="28"/>
        </w:rPr>
        <w:sym w:font="HQPB1" w:char="F08D"/>
      </w:r>
      <w:r>
        <w:rPr>
          <w:sz w:val="28"/>
          <w:szCs w:val="28"/>
        </w:rPr>
        <w:sym w:font="HQPB4" w:char="F0E0"/>
      </w:r>
      <w:r>
        <w:rPr>
          <w:sz w:val="28"/>
          <w:szCs w:val="28"/>
        </w:rPr>
        <w:sym w:font="HQPB2" w:char="F029"/>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B8"/>
      </w:r>
      <w:r>
        <w:rPr>
          <w:sz w:val="28"/>
          <w:szCs w:val="28"/>
        </w:rPr>
        <w:sym w:font="HQPB2" w:char="F078"/>
      </w:r>
      <w:r>
        <w:rPr>
          <w:sz w:val="28"/>
          <w:szCs w:val="28"/>
        </w:rPr>
        <w:sym w:font="HQPB2" w:char="F08B"/>
      </w:r>
      <w:r>
        <w:rPr>
          <w:sz w:val="28"/>
          <w:szCs w:val="28"/>
        </w:rPr>
        <w:sym w:font="HQPB4" w:char="F0CF"/>
      </w:r>
      <w:r>
        <w:rPr>
          <w:sz w:val="28"/>
          <w:szCs w:val="28"/>
        </w:rPr>
        <w:sym w:font="HQPB1" w:char="F03F"/>
      </w:r>
      <w:r>
        <w:rPr>
          <w:sz w:val="28"/>
          <w:szCs w:val="28"/>
        </w:rPr>
        <w:sym w:font="HQPB4" w:char="F0F6"/>
      </w:r>
      <w:r>
        <w:rPr>
          <w:sz w:val="28"/>
          <w:szCs w:val="28"/>
        </w:rPr>
        <w:sym w:font="HQPB1" w:char="F08D"/>
      </w:r>
      <w:r>
        <w:rPr>
          <w:sz w:val="28"/>
          <w:szCs w:val="28"/>
        </w:rPr>
        <w:sym w:font="HQPB5" w:char="F073"/>
      </w:r>
      <w:r>
        <w:rPr>
          <w:sz w:val="28"/>
          <w:szCs w:val="28"/>
        </w:rPr>
        <w:sym w:font="HQPB1" w:char="F03F"/>
      </w:r>
      <w:r>
        <w:rPr>
          <w:rFonts w:ascii="(normal text)" w:hAnsi="(normal text)"/>
          <w:rtl/>
        </w:rPr>
        <w:t xml:space="preserve"> </w:t>
      </w:r>
      <w:r>
        <w:rPr>
          <w:sz w:val="28"/>
          <w:szCs w:val="28"/>
        </w:rPr>
        <w:sym w:font="HQPB2" w:char="F0C7"/>
      </w:r>
      <w:r>
        <w:rPr>
          <w:sz w:val="28"/>
          <w:szCs w:val="28"/>
        </w:rPr>
        <w:sym w:font="HQPB2" w:char="F0CD"/>
      </w:r>
      <w:r>
        <w:rPr>
          <w:sz w:val="28"/>
          <w:szCs w:val="28"/>
        </w:rPr>
        <w:sym w:font="HQPB2" w:char="F0C8"/>
      </w:r>
      <w:r>
        <w:rPr>
          <w:rFonts w:ascii="(normal text)" w:hAnsi="(normal text)"/>
          <w:rtl/>
        </w:rPr>
        <w:t xml:space="preserve">   </w:t>
      </w:r>
    </w:p>
    <w:p w:rsidR="00236497" w:rsidRDefault="005D1E2F" w:rsidP="00236497">
      <w:pPr>
        <w:spacing w:after="0" w:line="240" w:lineRule="auto"/>
        <w:jc w:val="both"/>
        <w:rPr>
          <w:rFonts w:ascii="Arial" w:hAnsi="Arial" w:cs="Arial"/>
          <w:i/>
          <w:sz w:val="24"/>
          <w:szCs w:val="24"/>
        </w:rPr>
      </w:pPr>
      <w:r w:rsidRPr="00236497">
        <w:rPr>
          <w:rFonts w:ascii="Arial" w:hAnsi="Arial" w:cs="Arial"/>
          <w:iCs/>
          <w:sz w:val="24"/>
          <w:szCs w:val="24"/>
        </w:rPr>
        <w:t>Terjemahan</w:t>
      </w:r>
      <w:r w:rsidR="00236497">
        <w:rPr>
          <w:rFonts w:ascii="Arial" w:hAnsi="Arial" w:cs="Arial"/>
          <w:i/>
          <w:sz w:val="24"/>
          <w:szCs w:val="24"/>
        </w:rPr>
        <w:t xml:space="preserve"> : </w:t>
      </w:r>
    </w:p>
    <w:p w:rsidR="00AA314E" w:rsidRPr="009A40B0" w:rsidRDefault="00AA314E" w:rsidP="00236497">
      <w:pPr>
        <w:spacing w:after="0" w:line="240" w:lineRule="auto"/>
        <w:ind w:firstLine="567"/>
        <w:jc w:val="both"/>
        <w:rPr>
          <w:rFonts w:ascii="Arial" w:hAnsi="Arial" w:cs="Arial"/>
          <w:iCs/>
          <w:sz w:val="24"/>
          <w:szCs w:val="24"/>
        </w:rPr>
      </w:pPr>
      <w:r w:rsidRPr="009A40B0">
        <w:rPr>
          <w:rFonts w:ascii="Arial" w:hAnsi="Arial" w:cs="Arial"/>
          <w:iCs/>
          <w:sz w:val="24"/>
          <w:szCs w:val="24"/>
        </w:rPr>
        <w:t xml:space="preserve">Dan bacalah Al </w:t>
      </w:r>
      <w:r w:rsidR="00236497">
        <w:rPr>
          <w:rFonts w:ascii="Arial" w:hAnsi="Arial" w:cs="Arial"/>
          <w:iCs/>
          <w:sz w:val="24"/>
          <w:szCs w:val="24"/>
        </w:rPr>
        <w:t xml:space="preserve">Quran itu dengan perlahan-lahan </w:t>
      </w:r>
    </w:p>
    <w:p w:rsidR="00AA314E" w:rsidRDefault="00AA314E" w:rsidP="00AA314E">
      <w:pPr>
        <w:spacing w:after="0"/>
        <w:ind w:firstLine="567"/>
        <w:jc w:val="both"/>
        <w:rPr>
          <w:rFonts w:ascii="Arial" w:hAnsi="Arial" w:cs="Arial"/>
          <w:sz w:val="20"/>
          <w:szCs w:val="24"/>
        </w:rPr>
      </w:pPr>
    </w:p>
    <w:p w:rsidR="00167407" w:rsidRDefault="005D1E2F" w:rsidP="007B7EB4">
      <w:pPr>
        <w:spacing w:after="0" w:line="360" w:lineRule="auto"/>
        <w:ind w:firstLine="567"/>
        <w:jc w:val="both"/>
        <w:rPr>
          <w:rFonts w:ascii="Arial" w:hAnsi="Arial" w:cs="Arial"/>
          <w:sz w:val="24"/>
          <w:szCs w:val="24"/>
        </w:rPr>
      </w:pPr>
      <w:r w:rsidRPr="00AA2FDB">
        <w:rPr>
          <w:rFonts w:ascii="Arial" w:hAnsi="Arial" w:cs="Arial"/>
          <w:sz w:val="24"/>
          <w:szCs w:val="24"/>
        </w:rPr>
        <w:t xml:space="preserve">Dengan demikian, </w:t>
      </w:r>
      <w:r w:rsidR="004D1163">
        <w:rPr>
          <w:rFonts w:ascii="Arial" w:hAnsi="Arial" w:cs="Arial"/>
          <w:sz w:val="24"/>
          <w:szCs w:val="24"/>
        </w:rPr>
        <w:t>dalam mamahami makna ayat</w:t>
      </w:r>
      <w:r w:rsidR="00AA4D7F">
        <w:rPr>
          <w:rFonts w:ascii="Arial" w:hAnsi="Arial" w:cs="Arial"/>
          <w:sz w:val="24"/>
          <w:szCs w:val="24"/>
        </w:rPr>
        <w:t xml:space="preserve"> al-Qur’an </w:t>
      </w:r>
      <w:r w:rsidR="004D1163">
        <w:rPr>
          <w:rFonts w:ascii="Arial" w:hAnsi="Arial" w:cs="Arial"/>
          <w:sz w:val="24"/>
          <w:szCs w:val="24"/>
        </w:rPr>
        <w:t>tersebut</w:t>
      </w:r>
      <w:r w:rsidR="00AA4D7F">
        <w:rPr>
          <w:rFonts w:ascii="Arial" w:hAnsi="Arial" w:cs="Arial"/>
          <w:sz w:val="24"/>
          <w:szCs w:val="24"/>
        </w:rPr>
        <w:t>, m</w:t>
      </w:r>
      <w:r w:rsidRPr="00AA2FDB">
        <w:rPr>
          <w:rFonts w:ascii="Arial" w:hAnsi="Arial" w:cs="Arial"/>
          <w:sz w:val="24"/>
          <w:szCs w:val="24"/>
        </w:rPr>
        <w:t xml:space="preserve">anajemen pelatihan yang tepat </w:t>
      </w:r>
      <w:r w:rsidR="004F3DC1">
        <w:rPr>
          <w:rFonts w:ascii="Arial" w:hAnsi="Arial" w:cs="Arial"/>
          <w:sz w:val="24"/>
          <w:szCs w:val="24"/>
        </w:rPr>
        <w:t>dalam memberikan pembe</w:t>
      </w:r>
      <w:r w:rsidR="00AA4D7F">
        <w:rPr>
          <w:rFonts w:ascii="Arial" w:hAnsi="Arial" w:cs="Arial"/>
          <w:sz w:val="24"/>
          <w:szCs w:val="24"/>
        </w:rPr>
        <w:t>lajaran a</w:t>
      </w:r>
      <w:r w:rsidRPr="00AA2FDB">
        <w:rPr>
          <w:rFonts w:ascii="Arial" w:hAnsi="Arial" w:cs="Arial"/>
          <w:sz w:val="24"/>
          <w:szCs w:val="24"/>
        </w:rPr>
        <w:t xml:space="preserve">l-Qur’an secara </w:t>
      </w:r>
      <w:r w:rsidRPr="00706EDC">
        <w:rPr>
          <w:rFonts w:ascii="Arial" w:hAnsi="Arial" w:cs="Arial"/>
          <w:i/>
          <w:sz w:val="24"/>
          <w:szCs w:val="24"/>
        </w:rPr>
        <w:t>tilawah</w:t>
      </w:r>
      <w:r w:rsidRPr="00AA2FDB">
        <w:rPr>
          <w:rFonts w:ascii="Arial" w:hAnsi="Arial" w:cs="Arial"/>
          <w:sz w:val="24"/>
          <w:szCs w:val="24"/>
        </w:rPr>
        <w:t xml:space="preserve"> dan </w:t>
      </w:r>
      <w:r w:rsidRPr="00706EDC">
        <w:rPr>
          <w:rFonts w:ascii="Arial" w:hAnsi="Arial" w:cs="Arial"/>
          <w:i/>
          <w:sz w:val="24"/>
          <w:szCs w:val="24"/>
        </w:rPr>
        <w:t>tartil</w:t>
      </w:r>
      <w:r w:rsidRPr="00AA2FDB">
        <w:rPr>
          <w:rFonts w:ascii="Arial" w:hAnsi="Arial" w:cs="Arial"/>
          <w:sz w:val="24"/>
          <w:szCs w:val="24"/>
        </w:rPr>
        <w:t xml:space="preserve"> kepada para santri, ada baiknya </w:t>
      </w:r>
      <w:r w:rsidR="00AA4D7F">
        <w:rPr>
          <w:rFonts w:ascii="Arial" w:hAnsi="Arial" w:cs="Arial"/>
          <w:sz w:val="24"/>
          <w:szCs w:val="24"/>
        </w:rPr>
        <w:t>di</w:t>
      </w:r>
      <w:r w:rsidRPr="00AA2FDB">
        <w:rPr>
          <w:rFonts w:ascii="Arial" w:hAnsi="Arial" w:cs="Arial"/>
          <w:sz w:val="24"/>
          <w:szCs w:val="24"/>
        </w:rPr>
        <w:t>mulai dengan empat cara</w:t>
      </w:r>
      <w:r w:rsidR="00706EDC">
        <w:rPr>
          <w:rFonts w:ascii="Arial" w:hAnsi="Arial" w:cs="Arial"/>
          <w:sz w:val="24"/>
          <w:szCs w:val="24"/>
        </w:rPr>
        <w:t xml:space="preserve"> dalam manajemen yang di kenal dengan Perencanaan, Pengorganiasasia, Pelaksanaan dan Pengontrolan</w:t>
      </w:r>
      <w:r w:rsidRPr="00AA2FDB">
        <w:rPr>
          <w:rFonts w:ascii="Arial" w:hAnsi="Arial" w:cs="Arial"/>
          <w:sz w:val="24"/>
          <w:szCs w:val="24"/>
        </w:rPr>
        <w:t>. 1) Perencanaan, dalam</w:t>
      </w:r>
      <w:r w:rsidR="00706EDC">
        <w:rPr>
          <w:rFonts w:ascii="Arial" w:hAnsi="Arial" w:cs="Arial"/>
          <w:sz w:val="24"/>
          <w:szCs w:val="24"/>
        </w:rPr>
        <w:t xml:space="preserve"> proses ini para guru di TPQ</w:t>
      </w:r>
      <w:r w:rsidRPr="00AA2FDB">
        <w:rPr>
          <w:rFonts w:ascii="Arial" w:hAnsi="Arial" w:cs="Arial"/>
          <w:sz w:val="24"/>
          <w:szCs w:val="24"/>
        </w:rPr>
        <w:t xml:space="preserve"> </w:t>
      </w:r>
      <w:r w:rsidR="00AA4D7F">
        <w:rPr>
          <w:rFonts w:ascii="Arial" w:hAnsi="Arial" w:cs="Arial"/>
          <w:sz w:val="24"/>
          <w:szCs w:val="24"/>
        </w:rPr>
        <w:t>hendaknya menyiapkan proses pembelajaran a</w:t>
      </w:r>
      <w:r w:rsidR="00882873" w:rsidRPr="00AA2FDB">
        <w:rPr>
          <w:rFonts w:ascii="Arial" w:hAnsi="Arial" w:cs="Arial"/>
          <w:sz w:val="24"/>
          <w:szCs w:val="24"/>
        </w:rPr>
        <w:t xml:space="preserve">l-Qur’an dengan membuat </w:t>
      </w:r>
      <w:r w:rsidR="00882873" w:rsidRPr="00AA2FDB">
        <w:rPr>
          <w:rFonts w:ascii="Arial" w:hAnsi="Arial" w:cs="Arial"/>
          <w:i/>
          <w:sz w:val="24"/>
          <w:szCs w:val="24"/>
        </w:rPr>
        <w:t xml:space="preserve">schedule </w:t>
      </w:r>
      <w:r w:rsidR="00882873" w:rsidRPr="00AA2FDB">
        <w:rPr>
          <w:rFonts w:ascii="Arial" w:hAnsi="Arial" w:cs="Arial"/>
          <w:sz w:val="24"/>
          <w:szCs w:val="24"/>
        </w:rPr>
        <w:t>atau jadwal pelatihan dengan memberikan rentang waktu satu sampai dua minggu untuk latiha</w:t>
      </w:r>
      <w:r w:rsidR="00AA4D7F">
        <w:rPr>
          <w:rFonts w:ascii="Arial" w:hAnsi="Arial" w:cs="Arial"/>
          <w:sz w:val="24"/>
          <w:szCs w:val="24"/>
        </w:rPr>
        <w:t>n tilawah dan tartil pada ayat a</w:t>
      </w:r>
      <w:r w:rsidR="00882873" w:rsidRPr="00AA2FDB">
        <w:rPr>
          <w:rFonts w:ascii="Arial" w:hAnsi="Arial" w:cs="Arial"/>
          <w:sz w:val="24"/>
          <w:szCs w:val="24"/>
        </w:rPr>
        <w:t>l-Qur’an yang ditentukan oleh guru</w:t>
      </w:r>
      <w:r w:rsidR="003E1333">
        <w:rPr>
          <w:rFonts w:ascii="Arial" w:hAnsi="Arial" w:cs="Arial"/>
          <w:sz w:val="24"/>
          <w:szCs w:val="24"/>
        </w:rPr>
        <w:t xml:space="preserve"> atau tenaga pengajar di TPQ</w:t>
      </w:r>
      <w:r w:rsidR="00882873" w:rsidRPr="00AA2FDB">
        <w:rPr>
          <w:rFonts w:ascii="Arial" w:hAnsi="Arial" w:cs="Arial"/>
          <w:sz w:val="24"/>
          <w:szCs w:val="24"/>
        </w:rPr>
        <w:t>. 2) Pengorganisasian, pada tahapan ini tenaga pengajar mengelompok</w:t>
      </w:r>
      <w:r w:rsidR="00AA4D7F">
        <w:rPr>
          <w:rFonts w:ascii="Arial" w:hAnsi="Arial" w:cs="Arial"/>
          <w:sz w:val="24"/>
          <w:szCs w:val="24"/>
        </w:rPr>
        <w:t>k</w:t>
      </w:r>
      <w:r w:rsidR="00882873" w:rsidRPr="00AA2FDB">
        <w:rPr>
          <w:rFonts w:ascii="Arial" w:hAnsi="Arial" w:cs="Arial"/>
          <w:sz w:val="24"/>
          <w:szCs w:val="24"/>
        </w:rPr>
        <w:t>an atau mengidentifikasi berdasarkan k</w:t>
      </w:r>
      <w:r w:rsidR="00AA4D7F">
        <w:rPr>
          <w:rFonts w:ascii="Arial" w:hAnsi="Arial" w:cs="Arial"/>
          <w:sz w:val="24"/>
          <w:szCs w:val="24"/>
        </w:rPr>
        <w:t>e</w:t>
      </w:r>
      <w:r w:rsidR="00882873" w:rsidRPr="00AA2FDB">
        <w:rPr>
          <w:rFonts w:ascii="Arial" w:hAnsi="Arial" w:cs="Arial"/>
          <w:sz w:val="24"/>
          <w:szCs w:val="24"/>
        </w:rPr>
        <w:t xml:space="preserve">inginan dan tingkat usia untuk menentukan apakah peserta lebih dominan untuk mengikuti pelatihan </w:t>
      </w:r>
      <w:r w:rsidR="00882873" w:rsidRPr="00AA2FDB">
        <w:rPr>
          <w:rFonts w:ascii="Arial" w:hAnsi="Arial" w:cs="Arial"/>
          <w:i/>
          <w:sz w:val="24"/>
          <w:szCs w:val="24"/>
        </w:rPr>
        <w:t>tilawah</w:t>
      </w:r>
      <w:r w:rsidR="00882873" w:rsidRPr="00AA2FDB">
        <w:rPr>
          <w:rFonts w:ascii="Arial" w:hAnsi="Arial" w:cs="Arial"/>
          <w:sz w:val="24"/>
          <w:szCs w:val="24"/>
        </w:rPr>
        <w:t xml:space="preserve"> atau </w:t>
      </w:r>
      <w:r w:rsidR="00882873" w:rsidRPr="00AA2FDB">
        <w:rPr>
          <w:rFonts w:ascii="Arial" w:hAnsi="Arial" w:cs="Arial"/>
          <w:i/>
          <w:sz w:val="24"/>
          <w:szCs w:val="24"/>
        </w:rPr>
        <w:t>tartil</w:t>
      </w:r>
      <w:r w:rsidR="00882873" w:rsidRPr="00AA2FDB">
        <w:rPr>
          <w:rFonts w:ascii="Arial" w:hAnsi="Arial" w:cs="Arial"/>
          <w:sz w:val="24"/>
          <w:szCs w:val="24"/>
        </w:rPr>
        <w:t>. 3) Pelaksanaan, dalam proses pelatihan hendaknya tenaga pengajar membagi kelompok antara kelompok yang akan mengikuti kegiatan latihan tilawah dan tarti</w:t>
      </w:r>
      <w:r w:rsidR="00747BFC">
        <w:rPr>
          <w:rFonts w:ascii="Arial" w:hAnsi="Arial" w:cs="Arial"/>
          <w:sz w:val="24"/>
          <w:szCs w:val="24"/>
        </w:rPr>
        <w:t>l secara terpisah, bisa juga diatur</w:t>
      </w:r>
      <w:r w:rsidR="00882873" w:rsidRPr="00AA2FDB">
        <w:rPr>
          <w:rFonts w:ascii="Arial" w:hAnsi="Arial" w:cs="Arial"/>
          <w:sz w:val="24"/>
          <w:szCs w:val="24"/>
        </w:rPr>
        <w:t xml:space="preserve"> waktu atau jad</w:t>
      </w:r>
      <w:r w:rsidR="00747BFC">
        <w:rPr>
          <w:rFonts w:ascii="Arial" w:hAnsi="Arial" w:cs="Arial"/>
          <w:sz w:val="24"/>
          <w:szCs w:val="24"/>
        </w:rPr>
        <w:t xml:space="preserve">wal pelatihannya terpisah </w:t>
      </w:r>
      <w:r w:rsidR="00882873" w:rsidRPr="00AA2FDB">
        <w:rPr>
          <w:rFonts w:ascii="Arial" w:hAnsi="Arial" w:cs="Arial"/>
          <w:sz w:val="24"/>
          <w:szCs w:val="24"/>
        </w:rPr>
        <w:t>agar tidak mengganggu konsentrasi pelatihan dari para santri</w:t>
      </w:r>
      <w:r w:rsidR="006D18C5" w:rsidRPr="00AA2FDB">
        <w:rPr>
          <w:rFonts w:ascii="Arial" w:hAnsi="Arial" w:cs="Arial"/>
          <w:sz w:val="24"/>
          <w:szCs w:val="24"/>
        </w:rPr>
        <w:t>. Dalam proses pelaksanaan ini juga tenaga pengajar harus menggunakan catatan pengontrolan untuk melihat kemampuan peserta dalam mengikuti pelatihan antara tilawah dan tartil tersebut. 4) Pengontrolan,</w:t>
      </w:r>
      <w:r w:rsidR="00491527" w:rsidRPr="00AA2FDB">
        <w:rPr>
          <w:rFonts w:ascii="Arial" w:hAnsi="Arial" w:cs="Arial"/>
          <w:sz w:val="24"/>
          <w:szCs w:val="24"/>
        </w:rPr>
        <w:t xml:space="preserve"> untuk mengontol proses latihan apakah membuahkan hasil yang maksimal atau tidak, ada baiknya dilaksanakan e</w:t>
      </w:r>
      <w:r w:rsidR="00706EDC">
        <w:rPr>
          <w:rFonts w:ascii="Arial" w:hAnsi="Arial" w:cs="Arial"/>
          <w:sz w:val="24"/>
          <w:szCs w:val="24"/>
        </w:rPr>
        <w:t>vent atau lomba di dalam TPQ</w:t>
      </w:r>
      <w:r w:rsidR="00491527" w:rsidRPr="00AA2FDB">
        <w:rPr>
          <w:rFonts w:ascii="Arial" w:hAnsi="Arial" w:cs="Arial"/>
          <w:sz w:val="24"/>
          <w:szCs w:val="24"/>
        </w:rPr>
        <w:t xml:space="preserve"> itu sendiri. sering </w:t>
      </w:r>
      <w:r w:rsidR="00706EDC">
        <w:rPr>
          <w:rFonts w:ascii="Arial" w:hAnsi="Arial" w:cs="Arial"/>
          <w:sz w:val="24"/>
          <w:szCs w:val="24"/>
        </w:rPr>
        <w:t>melaksanakan ajang skala TPQ</w:t>
      </w:r>
      <w:r w:rsidR="00491527" w:rsidRPr="00AA2FDB">
        <w:rPr>
          <w:rFonts w:ascii="Arial" w:hAnsi="Arial" w:cs="Arial"/>
          <w:sz w:val="24"/>
          <w:szCs w:val="24"/>
        </w:rPr>
        <w:t xml:space="preserve"> akan memberikan dampak yang positif untuk meningkatkan keinginan dan semangat </w:t>
      </w:r>
      <w:r w:rsidR="00D10ACC">
        <w:rPr>
          <w:rFonts w:ascii="Arial" w:hAnsi="Arial" w:cs="Arial"/>
          <w:sz w:val="24"/>
          <w:szCs w:val="24"/>
        </w:rPr>
        <w:t>dari para santri untuk belajar a</w:t>
      </w:r>
      <w:r w:rsidR="00491527" w:rsidRPr="00AA2FDB">
        <w:rPr>
          <w:rFonts w:ascii="Arial" w:hAnsi="Arial" w:cs="Arial"/>
          <w:sz w:val="24"/>
          <w:szCs w:val="24"/>
        </w:rPr>
        <w:t>l-Qur’an. Dengan a</w:t>
      </w:r>
      <w:r w:rsidR="00EE4119" w:rsidRPr="00AA2FDB">
        <w:rPr>
          <w:rFonts w:ascii="Arial" w:hAnsi="Arial" w:cs="Arial"/>
          <w:sz w:val="24"/>
          <w:szCs w:val="24"/>
        </w:rPr>
        <w:t xml:space="preserve">danya kegiatan seperti itu </w:t>
      </w:r>
      <w:r w:rsidR="00D10ACC">
        <w:rPr>
          <w:rFonts w:ascii="Arial" w:hAnsi="Arial" w:cs="Arial"/>
          <w:sz w:val="24"/>
          <w:szCs w:val="24"/>
        </w:rPr>
        <w:t xml:space="preserve">yang sering </w:t>
      </w:r>
      <w:r w:rsidR="00EE4119" w:rsidRPr="00AA2FDB">
        <w:rPr>
          <w:rFonts w:ascii="Arial" w:hAnsi="Arial" w:cs="Arial"/>
          <w:sz w:val="24"/>
          <w:szCs w:val="24"/>
        </w:rPr>
        <w:t>dilakukan akan memudahkan proses pengontrolan dalam mendapatkan manajemen pelatihan yang maksimal.</w:t>
      </w:r>
      <w:r w:rsidR="006D18C5" w:rsidRPr="00AA2FDB">
        <w:rPr>
          <w:rFonts w:ascii="Arial" w:hAnsi="Arial" w:cs="Arial"/>
          <w:sz w:val="24"/>
          <w:szCs w:val="24"/>
        </w:rPr>
        <w:t xml:space="preserve">  </w:t>
      </w:r>
      <w:r w:rsidR="00BC705A">
        <w:rPr>
          <w:rFonts w:ascii="Arial" w:hAnsi="Arial" w:cs="Arial"/>
          <w:sz w:val="24"/>
          <w:szCs w:val="24"/>
        </w:rPr>
        <w:t>Keempat proses manajemen</w:t>
      </w:r>
      <w:r w:rsidR="00706EDC">
        <w:rPr>
          <w:rFonts w:ascii="Arial" w:hAnsi="Arial" w:cs="Arial"/>
          <w:sz w:val="24"/>
          <w:szCs w:val="24"/>
        </w:rPr>
        <w:t xml:space="preserve"> ini bagi</w:t>
      </w:r>
      <w:r w:rsidR="00BC705A">
        <w:rPr>
          <w:rFonts w:ascii="Arial" w:hAnsi="Arial" w:cs="Arial"/>
          <w:sz w:val="24"/>
          <w:szCs w:val="24"/>
        </w:rPr>
        <w:t>,</w:t>
      </w:r>
      <w:r w:rsidR="007B7EB4">
        <w:rPr>
          <w:rFonts w:ascii="Arial" w:hAnsi="Arial" w:cs="Arial"/>
          <w:sz w:val="24"/>
          <w:szCs w:val="24"/>
        </w:rPr>
        <w:t xml:space="preserve"> para pengelola </w:t>
      </w:r>
      <w:r w:rsidR="007B7EB4">
        <w:rPr>
          <w:rFonts w:ascii="Arial" w:hAnsi="Arial" w:cs="Arial"/>
          <w:sz w:val="24"/>
          <w:szCs w:val="24"/>
        </w:rPr>
        <w:lastRenderedPageBreak/>
        <w:t xml:space="preserve">pendidikan Islam khususnya di bidang Taman Pendidikan al-Qur’an atau di Taman Kanak-Kanak al-Qur’an, </w:t>
      </w:r>
      <w:r w:rsidR="00BC705A">
        <w:rPr>
          <w:rFonts w:ascii="Arial" w:hAnsi="Arial" w:cs="Arial"/>
          <w:sz w:val="24"/>
          <w:szCs w:val="24"/>
        </w:rPr>
        <w:t xml:space="preserve"> juga dapat dilihat dan dibedah</w:t>
      </w:r>
      <w:r w:rsidR="007E7F65">
        <w:rPr>
          <w:rFonts w:ascii="Arial" w:hAnsi="Arial" w:cs="Arial"/>
          <w:sz w:val="24"/>
          <w:szCs w:val="24"/>
        </w:rPr>
        <w:t xml:space="preserve"> melalui</w:t>
      </w:r>
      <w:r w:rsidR="00BC705A">
        <w:rPr>
          <w:rFonts w:ascii="Arial" w:hAnsi="Arial" w:cs="Arial"/>
          <w:sz w:val="24"/>
          <w:szCs w:val="24"/>
        </w:rPr>
        <w:t xml:space="preserve"> Firman Allah Swt dalam </w:t>
      </w:r>
      <w:r w:rsidR="00167407">
        <w:rPr>
          <w:rFonts w:ascii="Arial" w:hAnsi="Arial" w:cs="Arial"/>
          <w:sz w:val="24"/>
          <w:szCs w:val="24"/>
        </w:rPr>
        <w:t xml:space="preserve"> </w:t>
      </w:r>
      <w:r w:rsidR="00BC705A">
        <w:rPr>
          <w:rFonts w:ascii="Arial" w:hAnsi="Arial" w:cs="Arial"/>
          <w:sz w:val="24"/>
          <w:szCs w:val="24"/>
        </w:rPr>
        <w:t>al-Qur’an tepatnya pada surat al-Hasyr ayat 18 yang berbunyi :</w:t>
      </w:r>
    </w:p>
    <w:p w:rsidR="007E7F65" w:rsidRPr="009A40B0" w:rsidRDefault="007E7F65" w:rsidP="007E7F65">
      <w:pPr>
        <w:bidi/>
        <w:spacing w:after="0" w:line="240" w:lineRule="auto"/>
        <w:ind w:left="-45"/>
        <w:jc w:val="both"/>
        <w:rPr>
          <w:rFonts w:ascii="(normal text)" w:hAnsi="(normal text)" w:cs="KFGQPC Uthmanic Script HAFS"/>
          <w:sz w:val="20"/>
          <w:szCs w:val="20"/>
          <w:rtl/>
        </w:rPr>
      </w:pPr>
      <w:r w:rsidRPr="009A40B0">
        <w:rPr>
          <w:rFonts w:cs="KFGQPC Uthmanic Script HAFS"/>
          <w:sz w:val="26"/>
          <w:szCs w:val="26"/>
        </w:rPr>
        <w:sym w:font="HQPB1" w:char="F024"/>
      </w:r>
      <w:r w:rsidRPr="009A40B0">
        <w:rPr>
          <w:rFonts w:cs="KFGQPC Uthmanic Script HAFS"/>
          <w:sz w:val="26"/>
          <w:szCs w:val="26"/>
        </w:rPr>
        <w:sym w:font="HQPB5" w:char="F070"/>
      </w:r>
      <w:r w:rsidRPr="009A40B0">
        <w:rPr>
          <w:rFonts w:cs="KFGQPC Uthmanic Script HAFS"/>
          <w:sz w:val="26"/>
          <w:szCs w:val="26"/>
        </w:rPr>
        <w:sym w:font="HQPB2" w:char="F06B"/>
      </w:r>
      <w:r w:rsidRPr="009A40B0">
        <w:rPr>
          <w:rFonts w:cs="KFGQPC Uthmanic Script HAFS"/>
          <w:sz w:val="26"/>
          <w:szCs w:val="26"/>
        </w:rPr>
        <w:sym w:font="HQPB4" w:char="F09A"/>
      </w:r>
      <w:r w:rsidRPr="009A40B0">
        <w:rPr>
          <w:rFonts w:cs="KFGQPC Uthmanic Script HAFS"/>
          <w:sz w:val="26"/>
          <w:szCs w:val="26"/>
        </w:rPr>
        <w:sym w:font="HQPB2" w:char="F089"/>
      </w:r>
      <w:r w:rsidRPr="009A40B0">
        <w:rPr>
          <w:rFonts w:cs="KFGQPC Uthmanic Script HAFS"/>
          <w:sz w:val="26"/>
          <w:szCs w:val="26"/>
        </w:rPr>
        <w:sym w:font="HQPB5" w:char="F072"/>
      </w:r>
      <w:r w:rsidRPr="009A40B0">
        <w:rPr>
          <w:rFonts w:cs="KFGQPC Uthmanic Script HAFS"/>
          <w:sz w:val="26"/>
          <w:szCs w:val="26"/>
        </w:rPr>
        <w:sym w:font="HQPB1" w:char="F027"/>
      </w:r>
      <w:r w:rsidRPr="009A40B0">
        <w:rPr>
          <w:rFonts w:cs="KFGQPC Uthmanic Script HAFS"/>
          <w:sz w:val="26"/>
          <w:szCs w:val="26"/>
        </w:rPr>
        <w:sym w:font="HQPB5" w:char="F0AF"/>
      </w:r>
      <w:r w:rsidRPr="009A40B0">
        <w:rPr>
          <w:rFonts w:cs="KFGQPC Uthmanic Script HAFS"/>
          <w:sz w:val="26"/>
          <w:szCs w:val="26"/>
        </w:rPr>
        <w:sym w:font="HQPB2" w:char="F0BB"/>
      </w:r>
      <w:r w:rsidRPr="009A40B0">
        <w:rPr>
          <w:rFonts w:cs="KFGQPC Uthmanic Script HAFS"/>
          <w:sz w:val="26"/>
          <w:szCs w:val="26"/>
        </w:rPr>
        <w:sym w:font="HQPB5" w:char="F074"/>
      </w:r>
      <w:r w:rsidRPr="009A40B0">
        <w:rPr>
          <w:rFonts w:cs="KFGQPC Uthmanic Script HAFS"/>
          <w:sz w:val="26"/>
          <w:szCs w:val="26"/>
        </w:rPr>
        <w:sym w:font="HQPB2" w:char="F083"/>
      </w:r>
      <w:r w:rsidRPr="009A40B0">
        <w:rPr>
          <w:rFonts w:ascii="(normal text)" w:hAnsi="(normal text)" w:cs="KFGQPC Uthmanic Script HAFS"/>
          <w:sz w:val="20"/>
          <w:szCs w:val="20"/>
          <w:rtl/>
        </w:rPr>
        <w:t xml:space="preserve"> </w:t>
      </w:r>
      <w:r w:rsidRPr="009A40B0">
        <w:rPr>
          <w:rFonts w:cs="KFGQPC Uthmanic Script HAFS"/>
          <w:sz w:val="26"/>
          <w:szCs w:val="26"/>
        </w:rPr>
        <w:sym w:font="HQPB5" w:char="F09A"/>
      </w:r>
      <w:r w:rsidRPr="009A40B0">
        <w:rPr>
          <w:rFonts w:cs="KFGQPC Uthmanic Script HAFS"/>
          <w:sz w:val="26"/>
          <w:szCs w:val="26"/>
        </w:rPr>
        <w:sym w:font="HQPB2" w:char="F0FA"/>
      </w:r>
      <w:r w:rsidRPr="009A40B0">
        <w:rPr>
          <w:rFonts w:cs="KFGQPC Uthmanic Script HAFS"/>
          <w:sz w:val="26"/>
          <w:szCs w:val="26"/>
        </w:rPr>
        <w:sym w:font="HQPB2" w:char="F0EF"/>
      </w:r>
      <w:r w:rsidRPr="009A40B0">
        <w:rPr>
          <w:rFonts w:cs="KFGQPC Uthmanic Script HAFS"/>
          <w:sz w:val="26"/>
          <w:szCs w:val="26"/>
        </w:rPr>
        <w:sym w:font="HQPB4" w:char="F0CF"/>
      </w:r>
      <w:r w:rsidRPr="009A40B0">
        <w:rPr>
          <w:rFonts w:cs="KFGQPC Uthmanic Script HAFS"/>
          <w:sz w:val="26"/>
          <w:szCs w:val="26"/>
        </w:rPr>
        <w:sym w:font="HQPB3" w:char="F025"/>
      </w:r>
      <w:r w:rsidRPr="009A40B0">
        <w:rPr>
          <w:rFonts w:cs="KFGQPC Uthmanic Script HAFS"/>
          <w:sz w:val="26"/>
          <w:szCs w:val="26"/>
        </w:rPr>
        <w:sym w:font="HQPB4" w:char="F0A9"/>
      </w:r>
      <w:r w:rsidRPr="009A40B0">
        <w:rPr>
          <w:rFonts w:cs="KFGQPC Uthmanic Script HAFS"/>
          <w:sz w:val="26"/>
          <w:szCs w:val="26"/>
        </w:rPr>
        <w:sym w:font="HQPB3" w:char="F021"/>
      </w:r>
      <w:r w:rsidRPr="009A40B0">
        <w:rPr>
          <w:rFonts w:cs="KFGQPC Uthmanic Script HAFS"/>
          <w:sz w:val="26"/>
          <w:szCs w:val="26"/>
        </w:rPr>
        <w:sym w:font="HQPB5" w:char="F024"/>
      </w:r>
      <w:r w:rsidRPr="009A40B0">
        <w:rPr>
          <w:rFonts w:cs="KFGQPC Uthmanic Script HAFS"/>
          <w:sz w:val="26"/>
          <w:szCs w:val="26"/>
        </w:rPr>
        <w:sym w:font="HQPB1" w:char="F023"/>
      </w:r>
      <w:r w:rsidRPr="009A40B0">
        <w:rPr>
          <w:rFonts w:ascii="(normal text)" w:hAnsi="(normal text)" w:cs="KFGQPC Uthmanic Script HAFS"/>
          <w:sz w:val="20"/>
          <w:szCs w:val="20"/>
          <w:rtl/>
        </w:rPr>
        <w:t xml:space="preserve"> </w:t>
      </w:r>
      <w:r w:rsidRPr="009A40B0">
        <w:rPr>
          <w:rFonts w:cs="KFGQPC Uthmanic Script HAFS"/>
          <w:sz w:val="26"/>
          <w:szCs w:val="26"/>
        </w:rPr>
        <w:sym w:font="HQPB5" w:char="F028"/>
      </w:r>
      <w:r w:rsidRPr="009A40B0">
        <w:rPr>
          <w:rFonts w:cs="KFGQPC Uthmanic Script HAFS"/>
          <w:sz w:val="26"/>
          <w:szCs w:val="26"/>
        </w:rPr>
        <w:sym w:font="HQPB1" w:char="F023"/>
      </w:r>
      <w:r w:rsidRPr="009A40B0">
        <w:rPr>
          <w:rFonts w:cs="KFGQPC Uthmanic Script HAFS"/>
          <w:sz w:val="26"/>
          <w:szCs w:val="26"/>
        </w:rPr>
        <w:sym w:font="HQPB2" w:char="F071"/>
      </w:r>
      <w:r w:rsidRPr="009A40B0">
        <w:rPr>
          <w:rFonts w:cs="KFGQPC Uthmanic Script HAFS"/>
          <w:sz w:val="26"/>
          <w:szCs w:val="26"/>
        </w:rPr>
        <w:sym w:font="HQPB4" w:char="F0E3"/>
      </w:r>
      <w:r w:rsidRPr="009A40B0">
        <w:rPr>
          <w:rFonts w:cs="KFGQPC Uthmanic Script HAFS"/>
          <w:sz w:val="26"/>
          <w:szCs w:val="26"/>
        </w:rPr>
        <w:sym w:font="HQPB2" w:char="F05A"/>
      </w:r>
      <w:r w:rsidRPr="009A40B0">
        <w:rPr>
          <w:rFonts w:cs="KFGQPC Uthmanic Script HAFS"/>
          <w:sz w:val="26"/>
          <w:szCs w:val="26"/>
        </w:rPr>
        <w:sym w:font="HQPB5" w:char="F074"/>
      </w:r>
      <w:r w:rsidRPr="009A40B0">
        <w:rPr>
          <w:rFonts w:cs="KFGQPC Uthmanic Script HAFS"/>
          <w:sz w:val="26"/>
          <w:szCs w:val="26"/>
        </w:rPr>
        <w:sym w:font="HQPB2" w:char="F042"/>
      </w:r>
      <w:r w:rsidRPr="009A40B0">
        <w:rPr>
          <w:rFonts w:cs="KFGQPC Uthmanic Script HAFS"/>
          <w:sz w:val="26"/>
          <w:szCs w:val="26"/>
        </w:rPr>
        <w:sym w:font="HQPB1" w:char="F023"/>
      </w:r>
      <w:r w:rsidRPr="009A40B0">
        <w:rPr>
          <w:rFonts w:cs="KFGQPC Uthmanic Script HAFS"/>
          <w:sz w:val="26"/>
          <w:szCs w:val="26"/>
        </w:rPr>
        <w:sym w:font="HQPB5" w:char="F075"/>
      </w:r>
      <w:r w:rsidRPr="009A40B0">
        <w:rPr>
          <w:rFonts w:cs="KFGQPC Uthmanic Script HAFS"/>
          <w:sz w:val="26"/>
          <w:szCs w:val="26"/>
        </w:rPr>
        <w:sym w:font="HQPB2" w:char="F0E4"/>
      </w:r>
      <w:r w:rsidRPr="009A40B0">
        <w:rPr>
          <w:rFonts w:ascii="(normal text)" w:hAnsi="(normal text)" w:cs="KFGQPC Uthmanic Script HAFS"/>
          <w:sz w:val="20"/>
          <w:szCs w:val="20"/>
          <w:rtl/>
        </w:rPr>
        <w:t xml:space="preserve"> </w:t>
      </w:r>
      <w:r w:rsidRPr="009A40B0">
        <w:rPr>
          <w:rFonts w:cs="KFGQPC Uthmanic Script HAFS"/>
          <w:sz w:val="26"/>
          <w:szCs w:val="26"/>
        </w:rPr>
        <w:sym w:font="HQPB5" w:char="F028"/>
      </w:r>
      <w:r w:rsidRPr="009A40B0">
        <w:rPr>
          <w:rFonts w:cs="KFGQPC Uthmanic Script HAFS"/>
          <w:sz w:val="26"/>
          <w:szCs w:val="26"/>
        </w:rPr>
        <w:sym w:font="HQPB1" w:char="F023"/>
      </w:r>
      <w:r w:rsidRPr="009A40B0">
        <w:rPr>
          <w:rFonts w:cs="KFGQPC Uthmanic Script HAFS"/>
          <w:sz w:val="26"/>
          <w:szCs w:val="26"/>
        </w:rPr>
        <w:sym w:font="HQPB2" w:char="F071"/>
      </w:r>
      <w:r w:rsidRPr="009A40B0">
        <w:rPr>
          <w:rFonts w:cs="KFGQPC Uthmanic Script HAFS"/>
          <w:sz w:val="26"/>
          <w:szCs w:val="26"/>
        </w:rPr>
        <w:sym w:font="HQPB4" w:char="F0E0"/>
      </w:r>
      <w:r w:rsidRPr="009A40B0">
        <w:rPr>
          <w:rFonts w:cs="KFGQPC Uthmanic Script HAFS"/>
          <w:sz w:val="26"/>
          <w:szCs w:val="26"/>
        </w:rPr>
        <w:sym w:font="HQPB2" w:char="F029"/>
      </w:r>
      <w:r w:rsidRPr="009A40B0">
        <w:rPr>
          <w:rFonts w:cs="KFGQPC Uthmanic Script HAFS"/>
          <w:sz w:val="26"/>
          <w:szCs w:val="26"/>
        </w:rPr>
        <w:sym w:font="HQPB4" w:char="F0AE"/>
      </w:r>
      <w:r w:rsidRPr="009A40B0">
        <w:rPr>
          <w:rFonts w:cs="KFGQPC Uthmanic Script HAFS"/>
          <w:sz w:val="26"/>
          <w:szCs w:val="26"/>
        </w:rPr>
        <w:sym w:font="HQPB1" w:char="F03F"/>
      </w:r>
      <w:r w:rsidRPr="009A40B0">
        <w:rPr>
          <w:rFonts w:cs="KFGQPC Uthmanic Script HAFS"/>
          <w:sz w:val="26"/>
          <w:szCs w:val="26"/>
        </w:rPr>
        <w:sym w:font="HQPB5" w:char="F024"/>
      </w:r>
      <w:r w:rsidRPr="009A40B0">
        <w:rPr>
          <w:rFonts w:cs="KFGQPC Uthmanic Script HAFS"/>
          <w:sz w:val="26"/>
          <w:szCs w:val="26"/>
        </w:rPr>
        <w:sym w:font="HQPB1" w:char="F023"/>
      </w:r>
      <w:r w:rsidRPr="009A40B0">
        <w:rPr>
          <w:rFonts w:ascii="(normal text)" w:hAnsi="(normal text)" w:cs="KFGQPC Uthmanic Script HAFS"/>
          <w:sz w:val="20"/>
          <w:szCs w:val="20"/>
          <w:rtl/>
        </w:rPr>
        <w:t xml:space="preserve"> </w:t>
      </w:r>
      <w:r w:rsidRPr="009A40B0">
        <w:rPr>
          <w:rFonts w:cs="KFGQPC Uthmanic Script HAFS"/>
          <w:sz w:val="26"/>
          <w:szCs w:val="26"/>
        </w:rPr>
        <w:sym w:font="HQPB5" w:char="F0A9"/>
      </w:r>
      <w:r w:rsidRPr="009A40B0">
        <w:rPr>
          <w:rFonts w:cs="KFGQPC Uthmanic Script HAFS"/>
          <w:sz w:val="26"/>
          <w:szCs w:val="26"/>
        </w:rPr>
        <w:sym w:font="HQPB1" w:char="F021"/>
      </w:r>
      <w:r w:rsidRPr="009A40B0">
        <w:rPr>
          <w:rFonts w:cs="KFGQPC Uthmanic Script HAFS"/>
          <w:sz w:val="26"/>
          <w:szCs w:val="26"/>
        </w:rPr>
        <w:sym w:font="HQPB5" w:char="F024"/>
      </w:r>
      <w:r w:rsidRPr="009A40B0">
        <w:rPr>
          <w:rFonts w:cs="KFGQPC Uthmanic Script HAFS"/>
          <w:sz w:val="26"/>
          <w:szCs w:val="26"/>
        </w:rPr>
        <w:sym w:font="HQPB1" w:char="F023"/>
      </w:r>
      <w:r w:rsidRPr="009A40B0">
        <w:rPr>
          <w:rFonts w:ascii="(normal text)" w:hAnsi="(normal text)" w:cs="KFGQPC Uthmanic Script HAFS"/>
          <w:sz w:val="20"/>
          <w:szCs w:val="20"/>
          <w:rtl/>
        </w:rPr>
        <w:t xml:space="preserve"> </w:t>
      </w:r>
      <w:r w:rsidRPr="009A40B0">
        <w:rPr>
          <w:rFonts w:cs="KFGQPC Uthmanic Script HAFS"/>
          <w:sz w:val="26"/>
          <w:szCs w:val="26"/>
        </w:rPr>
        <w:sym w:font="HQPB4" w:char="F0F6"/>
      </w:r>
      <w:r w:rsidRPr="009A40B0">
        <w:rPr>
          <w:rFonts w:cs="KFGQPC Uthmanic Script HAFS"/>
          <w:sz w:val="26"/>
          <w:szCs w:val="26"/>
        </w:rPr>
        <w:sym w:font="HQPB1" w:char="F08D"/>
      </w:r>
      <w:r w:rsidRPr="009A40B0">
        <w:rPr>
          <w:rFonts w:cs="KFGQPC Uthmanic Script HAFS"/>
          <w:sz w:val="26"/>
          <w:szCs w:val="26"/>
        </w:rPr>
        <w:sym w:font="HQPB4" w:char="F0DD"/>
      </w:r>
      <w:r w:rsidRPr="009A40B0">
        <w:rPr>
          <w:rFonts w:cs="KFGQPC Uthmanic Script HAFS"/>
          <w:sz w:val="26"/>
          <w:szCs w:val="26"/>
        </w:rPr>
        <w:sym w:font="HQPB1" w:char="F0E0"/>
      </w:r>
      <w:r w:rsidRPr="009A40B0">
        <w:rPr>
          <w:rFonts w:cs="KFGQPC Uthmanic Script HAFS"/>
          <w:sz w:val="26"/>
          <w:szCs w:val="26"/>
        </w:rPr>
        <w:sym w:font="HQPB2" w:char="F05A"/>
      </w:r>
      <w:r w:rsidRPr="009A40B0">
        <w:rPr>
          <w:rFonts w:cs="KFGQPC Uthmanic Script HAFS"/>
          <w:sz w:val="26"/>
          <w:szCs w:val="26"/>
        </w:rPr>
        <w:sym w:font="HQPB5" w:char="F074"/>
      </w:r>
      <w:r w:rsidRPr="009A40B0">
        <w:rPr>
          <w:rFonts w:cs="KFGQPC Uthmanic Script HAFS"/>
          <w:sz w:val="26"/>
          <w:szCs w:val="26"/>
        </w:rPr>
        <w:sym w:font="HQPB1" w:char="F046"/>
      </w:r>
      <w:r w:rsidRPr="009A40B0">
        <w:rPr>
          <w:rFonts w:cs="KFGQPC Uthmanic Script HAFS"/>
          <w:sz w:val="26"/>
          <w:szCs w:val="26"/>
        </w:rPr>
        <w:sym w:font="HQPB4" w:char="F0F8"/>
      </w:r>
      <w:r w:rsidRPr="009A40B0">
        <w:rPr>
          <w:rFonts w:cs="KFGQPC Uthmanic Script HAFS"/>
          <w:sz w:val="26"/>
          <w:szCs w:val="26"/>
        </w:rPr>
        <w:sym w:font="HQPB2" w:char="F039"/>
      </w:r>
      <w:r w:rsidRPr="009A40B0">
        <w:rPr>
          <w:rFonts w:cs="KFGQPC Uthmanic Script HAFS"/>
          <w:sz w:val="26"/>
          <w:szCs w:val="26"/>
        </w:rPr>
        <w:sym w:font="HQPB5" w:char="F075"/>
      </w:r>
      <w:r w:rsidRPr="009A40B0">
        <w:rPr>
          <w:rFonts w:cs="KFGQPC Uthmanic Script HAFS"/>
          <w:sz w:val="26"/>
          <w:szCs w:val="26"/>
        </w:rPr>
        <w:sym w:font="HQPB2" w:char="F072"/>
      </w:r>
      <w:r w:rsidRPr="009A40B0">
        <w:rPr>
          <w:rFonts w:ascii="(normal text)" w:hAnsi="(normal text)" w:cs="KFGQPC Uthmanic Script HAFS"/>
          <w:sz w:val="20"/>
          <w:szCs w:val="20"/>
          <w:rtl/>
        </w:rPr>
        <w:t xml:space="preserve"> </w:t>
      </w:r>
      <w:r w:rsidRPr="009A40B0">
        <w:rPr>
          <w:rFonts w:cs="KFGQPC Uthmanic Script HAFS"/>
          <w:sz w:val="26"/>
          <w:szCs w:val="26"/>
        </w:rPr>
        <w:sym w:font="HQPB4" w:char="F0D3"/>
      </w:r>
      <w:r w:rsidRPr="009A40B0">
        <w:rPr>
          <w:rFonts w:cs="KFGQPC Uthmanic Script HAFS"/>
          <w:sz w:val="26"/>
          <w:szCs w:val="26"/>
        </w:rPr>
        <w:sym w:font="HQPB1" w:char="F0A7"/>
      </w:r>
      <w:r w:rsidRPr="009A40B0">
        <w:rPr>
          <w:rFonts w:cs="KFGQPC Uthmanic Script HAFS"/>
          <w:sz w:val="26"/>
          <w:szCs w:val="26"/>
        </w:rPr>
        <w:sym w:font="HQPB4" w:char="F0F8"/>
      </w:r>
      <w:r w:rsidRPr="009A40B0">
        <w:rPr>
          <w:rFonts w:cs="KFGQPC Uthmanic Script HAFS"/>
          <w:sz w:val="26"/>
          <w:szCs w:val="26"/>
        </w:rPr>
        <w:sym w:font="HQPB1" w:char="F0FF"/>
      </w:r>
      <w:r w:rsidRPr="009A40B0">
        <w:rPr>
          <w:rFonts w:cs="KFGQPC Uthmanic Script HAFS"/>
          <w:sz w:val="26"/>
          <w:szCs w:val="26"/>
        </w:rPr>
        <w:sym w:font="HQPB5" w:char="F074"/>
      </w:r>
      <w:r w:rsidRPr="009A40B0">
        <w:rPr>
          <w:rFonts w:cs="KFGQPC Uthmanic Script HAFS"/>
          <w:sz w:val="26"/>
          <w:szCs w:val="26"/>
        </w:rPr>
        <w:sym w:font="HQPB2" w:char="F052"/>
      </w:r>
      <w:r w:rsidRPr="009A40B0">
        <w:rPr>
          <w:rFonts w:ascii="(normal text)" w:hAnsi="(normal text)" w:cs="KFGQPC Uthmanic Script HAFS"/>
          <w:sz w:val="20"/>
          <w:szCs w:val="20"/>
          <w:rtl/>
        </w:rPr>
        <w:t xml:space="preserve"> </w:t>
      </w:r>
      <w:r w:rsidRPr="009A40B0">
        <w:rPr>
          <w:rFonts w:cs="KFGQPC Uthmanic Script HAFS"/>
          <w:sz w:val="26"/>
          <w:szCs w:val="26"/>
        </w:rPr>
        <w:sym w:font="HQPB1" w:char="F024"/>
      </w:r>
      <w:r w:rsidRPr="009A40B0">
        <w:rPr>
          <w:rFonts w:cs="KFGQPC Uthmanic Script HAFS"/>
          <w:sz w:val="26"/>
          <w:szCs w:val="26"/>
        </w:rPr>
        <w:sym w:font="HQPB4" w:char="F0A8"/>
      </w:r>
      <w:r w:rsidRPr="009A40B0">
        <w:rPr>
          <w:rFonts w:cs="KFGQPC Uthmanic Script HAFS"/>
          <w:sz w:val="26"/>
          <w:szCs w:val="26"/>
        </w:rPr>
        <w:sym w:font="HQPB2" w:char="F042"/>
      </w:r>
      <w:r w:rsidRPr="009A40B0">
        <w:rPr>
          <w:rFonts w:ascii="(normal text)" w:hAnsi="(normal text)" w:cs="KFGQPC Uthmanic Script HAFS"/>
          <w:sz w:val="20"/>
          <w:szCs w:val="20"/>
          <w:rtl/>
        </w:rPr>
        <w:t xml:space="preserve"> </w:t>
      </w:r>
      <w:r w:rsidRPr="009A40B0">
        <w:rPr>
          <w:rFonts w:cs="KFGQPC Uthmanic Script HAFS"/>
          <w:sz w:val="26"/>
          <w:szCs w:val="26"/>
        </w:rPr>
        <w:sym w:font="HQPB4" w:char="F0F4"/>
      </w:r>
      <w:r w:rsidRPr="009A40B0">
        <w:rPr>
          <w:rFonts w:cs="KFGQPC Uthmanic Script HAFS"/>
          <w:sz w:val="26"/>
          <w:szCs w:val="26"/>
        </w:rPr>
        <w:sym w:font="HQPB1" w:char="F04D"/>
      </w:r>
      <w:r w:rsidRPr="009A40B0">
        <w:rPr>
          <w:rFonts w:cs="KFGQPC Uthmanic Script HAFS"/>
          <w:sz w:val="26"/>
          <w:szCs w:val="26"/>
        </w:rPr>
        <w:sym w:font="HQPB5" w:char="F074"/>
      </w:r>
      <w:r w:rsidRPr="009A40B0">
        <w:rPr>
          <w:rFonts w:cs="KFGQPC Uthmanic Script HAFS"/>
          <w:sz w:val="26"/>
          <w:szCs w:val="26"/>
        </w:rPr>
        <w:sym w:font="HQPB2" w:char="F042"/>
      </w:r>
      <w:r w:rsidRPr="009A40B0">
        <w:rPr>
          <w:rFonts w:cs="KFGQPC Uthmanic Script HAFS"/>
          <w:sz w:val="26"/>
          <w:szCs w:val="26"/>
        </w:rPr>
        <w:sym w:font="HQPB4" w:char="F0A3"/>
      </w:r>
      <w:r w:rsidRPr="009A40B0">
        <w:rPr>
          <w:rFonts w:cs="KFGQPC Uthmanic Script HAFS"/>
          <w:sz w:val="26"/>
          <w:szCs w:val="26"/>
        </w:rPr>
        <w:sym w:font="HQPB1" w:char="F089"/>
      </w:r>
      <w:r w:rsidRPr="009A40B0">
        <w:rPr>
          <w:rFonts w:cs="KFGQPC Uthmanic Script HAFS"/>
          <w:sz w:val="26"/>
          <w:szCs w:val="26"/>
        </w:rPr>
        <w:sym w:font="HQPB5" w:char="F073"/>
      </w:r>
      <w:r w:rsidRPr="009A40B0">
        <w:rPr>
          <w:rFonts w:cs="KFGQPC Uthmanic Script HAFS"/>
          <w:sz w:val="26"/>
          <w:szCs w:val="26"/>
        </w:rPr>
        <w:sym w:font="HQPB2" w:char="F025"/>
      </w:r>
      <w:r w:rsidRPr="009A40B0">
        <w:rPr>
          <w:rFonts w:ascii="(normal text)" w:hAnsi="(normal text)" w:cs="KFGQPC Uthmanic Script HAFS"/>
          <w:sz w:val="20"/>
          <w:szCs w:val="20"/>
          <w:rtl/>
        </w:rPr>
        <w:t xml:space="preserve"> </w:t>
      </w:r>
      <w:r w:rsidRPr="009A40B0">
        <w:rPr>
          <w:rFonts w:cs="KFGQPC Uthmanic Script HAFS"/>
          <w:sz w:val="26"/>
          <w:szCs w:val="26"/>
        </w:rPr>
        <w:sym w:font="HQPB4" w:char="F037"/>
      </w:r>
      <w:r w:rsidRPr="009A40B0">
        <w:rPr>
          <w:rFonts w:cs="KFGQPC Uthmanic Script HAFS"/>
          <w:sz w:val="26"/>
          <w:szCs w:val="26"/>
        </w:rPr>
        <w:sym w:font="HQPB1" w:char="F089"/>
      </w:r>
      <w:r w:rsidRPr="009A40B0">
        <w:rPr>
          <w:rFonts w:cs="KFGQPC Uthmanic Script HAFS"/>
          <w:sz w:val="26"/>
          <w:szCs w:val="26"/>
        </w:rPr>
        <w:sym w:font="HQPB5" w:char="F074"/>
      </w:r>
      <w:r w:rsidRPr="009A40B0">
        <w:rPr>
          <w:rFonts w:cs="KFGQPC Uthmanic Script HAFS"/>
          <w:sz w:val="26"/>
          <w:szCs w:val="26"/>
        </w:rPr>
        <w:sym w:font="HQPB1" w:char="F0F3"/>
      </w:r>
      <w:r w:rsidRPr="009A40B0">
        <w:rPr>
          <w:rFonts w:cs="KFGQPC Uthmanic Script HAFS"/>
          <w:sz w:val="26"/>
          <w:szCs w:val="26"/>
        </w:rPr>
        <w:sym w:font="HQPB4" w:char="F0CF"/>
      </w:r>
      <w:r w:rsidRPr="009A40B0">
        <w:rPr>
          <w:rFonts w:cs="KFGQPC Uthmanic Script HAFS"/>
          <w:sz w:val="26"/>
          <w:szCs w:val="26"/>
        </w:rPr>
        <w:sym w:font="HQPB2" w:char="F039"/>
      </w:r>
      <w:r w:rsidRPr="009A40B0">
        <w:rPr>
          <w:rFonts w:ascii="(normal text)" w:hAnsi="(normal text)" w:cs="KFGQPC Uthmanic Script HAFS"/>
          <w:sz w:val="20"/>
          <w:szCs w:val="20"/>
          <w:rtl/>
        </w:rPr>
        <w:t xml:space="preserve"> </w:t>
      </w:r>
      <w:r w:rsidRPr="009A40B0">
        <w:rPr>
          <w:rFonts w:cs="KFGQPC Uthmanic Script HAFS"/>
          <w:sz w:val="26"/>
          <w:szCs w:val="26"/>
        </w:rPr>
        <w:sym w:font="HQPB4" w:char="F028"/>
      </w:r>
      <w:r w:rsidRPr="009A40B0">
        <w:rPr>
          <w:rFonts w:ascii="(normal text)" w:hAnsi="(normal text)" w:cs="KFGQPC Uthmanic Script HAFS"/>
          <w:sz w:val="20"/>
          <w:szCs w:val="20"/>
          <w:rtl/>
        </w:rPr>
        <w:t xml:space="preserve"> </w:t>
      </w:r>
      <w:r w:rsidRPr="009A40B0">
        <w:rPr>
          <w:rFonts w:cs="KFGQPC Uthmanic Script HAFS"/>
          <w:sz w:val="26"/>
          <w:szCs w:val="26"/>
        </w:rPr>
        <w:sym w:font="HQPB5" w:char="F028"/>
      </w:r>
      <w:r w:rsidRPr="009A40B0">
        <w:rPr>
          <w:rFonts w:cs="KFGQPC Uthmanic Script HAFS"/>
          <w:sz w:val="26"/>
          <w:szCs w:val="26"/>
        </w:rPr>
        <w:sym w:font="HQPB1" w:char="F023"/>
      </w:r>
      <w:r w:rsidRPr="009A40B0">
        <w:rPr>
          <w:rFonts w:cs="KFGQPC Uthmanic Script HAFS"/>
          <w:sz w:val="26"/>
          <w:szCs w:val="26"/>
        </w:rPr>
        <w:sym w:font="HQPB2" w:char="F071"/>
      </w:r>
      <w:r w:rsidRPr="009A40B0">
        <w:rPr>
          <w:rFonts w:cs="KFGQPC Uthmanic Script HAFS"/>
          <w:sz w:val="26"/>
          <w:szCs w:val="26"/>
        </w:rPr>
        <w:sym w:font="HQPB4" w:char="F0E0"/>
      </w:r>
      <w:r w:rsidRPr="009A40B0">
        <w:rPr>
          <w:rFonts w:cs="KFGQPC Uthmanic Script HAFS"/>
          <w:sz w:val="26"/>
          <w:szCs w:val="26"/>
        </w:rPr>
        <w:sym w:font="HQPB2" w:char="F029"/>
      </w:r>
      <w:r w:rsidRPr="009A40B0">
        <w:rPr>
          <w:rFonts w:cs="KFGQPC Uthmanic Script HAFS"/>
          <w:sz w:val="26"/>
          <w:szCs w:val="26"/>
        </w:rPr>
        <w:sym w:font="HQPB4" w:char="F0A8"/>
      </w:r>
      <w:r w:rsidRPr="009A40B0">
        <w:rPr>
          <w:rFonts w:cs="KFGQPC Uthmanic Script HAFS"/>
          <w:sz w:val="26"/>
          <w:szCs w:val="26"/>
        </w:rPr>
        <w:sym w:font="HQPB1" w:char="F03F"/>
      </w:r>
      <w:r w:rsidRPr="009A40B0">
        <w:rPr>
          <w:rFonts w:cs="KFGQPC Uthmanic Script HAFS"/>
          <w:sz w:val="26"/>
          <w:szCs w:val="26"/>
        </w:rPr>
        <w:sym w:font="HQPB5" w:char="F024"/>
      </w:r>
      <w:r w:rsidRPr="009A40B0">
        <w:rPr>
          <w:rFonts w:cs="KFGQPC Uthmanic Script HAFS"/>
          <w:sz w:val="26"/>
          <w:szCs w:val="26"/>
        </w:rPr>
        <w:sym w:font="HQPB1" w:char="F023"/>
      </w:r>
      <w:r w:rsidRPr="009A40B0">
        <w:rPr>
          <w:rFonts w:cs="KFGQPC Uthmanic Script HAFS"/>
          <w:sz w:val="26"/>
          <w:szCs w:val="26"/>
        </w:rPr>
        <w:sym w:font="HQPB5" w:char="F075"/>
      </w:r>
      <w:r w:rsidRPr="009A40B0">
        <w:rPr>
          <w:rFonts w:cs="KFGQPC Uthmanic Script HAFS"/>
          <w:sz w:val="26"/>
          <w:szCs w:val="26"/>
        </w:rPr>
        <w:sym w:font="HQPB2" w:char="F072"/>
      </w:r>
      <w:r w:rsidRPr="009A40B0">
        <w:rPr>
          <w:rFonts w:ascii="(normal text)" w:hAnsi="(normal text)" w:cs="KFGQPC Uthmanic Script HAFS"/>
          <w:sz w:val="20"/>
          <w:szCs w:val="20"/>
          <w:rtl/>
        </w:rPr>
        <w:t xml:space="preserve"> </w:t>
      </w:r>
      <w:r w:rsidRPr="009A40B0">
        <w:rPr>
          <w:rFonts w:cs="KFGQPC Uthmanic Script HAFS"/>
          <w:sz w:val="26"/>
          <w:szCs w:val="26"/>
        </w:rPr>
        <w:sym w:font="HQPB5" w:char="F0A9"/>
      </w:r>
      <w:r w:rsidRPr="009A40B0">
        <w:rPr>
          <w:rFonts w:cs="KFGQPC Uthmanic Script HAFS"/>
          <w:sz w:val="26"/>
          <w:szCs w:val="26"/>
        </w:rPr>
        <w:sym w:font="HQPB1" w:char="F021"/>
      </w:r>
      <w:r w:rsidRPr="009A40B0">
        <w:rPr>
          <w:rFonts w:cs="KFGQPC Uthmanic Script HAFS"/>
          <w:sz w:val="26"/>
          <w:szCs w:val="26"/>
        </w:rPr>
        <w:sym w:font="HQPB5" w:char="F024"/>
      </w:r>
      <w:r w:rsidRPr="009A40B0">
        <w:rPr>
          <w:rFonts w:cs="KFGQPC Uthmanic Script HAFS"/>
          <w:sz w:val="26"/>
          <w:szCs w:val="26"/>
        </w:rPr>
        <w:sym w:font="HQPB1" w:char="F023"/>
      </w:r>
      <w:r w:rsidRPr="009A40B0">
        <w:rPr>
          <w:rFonts w:ascii="(normal text)" w:hAnsi="(normal text)" w:cs="KFGQPC Uthmanic Script HAFS"/>
          <w:sz w:val="20"/>
          <w:szCs w:val="20"/>
          <w:rtl/>
        </w:rPr>
        <w:t xml:space="preserve"> </w:t>
      </w:r>
      <w:r w:rsidRPr="009A40B0">
        <w:rPr>
          <w:rFonts w:cs="KFGQPC Uthmanic Script HAFS"/>
          <w:sz w:val="26"/>
          <w:szCs w:val="26"/>
        </w:rPr>
        <w:sym w:font="HQPB4" w:char="F034"/>
      </w:r>
      <w:r w:rsidRPr="009A40B0">
        <w:rPr>
          <w:rFonts w:ascii="(normal text)" w:hAnsi="(normal text)" w:cs="KFGQPC Uthmanic Script HAFS"/>
          <w:sz w:val="20"/>
          <w:szCs w:val="20"/>
          <w:rtl/>
        </w:rPr>
        <w:t xml:space="preserve"> </w:t>
      </w:r>
      <w:r w:rsidRPr="009A40B0">
        <w:rPr>
          <w:rFonts w:cs="KFGQPC Uthmanic Script HAFS"/>
          <w:sz w:val="26"/>
          <w:szCs w:val="26"/>
        </w:rPr>
        <w:sym w:font="HQPB4" w:char="F0A8"/>
      </w:r>
      <w:r w:rsidRPr="009A40B0">
        <w:rPr>
          <w:rFonts w:cs="KFGQPC Uthmanic Script HAFS"/>
          <w:sz w:val="26"/>
          <w:szCs w:val="26"/>
        </w:rPr>
        <w:sym w:font="HQPB2" w:char="F062"/>
      </w:r>
      <w:r w:rsidRPr="009A40B0">
        <w:rPr>
          <w:rFonts w:cs="KFGQPC Uthmanic Script HAFS"/>
          <w:sz w:val="26"/>
          <w:szCs w:val="26"/>
        </w:rPr>
        <w:sym w:font="HQPB4" w:char="F0CE"/>
      </w:r>
      <w:r w:rsidRPr="009A40B0">
        <w:rPr>
          <w:rFonts w:cs="KFGQPC Uthmanic Script HAFS"/>
          <w:sz w:val="26"/>
          <w:szCs w:val="26"/>
        </w:rPr>
        <w:sym w:font="HQPB1" w:char="F029"/>
      </w:r>
      <w:r w:rsidRPr="009A40B0">
        <w:rPr>
          <w:rFonts w:ascii="(normal text)" w:hAnsi="(normal text)" w:cs="KFGQPC Uthmanic Script HAFS"/>
          <w:sz w:val="20"/>
          <w:szCs w:val="20"/>
          <w:rtl/>
        </w:rPr>
        <w:t xml:space="preserve"> </w:t>
      </w:r>
      <w:r w:rsidRPr="009A40B0">
        <w:rPr>
          <w:rFonts w:cs="KFGQPC Uthmanic Script HAFS"/>
          <w:sz w:val="26"/>
          <w:szCs w:val="26"/>
        </w:rPr>
        <w:sym w:font="HQPB5" w:char="F0A9"/>
      </w:r>
      <w:r w:rsidRPr="009A40B0">
        <w:rPr>
          <w:rFonts w:cs="KFGQPC Uthmanic Script HAFS"/>
          <w:sz w:val="26"/>
          <w:szCs w:val="26"/>
        </w:rPr>
        <w:sym w:font="HQPB1" w:char="F021"/>
      </w:r>
      <w:r w:rsidRPr="009A40B0">
        <w:rPr>
          <w:rFonts w:cs="KFGQPC Uthmanic Script HAFS"/>
          <w:sz w:val="26"/>
          <w:szCs w:val="26"/>
        </w:rPr>
        <w:sym w:font="HQPB5" w:char="F024"/>
      </w:r>
      <w:r w:rsidRPr="009A40B0">
        <w:rPr>
          <w:rFonts w:cs="KFGQPC Uthmanic Script HAFS"/>
          <w:sz w:val="26"/>
          <w:szCs w:val="26"/>
        </w:rPr>
        <w:sym w:font="HQPB1" w:char="F023"/>
      </w:r>
      <w:r w:rsidRPr="009A40B0">
        <w:rPr>
          <w:rFonts w:ascii="(normal text)" w:hAnsi="(normal text)" w:cs="KFGQPC Uthmanic Script HAFS"/>
          <w:sz w:val="20"/>
          <w:szCs w:val="20"/>
          <w:rtl/>
        </w:rPr>
        <w:t xml:space="preserve"> </w:t>
      </w:r>
      <w:r w:rsidRPr="009A40B0">
        <w:rPr>
          <w:rFonts w:cs="KFGQPC Uthmanic Script HAFS"/>
          <w:sz w:val="26"/>
          <w:szCs w:val="26"/>
        </w:rPr>
        <w:sym w:font="HQPB5" w:char="F037"/>
      </w:r>
      <w:r w:rsidRPr="009A40B0">
        <w:rPr>
          <w:rFonts w:cs="KFGQPC Uthmanic Script HAFS"/>
          <w:sz w:val="26"/>
          <w:szCs w:val="26"/>
        </w:rPr>
        <w:sym w:font="HQPB1" w:char="F08E"/>
      </w:r>
      <w:r w:rsidRPr="009A40B0">
        <w:rPr>
          <w:rFonts w:cs="KFGQPC Uthmanic Script HAFS"/>
          <w:sz w:val="26"/>
          <w:szCs w:val="26"/>
        </w:rPr>
        <w:sym w:font="HQPB2" w:char="F08D"/>
      </w:r>
      <w:r w:rsidRPr="009A40B0">
        <w:rPr>
          <w:rFonts w:cs="KFGQPC Uthmanic Script HAFS"/>
          <w:sz w:val="26"/>
          <w:szCs w:val="26"/>
        </w:rPr>
        <w:sym w:font="HQPB4" w:char="F0CE"/>
      </w:r>
      <w:r w:rsidRPr="009A40B0">
        <w:rPr>
          <w:rFonts w:cs="KFGQPC Uthmanic Script HAFS"/>
          <w:sz w:val="26"/>
          <w:szCs w:val="26"/>
        </w:rPr>
        <w:sym w:font="HQPB1" w:char="F037"/>
      </w:r>
      <w:r w:rsidRPr="009A40B0">
        <w:rPr>
          <w:rFonts w:cs="KFGQPC Uthmanic Script HAFS"/>
          <w:sz w:val="26"/>
          <w:szCs w:val="26"/>
        </w:rPr>
        <w:sym w:font="HQPB5" w:char="F079"/>
      </w:r>
      <w:r w:rsidRPr="009A40B0">
        <w:rPr>
          <w:rFonts w:cs="KFGQPC Uthmanic Script HAFS"/>
          <w:sz w:val="26"/>
          <w:szCs w:val="26"/>
        </w:rPr>
        <w:sym w:font="HQPB1" w:char="F07A"/>
      </w:r>
      <w:r w:rsidRPr="009A40B0">
        <w:rPr>
          <w:rFonts w:ascii="(normal text)" w:hAnsi="(normal text)" w:cs="KFGQPC Uthmanic Script HAFS"/>
          <w:sz w:val="20"/>
          <w:szCs w:val="20"/>
          <w:rtl/>
        </w:rPr>
        <w:t xml:space="preserve"> </w:t>
      </w:r>
      <w:r w:rsidRPr="009A40B0">
        <w:rPr>
          <w:rFonts w:cs="KFGQPC Uthmanic Script HAFS"/>
          <w:sz w:val="26"/>
          <w:szCs w:val="26"/>
        </w:rPr>
        <w:sym w:font="HQPB1" w:char="F024"/>
      </w:r>
      <w:r w:rsidRPr="009A40B0">
        <w:rPr>
          <w:rFonts w:cs="KFGQPC Uthmanic Script HAFS"/>
          <w:sz w:val="26"/>
          <w:szCs w:val="26"/>
        </w:rPr>
        <w:sym w:font="HQPB5" w:char="F079"/>
      </w:r>
      <w:r w:rsidRPr="009A40B0">
        <w:rPr>
          <w:rFonts w:cs="KFGQPC Uthmanic Script HAFS"/>
          <w:sz w:val="26"/>
          <w:szCs w:val="26"/>
        </w:rPr>
        <w:sym w:font="HQPB2" w:char="F04A"/>
      </w:r>
      <w:r w:rsidRPr="009A40B0">
        <w:rPr>
          <w:rFonts w:cs="KFGQPC Uthmanic Script HAFS"/>
          <w:sz w:val="26"/>
          <w:szCs w:val="26"/>
        </w:rPr>
        <w:sym w:font="HQPB4" w:char="F0CE"/>
      </w:r>
      <w:r w:rsidRPr="009A40B0">
        <w:rPr>
          <w:rFonts w:cs="KFGQPC Uthmanic Script HAFS"/>
          <w:sz w:val="26"/>
          <w:szCs w:val="26"/>
        </w:rPr>
        <w:sym w:font="HQPB1" w:char="F02F"/>
      </w:r>
      <w:r w:rsidRPr="009A40B0">
        <w:rPr>
          <w:rFonts w:ascii="(normal text)" w:hAnsi="(normal text)" w:cs="KFGQPC Uthmanic Script HAFS"/>
          <w:sz w:val="20"/>
          <w:szCs w:val="20"/>
          <w:rtl/>
        </w:rPr>
        <w:t xml:space="preserve"> </w:t>
      </w:r>
      <w:r w:rsidRPr="009A40B0">
        <w:rPr>
          <w:rFonts w:cs="KFGQPC Uthmanic Script HAFS"/>
          <w:sz w:val="26"/>
          <w:szCs w:val="26"/>
        </w:rPr>
        <w:sym w:font="HQPB5" w:char="F074"/>
      </w:r>
      <w:r w:rsidRPr="009A40B0">
        <w:rPr>
          <w:rFonts w:cs="KFGQPC Uthmanic Script HAFS"/>
          <w:sz w:val="26"/>
          <w:szCs w:val="26"/>
        </w:rPr>
        <w:sym w:font="HQPB2" w:char="F062"/>
      </w:r>
      <w:r w:rsidRPr="009A40B0">
        <w:rPr>
          <w:rFonts w:cs="KFGQPC Uthmanic Script HAFS"/>
          <w:sz w:val="26"/>
          <w:szCs w:val="26"/>
        </w:rPr>
        <w:sym w:font="HQPB2" w:char="F071"/>
      </w:r>
      <w:r w:rsidRPr="009A40B0">
        <w:rPr>
          <w:rFonts w:cs="KFGQPC Uthmanic Script HAFS"/>
          <w:sz w:val="26"/>
          <w:szCs w:val="26"/>
        </w:rPr>
        <w:sym w:font="HQPB4" w:char="F0E8"/>
      </w:r>
      <w:r w:rsidRPr="009A40B0">
        <w:rPr>
          <w:rFonts w:cs="KFGQPC Uthmanic Script HAFS"/>
          <w:sz w:val="26"/>
          <w:szCs w:val="26"/>
        </w:rPr>
        <w:sym w:font="HQPB2" w:char="F03D"/>
      </w:r>
      <w:r w:rsidRPr="009A40B0">
        <w:rPr>
          <w:rFonts w:cs="KFGQPC Uthmanic Script HAFS"/>
          <w:sz w:val="26"/>
          <w:szCs w:val="26"/>
        </w:rPr>
        <w:sym w:font="HQPB5" w:char="F079"/>
      </w:r>
      <w:r w:rsidRPr="009A40B0">
        <w:rPr>
          <w:rFonts w:cs="KFGQPC Uthmanic Script HAFS"/>
          <w:sz w:val="26"/>
          <w:szCs w:val="26"/>
        </w:rPr>
        <w:sym w:font="HQPB2" w:char="F04A"/>
      </w:r>
      <w:r w:rsidRPr="009A40B0">
        <w:rPr>
          <w:rFonts w:cs="KFGQPC Uthmanic Script HAFS"/>
          <w:sz w:val="26"/>
          <w:szCs w:val="26"/>
        </w:rPr>
        <w:sym w:font="HQPB4" w:char="F0F7"/>
      </w:r>
      <w:r w:rsidRPr="009A40B0">
        <w:rPr>
          <w:rFonts w:cs="KFGQPC Uthmanic Script HAFS"/>
          <w:sz w:val="26"/>
          <w:szCs w:val="26"/>
        </w:rPr>
        <w:sym w:font="HQPB1" w:char="F0E8"/>
      </w:r>
      <w:r w:rsidRPr="009A40B0">
        <w:rPr>
          <w:rFonts w:cs="KFGQPC Uthmanic Script HAFS"/>
          <w:sz w:val="26"/>
          <w:szCs w:val="26"/>
        </w:rPr>
        <w:sym w:font="HQPB5" w:char="F073"/>
      </w:r>
      <w:r w:rsidRPr="009A40B0">
        <w:rPr>
          <w:rFonts w:cs="KFGQPC Uthmanic Script HAFS"/>
          <w:sz w:val="26"/>
          <w:szCs w:val="26"/>
        </w:rPr>
        <w:sym w:font="HQPB1" w:char="F03F"/>
      </w:r>
      <w:r w:rsidRPr="009A40B0">
        <w:rPr>
          <w:rFonts w:ascii="(normal text)" w:hAnsi="(normal text)" w:cs="KFGQPC Uthmanic Script HAFS"/>
          <w:sz w:val="20"/>
          <w:szCs w:val="20"/>
          <w:rtl/>
        </w:rPr>
        <w:t xml:space="preserve">   </w:t>
      </w:r>
    </w:p>
    <w:p w:rsidR="007E7F65" w:rsidRDefault="007E7F65" w:rsidP="007E7F65">
      <w:pPr>
        <w:spacing w:after="0" w:line="360" w:lineRule="auto"/>
        <w:ind w:left="-46"/>
        <w:jc w:val="both"/>
        <w:rPr>
          <w:rFonts w:ascii="Arial" w:hAnsi="Arial" w:cs="Arial"/>
        </w:rPr>
      </w:pPr>
      <w:r w:rsidRPr="007E7F65">
        <w:rPr>
          <w:rFonts w:ascii="Arial" w:hAnsi="Arial" w:cs="Arial"/>
        </w:rPr>
        <w:t>Terjemahnya : “Hai orang-orang yang beriman, bertakwalah kepada Allah dan hendaklah Setiap diri memperhatikan apa yang telah diperbuatnya untuk hari esok (akhirat); dan bertakwalah kepada Allah, Sesungguhnya Allah Maha mengetahui apa yang kamu kerjakan.” (QS. Al-Hasyr (59) : 18)</w:t>
      </w:r>
    </w:p>
    <w:p w:rsidR="007B7EB4" w:rsidRDefault="007B7EB4" w:rsidP="00360CA2">
      <w:pPr>
        <w:spacing w:after="0" w:line="360" w:lineRule="auto"/>
        <w:ind w:left="-46" w:firstLine="613"/>
        <w:jc w:val="both"/>
        <w:rPr>
          <w:rFonts w:ascii="Arial" w:hAnsi="Arial" w:cs="Arial"/>
        </w:rPr>
      </w:pPr>
      <w:r>
        <w:rPr>
          <w:rFonts w:ascii="Arial" w:hAnsi="Arial" w:cs="Arial"/>
        </w:rPr>
        <w:t xml:space="preserve">Jika dalam proses Manajemen Pendidikan al-Qur’an </w:t>
      </w:r>
      <w:r w:rsidR="007B7AC9">
        <w:rPr>
          <w:rFonts w:ascii="Arial" w:hAnsi="Arial" w:cs="Arial"/>
        </w:rPr>
        <w:t xml:space="preserve">di Siri-Sori Islam </w:t>
      </w:r>
      <w:r>
        <w:rPr>
          <w:rFonts w:ascii="Arial" w:hAnsi="Arial" w:cs="Arial"/>
        </w:rPr>
        <w:t xml:space="preserve">dilakukan </w:t>
      </w:r>
      <w:r w:rsidR="007B7AC9">
        <w:rPr>
          <w:rFonts w:ascii="Arial" w:hAnsi="Arial" w:cs="Arial"/>
        </w:rPr>
        <w:t>berdasarkan tahapan-tahapan di atas, dan dilandaskan dengan semangat pengabdian kepada Allah Swt serta spirit dalam merebu</w:t>
      </w:r>
      <w:r w:rsidR="00D353AB">
        <w:rPr>
          <w:rFonts w:ascii="Arial" w:hAnsi="Arial" w:cs="Arial"/>
        </w:rPr>
        <w:t>t kebaikan di dunia dan akhirat sebagaimana yang dimiliki oleh para pengelola TPQ dulu,</w:t>
      </w:r>
      <w:r w:rsidR="007B7AC9">
        <w:rPr>
          <w:rFonts w:ascii="Arial" w:hAnsi="Arial" w:cs="Arial"/>
        </w:rPr>
        <w:t xml:space="preserve"> maka kemungkinan besar marwah kejayaan yang dahulu ditorehkan oleh para pendahulu Siri-Sori Islam di tahun 1970-an, dapat dikembalikan </w:t>
      </w:r>
      <w:r w:rsidR="00D353AB">
        <w:rPr>
          <w:rFonts w:ascii="Arial" w:hAnsi="Arial" w:cs="Arial"/>
        </w:rPr>
        <w:t>kejayaan</w:t>
      </w:r>
      <w:r w:rsidR="00A05CCA">
        <w:rPr>
          <w:rFonts w:ascii="Arial" w:hAnsi="Arial" w:cs="Arial"/>
        </w:rPr>
        <w:t xml:space="preserve">nya </w:t>
      </w:r>
      <w:r w:rsidR="007B7AC9">
        <w:rPr>
          <w:rFonts w:ascii="Arial" w:hAnsi="Arial" w:cs="Arial"/>
        </w:rPr>
        <w:t>oleh para penerus generasi</w:t>
      </w:r>
      <w:r w:rsidR="00360CA2">
        <w:rPr>
          <w:rFonts w:ascii="Arial" w:hAnsi="Arial" w:cs="Arial"/>
        </w:rPr>
        <w:t xml:space="preserve"> yang ada saat ini</w:t>
      </w:r>
      <w:r w:rsidR="007B7AC9">
        <w:rPr>
          <w:rFonts w:ascii="Arial" w:hAnsi="Arial" w:cs="Arial"/>
        </w:rPr>
        <w:t>, asa</w:t>
      </w:r>
      <w:r w:rsidR="00A05CCA">
        <w:rPr>
          <w:rFonts w:ascii="Arial" w:hAnsi="Arial" w:cs="Arial"/>
        </w:rPr>
        <w:t>lkan ditangani secara serius,</w:t>
      </w:r>
      <w:r w:rsidR="007B7AC9">
        <w:rPr>
          <w:rFonts w:ascii="Arial" w:hAnsi="Arial" w:cs="Arial"/>
        </w:rPr>
        <w:t xml:space="preserve"> berkesinambungan</w:t>
      </w:r>
      <w:r w:rsidR="00360CA2">
        <w:rPr>
          <w:rFonts w:ascii="Arial" w:hAnsi="Arial" w:cs="Arial"/>
        </w:rPr>
        <w:t xml:space="preserve"> dan tertanggung jawab.</w:t>
      </w:r>
    </w:p>
    <w:p w:rsidR="0005007A" w:rsidRPr="00AA2FDB" w:rsidRDefault="003E1333" w:rsidP="00AA2FDB">
      <w:pPr>
        <w:pStyle w:val="ListParagraph"/>
        <w:numPr>
          <w:ilvl w:val="0"/>
          <w:numId w:val="1"/>
        </w:numPr>
        <w:spacing w:after="0" w:line="360" w:lineRule="auto"/>
        <w:jc w:val="both"/>
        <w:rPr>
          <w:rFonts w:ascii="Arial" w:hAnsi="Arial" w:cs="Arial"/>
          <w:b/>
          <w:sz w:val="24"/>
          <w:szCs w:val="24"/>
        </w:rPr>
      </w:pPr>
      <w:r>
        <w:rPr>
          <w:rFonts w:ascii="Arial" w:hAnsi="Arial" w:cs="Arial"/>
          <w:b/>
          <w:sz w:val="24"/>
          <w:szCs w:val="24"/>
          <w:lang w:val="id-ID"/>
        </w:rPr>
        <w:t>Peran TPQ</w:t>
      </w:r>
      <w:r w:rsidR="0005007A" w:rsidRPr="00AA2FDB">
        <w:rPr>
          <w:rFonts w:ascii="Arial" w:hAnsi="Arial" w:cs="Arial"/>
          <w:b/>
          <w:sz w:val="24"/>
          <w:szCs w:val="24"/>
          <w:lang w:val="id-ID"/>
        </w:rPr>
        <w:t xml:space="preserve"> dalam proses pelatihan</w:t>
      </w:r>
    </w:p>
    <w:p w:rsidR="00711B54" w:rsidRPr="00AA2FDB" w:rsidRDefault="003E1333" w:rsidP="00AA2FDB">
      <w:pPr>
        <w:spacing w:after="0" w:line="360" w:lineRule="auto"/>
        <w:ind w:firstLine="567"/>
        <w:jc w:val="both"/>
        <w:rPr>
          <w:rFonts w:ascii="Arial" w:hAnsi="Arial" w:cs="Arial"/>
          <w:sz w:val="24"/>
          <w:szCs w:val="24"/>
        </w:rPr>
      </w:pPr>
      <w:r>
        <w:rPr>
          <w:rFonts w:ascii="Arial" w:hAnsi="Arial" w:cs="Arial"/>
          <w:sz w:val="24"/>
          <w:szCs w:val="24"/>
        </w:rPr>
        <w:t>TPQ</w:t>
      </w:r>
      <w:r w:rsidR="0005007A" w:rsidRPr="00AA2FDB">
        <w:rPr>
          <w:rFonts w:ascii="Arial" w:hAnsi="Arial" w:cs="Arial"/>
          <w:sz w:val="24"/>
          <w:szCs w:val="24"/>
        </w:rPr>
        <w:t xml:space="preserve"> mem</w:t>
      </w:r>
      <w:r w:rsidR="002D438C">
        <w:rPr>
          <w:rFonts w:ascii="Arial" w:hAnsi="Arial" w:cs="Arial"/>
          <w:sz w:val="24"/>
          <w:szCs w:val="24"/>
        </w:rPr>
        <w:t>iliki peran</w:t>
      </w:r>
      <w:r w:rsidR="0005007A" w:rsidRPr="00AA2FDB">
        <w:rPr>
          <w:rFonts w:ascii="Arial" w:hAnsi="Arial" w:cs="Arial"/>
          <w:sz w:val="24"/>
          <w:szCs w:val="24"/>
        </w:rPr>
        <w:t xml:space="preserve"> penting untuk menyiapkan generasi penerus bangsa yang berakhlakul karimah serta berkontribusi dalam pendidikan karakter </w:t>
      </w:r>
      <w:r w:rsidR="0005007A" w:rsidRPr="00AA2FDB">
        <w:rPr>
          <w:rFonts w:ascii="Arial" w:hAnsi="Arial" w:cs="Arial"/>
          <w:sz w:val="24"/>
          <w:szCs w:val="24"/>
        </w:rPr>
        <w:fldChar w:fldCharType="begin" w:fldLock="1"/>
      </w:r>
      <w:r w:rsidR="00FD4A6A">
        <w:rPr>
          <w:rFonts w:ascii="Arial" w:hAnsi="Arial" w:cs="Arial"/>
          <w:sz w:val="24"/>
          <w:szCs w:val="24"/>
        </w:rPr>
        <w:instrText>ADDIN CSL_CITATION {"citationItems":[{"id":"ITEM-1","itemData":{"ISBN":"9786022823933","ISSN":"2549-1490","PMID":"20484407","abstract":"In general, combustion of solid material consists of several steps including heating, drying, de-volatilization and burning of the charcoal. The factors that determine combustion characteristics of briquettes are the rate of combustion, heating value, density and amount of pollutants or volatile compounds produced. The present work aimed at determining combustion characteristics of various kinds of briquettes from biomass, wood charcoal and coal including the rate of combustion, duration of briquettes burn to ashes, the initial ignition, amount of smoke or volatile compounds produced, heating value and duration for boiling one liter of water. The experimental work was performed by burning 250 grams of each briquette. The results showed that coconut shell had the longest combustion duration (116 minutes) with a combustion rate of 126.6 grams/second. In comparison with other biomass briquettes and wood choarcoal, coconut shell had the highest heating values of 5,779.11 cal/gram which was close to heating value of coal briquette (6,058 cal/gram). All briquettes studied in the present work showed a reasonable duration and needed about 5 – 7 minutes to boil one litter of water","author":[{"dropping-particle":"","family":"Umiyati Jabri, Agus Riandi, Ainun Khumairah, Arni Ardita Suli","given":"Marwah Nuranjelina","non-dropping-particle":"","parse-names":false,"suffix":""},{"dropping-particle":"","family":"Nadila Nur Ratna, Niar, Nur Qalbi Qadria, Nuratika Sudirman, Nur Musfirah Jaya, Nurul Ramadan S, Reski Andriani, Rahmaini Jufri, Wardha Abdul Halim, Yusril Al Khairi Yusuf, Ismail, Elihami","given":"Ita Sarmita Samad","non-dropping-particle":"","parse-names":false,"suffix":""}],"container-title":"Jurnal Aplikasi Teknologi Pangan","id":"ITEM-1","issue":"1","issued":{"date-parts":[["2021"]]},"page":"1-2","title":"Pelayanan Baca Tulis Al-Qur’an Untuk Taman Pendidika Al-Qur’an (TPA) At-Taqwa Muhammadiyah Enrekang Untuk Meningkatkan Pendidikan Karakter Bagi Anak (TPA) At-Taqwa Muhammadiyah Enrekang","type":"article-journal","volume":"4"},"uris":["http://www.mendeley.com/documents/?uuid=cd85b7bc-d2af-45f9-888e-378d2cc0ae34"]}],"mendeley":{"formattedCitation":"(Umiyati Jabri, Agus Riandi, Ainun Khumairah, Arni Ardita Suli &amp; Nadila Nur Ratna, Niar, Nur Qalbi Qadria, Nuratika Sudirman, Nur Musfirah Jaya, Nurul Ramadan S, Reski Andriani, Rahmaini Jufri, Wardha Abdul Halim, Yusril Al Khairi Yusuf, Ismail, Elihami, 2021)","manualFormatting":"(Umiyati Jabri; Dkk, 2021)","plainTextFormattedCitation":"(Umiyati Jabri, Agus Riandi, Ainun Khumairah, Arni Ardita Suli &amp; Nadila Nur Ratna, Niar, Nur Qalbi Qadria, Nuratika Sudirman, Nur Musfirah Jaya, Nurul Ramadan S, Reski Andriani, Rahmaini Jufri, Wardha Abdul Halim, Yusril Al Khairi Yusuf, Ismail, Elihami, 2021)","previouslyFormattedCitation":"(Umiyati Jabri, Agus Riandi, Ainun Khumairah, Arni Ardita Suli &amp; Nadila Nur Ratna, Niar, Nur Qalbi Qadria, Nuratika Sudirman, Nur Musfirah Jaya, Nurul Ramadan S, Reski Andriani, Rahmaini Jufri, Wardha Abdul Halim, Yusril Al Khairi Yusuf, Ismail, Elihami, 2021)"},"properties":{"noteIndex":0},"schema":"https://github.com/citation-style-language/schema/raw/master/csl-citation.json"}</w:instrText>
      </w:r>
      <w:r w:rsidR="0005007A" w:rsidRPr="00AA2FDB">
        <w:rPr>
          <w:rFonts w:ascii="Arial" w:hAnsi="Arial" w:cs="Arial"/>
          <w:sz w:val="24"/>
          <w:szCs w:val="24"/>
        </w:rPr>
        <w:fldChar w:fldCharType="separate"/>
      </w:r>
      <w:r w:rsidR="0005007A" w:rsidRPr="00AA2FDB">
        <w:rPr>
          <w:rFonts w:ascii="Arial" w:hAnsi="Arial" w:cs="Arial"/>
          <w:noProof/>
          <w:sz w:val="24"/>
          <w:szCs w:val="24"/>
        </w:rPr>
        <w:t>(Umiyati Jabri; Dkk, 2021)</w:t>
      </w:r>
      <w:r w:rsidR="0005007A" w:rsidRPr="00AA2FDB">
        <w:rPr>
          <w:rFonts w:ascii="Arial" w:hAnsi="Arial" w:cs="Arial"/>
          <w:sz w:val="24"/>
          <w:szCs w:val="24"/>
        </w:rPr>
        <w:fldChar w:fldCharType="end"/>
      </w:r>
      <w:r w:rsidR="0005007A" w:rsidRPr="00AA2FDB">
        <w:rPr>
          <w:rFonts w:ascii="Arial" w:hAnsi="Arial" w:cs="Arial"/>
          <w:sz w:val="24"/>
          <w:szCs w:val="24"/>
        </w:rPr>
        <w:t xml:space="preserve">. Apalagi di tengah-tengah kondisi kemajuan teknologi yang sangat pesat seperti saat ini. Al-Qur’an </w:t>
      </w:r>
      <w:r w:rsidR="004D1163">
        <w:rPr>
          <w:rFonts w:ascii="Arial" w:hAnsi="Arial" w:cs="Arial"/>
          <w:sz w:val="24"/>
          <w:szCs w:val="24"/>
        </w:rPr>
        <w:t>sebagai</w:t>
      </w:r>
      <w:r w:rsidR="0005007A" w:rsidRPr="00AA2FDB">
        <w:rPr>
          <w:rFonts w:ascii="Arial" w:hAnsi="Arial" w:cs="Arial"/>
          <w:sz w:val="24"/>
          <w:szCs w:val="24"/>
        </w:rPr>
        <w:t xml:space="preserve"> kitab suci umat Islam yang memu</w:t>
      </w:r>
      <w:r w:rsidR="004D1163">
        <w:rPr>
          <w:rFonts w:ascii="Arial" w:hAnsi="Arial" w:cs="Arial"/>
          <w:sz w:val="24"/>
          <w:szCs w:val="24"/>
        </w:rPr>
        <w:t>at berbagai sumber ajaran Islam, memiliki posisi yang sangat penting dalam hidup manusia karena al-Qur’an merupakan</w:t>
      </w:r>
      <w:r w:rsidR="0005007A" w:rsidRPr="00AA2FDB">
        <w:rPr>
          <w:rFonts w:ascii="Arial" w:hAnsi="Arial" w:cs="Arial"/>
          <w:sz w:val="24"/>
          <w:szCs w:val="24"/>
        </w:rPr>
        <w:t xml:space="preserve"> petunjuk </w:t>
      </w:r>
      <w:r w:rsidR="004D1163">
        <w:rPr>
          <w:rFonts w:ascii="Arial" w:hAnsi="Arial" w:cs="Arial"/>
          <w:sz w:val="24"/>
          <w:szCs w:val="24"/>
        </w:rPr>
        <w:t>untuk</w:t>
      </w:r>
      <w:r w:rsidR="0005007A" w:rsidRPr="00AA2FDB">
        <w:rPr>
          <w:rFonts w:ascii="Arial" w:hAnsi="Arial" w:cs="Arial"/>
          <w:sz w:val="24"/>
          <w:szCs w:val="24"/>
        </w:rPr>
        <w:t xml:space="preserve"> mencapai</w:t>
      </w:r>
      <w:r w:rsidR="00D10ACC">
        <w:rPr>
          <w:rFonts w:ascii="Arial" w:hAnsi="Arial" w:cs="Arial"/>
          <w:sz w:val="24"/>
          <w:szCs w:val="24"/>
        </w:rPr>
        <w:t xml:space="preserve"> </w:t>
      </w:r>
      <w:r w:rsidR="0005007A" w:rsidRPr="00AA2FDB">
        <w:rPr>
          <w:rFonts w:ascii="Arial" w:hAnsi="Arial" w:cs="Arial"/>
          <w:sz w:val="24"/>
          <w:szCs w:val="24"/>
        </w:rPr>
        <w:t xml:space="preserve">kebahagiaan </w:t>
      </w:r>
      <w:r w:rsidR="004D1163">
        <w:rPr>
          <w:rFonts w:ascii="Arial" w:hAnsi="Arial" w:cs="Arial"/>
          <w:sz w:val="24"/>
          <w:szCs w:val="24"/>
        </w:rPr>
        <w:t xml:space="preserve"> di </w:t>
      </w:r>
      <w:r w:rsidR="0005007A" w:rsidRPr="00AA2FDB">
        <w:rPr>
          <w:rFonts w:ascii="Arial" w:hAnsi="Arial" w:cs="Arial"/>
          <w:sz w:val="24"/>
          <w:szCs w:val="24"/>
        </w:rPr>
        <w:t xml:space="preserve">dunia dan akhirat </w:t>
      </w:r>
      <w:r w:rsidR="0005007A" w:rsidRPr="00AA2FDB">
        <w:rPr>
          <w:rFonts w:ascii="Arial" w:hAnsi="Arial" w:cs="Arial"/>
          <w:sz w:val="24"/>
          <w:szCs w:val="24"/>
        </w:rPr>
        <w:fldChar w:fldCharType="begin" w:fldLock="1"/>
      </w:r>
      <w:r w:rsidR="0005007A" w:rsidRPr="00AA2FDB">
        <w:rPr>
          <w:rFonts w:ascii="Arial" w:hAnsi="Arial" w:cs="Arial"/>
          <w:sz w:val="24"/>
          <w:szCs w:val="24"/>
        </w:rPr>
        <w:instrText>ADDIN CSL_CITATION {"citationItems":[{"id":"ITEM-1","itemData":{"DOI":"10.23917/profetika.v19i1.7751","ISSN":"1411-0881","abstract":"This study aims to describe and compare the implementation of Quran learning usingthe Ummi method, the results of student achievement in the application of Ummi method, the advantages and weakness of Ummi method in the ElementarySchool Daar El-Dzikir Sukoharjo and the Islamic Elementary School Integrated Insan Kamil Karanganyar. This research is included in qualitative research by describing the data collected as the scope of research and the field as a place of research (field research). The nature of this study is more in the direction of comparative study research with data collection techniques in the form of interviews that are validated by observation, and documentation. The results of research from this study are the application ofUmmi method in learning of the Quran at SDU Daar El-Dzikir and SDIT Insan Kamil by using ten pillars that have been formulated by the Ummi Foundation. The ten Pillars are goodwill management, teacher certification, stages of good and right, clear and measurable targets, consistent mastery learning, adequate time, proportional teacher and student ratios, internal and external controls, progress reports of each student and a reliable coordinator. The application of the ten pillars of Ummi method at SDU Daar El-Dzikir and SDIT Insan Kamil is different in determining targets, adding training time (driling), teacher and student ratios, student progress reports, and internal controls. The results of student achievement in the application of Ummi method are measured from students who have passed the exam by completing the reading material. Students are able to read Quran with tartil and fasahah. SDU Daar El-Dzikirhas graduated 89 students for three examinations. While SDIT Insan Kamil has passed 87 students for two examinations. The advantages of Ummi method are qualitybased systems, systematic stages, continuous material, and strict control. The weakness ofUmmi method is needed a lot of teachers, a long time and a large cost.Penelitian ini bertujuan untuk mendeskripsikan dan membandingkan pelaksanaan pembelajaran al-Qur’an dengan menggunakan metode Ummi, hasil pencapaian siswa dalam penerapan metode Ummi, kelebihan dan kekurangan metode Ummi di Sekolah Dasar Unggulan Daar El-Dzikir Sukoharjo dan Sekolah Dasar Islam Terpadu Insan Kamil Karanganyar. Penelitian ini termasuk dalam penelitian kualitatif dengan menjabarkan data-data yang terkumpul sebagai ruang lingkup penelitiannya danlapangan sebagai tempat penelitiannya (field r…","author":[{"dropping-particle":"","family":"Hernawan","given":"Didik","non-dropping-particle":"","parse-names":false,"suffix":""}],"container-title":"Profetika: Jurnal Studi Islam","id":"ITEM-1","issue":"1","issued":{"date-parts":[["2018"]]},"page":"27-35","title":"Penerapan Metode Ummi Dalam Pembelajaran Al-Qur’an","type":"article-journal","volume":"19"},"uris":["http://www.mendeley.com/documents/?uuid=456606d7-6057-4698-b60f-9d34826d0ab9"]}],"mendeley":{"formattedCitation":"(Hernawan, 2018)","plainTextFormattedCitation":"(Hernawan, 2018)","previouslyFormattedCitation":"(Hernawan, 2018)"},"properties":{"noteIndex":0},"schema":"https://github.com/citation-style-language/schema/raw/master/csl-citation.json"}</w:instrText>
      </w:r>
      <w:r w:rsidR="0005007A" w:rsidRPr="00AA2FDB">
        <w:rPr>
          <w:rFonts w:ascii="Arial" w:hAnsi="Arial" w:cs="Arial"/>
          <w:sz w:val="24"/>
          <w:szCs w:val="24"/>
        </w:rPr>
        <w:fldChar w:fldCharType="separate"/>
      </w:r>
      <w:r w:rsidR="0005007A" w:rsidRPr="00AA2FDB">
        <w:rPr>
          <w:rFonts w:ascii="Arial" w:hAnsi="Arial" w:cs="Arial"/>
          <w:noProof/>
          <w:sz w:val="24"/>
          <w:szCs w:val="24"/>
        </w:rPr>
        <w:t>(Hernawan, 2018)</w:t>
      </w:r>
      <w:r w:rsidR="0005007A" w:rsidRPr="00AA2FDB">
        <w:rPr>
          <w:rFonts w:ascii="Arial" w:hAnsi="Arial" w:cs="Arial"/>
          <w:sz w:val="24"/>
          <w:szCs w:val="24"/>
        </w:rPr>
        <w:fldChar w:fldCharType="end"/>
      </w:r>
      <w:r w:rsidR="0005007A" w:rsidRPr="00AA2FDB">
        <w:rPr>
          <w:rFonts w:ascii="Arial" w:hAnsi="Arial" w:cs="Arial"/>
          <w:sz w:val="24"/>
          <w:szCs w:val="24"/>
        </w:rPr>
        <w:t xml:space="preserve">. (Mujiono, 2013) dalam </w:t>
      </w:r>
      <w:r w:rsidR="0005007A" w:rsidRPr="00AA2FDB">
        <w:rPr>
          <w:rFonts w:ascii="Arial" w:hAnsi="Arial" w:cs="Arial"/>
          <w:sz w:val="24"/>
          <w:szCs w:val="24"/>
        </w:rPr>
        <w:fldChar w:fldCharType="begin" w:fldLock="1"/>
      </w:r>
      <w:r w:rsidR="0005007A" w:rsidRPr="00AA2FDB">
        <w:rPr>
          <w:rFonts w:ascii="Arial" w:hAnsi="Arial" w:cs="Arial"/>
          <w:sz w:val="24"/>
          <w:szCs w:val="24"/>
        </w:rPr>
        <w:instrText>ADDIN CSL_CITATION {"citationItems":[{"id":"ITEM-1","itemData":{"author":[{"dropping-particle":"","family":"Arrosyad","given":"M Iqbal","non-dropping-particle":"","parse-names":false,"suffix":""},{"dropping-particle":"","family":"Nugroho","given":"Fandi","non-dropping-particle":"","parse-names":false,"suffix":""},{"dropping-particle":"","family":"Saputra","given":"Adi","non-dropping-particle":"","parse-names":false,"suffix":""}],"container-title":"Jurnal Komunitas : Jurnal Pengabdian kepada Masyarakat Vol.","id":"ITEM-1","issue":"2","issued":{"date-parts":[["2022"]]},"page":"124-130","title":"Pemberdayaan Masyarakat dalam Program Quran Qorner","type":"article-journal","volume":"4"},"uris":["http://www.mendeley.com/documents/?uuid=c8e713e0-9c7d-481f-b026-751cb53bfe4e"]}],"mendeley":{"formattedCitation":"(Arrosyad et al., 2022)","plainTextFormattedCitation":"(Arrosyad et al., 2022)","previouslyFormattedCitation":"(Arrosyad et al., 2022)"},"properties":{"noteIndex":0},"schema":"https://github.com/citation-style-language/schema/raw/master/csl-citation.json"}</w:instrText>
      </w:r>
      <w:r w:rsidR="0005007A" w:rsidRPr="00AA2FDB">
        <w:rPr>
          <w:rFonts w:ascii="Arial" w:hAnsi="Arial" w:cs="Arial"/>
          <w:sz w:val="24"/>
          <w:szCs w:val="24"/>
        </w:rPr>
        <w:fldChar w:fldCharType="separate"/>
      </w:r>
      <w:r w:rsidR="0005007A" w:rsidRPr="00AA2FDB">
        <w:rPr>
          <w:rFonts w:ascii="Arial" w:hAnsi="Arial" w:cs="Arial"/>
          <w:noProof/>
          <w:sz w:val="24"/>
          <w:szCs w:val="24"/>
        </w:rPr>
        <w:t xml:space="preserve">(Arrosyad </w:t>
      </w:r>
      <w:r w:rsidR="0005007A" w:rsidRPr="00D10ACC">
        <w:rPr>
          <w:rFonts w:ascii="Arial" w:hAnsi="Arial" w:cs="Arial"/>
          <w:i/>
          <w:iCs/>
          <w:noProof/>
          <w:sz w:val="24"/>
          <w:szCs w:val="24"/>
        </w:rPr>
        <w:t>et al</w:t>
      </w:r>
      <w:r w:rsidR="0005007A" w:rsidRPr="00AA2FDB">
        <w:rPr>
          <w:rFonts w:ascii="Arial" w:hAnsi="Arial" w:cs="Arial"/>
          <w:noProof/>
          <w:sz w:val="24"/>
          <w:szCs w:val="24"/>
        </w:rPr>
        <w:t>., 2022)</w:t>
      </w:r>
      <w:r w:rsidR="0005007A" w:rsidRPr="00AA2FDB">
        <w:rPr>
          <w:rFonts w:ascii="Arial" w:hAnsi="Arial" w:cs="Arial"/>
          <w:sz w:val="24"/>
          <w:szCs w:val="24"/>
        </w:rPr>
        <w:fldChar w:fldCharType="end"/>
      </w:r>
      <w:r w:rsidR="0005007A" w:rsidRPr="00AA2FDB">
        <w:rPr>
          <w:rFonts w:ascii="Arial" w:hAnsi="Arial" w:cs="Arial"/>
          <w:sz w:val="24"/>
          <w:szCs w:val="24"/>
        </w:rPr>
        <w:t xml:space="preserve"> Pengamalan al-Quran dibagi menjadi bermacam-macam cara, seperti membaca, menghafal, mengajarkan ke orang lain, dan lain sebagainya.</w:t>
      </w:r>
    </w:p>
    <w:p w:rsidR="00C45BAA" w:rsidRDefault="00711B54" w:rsidP="00AA2FDB">
      <w:pPr>
        <w:spacing w:after="0" w:line="360" w:lineRule="auto"/>
        <w:ind w:firstLine="567"/>
        <w:jc w:val="both"/>
        <w:rPr>
          <w:rFonts w:ascii="Arial" w:hAnsi="Arial" w:cs="Arial"/>
          <w:sz w:val="24"/>
          <w:szCs w:val="24"/>
        </w:rPr>
      </w:pPr>
      <w:r w:rsidRPr="00AA2FDB">
        <w:rPr>
          <w:rFonts w:ascii="Arial" w:hAnsi="Arial" w:cs="Arial"/>
          <w:sz w:val="24"/>
          <w:szCs w:val="24"/>
        </w:rPr>
        <w:t xml:space="preserve">Saat memberikan </w:t>
      </w:r>
      <w:r w:rsidR="00C45BAA" w:rsidRPr="00AA2FDB">
        <w:rPr>
          <w:rFonts w:ascii="Arial" w:hAnsi="Arial" w:cs="Arial"/>
          <w:sz w:val="24"/>
          <w:szCs w:val="24"/>
        </w:rPr>
        <w:t xml:space="preserve">pelatihan kepada peserta </w:t>
      </w:r>
      <w:r w:rsidR="00C45BAA" w:rsidRPr="00AA2FDB">
        <w:rPr>
          <w:rFonts w:ascii="Arial" w:hAnsi="Arial" w:cs="Arial"/>
          <w:i/>
          <w:sz w:val="24"/>
          <w:szCs w:val="24"/>
        </w:rPr>
        <w:t>Tartil</w:t>
      </w:r>
      <w:r w:rsidR="00C45BAA" w:rsidRPr="00AA2FDB">
        <w:rPr>
          <w:rFonts w:ascii="Arial" w:hAnsi="Arial" w:cs="Arial"/>
          <w:sz w:val="24"/>
          <w:szCs w:val="24"/>
        </w:rPr>
        <w:t xml:space="preserve"> dan </w:t>
      </w:r>
      <w:r w:rsidR="00C45BAA" w:rsidRPr="00AA2FDB">
        <w:rPr>
          <w:rFonts w:ascii="Arial" w:hAnsi="Arial" w:cs="Arial"/>
          <w:i/>
          <w:sz w:val="24"/>
          <w:szCs w:val="24"/>
        </w:rPr>
        <w:t>Tilawah</w:t>
      </w:r>
      <w:r w:rsidR="00C45BAA" w:rsidRPr="00AA2FDB">
        <w:rPr>
          <w:rFonts w:ascii="Arial" w:hAnsi="Arial" w:cs="Arial"/>
          <w:sz w:val="24"/>
          <w:szCs w:val="24"/>
        </w:rPr>
        <w:t xml:space="preserve"> (merupakan cabang yang ada di dalam MTQ) di Negeri Siri </w:t>
      </w:r>
      <w:r w:rsidR="00D10ACC" w:rsidRPr="00AA2FDB">
        <w:rPr>
          <w:rFonts w:ascii="Arial" w:hAnsi="Arial" w:cs="Arial"/>
          <w:sz w:val="24"/>
          <w:szCs w:val="24"/>
        </w:rPr>
        <w:t xml:space="preserve">Sori </w:t>
      </w:r>
      <w:r w:rsidR="00C45BAA" w:rsidRPr="00AA2FDB">
        <w:rPr>
          <w:rFonts w:ascii="Arial" w:hAnsi="Arial" w:cs="Arial"/>
          <w:sz w:val="24"/>
          <w:szCs w:val="24"/>
        </w:rPr>
        <w:t>Islam, dari hasil Observasi secara lan</w:t>
      </w:r>
      <w:r w:rsidR="00D10ACC">
        <w:rPr>
          <w:rFonts w:ascii="Arial" w:hAnsi="Arial" w:cs="Arial"/>
          <w:sz w:val="24"/>
          <w:szCs w:val="24"/>
        </w:rPr>
        <w:t>g</w:t>
      </w:r>
      <w:r w:rsidR="00C45BAA" w:rsidRPr="00AA2FDB">
        <w:rPr>
          <w:rFonts w:ascii="Arial" w:hAnsi="Arial" w:cs="Arial"/>
          <w:sz w:val="24"/>
          <w:szCs w:val="24"/>
        </w:rPr>
        <w:t>sung, sebagian besar peserta mampu memb</w:t>
      </w:r>
      <w:r w:rsidR="00D10ACC">
        <w:rPr>
          <w:rFonts w:ascii="Arial" w:hAnsi="Arial" w:cs="Arial"/>
          <w:sz w:val="24"/>
          <w:szCs w:val="24"/>
        </w:rPr>
        <w:t>aca a</w:t>
      </w:r>
      <w:r w:rsidR="00C45BAA" w:rsidRPr="00AA2FDB">
        <w:rPr>
          <w:rFonts w:ascii="Arial" w:hAnsi="Arial" w:cs="Arial"/>
          <w:sz w:val="24"/>
          <w:szCs w:val="24"/>
        </w:rPr>
        <w:t>l-Qur’an de</w:t>
      </w:r>
      <w:r w:rsidRPr="00AA2FDB">
        <w:rPr>
          <w:rFonts w:ascii="Arial" w:hAnsi="Arial" w:cs="Arial"/>
          <w:sz w:val="24"/>
          <w:szCs w:val="24"/>
        </w:rPr>
        <w:t xml:space="preserve">ngan bacaan tartil. </w:t>
      </w:r>
      <w:r w:rsidR="00C45BAA" w:rsidRPr="00AA2FDB">
        <w:rPr>
          <w:rFonts w:ascii="Arial" w:hAnsi="Arial" w:cs="Arial"/>
          <w:sz w:val="24"/>
          <w:szCs w:val="24"/>
        </w:rPr>
        <w:t xml:space="preserve">Adapun mereka bisa membaca </w:t>
      </w:r>
      <w:r w:rsidR="00C45BAA" w:rsidRPr="00AA2FDB">
        <w:rPr>
          <w:rFonts w:ascii="Arial" w:hAnsi="Arial" w:cs="Arial"/>
          <w:i/>
          <w:sz w:val="24"/>
          <w:szCs w:val="24"/>
        </w:rPr>
        <w:t xml:space="preserve">naghom tartil </w:t>
      </w:r>
      <w:r w:rsidR="00C45BAA" w:rsidRPr="00AA2FDB">
        <w:rPr>
          <w:rFonts w:ascii="Arial" w:hAnsi="Arial" w:cs="Arial"/>
          <w:sz w:val="24"/>
          <w:szCs w:val="24"/>
        </w:rPr>
        <w:t>seperti yang ada pada cabang MTQ dik</w:t>
      </w:r>
      <w:r w:rsidR="003E1333">
        <w:rPr>
          <w:rFonts w:ascii="Arial" w:hAnsi="Arial" w:cs="Arial"/>
          <w:sz w:val="24"/>
          <w:szCs w:val="24"/>
        </w:rPr>
        <w:t xml:space="preserve">arenakan tenaga pengajar di </w:t>
      </w:r>
      <w:r w:rsidR="00C45BAA" w:rsidRPr="00AA2FDB">
        <w:rPr>
          <w:rFonts w:ascii="Arial" w:hAnsi="Arial" w:cs="Arial"/>
          <w:sz w:val="24"/>
          <w:szCs w:val="24"/>
        </w:rPr>
        <w:t xml:space="preserve">TPQ sudah mengajarkan mereka dengan </w:t>
      </w:r>
      <w:r w:rsidR="00C45BAA" w:rsidRPr="00AA2FDB">
        <w:rPr>
          <w:rFonts w:ascii="Arial" w:hAnsi="Arial" w:cs="Arial"/>
          <w:i/>
          <w:sz w:val="24"/>
          <w:szCs w:val="24"/>
        </w:rPr>
        <w:t xml:space="preserve">naghom-naghom </w:t>
      </w:r>
      <w:r w:rsidR="00C45BAA" w:rsidRPr="00AA2FDB">
        <w:rPr>
          <w:rFonts w:ascii="Arial" w:hAnsi="Arial" w:cs="Arial"/>
          <w:sz w:val="24"/>
          <w:szCs w:val="24"/>
        </w:rPr>
        <w:t xml:space="preserve">tartil yang mereka ketahui. Sementara untuk </w:t>
      </w:r>
      <w:r w:rsidR="00C45BAA" w:rsidRPr="00AA2FDB">
        <w:rPr>
          <w:rFonts w:ascii="Arial" w:hAnsi="Arial" w:cs="Arial"/>
          <w:i/>
          <w:sz w:val="24"/>
          <w:szCs w:val="24"/>
        </w:rPr>
        <w:t xml:space="preserve">tilawah </w:t>
      </w:r>
      <w:r w:rsidR="00C45BAA" w:rsidRPr="00AA2FDB">
        <w:rPr>
          <w:rFonts w:ascii="Arial" w:hAnsi="Arial" w:cs="Arial"/>
          <w:sz w:val="24"/>
          <w:szCs w:val="24"/>
        </w:rPr>
        <w:t>mereka masih memiliki keterbatasan dalam mengajarkannya kepada para santri mereka sendiri.</w:t>
      </w:r>
    </w:p>
    <w:p w:rsidR="00B231C7" w:rsidRPr="00AA2FDB" w:rsidRDefault="00B231C7" w:rsidP="00B231C7">
      <w:pPr>
        <w:spacing w:after="0" w:line="360" w:lineRule="auto"/>
        <w:ind w:firstLine="567"/>
        <w:jc w:val="both"/>
        <w:rPr>
          <w:rFonts w:ascii="Arial" w:hAnsi="Arial" w:cs="Arial"/>
          <w:sz w:val="24"/>
          <w:szCs w:val="24"/>
        </w:rPr>
      </w:pPr>
      <w:r w:rsidRPr="00AA2FDB">
        <w:rPr>
          <w:rFonts w:ascii="Arial" w:hAnsi="Arial" w:cs="Arial"/>
          <w:sz w:val="24"/>
          <w:szCs w:val="24"/>
        </w:rPr>
        <w:lastRenderedPageBreak/>
        <w:t>Mempertegas pernyataan di a</w:t>
      </w:r>
      <w:r>
        <w:rPr>
          <w:rFonts w:ascii="Arial" w:hAnsi="Arial" w:cs="Arial"/>
          <w:sz w:val="24"/>
          <w:szCs w:val="24"/>
        </w:rPr>
        <w:t>tas, dalam kesempatannya memberikan sambutan pada kegiatan penutupan MTQ ke-II, Ketua Ikatan Keluarga Siri sori Islam</w:t>
      </w:r>
      <w:r w:rsidRPr="00AA2FDB">
        <w:rPr>
          <w:rFonts w:ascii="Arial" w:hAnsi="Arial" w:cs="Arial"/>
          <w:sz w:val="24"/>
          <w:szCs w:val="24"/>
        </w:rPr>
        <w:t xml:space="preserve"> </w:t>
      </w:r>
      <w:r>
        <w:rPr>
          <w:rFonts w:ascii="Arial" w:hAnsi="Arial" w:cs="Arial"/>
          <w:sz w:val="24"/>
          <w:szCs w:val="24"/>
        </w:rPr>
        <w:t xml:space="preserve"> (IKASSI) Ambon, menyampaikan informasi tentang k</w:t>
      </w:r>
      <w:r w:rsidRPr="00AA2FDB">
        <w:rPr>
          <w:rFonts w:ascii="Arial" w:hAnsi="Arial" w:cs="Arial"/>
          <w:sz w:val="24"/>
          <w:szCs w:val="24"/>
        </w:rPr>
        <w:t>ejayaan Qor</w:t>
      </w:r>
      <w:r>
        <w:rPr>
          <w:rFonts w:ascii="Arial" w:hAnsi="Arial" w:cs="Arial"/>
          <w:sz w:val="24"/>
          <w:szCs w:val="24"/>
        </w:rPr>
        <w:t>i dan Qoriah Siri Sori Islam pada tahun 1970</w:t>
      </w:r>
      <w:r w:rsidRPr="00AA2FDB">
        <w:rPr>
          <w:rFonts w:ascii="Arial" w:hAnsi="Arial" w:cs="Arial"/>
          <w:sz w:val="24"/>
          <w:szCs w:val="24"/>
        </w:rPr>
        <w:t>-an</w:t>
      </w:r>
      <w:r>
        <w:rPr>
          <w:rFonts w:ascii="Arial" w:hAnsi="Arial" w:cs="Arial"/>
          <w:sz w:val="24"/>
          <w:szCs w:val="24"/>
        </w:rPr>
        <w:t xml:space="preserve">. </w:t>
      </w:r>
      <w:r w:rsidRPr="00AA2FDB">
        <w:rPr>
          <w:rFonts w:ascii="Arial" w:hAnsi="Arial" w:cs="Arial"/>
          <w:sz w:val="24"/>
          <w:szCs w:val="24"/>
        </w:rPr>
        <w:t>Beliau</w:t>
      </w:r>
      <w:r>
        <w:rPr>
          <w:rFonts w:ascii="Arial" w:hAnsi="Arial" w:cs="Arial"/>
          <w:sz w:val="24"/>
          <w:szCs w:val="24"/>
        </w:rPr>
        <w:t xml:space="preserve"> juga</w:t>
      </w:r>
      <w:r w:rsidRPr="00AA2FDB">
        <w:rPr>
          <w:rFonts w:ascii="Arial" w:hAnsi="Arial" w:cs="Arial"/>
          <w:sz w:val="24"/>
          <w:szCs w:val="24"/>
        </w:rPr>
        <w:t xml:space="preserve"> menyampaikan kejayaan Qori dan Qoriah </w:t>
      </w:r>
      <w:r>
        <w:rPr>
          <w:rFonts w:ascii="Arial" w:hAnsi="Arial" w:cs="Arial"/>
          <w:sz w:val="24"/>
          <w:szCs w:val="24"/>
        </w:rPr>
        <w:t xml:space="preserve">tersebut </w:t>
      </w:r>
      <w:r w:rsidRPr="00AA2FDB">
        <w:rPr>
          <w:rFonts w:ascii="Arial" w:hAnsi="Arial" w:cs="Arial"/>
          <w:sz w:val="24"/>
          <w:szCs w:val="24"/>
        </w:rPr>
        <w:t xml:space="preserve">beprestasi di bidang </w:t>
      </w:r>
      <w:r w:rsidRPr="007529D6">
        <w:rPr>
          <w:rFonts w:ascii="Arial" w:hAnsi="Arial" w:cs="Arial"/>
          <w:i/>
          <w:sz w:val="24"/>
          <w:szCs w:val="24"/>
        </w:rPr>
        <w:t>tilawah</w:t>
      </w:r>
      <w:r>
        <w:rPr>
          <w:rFonts w:ascii="Arial" w:hAnsi="Arial" w:cs="Arial"/>
          <w:i/>
          <w:sz w:val="24"/>
          <w:szCs w:val="24"/>
        </w:rPr>
        <w:t xml:space="preserve"> </w:t>
      </w:r>
      <w:r>
        <w:rPr>
          <w:rFonts w:ascii="Arial" w:hAnsi="Arial" w:cs="Arial"/>
          <w:sz w:val="24"/>
          <w:szCs w:val="24"/>
        </w:rPr>
        <w:t>al-Qur’an</w:t>
      </w:r>
      <w:r w:rsidRPr="00AA2FDB">
        <w:rPr>
          <w:rFonts w:ascii="Arial" w:hAnsi="Arial" w:cs="Arial"/>
          <w:sz w:val="24"/>
          <w:szCs w:val="24"/>
        </w:rPr>
        <w:t xml:space="preserve">, mulai </w:t>
      </w:r>
      <w:r>
        <w:rPr>
          <w:rFonts w:ascii="Arial" w:hAnsi="Arial" w:cs="Arial"/>
          <w:sz w:val="24"/>
          <w:szCs w:val="24"/>
        </w:rPr>
        <w:t xml:space="preserve">dari level kecamatan hingga </w:t>
      </w:r>
      <w:r w:rsidRPr="00AA2FDB">
        <w:rPr>
          <w:rFonts w:ascii="Arial" w:hAnsi="Arial" w:cs="Arial"/>
          <w:sz w:val="24"/>
          <w:szCs w:val="24"/>
        </w:rPr>
        <w:t xml:space="preserve">nasional. </w:t>
      </w:r>
      <w:r>
        <w:rPr>
          <w:rFonts w:ascii="Arial" w:hAnsi="Arial" w:cs="Arial"/>
          <w:sz w:val="24"/>
          <w:szCs w:val="24"/>
        </w:rPr>
        <w:t>Adapun harapan dari beliau, selain pelaksanaan MTQ seperti, perlu juga menghidupkan TPQ</w:t>
      </w:r>
      <w:r w:rsidRPr="00AA2FDB">
        <w:rPr>
          <w:rFonts w:ascii="Arial" w:hAnsi="Arial" w:cs="Arial"/>
          <w:sz w:val="24"/>
          <w:szCs w:val="24"/>
        </w:rPr>
        <w:t xml:space="preserve"> melalui pengembangan dan pembinaan, serta metode pendidikan Qur'an secara efektif (beritabeta.com).</w:t>
      </w:r>
    </w:p>
    <w:p w:rsidR="00B80509" w:rsidRPr="00AA2FDB" w:rsidRDefault="00B231C7" w:rsidP="00B80509">
      <w:pPr>
        <w:spacing w:after="0" w:line="360" w:lineRule="auto"/>
        <w:ind w:firstLine="720"/>
        <w:jc w:val="both"/>
        <w:rPr>
          <w:rFonts w:ascii="Arial" w:hAnsi="Arial" w:cs="Arial"/>
          <w:sz w:val="24"/>
          <w:szCs w:val="24"/>
        </w:rPr>
      </w:pPr>
      <w:r>
        <w:rPr>
          <w:rFonts w:ascii="Arial" w:hAnsi="Arial" w:cs="Arial"/>
          <w:sz w:val="24"/>
          <w:szCs w:val="24"/>
        </w:rPr>
        <w:t>Dengan demikian</w:t>
      </w:r>
      <w:r w:rsidR="00711B54" w:rsidRPr="00AA2FDB">
        <w:rPr>
          <w:rFonts w:ascii="Arial" w:hAnsi="Arial" w:cs="Arial"/>
          <w:sz w:val="24"/>
          <w:szCs w:val="24"/>
        </w:rPr>
        <w:t xml:space="preserve">, </w:t>
      </w:r>
      <w:r>
        <w:rPr>
          <w:rFonts w:ascii="Arial" w:hAnsi="Arial" w:cs="Arial"/>
          <w:sz w:val="24"/>
          <w:szCs w:val="24"/>
        </w:rPr>
        <w:t>keberadaan</w:t>
      </w:r>
      <w:r w:rsidR="00D10ACC">
        <w:rPr>
          <w:rFonts w:ascii="Arial" w:hAnsi="Arial" w:cs="Arial"/>
          <w:sz w:val="24"/>
          <w:szCs w:val="24"/>
        </w:rPr>
        <w:t xml:space="preserve"> </w:t>
      </w:r>
      <w:r w:rsidR="00711B54" w:rsidRPr="00AA2FDB">
        <w:rPr>
          <w:rFonts w:ascii="Arial" w:hAnsi="Arial" w:cs="Arial"/>
          <w:sz w:val="24"/>
          <w:szCs w:val="24"/>
        </w:rPr>
        <w:t xml:space="preserve">TPQ diharapkan memiliki peran yang </w:t>
      </w:r>
      <w:r w:rsidR="00D10ACC">
        <w:rPr>
          <w:rFonts w:ascii="Arial" w:hAnsi="Arial" w:cs="Arial"/>
          <w:sz w:val="24"/>
          <w:szCs w:val="24"/>
        </w:rPr>
        <w:t xml:space="preserve">aktif dan </w:t>
      </w:r>
      <w:r w:rsidR="00711B54" w:rsidRPr="00AA2FDB">
        <w:rPr>
          <w:rFonts w:ascii="Arial" w:hAnsi="Arial" w:cs="Arial"/>
          <w:sz w:val="24"/>
          <w:szCs w:val="24"/>
        </w:rPr>
        <w:t>efektif</w:t>
      </w:r>
      <w:r w:rsidR="00D10ACC">
        <w:rPr>
          <w:rFonts w:ascii="Arial" w:hAnsi="Arial" w:cs="Arial"/>
          <w:sz w:val="24"/>
          <w:szCs w:val="24"/>
        </w:rPr>
        <w:t xml:space="preserve"> dalam meningkatkan minat baca a</w:t>
      </w:r>
      <w:r w:rsidR="00711B54" w:rsidRPr="00AA2FDB">
        <w:rPr>
          <w:rFonts w:ascii="Arial" w:hAnsi="Arial" w:cs="Arial"/>
          <w:sz w:val="24"/>
          <w:szCs w:val="24"/>
        </w:rPr>
        <w:t xml:space="preserve">l-Qur’an khususnya pada </w:t>
      </w:r>
      <w:r w:rsidR="00711B54" w:rsidRPr="00AA2FDB">
        <w:rPr>
          <w:rFonts w:ascii="Arial" w:hAnsi="Arial" w:cs="Arial"/>
          <w:i/>
          <w:sz w:val="24"/>
          <w:szCs w:val="24"/>
        </w:rPr>
        <w:t xml:space="preserve">tilawah </w:t>
      </w:r>
      <w:r w:rsidR="00630699" w:rsidRPr="00AA2FDB">
        <w:rPr>
          <w:rFonts w:ascii="Arial" w:hAnsi="Arial" w:cs="Arial"/>
          <w:sz w:val="24"/>
          <w:szCs w:val="24"/>
        </w:rPr>
        <w:t xml:space="preserve">dan </w:t>
      </w:r>
      <w:r w:rsidR="00630699" w:rsidRPr="00AA2FDB">
        <w:rPr>
          <w:rFonts w:ascii="Arial" w:hAnsi="Arial" w:cs="Arial"/>
          <w:i/>
          <w:sz w:val="24"/>
          <w:szCs w:val="24"/>
        </w:rPr>
        <w:t xml:space="preserve">tartil </w:t>
      </w:r>
      <w:r w:rsidR="00630699" w:rsidRPr="00AA2FDB">
        <w:rPr>
          <w:rFonts w:ascii="Arial" w:hAnsi="Arial" w:cs="Arial"/>
          <w:sz w:val="24"/>
          <w:szCs w:val="24"/>
        </w:rPr>
        <w:t xml:space="preserve">ini dengan mengikuti perkembangan MTQ di berbagai media seperti </w:t>
      </w:r>
      <w:r w:rsidR="00630699" w:rsidRPr="00AA2FDB">
        <w:rPr>
          <w:rFonts w:ascii="Arial" w:hAnsi="Arial" w:cs="Arial"/>
          <w:i/>
          <w:sz w:val="24"/>
          <w:szCs w:val="24"/>
        </w:rPr>
        <w:t xml:space="preserve">youtube </w:t>
      </w:r>
      <w:r w:rsidR="00630699" w:rsidRPr="00AA2FDB">
        <w:rPr>
          <w:rFonts w:ascii="Arial" w:hAnsi="Arial" w:cs="Arial"/>
          <w:sz w:val="24"/>
          <w:szCs w:val="24"/>
        </w:rPr>
        <w:t>agar ad</w:t>
      </w:r>
      <w:r w:rsidR="00D10ACC">
        <w:rPr>
          <w:rFonts w:ascii="Arial" w:hAnsi="Arial" w:cs="Arial"/>
          <w:sz w:val="24"/>
          <w:szCs w:val="24"/>
        </w:rPr>
        <w:t>anya informasi terbaru dapat di</w:t>
      </w:r>
      <w:r w:rsidR="00630699" w:rsidRPr="00AA2FDB">
        <w:rPr>
          <w:rFonts w:ascii="Arial" w:hAnsi="Arial" w:cs="Arial"/>
          <w:sz w:val="24"/>
          <w:szCs w:val="24"/>
        </w:rPr>
        <w:t>sampaikan kepada para santri. Sel</w:t>
      </w:r>
      <w:r w:rsidR="00B80509">
        <w:rPr>
          <w:rFonts w:ascii="Arial" w:hAnsi="Arial" w:cs="Arial"/>
          <w:sz w:val="24"/>
          <w:szCs w:val="24"/>
        </w:rPr>
        <w:t xml:space="preserve">ain adanya peran serta dari </w:t>
      </w:r>
      <w:r w:rsidR="00630699" w:rsidRPr="00AA2FDB">
        <w:rPr>
          <w:rFonts w:ascii="Arial" w:hAnsi="Arial" w:cs="Arial"/>
          <w:sz w:val="24"/>
          <w:szCs w:val="24"/>
        </w:rPr>
        <w:t>TPQ, diperlukan adanya peran serta LPTQ (Lembaga Pengembangan Tilawatil Qur’an Kecamatan) untuk beker</w:t>
      </w:r>
      <w:r w:rsidR="00B80509">
        <w:rPr>
          <w:rFonts w:ascii="Arial" w:hAnsi="Arial" w:cs="Arial"/>
          <w:sz w:val="24"/>
          <w:szCs w:val="24"/>
        </w:rPr>
        <w:t xml:space="preserve">jasama dengan </w:t>
      </w:r>
      <w:r w:rsidR="00D10ACC">
        <w:rPr>
          <w:rFonts w:ascii="Arial" w:hAnsi="Arial" w:cs="Arial"/>
          <w:sz w:val="24"/>
          <w:szCs w:val="24"/>
        </w:rPr>
        <w:t>TPQ mendatang</w:t>
      </w:r>
      <w:r w:rsidR="00630699" w:rsidRPr="00AA2FDB">
        <w:rPr>
          <w:rFonts w:ascii="Arial" w:hAnsi="Arial" w:cs="Arial"/>
          <w:sz w:val="24"/>
          <w:szCs w:val="24"/>
        </w:rPr>
        <w:t xml:space="preserve">kan pelatih </w:t>
      </w:r>
      <w:r w:rsidR="00630699" w:rsidRPr="003E1333">
        <w:rPr>
          <w:rFonts w:ascii="Arial" w:hAnsi="Arial" w:cs="Arial"/>
          <w:i/>
          <w:sz w:val="24"/>
          <w:szCs w:val="24"/>
        </w:rPr>
        <w:t>Tilawah</w:t>
      </w:r>
      <w:r w:rsidR="00630699" w:rsidRPr="00AA2FDB">
        <w:rPr>
          <w:rFonts w:ascii="Arial" w:hAnsi="Arial" w:cs="Arial"/>
          <w:sz w:val="24"/>
          <w:szCs w:val="24"/>
        </w:rPr>
        <w:t xml:space="preserve"> atau </w:t>
      </w:r>
      <w:r w:rsidR="00630699" w:rsidRPr="003E1333">
        <w:rPr>
          <w:rFonts w:ascii="Arial" w:hAnsi="Arial" w:cs="Arial"/>
          <w:i/>
          <w:sz w:val="24"/>
          <w:szCs w:val="24"/>
        </w:rPr>
        <w:t>Tartil</w:t>
      </w:r>
      <w:r w:rsidR="00630699" w:rsidRPr="00AA2FDB">
        <w:rPr>
          <w:rFonts w:ascii="Arial" w:hAnsi="Arial" w:cs="Arial"/>
          <w:sz w:val="24"/>
          <w:szCs w:val="24"/>
        </w:rPr>
        <w:t xml:space="preserve"> yang memiliki kompetensi di bidangnya, </w:t>
      </w:r>
      <w:r>
        <w:rPr>
          <w:rFonts w:ascii="Arial" w:hAnsi="Arial" w:cs="Arial"/>
          <w:sz w:val="24"/>
          <w:szCs w:val="24"/>
        </w:rPr>
        <w:t>sehingga</w:t>
      </w:r>
      <w:r w:rsidR="00630699" w:rsidRPr="00AA2FDB">
        <w:rPr>
          <w:rFonts w:ascii="Arial" w:hAnsi="Arial" w:cs="Arial"/>
          <w:sz w:val="24"/>
          <w:szCs w:val="24"/>
        </w:rPr>
        <w:t xml:space="preserve"> proses pembinaan dan pe</w:t>
      </w:r>
      <w:r w:rsidR="00B80509">
        <w:rPr>
          <w:rFonts w:ascii="Arial" w:hAnsi="Arial" w:cs="Arial"/>
          <w:sz w:val="24"/>
          <w:szCs w:val="24"/>
        </w:rPr>
        <w:t>njaringan peserta MTQ di TPQ</w:t>
      </w:r>
      <w:r w:rsidR="00630699" w:rsidRPr="00AA2FDB">
        <w:rPr>
          <w:rFonts w:ascii="Arial" w:hAnsi="Arial" w:cs="Arial"/>
          <w:sz w:val="24"/>
          <w:szCs w:val="24"/>
        </w:rPr>
        <w:t xml:space="preserve"> </w:t>
      </w:r>
      <w:r w:rsidR="00D10ACC">
        <w:rPr>
          <w:rFonts w:ascii="Arial" w:hAnsi="Arial" w:cs="Arial"/>
          <w:sz w:val="24"/>
          <w:szCs w:val="24"/>
        </w:rPr>
        <w:t xml:space="preserve">untuk saatnya nanti bisa </w:t>
      </w:r>
      <w:r w:rsidR="00630699" w:rsidRPr="00AA2FDB">
        <w:rPr>
          <w:rFonts w:ascii="Arial" w:hAnsi="Arial" w:cs="Arial"/>
          <w:sz w:val="24"/>
          <w:szCs w:val="24"/>
        </w:rPr>
        <w:t>mendapatka</w:t>
      </w:r>
      <w:r w:rsidR="000A2B12" w:rsidRPr="00AA2FDB">
        <w:rPr>
          <w:rFonts w:ascii="Arial" w:hAnsi="Arial" w:cs="Arial"/>
          <w:sz w:val="24"/>
          <w:szCs w:val="24"/>
        </w:rPr>
        <w:t>n peserta yang dianggap maksimal.</w:t>
      </w:r>
    </w:p>
    <w:p w:rsidR="00630699" w:rsidRPr="0092557B" w:rsidRDefault="00AA2FDB" w:rsidP="0092557B">
      <w:pPr>
        <w:spacing w:after="0" w:line="360" w:lineRule="auto"/>
        <w:jc w:val="both"/>
        <w:rPr>
          <w:rFonts w:ascii="Arial" w:hAnsi="Arial" w:cs="Arial"/>
          <w:b/>
          <w:sz w:val="24"/>
          <w:szCs w:val="24"/>
        </w:rPr>
      </w:pPr>
      <w:r w:rsidRPr="0092557B">
        <w:rPr>
          <w:rFonts w:ascii="Arial" w:hAnsi="Arial" w:cs="Arial"/>
          <w:b/>
          <w:sz w:val="24"/>
          <w:szCs w:val="24"/>
        </w:rPr>
        <w:t>KESIMPULAN</w:t>
      </w:r>
    </w:p>
    <w:p w:rsidR="006F476B" w:rsidRPr="0092557B" w:rsidRDefault="00630699" w:rsidP="002D1A97">
      <w:pPr>
        <w:spacing w:after="0" w:line="360" w:lineRule="auto"/>
        <w:ind w:firstLine="567"/>
        <w:jc w:val="both"/>
        <w:rPr>
          <w:rFonts w:ascii="Arial" w:hAnsi="Arial" w:cs="Arial"/>
          <w:sz w:val="24"/>
          <w:szCs w:val="24"/>
        </w:rPr>
      </w:pPr>
      <w:r w:rsidRPr="0092557B">
        <w:rPr>
          <w:rFonts w:ascii="Arial" w:hAnsi="Arial" w:cs="Arial"/>
          <w:sz w:val="24"/>
          <w:szCs w:val="24"/>
        </w:rPr>
        <w:t xml:space="preserve"> </w:t>
      </w:r>
      <w:r w:rsidR="00711B54" w:rsidRPr="0092557B">
        <w:rPr>
          <w:rFonts w:ascii="Arial" w:hAnsi="Arial" w:cs="Arial"/>
          <w:sz w:val="24"/>
          <w:szCs w:val="24"/>
        </w:rPr>
        <w:t xml:space="preserve"> </w:t>
      </w:r>
      <w:r w:rsidR="0092557B" w:rsidRPr="0092557B">
        <w:rPr>
          <w:rFonts w:ascii="Arial" w:hAnsi="Arial" w:cs="Arial"/>
          <w:sz w:val="24"/>
          <w:szCs w:val="24"/>
        </w:rPr>
        <w:t xml:space="preserve">Manajemen </w:t>
      </w:r>
      <w:r w:rsidR="003E1333">
        <w:rPr>
          <w:rFonts w:ascii="Arial" w:hAnsi="Arial" w:cs="Arial"/>
          <w:sz w:val="24"/>
          <w:szCs w:val="24"/>
        </w:rPr>
        <w:t xml:space="preserve">dalam tahapan operasionalnya secara kelembagaan </w:t>
      </w:r>
      <w:r w:rsidR="0092557B" w:rsidRPr="0092557B">
        <w:rPr>
          <w:rFonts w:ascii="Arial" w:hAnsi="Arial" w:cs="Arial"/>
          <w:sz w:val="24"/>
          <w:szCs w:val="24"/>
        </w:rPr>
        <w:t>merupakan upaya untuk menggerak</w:t>
      </w:r>
      <w:r w:rsidR="002D43D9">
        <w:rPr>
          <w:rFonts w:ascii="Arial" w:hAnsi="Arial" w:cs="Arial"/>
          <w:sz w:val="24"/>
          <w:szCs w:val="24"/>
        </w:rPr>
        <w:t>k</w:t>
      </w:r>
      <w:r w:rsidR="003E1333">
        <w:rPr>
          <w:rFonts w:ascii="Arial" w:hAnsi="Arial" w:cs="Arial"/>
          <w:sz w:val="24"/>
          <w:szCs w:val="24"/>
        </w:rPr>
        <w:t>an para santri</w:t>
      </w:r>
      <w:r w:rsidR="0092557B" w:rsidRPr="0092557B">
        <w:rPr>
          <w:rFonts w:ascii="Arial" w:hAnsi="Arial" w:cs="Arial"/>
          <w:sz w:val="24"/>
          <w:szCs w:val="24"/>
        </w:rPr>
        <w:t xml:space="preserve"> agar mengikuti arahan yang di</w:t>
      </w:r>
      <w:r w:rsidR="00A10E85">
        <w:rPr>
          <w:rFonts w:ascii="Arial" w:hAnsi="Arial" w:cs="Arial"/>
          <w:sz w:val="24"/>
          <w:szCs w:val="24"/>
        </w:rPr>
        <w:t>berikan</w:t>
      </w:r>
      <w:r w:rsidR="003E1333">
        <w:rPr>
          <w:rFonts w:ascii="Arial" w:hAnsi="Arial" w:cs="Arial"/>
          <w:sz w:val="24"/>
          <w:szCs w:val="24"/>
        </w:rPr>
        <w:t xml:space="preserve"> oleh tenaga pengajar</w:t>
      </w:r>
      <w:r w:rsidR="00E320AC">
        <w:rPr>
          <w:rFonts w:ascii="Arial" w:hAnsi="Arial" w:cs="Arial"/>
          <w:sz w:val="24"/>
          <w:szCs w:val="24"/>
        </w:rPr>
        <w:t>.</w:t>
      </w:r>
      <w:r w:rsidR="00A10E85">
        <w:rPr>
          <w:rFonts w:ascii="Arial" w:hAnsi="Arial" w:cs="Arial"/>
          <w:sz w:val="24"/>
          <w:szCs w:val="24"/>
        </w:rPr>
        <w:t xml:space="preserve"> </w:t>
      </w:r>
      <w:r w:rsidR="00E320AC">
        <w:rPr>
          <w:rFonts w:ascii="Arial" w:hAnsi="Arial" w:cs="Arial"/>
          <w:sz w:val="24"/>
          <w:szCs w:val="24"/>
        </w:rPr>
        <w:t xml:space="preserve">Manajemen </w:t>
      </w:r>
      <w:r w:rsidR="00A10E85">
        <w:rPr>
          <w:rFonts w:ascii="Arial" w:hAnsi="Arial" w:cs="Arial"/>
          <w:sz w:val="24"/>
          <w:szCs w:val="24"/>
        </w:rPr>
        <w:t>pendidikan al-</w:t>
      </w:r>
      <w:r w:rsidR="0092557B" w:rsidRPr="0092557B">
        <w:rPr>
          <w:rFonts w:ascii="Arial" w:hAnsi="Arial" w:cs="Arial"/>
          <w:sz w:val="24"/>
          <w:szCs w:val="24"/>
        </w:rPr>
        <w:t xml:space="preserve">Qur’an berkaitan </w:t>
      </w:r>
      <w:r w:rsidR="00E320AC">
        <w:rPr>
          <w:rFonts w:ascii="Arial" w:hAnsi="Arial" w:cs="Arial"/>
          <w:sz w:val="24"/>
          <w:szCs w:val="24"/>
        </w:rPr>
        <w:t xml:space="preserve">erat </w:t>
      </w:r>
      <w:r w:rsidR="0092557B" w:rsidRPr="0092557B">
        <w:rPr>
          <w:rFonts w:ascii="Arial" w:hAnsi="Arial" w:cs="Arial"/>
          <w:sz w:val="24"/>
          <w:szCs w:val="24"/>
        </w:rPr>
        <w:t xml:space="preserve">dengan </w:t>
      </w:r>
      <w:r w:rsidR="00E320AC">
        <w:rPr>
          <w:rFonts w:ascii="Arial" w:hAnsi="Arial" w:cs="Arial"/>
          <w:sz w:val="24"/>
          <w:szCs w:val="24"/>
        </w:rPr>
        <w:t xml:space="preserve">pengelolaan dan </w:t>
      </w:r>
      <w:r w:rsidR="0092557B" w:rsidRPr="0092557B">
        <w:rPr>
          <w:rFonts w:ascii="Arial" w:hAnsi="Arial" w:cs="Arial"/>
          <w:sz w:val="24"/>
          <w:szCs w:val="24"/>
        </w:rPr>
        <w:t>peng</w:t>
      </w:r>
      <w:r w:rsidR="006F476B">
        <w:rPr>
          <w:rFonts w:ascii="Arial" w:hAnsi="Arial" w:cs="Arial"/>
          <w:sz w:val="24"/>
          <w:szCs w:val="24"/>
        </w:rPr>
        <w:t>aturan</w:t>
      </w:r>
      <w:r w:rsidR="00E320AC">
        <w:rPr>
          <w:rFonts w:ascii="Arial" w:hAnsi="Arial" w:cs="Arial"/>
          <w:sz w:val="24"/>
          <w:szCs w:val="24"/>
        </w:rPr>
        <w:t xml:space="preserve"> yang harus dilakukan</w:t>
      </w:r>
      <w:r w:rsidR="006F476B">
        <w:rPr>
          <w:rFonts w:ascii="Arial" w:hAnsi="Arial" w:cs="Arial"/>
          <w:sz w:val="24"/>
          <w:szCs w:val="24"/>
        </w:rPr>
        <w:t xml:space="preserve"> oleh</w:t>
      </w:r>
      <w:r w:rsidR="0092557B" w:rsidRPr="0092557B">
        <w:rPr>
          <w:rFonts w:ascii="Arial" w:hAnsi="Arial" w:cs="Arial"/>
          <w:sz w:val="24"/>
          <w:szCs w:val="24"/>
        </w:rPr>
        <w:t xml:space="preserve"> TPQ </w:t>
      </w:r>
      <w:r w:rsidR="00E320AC">
        <w:rPr>
          <w:rFonts w:ascii="Arial" w:hAnsi="Arial" w:cs="Arial"/>
          <w:sz w:val="24"/>
          <w:szCs w:val="24"/>
        </w:rPr>
        <w:t>dalam hal ini</w:t>
      </w:r>
      <w:r w:rsidR="0092557B" w:rsidRPr="0092557B">
        <w:rPr>
          <w:rFonts w:ascii="Arial" w:hAnsi="Arial" w:cs="Arial"/>
          <w:sz w:val="24"/>
          <w:szCs w:val="24"/>
        </w:rPr>
        <w:t xml:space="preserve"> diwakili oleh tenaga pengajarnya (guru) guna mentrasfer ilmu baca </w:t>
      </w:r>
      <w:r w:rsidR="00A10E85">
        <w:rPr>
          <w:rFonts w:ascii="Arial" w:hAnsi="Arial" w:cs="Arial"/>
          <w:sz w:val="24"/>
          <w:szCs w:val="24"/>
        </w:rPr>
        <w:t>a</w:t>
      </w:r>
      <w:r w:rsidR="006F476B">
        <w:rPr>
          <w:rFonts w:ascii="Arial" w:hAnsi="Arial" w:cs="Arial"/>
          <w:sz w:val="24"/>
          <w:szCs w:val="24"/>
        </w:rPr>
        <w:t>l-Qur’</w:t>
      </w:r>
      <w:r w:rsidR="0092557B" w:rsidRPr="0092557B">
        <w:rPr>
          <w:rFonts w:ascii="Arial" w:hAnsi="Arial" w:cs="Arial"/>
          <w:sz w:val="24"/>
          <w:szCs w:val="24"/>
        </w:rPr>
        <w:t>an</w:t>
      </w:r>
      <w:r w:rsidR="00E320AC">
        <w:rPr>
          <w:rFonts w:ascii="Arial" w:hAnsi="Arial" w:cs="Arial"/>
          <w:sz w:val="24"/>
          <w:szCs w:val="24"/>
        </w:rPr>
        <w:t xml:space="preserve">. </w:t>
      </w:r>
      <w:r w:rsidR="0092557B" w:rsidRPr="0092557B">
        <w:rPr>
          <w:rFonts w:ascii="Arial" w:hAnsi="Arial" w:cs="Arial"/>
          <w:sz w:val="24"/>
          <w:szCs w:val="24"/>
        </w:rPr>
        <w:t xml:space="preserve">Untuk meningkatkan manajemen pelatihan yang maksimal, </w:t>
      </w:r>
      <w:r w:rsidR="00E320AC">
        <w:rPr>
          <w:rFonts w:ascii="Arial" w:hAnsi="Arial" w:cs="Arial"/>
          <w:sz w:val="24"/>
          <w:szCs w:val="24"/>
        </w:rPr>
        <w:t>diperlukan</w:t>
      </w:r>
      <w:r w:rsidR="0092557B" w:rsidRPr="0092557B">
        <w:rPr>
          <w:rFonts w:ascii="Arial" w:hAnsi="Arial" w:cs="Arial"/>
          <w:sz w:val="24"/>
          <w:szCs w:val="24"/>
        </w:rPr>
        <w:t xml:space="preserve"> keseriusan dan kepedulian </w:t>
      </w:r>
      <w:r w:rsidR="006F476B">
        <w:rPr>
          <w:rFonts w:ascii="Arial" w:hAnsi="Arial" w:cs="Arial"/>
          <w:sz w:val="24"/>
          <w:szCs w:val="24"/>
        </w:rPr>
        <w:t>yang ekstra dari setiap tenaga pengajar</w:t>
      </w:r>
      <w:r w:rsidR="0092557B" w:rsidRPr="0092557B">
        <w:rPr>
          <w:rFonts w:ascii="Arial" w:hAnsi="Arial" w:cs="Arial"/>
          <w:sz w:val="24"/>
          <w:szCs w:val="24"/>
        </w:rPr>
        <w:t xml:space="preserve"> adala</w:t>
      </w:r>
      <w:r w:rsidR="00E320AC">
        <w:rPr>
          <w:rFonts w:ascii="Arial" w:hAnsi="Arial" w:cs="Arial"/>
          <w:sz w:val="24"/>
          <w:szCs w:val="24"/>
        </w:rPr>
        <w:t>h untuk mempelajari dan memahami metode terbaik dalam</w:t>
      </w:r>
      <w:r w:rsidR="0092557B" w:rsidRPr="0092557B">
        <w:rPr>
          <w:rFonts w:ascii="Arial" w:hAnsi="Arial" w:cs="Arial"/>
          <w:sz w:val="24"/>
          <w:szCs w:val="24"/>
        </w:rPr>
        <w:t xml:space="preserve"> mengajarkan </w:t>
      </w:r>
      <w:r w:rsidR="00A10E85">
        <w:rPr>
          <w:rFonts w:ascii="Arial" w:hAnsi="Arial" w:cs="Arial"/>
          <w:sz w:val="24"/>
          <w:szCs w:val="24"/>
        </w:rPr>
        <w:t>a</w:t>
      </w:r>
      <w:r w:rsidR="00E320AC">
        <w:rPr>
          <w:rFonts w:ascii="Arial" w:hAnsi="Arial" w:cs="Arial"/>
          <w:sz w:val="24"/>
          <w:szCs w:val="24"/>
        </w:rPr>
        <w:t>l-Qur’an</w:t>
      </w:r>
      <w:r w:rsidR="0092557B" w:rsidRPr="0092557B">
        <w:rPr>
          <w:rFonts w:ascii="Arial" w:hAnsi="Arial" w:cs="Arial"/>
          <w:sz w:val="24"/>
          <w:szCs w:val="24"/>
        </w:rPr>
        <w:t xml:space="preserve">. </w:t>
      </w:r>
      <w:r w:rsidR="00E320AC">
        <w:rPr>
          <w:rFonts w:ascii="Arial" w:hAnsi="Arial" w:cs="Arial"/>
          <w:sz w:val="24"/>
          <w:szCs w:val="24"/>
        </w:rPr>
        <w:t xml:space="preserve">Oleh karena itu, setiap metode akan efektif manakala </w:t>
      </w:r>
      <w:r w:rsidR="0092557B" w:rsidRPr="0092557B">
        <w:rPr>
          <w:rFonts w:ascii="Arial" w:hAnsi="Arial" w:cs="Arial"/>
          <w:sz w:val="24"/>
          <w:szCs w:val="24"/>
        </w:rPr>
        <w:t>digunakan oleh tenaga pengajar yang kompeten dalam bidang pengajarannya</w:t>
      </w:r>
      <w:r w:rsidR="0092557B">
        <w:rPr>
          <w:rFonts w:ascii="Arial" w:hAnsi="Arial" w:cs="Arial"/>
          <w:sz w:val="24"/>
          <w:szCs w:val="24"/>
        </w:rPr>
        <w:t>.</w:t>
      </w:r>
    </w:p>
    <w:p w:rsidR="00C45BAA" w:rsidRPr="006F476B" w:rsidRDefault="0092557B" w:rsidP="0092557B">
      <w:pPr>
        <w:spacing w:after="0"/>
        <w:jc w:val="both"/>
        <w:rPr>
          <w:rFonts w:ascii="Arial" w:hAnsi="Arial" w:cs="Arial"/>
          <w:b/>
          <w:sz w:val="24"/>
          <w:szCs w:val="24"/>
        </w:rPr>
      </w:pPr>
      <w:r w:rsidRPr="006F476B">
        <w:rPr>
          <w:rFonts w:ascii="Arial" w:hAnsi="Arial" w:cs="Arial"/>
          <w:b/>
          <w:sz w:val="24"/>
          <w:szCs w:val="24"/>
        </w:rPr>
        <w:t>DAFTAR PUSTAKA</w:t>
      </w:r>
    </w:p>
    <w:p w:rsidR="00A10E85" w:rsidRPr="006F476B" w:rsidRDefault="006F476B" w:rsidP="0092557B">
      <w:pPr>
        <w:spacing w:after="0"/>
        <w:jc w:val="both"/>
        <w:rPr>
          <w:rFonts w:ascii="Arial" w:hAnsi="Arial" w:cs="Arial"/>
          <w:bCs/>
          <w:sz w:val="24"/>
          <w:szCs w:val="24"/>
        </w:rPr>
      </w:pPr>
      <w:r w:rsidRPr="006F476B">
        <w:rPr>
          <w:rFonts w:ascii="Arial" w:hAnsi="Arial" w:cs="Arial"/>
          <w:bCs/>
          <w:sz w:val="24"/>
          <w:szCs w:val="24"/>
        </w:rPr>
        <w:t xml:space="preserve">[1] </w:t>
      </w:r>
      <w:r w:rsidR="00A10E85" w:rsidRPr="006F476B">
        <w:rPr>
          <w:rFonts w:ascii="Arial" w:hAnsi="Arial" w:cs="Arial"/>
          <w:bCs/>
          <w:sz w:val="24"/>
          <w:szCs w:val="24"/>
        </w:rPr>
        <w:t>Al-Quran al-Karim</w:t>
      </w:r>
    </w:p>
    <w:p w:rsidR="00FD4A6A" w:rsidRPr="006F476B" w:rsidRDefault="006F476B" w:rsidP="009010D5">
      <w:pPr>
        <w:widowControl w:val="0"/>
        <w:autoSpaceDE w:val="0"/>
        <w:autoSpaceDN w:val="0"/>
        <w:adjustRightInd w:val="0"/>
        <w:spacing w:after="0" w:line="240" w:lineRule="auto"/>
        <w:ind w:left="851" w:hanging="851"/>
        <w:rPr>
          <w:rFonts w:ascii="Arial" w:hAnsi="Arial" w:cs="Arial"/>
          <w:noProof/>
          <w:sz w:val="24"/>
          <w:szCs w:val="24"/>
        </w:rPr>
      </w:pPr>
      <w:r w:rsidRPr="006F476B">
        <w:rPr>
          <w:rFonts w:ascii="Arial" w:hAnsi="Arial" w:cs="Arial"/>
          <w:sz w:val="24"/>
          <w:szCs w:val="24"/>
        </w:rPr>
        <w:t>[2</w:t>
      </w:r>
      <w:r w:rsidR="00FD4A6A" w:rsidRPr="006F476B">
        <w:rPr>
          <w:rFonts w:ascii="Arial" w:hAnsi="Arial" w:cs="Arial"/>
          <w:sz w:val="24"/>
          <w:szCs w:val="24"/>
        </w:rPr>
        <w:t>]</w:t>
      </w:r>
      <w:r w:rsidR="0005007A" w:rsidRPr="006F476B">
        <w:rPr>
          <w:rFonts w:ascii="Arial" w:hAnsi="Arial" w:cs="Arial"/>
          <w:sz w:val="24"/>
          <w:szCs w:val="24"/>
        </w:rPr>
        <w:t xml:space="preserve"> </w:t>
      </w:r>
      <w:r w:rsidR="00FD4A6A" w:rsidRPr="006F476B">
        <w:rPr>
          <w:rFonts w:ascii="Arial" w:hAnsi="Arial" w:cs="Arial"/>
          <w:sz w:val="24"/>
          <w:szCs w:val="24"/>
        </w:rPr>
        <w:fldChar w:fldCharType="begin" w:fldLock="1"/>
      </w:r>
      <w:r w:rsidR="00FD4A6A" w:rsidRPr="006F476B">
        <w:rPr>
          <w:rFonts w:ascii="Arial" w:hAnsi="Arial" w:cs="Arial"/>
          <w:sz w:val="24"/>
          <w:szCs w:val="24"/>
        </w:rPr>
        <w:instrText xml:space="preserve">ADDIN Mendeley Bibliography CSL_BIBLIOGRAPHY </w:instrText>
      </w:r>
      <w:r w:rsidR="00FD4A6A" w:rsidRPr="006F476B">
        <w:rPr>
          <w:rFonts w:ascii="Arial" w:hAnsi="Arial" w:cs="Arial"/>
          <w:sz w:val="24"/>
          <w:szCs w:val="24"/>
        </w:rPr>
        <w:fldChar w:fldCharType="separate"/>
      </w:r>
      <w:r w:rsidR="00FD4A6A" w:rsidRPr="006F476B">
        <w:rPr>
          <w:rFonts w:ascii="Arial" w:hAnsi="Arial" w:cs="Arial"/>
          <w:noProof/>
          <w:sz w:val="24"/>
          <w:szCs w:val="24"/>
        </w:rPr>
        <w:t xml:space="preserve">Ali, R. (2017). Efektifitas Metode Qiroati Dalam Meningkatkan Kemampuan Membaca Alquran Siswa Sdit Bunayya Medan. </w:t>
      </w:r>
      <w:r w:rsidR="00FD4A6A" w:rsidRPr="006F476B">
        <w:rPr>
          <w:rFonts w:ascii="Arial" w:hAnsi="Arial" w:cs="Arial"/>
          <w:i/>
          <w:iCs/>
          <w:noProof/>
          <w:sz w:val="24"/>
          <w:szCs w:val="24"/>
        </w:rPr>
        <w:t>Pendidikan Sosial Humaniora</w:t>
      </w:r>
      <w:r w:rsidR="00FD4A6A" w:rsidRPr="006F476B">
        <w:rPr>
          <w:rFonts w:ascii="Arial" w:hAnsi="Arial" w:cs="Arial"/>
          <w:noProof/>
          <w:sz w:val="24"/>
          <w:szCs w:val="24"/>
        </w:rPr>
        <w:t xml:space="preserve">, </w:t>
      </w:r>
      <w:r w:rsidR="00FD4A6A" w:rsidRPr="006F476B">
        <w:rPr>
          <w:rFonts w:ascii="Arial" w:hAnsi="Arial" w:cs="Arial"/>
          <w:i/>
          <w:iCs/>
          <w:noProof/>
          <w:sz w:val="24"/>
          <w:szCs w:val="24"/>
        </w:rPr>
        <w:t>2</w:t>
      </w:r>
      <w:r w:rsidR="00FD4A6A" w:rsidRPr="006F476B">
        <w:rPr>
          <w:rFonts w:ascii="Arial" w:hAnsi="Arial" w:cs="Arial"/>
          <w:noProof/>
          <w:sz w:val="24"/>
          <w:szCs w:val="24"/>
        </w:rPr>
        <w:t>(1), 179–186.</w:t>
      </w:r>
    </w:p>
    <w:p w:rsidR="00FD4A6A" w:rsidRPr="006F476B" w:rsidRDefault="006F476B" w:rsidP="009010D5">
      <w:pPr>
        <w:widowControl w:val="0"/>
        <w:autoSpaceDE w:val="0"/>
        <w:autoSpaceDN w:val="0"/>
        <w:adjustRightInd w:val="0"/>
        <w:spacing w:after="0" w:line="240" w:lineRule="auto"/>
        <w:ind w:left="851" w:hanging="851"/>
        <w:rPr>
          <w:rFonts w:ascii="Arial" w:hAnsi="Arial" w:cs="Arial"/>
          <w:noProof/>
          <w:sz w:val="24"/>
          <w:szCs w:val="24"/>
        </w:rPr>
      </w:pPr>
      <w:r w:rsidRPr="006F476B">
        <w:rPr>
          <w:rFonts w:ascii="Arial" w:hAnsi="Arial" w:cs="Arial"/>
          <w:noProof/>
          <w:sz w:val="24"/>
          <w:szCs w:val="24"/>
        </w:rPr>
        <w:t>[3</w:t>
      </w:r>
      <w:r w:rsidR="00FD4A6A" w:rsidRPr="006F476B">
        <w:rPr>
          <w:rFonts w:ascii="Arial" w:hAnsi="Arial" w:cs="Arial"/>
          <w:noProof/>
          <w:sz w:val="24"/>
          <w:szCs w:val="24"/>
        </w:rPr>
        <w:t xml:space="preserve">] Anggranti, W. (2016). PENERAPAN METODE PEMBELAJARAN BACA-TULIS AL-QUR’AN (Studi Deskriptif-Analitik di SMP Negeri 2 Tenggarong). </w:t>
      </w:r>
      <w:r w:rsidR="00FD4A6A" w:rsidRPr="006F476B">
        <w:rPr>
          <w:rFonts w:ascii="Arial" w:hAnsi="Arial" w:cs="Arial"/>
          <w:i/>
          <w:iCs/>
          <w:noProof/>
          <w:sz w:val="24"/>
          <w:szCs w:val="24"/>
        </w:rPr>
        <w:t>Jurnal Intelegensia</w:t>
      </w:r>
      <w:r w:rsidR="00FD4A6A" w:rsidRPr="006F476B">
        <w:rPr>
          <w:rFonts w:ascii="Arial" w:hAnsi="Arial" w:cs="Arial"/>
          <w:noProof/>
          <w:sz w:val="24"/>
          <w:szCs w:val="24"/>
        </w:rPr>
        <w:t xml:space="preserve">, </w:t>
      </w:r>
      <w:r w:rsidR="00FD4A6A" w:rsidRPr="006F476B">
        <w:rPr>
          <w:rFonts w:ascii="Arial" w:hAnsi="Arial" w:cs="Arial"/>
          <w:i/>
          <w:iCs/>
          <w:noProof/>
          <w:sz w:val="24"/>
          <w:szCs w:val="24"/>
        </w:rPr>
        <w:t>I</w:t>
      </w:r>
      <w:r w:rsidR="00FD4A6A" w:rsidRPr="006F476B">
        <w:rPr>
          <w:rFonts w:ascii="Arial" w:hAnsi="Arial" w:cs="Arial"/>
          <w:noProof/>
          <w:sz w:val="24"/>
          <w:szCs w:val="24"/>
        </w:rPr>
        <w:t>(April), 106–119.</w:t>
      </w:r>
    </w:p>
    <w:p w:rsidR="00FD4A6A" w:rsidRPr="006F476B" w:rsidRDefault="006F476B" w:rsidP="009010D5">
      <w:pPr>
        <w:widowControl w:val="0"/>
        <w:autoSpaceDE w:val="0"/>
        <w:autoSpaceDN w:val="0"/>
        <w:adjustRightInd w:val="0"/>
        <w:spacing w:after="0" w:line="240" w:lineRule="auto"/>
        <w:ind w:left="851" w:hanging="851"/>
        <w:rPr>
          <w:rFonts w:ascii="Arial" w:hAnsi="Arial" w:cs="Arial"/>
          <w:noProof/>
          <w:sz w:val="24"/>
          <w:szCs w:val="24"/>
        </w:rPr>
      </w:pPr>
      <w:r w:rsidRPr="006F476B">
        <w:rPr>
          <w:rFonts w:ascii="Arial" w:hAnsi="Arial" w:cs="Arial"/>
          <w:noProof/>
          <w:sz w:val="24"/>
          <w:szCs w:val="24"/>
        </w:rPr>
        <w:lastRenderedPageBreak/>
        <w:t>[4</w:t>
      </w:r>
      <w:r w:rsidR="00FD4A6A" w:rsidRPr="006F476B">
        <w:rPr>
          <w:rFonts w:ascii="Arial" w:hAnsi="Arial" w:cs="Arial"/>
          <w:noProof/>
          <w:sz w:val="24"/>
          <w:szCs w:val="24"/>
        </w:rPr>
        <w:t xml:space="preserve">] Anwar, R. N. (2021). Pendidikan Alquran (TPQ) Sebagai Upaya Membentuk Karakter Pada Anak. </w:t>
      </w:r>
      <w:r w:rsidR="00FD4A6A" w:rsidRPr="006F476B">
        <w:rPr>
          <w:rFonts w:ascii="Arial" w:hAnsi="Arial" w:cs="Arial"/>
          <w:i/>
          <w:iCs/>
          <w:noProof/>
          <w:sz w:val="24"/>
          <w:szCs w:val="24"/>
        </w:rPr>
        <w:t>Juernal Pendidikan Dan Konseling</w:t>
      </w:r>
      <w:r w:rsidR="00FD4A6A" w:rsidRPr="006F476B">
        <w:rPr>
          <w:rFonts w:ascii="Arial" w:hAnsi="Arial" w:cs="Arial"/>
          <w:noProof/>
          <w:sz w:val="24"/>
          <w:szCs w:val="24"/>
        </w:rPr>
        <w:t xml:space="preserve">, </w:t>
      </w:r>
      <w:r w:rsidR="00FD4A6A" w:rsidRPr="006F476B">
        <w:rPr>
          <w:rFonts w:ascii="Arial" w:hAnsi="Arial" w:cs="Arial"/>
          <w:i/>
          <w:iCs/>
          <w:noProof/>
          <w:sz w:val="24"/>
          <w:szCs w:val="24"/>
        </w:rPr>
        <w:t>3</w:t>
      </w:r>
      <w:r w:rsidR="00FD4A6A" w:rsidRPr="006F476B">
        <w:rPr>
          <w:rFonts w:ascii="Arial" w:hAnsi="Arial" w:cs="Arial"/>
          <w:noProof/>
          <w:sz w:val="24"/>
          <w:szCs w:val="24"/>
        </w:rPr>
        <w:t>(1), 44–50.</w:t>
      </w:r>
    </w:p>
    <w:p w:rsidR="00FD4A6A" w:rsidRPr="006F476B" w:rsidRDefault="006F476B" w:rsidP="009010D5">
      <w:pPr>
        <w:widowControl w:val="0"/>
        <w:autoSpaceDE w:val="0"/>
        <w:autoSpaceDN w:val="0"/>
        <w:adjustRightInd w:val="0"/>
        <w:spacing w:after="0" w:line="240" w:lineRule="auto"/>
        <w:ind w:left="851" w:hanging="851"/>
        <w:rPr>
          <w:rFonts w:ascii="Arial" w:hAnsi="Arial" w:cs="Arial"/>
          <w:noProof/>
          <w:sz w:val="24"/>
          <w:szCs w:val="24"/>
        </w:rPr>
      </w:pPr>
      <w:r w:rsidRPr="006F476B">
        <w:rPr>
          <w:rFonts w:ascii="Arial" w:hAnsi="Arial" w:cs="Arial"/>
          <w:noProof/>
          <w:sz w:val="24"/>
          <w:szCs w:val="24"/>
        </w:rPr>
        <w:t>[5</w:t>
      </w:r>
      <w:r w:rsidR="00FD4A6A" w:rsidRPr="006F476B">
        <w:rPr>
          <w:rFonts w:ascii="Arial" w:hAnsi="Arial" w:cs="Arial"/>
          <w:noProof/>
          <w:sz w:val="24"/>
          <w:szCs w:val="24"/>
        </w:rPr>
        <w:t xml:space="preserve">] Arrosyad, M. I., Nugroho, F., &amp; Saputra, A. (2022). Pemberdayaan Masyarakat dalam Program Quran Qorner. </w:t>
      </w:r>
      <w:r w:rsidR="00FD4A6A" w:rsidRPr="006F476B">
        <w:rPr>
          <w:rFonts w:ascii="Arial" w:hAnsi="Arial" w:cs="Arial"/>
          <w:i/>
          <w:iCs/>
          <w:noProof/>
          <w:sz w:val="24"/>
          <w:szCs w:val="24"/>
        </w:rPr>
        <w:t>Jurnal Komunitas : Jurnal Pengabdian Kepada Masyarakat Vol.</w:t>
      </w:r>
      <w:r w:rsidR="00FD4A6A" w:rsidRPr="006F476B">
        <w:rPr>
          <w:rFonts w:ascii="Arial" w:hAnsi="Arial" w:cs="Arial"/>
          <w:noProof/>
          <w:sz w:val="24"/>
          <w:szCs w:val="24"/>
        </w:rPr>
        <w:t xml:space="preserve">, </w:t>
      </w:r>
      <w:r w:rsidR="00FD4A6A" w:rsidRPr="006F476B">
        <w:rPr>
          <w:rFonts w:ascii="Arial" w:hAnsi="Arial" w:cs="Arial"/>
          <w:i/>
          <w:iCs/>
          <w:noProof/>
          <w:sz w:val="24"/>
          <w:szCs w:val="24"/>
        </w:rPr>
        <w:t>4</w:t>
      </w:r>
      <w:r w:rsidR="00FD4A6A" w:rsidRPr="006F476B">
        <w:rPr>
          <w:rFonts w:ascii="Arial" w:hAnsi="Arial" w:cs="Arial"/>
          <w:noProof/>
          <w:sz w:val="24"/>
          <w:szCs w:val="24"/>
        </w:rPr>
        <w:t>(2), 124–130.</w:t>
      </w:r>
    </w:p>
    <w:p w:rsidR="00FD4A6A" w:rsidRPr="006F476B" w:rsidRDefault="006F476B" w:rsidP="009010D5">
      <w:pPr>
        <w:widowControl w:val="0"/>
        <w:autoSpaceDE w:val="0"/>
        <w:autoSpaceDN w:val="0"/>
        <w:adjustRightInd w:val="0"/>
        <w:spacing w:after="0" w:line="240" w:lineRule="auto"/>
        <w:ind w:left="851" w:hanging="851"/>
        <w:rPr>
          <w:rFonts w:ascii="Arial" w:hAnsi="Arial" w:cs="Arial"/>
          <w:noProof/>
          <w:sz w:val="24"/>
          <w:szCs w:val="24"/>
        </w:rPr>
      </w:pPr>
      <w:r w:rsidRPr="006F476B">
        <w:rPr>
          <w:rFonts w:ascii="Arial" w:hAnsi="Arial" w:cs="Arial"/>
          <w:noProof/>
          <w:sz w:val="24"/>
          <w:szCs w:val="24"/>
        </w:rPr>
        <w:t>[6</w:t>
      </w:r>
      <w:r w:rsidR="00FD4A6A" w:rsidRPr="006F476B">
        <w:rPr>
          <w:rFonts w:ascii="Arial" w:hAnsi="Arial" w:cs="Arial"/>
          <w:noProof/>
          <w:sz w:val="24"/>
          <w:szCs w:val="24"/>
        </w:rPr>
        <w:t xml:space="preserve">] Febi Febriana, C. A. (2022). Manajemen Pendidikan dalam Perspektif Al-Qur’an dan As-Sunnah. </w:t>
      </w:r>
      <w:r w:rsidR="00FD4A6A" w:rsidRPr="006F476B">
        <w:rPr>
          <w:rFonts w:ascii="Arial" w:hAnsi="Arial" w:cs="Arial"/>
          <w:i/>
          <w:iCs/>
          <w:noProof/>
          <w:sz w:val="24"/>
          <w:szCs w:val="24"/>
        </w:rPr>
        <w:t>Gunung Djati Conference Series</w:t>
      </w:r>
      <w:r w:rsidR="00FD4A6A" w:rsidRPr="006F476B">
        <w:rPr>
          <w:rFonts w:ascii="Arial" w:hAnsi="Arial" w:cs="Arial"/>
          <w:noProof/>
          <w:sz w:val="24"/>
          <w:szCs w:val="24"/>
        </w:rPr>
        <w:t xml:space="preserve">, </w:t>
      </w:r>
      <w:r w:rsidR="00FD4A6A" w:rsidRPr="006F476B">
        <w:rPr>
          <w:rFonts w:ascii="Arial" w:hAnsi="Arial" w:cs="Arial"/>
          <w:i/>
          <w:iCs/>
          <w:noProof/>
          <w:sz w:val="24"/>
          <w:szCs w:val="24"/>
        </w:rPr>
        <w:t>8</w:t>
      </w:r>
      <w:r w:rsidR="00FD4A6A" w:rsidRPr="006F476B">
        <w:rPr>
          <w:rFonts w:ascii="Arial" w:hAnsi="Arial" w:cs="Arial"/>
          <w:noProof/>
          <w:sz w:val="24"/>
          <w:szCs w:val="24"/>
        </w:rPr>
        <w:t>, 73–92.</w:t>
      </w:r>
    </w:p>
    <w:p w:rsidR="00FD4A6A" w:rsidRPr="006F476B" w:rsidRDefault="006F476B" w:rsidP="00FD4A6A">
      <w:pPr>
        <w:widowControl w:val="0"/>
        <w:autoSpaceDE w:val="0"/>
        <w:autoSpaceDN w:val="0"/>
        <w:adjustRightInd w:val="0"/>
        <w:spacing w:after="0" w:line="240" w:lineRule="auto"/>
        <w:rPr>
          <w:rFonts w:ascii="Arial" w:hAnsi="Arial" w:cs="Arial"/>
          <w:noProof/>
          <w:sz w:val="24"/>
          <w:szCs w:val="24"/>
        </w:rPr>
      </w:pPr>
      <w:r w:rsidRPr="006F476B">
        <w:rPr>
          <w:rFonts w:ascii="Arial" w:hAnsi="Arial" w:cs="Arial"/>
          <w:noProof/>
          <w:sz w:val="24"/>
          <w:szCs w:val="24"/>
        </w:rPr>
        <w:t>[7</w:t>
      </w:r>
      <w:r w:rsidR="00FD4A6A" w:rsidRPr="006F476B">
        <w:rPr>
          <w:rFonts w:ascii="Arial" w:hAnsi="Arial" w:cs="Arial"/>
          <w:noProof/>
          <w:sz w:val="24"/>
          <w:szCs w:val="24"/>
        </w:rPr>
        <w:t xml:space="preserve">] </w:t>
      </w:r>
      <w:r w:rsidR="00FD4A6A" w:rsidRPr="006F476B">
        <w:rPr>
          <w:rFonts w:ascii="Arial" w:hAnsi="Arial" w:cs="Arial"/>
          <w:sz w:val="24"/>
          <w:szCs w:val="24"/>
        </w:rPr>
        <w:t xml:space="preserve">George. R. Terry,  1972. </w:t>
      </w:r>
      <w:r w:rsidR="00FD4A6A" w:rsidRPr="006F476B">
        <w:rPr>
          <w:rFonts w:ascii="Arial" w:hAnsi="Arial" w:cs="Arial"/>
          <w:i/>
          <w:sz w:val="24"/>
          <w:szCs w:val="24"/>
        </w:rPr>
        <w:t xml:space="preserve">Principles of Management. </w:t>
      </w:r>
      <w:r w:rsidR="00FD4A6A" w:rsidRPr="006F476B">
        <w:rPr>
          <w:rFonts w:ascii="Arial" w:hAnsi="Arial" w:cs="Arial"/>
          <w:sz w:val="24"/>
          <w:szCs w:val="24"/>
        </w:rPr>
        <w:t xml:space="preserve"> Illinois: Richard D. Irwin, Inc.</w:t>
      </w:r>
    </w:p>
    <w:p w:rsidR="00FD4A6A" w:rsidRPr="006F476B" w:rsidRDefault="00FD4A6A" w:rsidP="00FD4A6A">
      <w:pPr>
        <w:widowControl w:val="0"/>
        <w:autoSpaceDE w:val="0"/>
        <w:autoSpaceDN w:val="0"/>
        <w:adjustRightInd w:val="0"/>
        <w:spacing w:after="0" w:line="240" w:lineRule="auto"/>
        <w:rPr>
          <w:rFonts w:ascii="Arial" w:hAnsi="Arial" w:cs="Arial"/>
          <w:noProof/>
          <w:sz w:val="24"/>
          <w:szCs w:val="24"/>
        </w:rPr>
      </w:pPr>
    </w:p>
    <w:p w:rsidR="00FD4A6A" w:rsidRPr="006F476B" w:rsidRDefault="006F476B" w:rsidP="009010D5">
      <w:pPr>
        <w:widowControl w:val="0"/>
        <w:autoSpaceDE w:val="0"/>
        <w:autoSpaceDN w:val="0"/>
        <w:adjustRightInd w:val="0"/>
        <w:spacing w:after="0" w:line="240" w:lineRule="auto"/>
        <w:ind w:left="851" w:hanging="851"/>
        <w:jc w:val="both"/>
        <w:rPr>
          <w:rFonts w:ascii="Arial" w:hAnsi="Arial" w:cs="Arial"/>
          <w:noProof/>
          <w:sz w:val="24"/>
          <w:szCs w:val="24"/>
        </w:rPr>
      </w:pPr>
      <w:r w:rsidRPr="006F476B">
        <w:rPr>
          <w:rFonts w:ascii="Arial" w:hAnsi="Arial" w:cs="Arial"/>
          <w:noProof/>
          <w:sz w:val="24"/>
          <w:szCs w:val="24"/>
        </w:rPr>
        <w:t>[8</w:t>
      </w:r>
      <w:r w:rsidR="00FD4A6A" w:rsidRPr="006F476B">
        <w:rPr>
          <w:rFonts w:ascii="Arial" w:hAnsi="Arial" w:cs="Arial"/>
          <w:noProof/>
          <w:sz w:val="24"/>
          <w:szCs w:val="24"/>
        </w:rPr>
        <w:t xml:space="preserve">] Handoyo, T., Chonitsa, A., Amalia, A. R., Salamah, S., &amp; Priyatun, I. (2022). Pendampingan Pembelajaran Metode Qiro ’ ati Bagi Anak-Anak Pondok Alif Lam Mim. </w:t>
      </w:r>
      <w:r w:rsidR="00FD4A6A" w:rsidRPr="006F476B">
        <w:rPr>
          <w:rFonts w:ascii="Arial" w:hAnsi="Arial" w:cs="Arial"/>
          <w:i/>
          <w:iCs/>
          <w:noProof/>
          <w:sz w:val="24"/>
          <w:szCs w:val="24"/>
        </w:rPr>
        <w:t>Jurnal Pengabdian Masyarakat</w:t>
      </w:r>
      <w:r w:rsidR="00FD4A6A" w:rsidRPr="006F476B">
        <w:rPr>
          <w:rFonts w:ascii="Arial" w:hAnsi="Arial" w:cs="Arial"/>
          <w:noProof/>
          <w:sz w:val="24"/>
          <w:szCs w:val="24"/>
        </w:rPr>
        <w:t xml:space="preserve">, </w:t>
      </w:r>
      <w:r w:rsidR="00FD4A6A" w:rsidRPr="006F476B">
        <w:rPr>
          <w:rFonts w:ascii="Arial" w:hAnsi="Arial" w:cs="Arial"/>
          <w:i/>
          <w:iCs/>
          <w:noProof/>
          <w:sz w:val="24"/>
          <w:szCs w:val="24"/>
        </w:rPr>
        <w:t>1</w:t>
      </w:r>
      <w:r w:rsidR="00FD4A6A" w:rsidRPr="006F476B">
        <w:rPr>
          <w:rFonts w:ascii="Arial" w:hAnsi="Arial" w:cs="Arial"/>
          <w:noProof/>
          <w:sz w:val="24"/>
          <w:szCs w:val="24"/>
        </w:rPr>
        <w:t>(1), 16–21.</w:t>
      </w:r>
    </w:p>
    <w:p w:rsidR="00FD4A6A" w:rsidRPr="006F476B" w:rsidRDefault="006F476B" w:rsidP="009010D5">
      <w:pPr>
        <w:widowControl w:val="0"/>
        <w:autoSpaceDE w:val="0"/>
        <w:autoSpaceDN w:val="0"/>
        <w:adjustRightInd w:val="0"/>
        <w:spacing w:after="0" w:line="240" w:lineRule="auto"/>
        <w:ind w:left="851" w:hanging="851"/>
        <w:rPr>
          <w:rFonts w:ascii="Arial" w:hAnsi="Arial" w:cs="Arial"/>
          <w:noProof/>
          <w:sz w:val="24"/>
          <w:szCs w:val="24"/>
        </w:rPr>
      </w:pPr>
      <w:r w:rsidRPr="006F476B">
        <w:rPr>
          <w:rFonts w:ascii="Arial" w:hAnsi="Arial" w:cs="Arial"/>
          <w:noProof/>
          <w:sz w:val="24"/>
          <w:szCs w:val="24"/>
        </w:rPr>
        <w:t>[9</w:t>
      </w:r>
      <w:r w:rsidR="00FD4A6A" w:rsidRPr="006F476B">
        <w:rPr>
          <w:rFonts w:ascii="Arial" w:hAnsi="Arial" w:cs="Arial"/>
          <w:noProof/>
          <w:sz w:val="24"/>
          <w:szCs w:val="24"/>
        </w:rPr>
        <w:t xml:space="preserve">] Hanifatunnisa, Muhammad Aditya Firdaus, E. S. (2022). Manajemen Pendidikan Karakter Berbasis Al-Qur’an dalam Pembentukan Akhlak Peserta Didik di Sekolah. </w:t>
      </w:r>
      <w:r w:rsidR="00FD4A6A" w:rsidRPr="006F476B">
        <w:rPr>
          <w:rFonts w:ascii="Arial" w:hAnsi="Arial" w:cs="Arial"/>
          <w:i/>
          <w:iCs/>
          <w:noProof/>
          <w:sz w:val="24"/>
          <w:szCs w:val="24"/>
        </w:rPr>
        <w:t>Jurnal Ilmiah Wahana Pendidikan</w:t>
      </w:r>
      <w:r w:rsidR="00FD4A6A" w:rsidRPr="006F476B">
        <w:rPr>
          <w:rFonts w:ascii="Arial" w:hAnsi="Arial" w:cs="Arial"/>
          <w:noProof/>
          <w:sz w:val="24"/>
          <w:szCs w:val="24"/>
        </w:rPr>
        <w:t xml:space="preserve">, </w:t>
      </w:r>
      <w:r w:rsidR="00FD4A6A" w:rsidRPr="006F476B">
        <w:rPr>
          <w:rFonts w:ascii="Arial" w:hAnsi="Arial" w:cs="Arial"/>
          <w:i/>
          <w:iCs/>
          <w:noProof/>
          <w:sz w:val="24"/>
          <w:szCs w:val="24"/>
        </w:rPr>
        <w:t>8</w:t>
      </w:r>
      <w:r w:rsidR="00FD4A6A" w:rsidRPr="006F476B">
        <w:rPr>
          <w:rFonts w:ascii="Arial" w:hAnsi="Arial" w:cs="Arial"/>
          <w:noProof/>
          <w:sz w:val="24"/>
          <w:szCs w:val="24"/>
        </w:rPr>
        <w:t>(1). https://doi.org/10.5281/zenodo.5819363</w:t>
      </w:r>
    </w:p>
    <w:p w:rsidR="00FD4A6A" w:rsidRPr="006F476B" w:rsidRDefault="006F476B" w:rsidP="009010D5">
      <w:pPr>
        <w:widowControl w:val="0"/>
        <w:autoSpaceDE w:val="0"/>
        <w:autoSpaceDN w:val="0"/>
        <w:adjustRightInd w:val="0"/>
        <w:spacing w:after="0" w:line="240" w:lineRule="auto"/>
        <w:ind w:left="851" w:hanging="851"/>
        <w:rPr>
          <w:rFonts w:ascii="Arial" w:hAnsi="Arial" w:cs="Arial"/>
          <w:noProof/>
          <w:sz w:val="24"/>
          <w:szCs w:val="24"/>
        </w:rPr>
      </w:pPr>
      <w:r w:rsidRPr="006F476B">
        <w:rPr>
          <w:rFonts w:ascii="Arial" w:hAnsi="Arial" w:cs="Arial"/>
          <w:noProof/>
          <w:sz w:val="24"/>
          <w:szCs w:val="24"/>
        </w:rPr>
        <w:t>[10</w:t>
      </w:r>
      <w:r w:rsidR="00FD4A6A" w:rsidRPr="006F476B">
        <w:rPr>
          <w:rFonts w:ascii="Arial" w:hAnsi="Arial" w:cs="Arial"/>
          <w:noProof/>
          <w:sz w:val="24"/>
          <w:szCs w:val="24"/>
        </w:rPr>
        <w:t xml:space="preserve">] Hasan, S., &amp; Wahyuni, T. (2018). Kontribusi Penerapan Metode Qiroati Dalam Pembelajaran Membaca Al- Qur ’ an Secara Tartil. </w:t>
      </w:r>
      <w:r w:rsidR="00FD4A6A" w:rsidRPr="006F476B">
        <w:rPr>
          <w:rFonts w:ascii="Arial" w:hAnsi="Arial" w:cs="Arial"/>
          <w:i/>
          <w:iCs/>
          <w:noProof/>
          <w:sz w:val="24"/>
          <w:szCs w:val="24"/>
        </w:rPr>
        <w:t>Jurnal Pendidikan Islam</w:t>
      </w:r>
      <w:r w:rsidR="00FD4A6A" w:rsidRPr="006F476B">
        <w:rPr>
          <w:rFonts w:ascii="Arial" w:hAnsi="Arial" w:cs="Arial"/>
          <w:noProof/>
          <w:sz w:val="24"/>
          <w:szCs w:val="24"/>
        </w:rPr>
        <w:t xml:space="preserve">, </w:t>
      </w:r>
      <w:r w:rsidR="00FD4A6A" w:rsidRPr="006F476B">
        <w:rPr>
          <w:rFonts w:ascii="Arial" w:hAnsi="Arial" w:cs="Arial"/>
          <w:i/>
          <w:iCs/>
          <w:noProof/>
          <w:sz w:val="24"/>
          <w:szCs w:val="24"/>
        </w:rPr>
        <w:t>V</w:t>
      </w:r>
      <w:r w:rsidR="00FD4A6A" w:rsidRPr="006F476B">
        <w:rPr>
          <w:rFonts w:ascii="Arial" w:hAnsi="Arial" w:cs="Arial"/>
          <w:noProof/>
          <w:sz w:val="24"/>
          <w:szCs w:val="24"/>
        </w:rPr>
        <w:t>(1), 45–54.</w:t>
      </w:r>
    </w:p>
    <w:p w:rsidR="00FD4A6A" w:rsidRPr="006F476B" w:rsidRDefault="006F476B" w:rsidP="009010D5">
      <w:pPr>
        <w:widowControl w:val="0"/>
        <w:autoSpaceDE w:val="0"/>
        <w:autoSpaceDN w:val="0"/>
        <w:adjustRightInd w:val="0"/>
        <w:spacing w:after="0" w:line="240" w:lineRule="auto"/>
        <w:ind w:left="851" w:hanging="851"/>
        <w:rPr>
          <w:rFonts w:ascii="Arial" w:hAnsi="Arial" w:cs="Arial"/>
          <w:noProof/>
          <w:sz w:val="24"/>
          <w:szCs w:val="24"/>
        </w:rPr>
      </w:pPr>
      <w:r w:rsidRPr="006F476B">
        <w:rPr>
          <w:rFonts w:ascii="Arial" w:hAnsi="Arial" w:cs="Arial"/>
          <w:noProof/>
          <w:sz w:val="24"/>
          <w:szCs w:val="24"/>
        </w:rPr>
        <w:t>[11</w:t>
      </w:r>
      <w:r w:rsidR="00FD4A6A" w:rsidRPr="006F476B">
        <w:rPr>
          <w:rFonts w:ascii="Arial" w:hAnsi="Arial" w:cs="Arial"/>
          <w:noProof/>
          <w:sz w:val="24"/>
          <w:szCs w:val="24"/>
        </w:rPr>
        <w:t xml:space="preserve">] Hernawan, D. (2018). Penerapan Metode Ummi Dalam Pembelajaran Al-Qur’an. </w:t>
      </w:r>
      <w:r w:rsidR="00FD4A6A" w:rsidRPr="006F476B">
        <w:rPr>
          <w:rFonts w:ascii="Arial" w:hAnsi="Arial" w:cs="Arial"/>
          <w:i/>
          <w:iCs/>
          <w:noProof/>
          <w:sz w:val="24"/>
          <w:szCs w:val="24"/>
        </w:rPr>
        <w:t>Profetika: Jurnal Studi Islam</w:t>
      </w:r>
      <w:r w:rsidR="00FD4A6A" w:rsidRPr="006F476B">
        <w:rPr>
          <w:rFonts w:ascii="Arial" w:hAnsi="Arial" w:cs="Arial"/>
          <w:noProof/>
          <w:sz w:val="24"/>
          <w:szCs w:val="24"/>
        </w:rPr>
        <w:t xml:space="preserve">, </w:t>
      </w:r>
      <w:r w:rsidR="00FD4A6A" w:rsidRPr="006F476B">
        <w:rPr>
          <w:rFonts w:ascii="Arial" w:hAnsi="Arial" w:cs="Arial"/>
          <w:i/>
          <w:iCs/>
          <w:noProof/>
          <w:sz w:val="24"/>
          <w:szCs w:val="24"/>
        </w:rPr>
        <w:t>19</w:t>
      </w:r>
      <w:r w:rsidR="00FD4A6A" w:rsidRPr="006F476B">
        <w:rPr>
          <w:rFonts w:ascii="Arial" w:hAnsi="Arial" w:cs="Arial"/>
          <w:noProof/>
          <w:sz w:val="24"/>
          <w:szCs w:val="24"/>
        </w:rPr>
        <w:t>(1), 27–35. https://doi.org/10.23917/profetika.v19i1.7751</w:t>
      </w:r>
    </w:p>
    <w:p w:rsidR="00FD4A6A" w:rsidRPr="006F476B" w:rsidRDefault="00FD4A6A" w:rsidP="00FD4A6A">
      <w:pPr>
        <w:widowControl w:val="0"/>
        <w:autoSpaceDE w:val="0"/>
        <w:autoSpaceDN w:val="0"/>
        <w:adjustRightInd w:val="0"/>
        <w:spacing w:after="0" w:line="240" w:lineRule="auto"/>
        <w:ind w:left="480" w:hanging="480"/>
        <w:rPr>
          <w:rFonts w:ascii="Arial" w:hAnsi="Arial" w:cs="Arial"/>
          <w:noProof/>
          <w:sz w:val="24"/>
          <w:szCs w:val="24"/>
        </w:rPr>
      </w:pPr>
    </w:p>
    <w:p w:rsidR="00FD4A6A" w:rsidRPr="006F476B" w:rsidRDefault="006F476B" w:rsidP="009010D5">
      <w:pPr>
        <w:widowControl w:val="0"/>
        <w:autoSpaceDE w:val="0"/>
        <w:autoSpaceDN w:val="0"/>
        <w:adjustRightInd w:val="0"/>
        <w:spacing w:after="0" w:line="240" w:lineRule="auto"/>
        <w:ind w:left="851" w:hanging="851"/>
        <w:rPr>
          <w:rFonts w:ascii="Arial" w:hAnsi="Arial" w:cs="Arial"/>
          <w:noProof/>
          <w:sz w:val="24"/>
          <w:szCs w:val="24"/>
        </w:rPr>
      </w:pPr>
      <w:r w:rsidRPr="006F476B">
        <w:rPr>
          <w:rFonts w:ascii="Arial" w:hAnsi="Arial" w:cs="Arial"/>
          <w:sz w:val="24"/>
          <w:szCs w:val="24"/>
        </w:rPr>
        <w:t>[12</w:t>
      </w:r>
      <w:r w:rsidR="00FD4A6A" w:rsidRPr="006F476B">
        <w:rPr>
          <w:rFonts w:ascii="Arial" w:hAnsi="Arial" w:cs="Arial"/>
          <w:sz w:val="24"/>
          <w:szCs w:val="24"/>
        </w:rPr>
        <w:t xml:space="preserve">] </w:t>
      </w:r>
      <w:hyperlink r:id="rId15" w:history="1">
        <w:r w:rsidR="00FD4A6A" w:rsidRPr="006F476B">
          <w:rPr>
            <w:rStyle w:val="Hyperlink"/>
            <w:rFonts w:ascii="Arial" w:hAnsi="Arial" w:cs="Arial"/>
            <w:color w:val="auto"/>
            <w:sz w:val="24"/>
            <w:szCs w:val="24"/>
            <w:u w:val="none"/>
          </w:rPr>
          <w:t>https://lptqkabtangerang.com/2020/02/26/sejarah-musabaqoh-tilawatil-quran-mtq-di-indonesia/</w:t>
        </w:r>
      </w:hyperlink>
    </w:p>
    <w:p w:rsidR="00FD4A6A" w:rsidRPr="006F476B" w:rsidRDefault="00FD4A6A" w:rsidP="00FD4A6A">
      <w:pPr>
        <w:widowControl w:val="0"/>
        <w:autoSpaceDE w:val="0"/>
        <w:autoSpaceDN w:val="0"/>
        <w:adjustRightInd w:val="0"/>
        <w:spacing w:after="0" w:line="240" w:lineRule="auto"/>
        <w:ind w:left="480" w:hanging="480"/>
        <w:rPr>
          <w:rFonts w:ascii="Arial" w:hAnsi="Arial" w:cs="Arial"/>
          <w:noProof/>
          <w:sz w:val="24"/>
          <w:szCs w:val="24"/>
        </w:rPr>
      </w:pPr>
    </w:p>
    <w:p w:rsidR="00FD4A6A" w:rsidRPr="006F476B" w:rsidRDefault="006F476B" w:rsidP="009010D5">
      <w:pPr>
        <w:widowControl w:val="0"/>
        <w:autoSpaceDE w:val="0"/>
        <w:autoSpaceDN w:val="0"/>
        <w:adjustRightInd w:val="0"/>
        <w:spacing w:after="0" w:line="240" w:lineRule="auto"/>
        <w:ind w:left="851" w:hanging="851"/>
        <w:rPr>
          <w:rFonts w:ascii="Arial" w:hAnsi="Arial" w:cs="Arial"/>
          <w:noProof/>
          <w:sz w:val="24"/>
          <w:szCs w:val="24"/>
        </w:rPr>
      </w:pPr>
      <w:r w:rsidRPr="006F476B">
        <w:rPr>
          <w:rFonts w:ascii="Arial" w:hAnsi="Arial" w:cs="Arial"/>
          <w:sz w:val="24"/>
          <w:szCs w:val="24"/>
        </w:rPr>
        <w:t>[13</w:t>
      </w:r>
      <w:r w:rsidR="00FD4A6A" w:rsidRPr="006F476B">
        <w:rPr>
          <w:rFonts w:ascii="Arial" w:hAnsi="Arial" w:cs="Arial"/>
          <w:sz w:val="24"/>
          <w:szCs w:val="24"/>
        </w:rPr>
        <w:t>] https://beritabeta.com/tutup-mtq-ke-ii-ketua-ikkassi-ambon-sentil-kejayaan-qori-dan-qoriah-siri-sori-islam-era-70-an</w:t>
      </w:r>
    </w:p>
    <w:p w:rsidR="00FD4A6A" w:rsidRPr="006F476B" w:rsidRDefault="00FD4A6A" w:rsidP="00FD4A6A">
      <w:pPr>
        <w:widowControl w:val="0"/>
        <w:autoSpaceDE w:val="0"/>
        <w:autoSpaceDN w:val="0"/>
        <w:adjustRightInd w:val="0"/>
        <w:spacing w:after="0" w:line="240" w:lineRule="auto"/>
        <w:ind w:left="480" w:hanging="480"/>
        <w:rPr>
          <w:rFonts w:ascii="Arial" w:hAnsi="Arial" w:cs="Arial"/>
          <w:noProof/>
          <w:sz w:val="24"/>
          <w:szCs w:val="24"/>
        </w:rPr>
      </w:pPr>
    </w:p>
    <w:p w:rsidR="00FD4A6A" w:rsidRPr="006F476B" w:rsidRDefault="006F476B" w:rsidP="009010D5">
      <w:pPr>
        <w:widowControl w:val="0"/>
        <w:autoSpaceDE w:val="0"/>
        <w:autoSpaceDN w:val="0"/>
        <w:adjustRightInd w:val="0"/>
        <w:spacing w:after="0" w:line="240" w:lineRule="auto"/>
        <w:ind w:left="851" w:hanging="851"/>
        <w:jc w:val="both"/>
        <w:rPr>
          <w:rFonts w:ascii="Arial" w:hAnsi="Arial" w:cs="Arial"/>
          <w:noProof/>
          <w:sz w:val="24"/>
          <w:szCs w:val="24"/>
        </w:rPr>
      </w:pPr>
      <w:r w:rsidRPr="006F476B">
        <w:rPr>
          <w:rFonts w:ascii="Arial" w:hAnsi="Arial" w:cs="Arial"/>
          <w:sz w:val="24"/>
          <w:szCs w:val="24"/>
        </w:rPr>
        <w:t>[14</w:t>
      </w:r>
      <w:r w:rsidR="00FD4A6A" w:rsidRPr="006F476B">
        <w:rPr>
          <w:rFonts w:ascii="Arial" w:hAnsi="Arial" w:cs="Arial"/>
          <w:sz w:val="24"/>
          <w:szCs w:val="24"/>
        </w:rPr>
        <w:t xml:space="preserve">] James J Jones &amp; Donald L. Walters. 2008. </w:t>
      </w:r>
      <w:r w:rsidR="00FD4A6A" w:rsidRPr="006F476B">
        <w:rPr>
          <w:rFonts w:ascii="Arial" w:hAnsi="Arial" w:cs="Arial"/>
          <w:i/>
          <w:sz w:val="24"/>
          <w:szCs w:val="24"/>
        </w:rPr>
        <w:t xml:space="preserve">Manajajemen Sumber daya manusia dalam pendidikan, </w:t>
      </w:r>
      <w:r w:rsidR="00FD4A6A" w:rsidRPr="006F476B">
        <w:rPr>
          <w:rFonts w:ascii="Arial" w:hAnsi="Arial" w:cs="Arial"/>
          <w:sz w:val="24"/>
          <w:szCs w:val="24"/>
        </w:rPr>
        <w:t>Q-Media;Yogyakarta.</w:t>
      </w:r>
    </w:p>
    <w:p w:rsidR="00FD4A6A" w:rsidRPr="006F476B" w:rsidRDefault="00FD4A6A" w:rsidP="00FD4A6A">
      <w:pPr>
        <w:widowControl w:val="0"/>
        <w:autoSpaceDE w:val="0"/>
        <w:autoSpaceDN w:val="0"/>
        <w:adjustRightInd w:val="0"/>
        <w:spacing w:after="0" w:line="240" w:lineRule="auto"/>
        <w:rPr>
          <w:rFonts w:ascii="Arial" w:hAnsi="Arial" w:cs="Arial"/>
          <w:noProof/>
          <w:sz w:val="24"/>
          <w:szCs w:val="24"/>
        </w:rPr>
      </w:pPr>
    </w:p>
    <w:p w:rsidR="00FD4A6A" w:rsidRPr="006F476B" w:rsidRDefault="006F476B" w:rsidP="009010D5">
      <w:pPr>
        <w:widowControl w:val="0"/>
        <w:autoSpaceDE w:val="0"/>
        <w:autoSpaceDN w:val="0"/>
        <w:adjustRightInd w:val="0"/>
        <w:spacing w:after="0" w:line="240" w:lineRule="auto"/>
        <w:ind w:left="851" w:hanging="851"/>
        <w:jc w:val="both"/>
        <w:rPr>
          <w:rFonts w:ascii="Arial" w:hAnsi="Arial" w:cs="Arial"/>
          <w:noProof/>
          <w:sz w:val="24"/>
          <w:szCs w:val="24"/>
        </w:rPr>
      </w:pPr>
      <w:r w:rsidRPr="006F476B">
        <w:rPr>
          <w:rFonts w:ascii="Arial" w:hAnsi="Arial" w:cs="Arial"/>
          <w:noProof/>
          <w:sz w:val="24"/>
          <w:szCs w:val="24"/>
        </w:rPr>
        <w:t>[15</w:t>
      </w:r>
      <w:r w:rsidR="00FD4A6A" w:rsidRPr="006F476B">
        <w:rPr>
          <w:rFonts w:ascii="Arial" w:hAnsi="Arial" w:cs="Arial"/>
          <w:noProof/>
          <w:sz w:val="24"/>
          <w:szCs w:val="24"/>
        </w:rPr>
        <w:t xml:space="preserve">] Nurul Latifah, M. Sholihin, A. S. N. (2021). TAHSIN AL-QUR’AN DENGAN METODE BANI LATHIF DI TAMAN PENDIDIKAN AL-QUR’AN (TPA). </w:t>
      </w:r>
      <w:r w:rsidR="00FD4A6A" w:rsidRPr="006F476B">
        <w:rPr>
          <w:rFonts w:ascii="Arial" w:hAnsi="Arial" w:cs="Arial"/>
          <w:i/>
          <w:iCs/>
          <w:noProof/>
          <w:sz w:val="24"/>
          <w:szCs w:val="24"/>
        </w:rPr>
        <w:t>J I A I Jurnal Ilmu Agama Islam</w:t>
      </w:r>
      <w:r w:rsidR="00FD4A6A" w:rsidRPr="006F476B">
        <w:rPr>
          <w:rFonts w:ascii="Arial" w:hAnsi="Arial" w:cs="Arial"/>
          <w:noProof/>
          <w:sz w:val="24"/>
          <w:szCs w:val="24"/>
        </w:rPr>
        <w:t xml:space="preserve">, </w:t>
      </w:r>
      <w:r w:rsidR="00FD4A6A" w:rsidRPr="006F476B">
        <w:rPr>
          <w:rFonts w:ascii="Arial" w:hAnsi="Arial" w:cs="Arial"/>
          <w:i/>
          <w:iCs/>
          <w:noProof/>
          <w:sz w:val="24"/>
          <w:szCs w:val="24"/>
        </w:rPr>
        <w:t>3</w:t>
      </w:r>
      <w:r w:rsidR="00FD4A6A" w:rsidRPr="006F476B">
        <w:rPr>
          <w:rFonts w:ascii="Arial" w:hAnsi="Arial" w:cs="Arial"/>
          <w:noProof/>
          <w:sz w:val="24"/>
          <w:szCs w:val="24"/>
        </w:rPr>
        <w:t>(1), 58–68.</w:t>
      </w:r>
    </w:p>
    <w:p w:rsidR="00FD4A6A" w:rsidRPr="006F476B" w:rsidRDefault="006F476B" w:rsidP="009010D5">
      <w:pPr>
        <w:widowControl w:val="0"/>
        <w:autoSpaceDE w:val="0"/>
        <w:autoSpaceDN w:val="0"/>
        <w:adjustRightInd w:val="0"/>
        <w:spacing w:after="0" w:line="240" w:lineRule="auto"/>
        <w:ind w:left="851" w:hanging="851"/>
        <w:jc w:val="both"/>
        <w:rPr>
          <w:rFonts w:ascii="Arial" w:hAnsi="Arial" w:cs="Arial"/>
          <w:noProof/>
          <w:sz w:val="24"/>
          <w:szCs w:val="24"/>
        </w:rPr>
      </w:pPr>
      <w:r w:rsidRPr="006F476B">
        <w:rPr>
          <w:rFonts w:ascii="Arial" w:hAnsi="Arial" w:cs="Arial"/>
          <w:noProof/>
          <w:sz w:val="24"/>
          <w:szCs w:val="24"/>
        </w:rPr>
        <w:t>[16</w:t>
      </w:r>
      <w:r w:rsidR="009010D5" w:rsidRPr="006F476B">
        <w:rPr>
          <w:rFonts w:ascii="Arial" w:hAnsi="Arial" w:cs="Arial"/>
          <w:noProof/>
          <w:sz w:val="24"/>
          <w:szCs w:val="24"/>
        </w:rPr>
        <w:t xml:space="preserve">] </w:t>
      </w:r>
      <w:r w:rsidR="00FD4A6A" w:rsidRPr="006F476B">
        <w:rPr>
          <w:rFonts w:ascii="Arial" w:hAnsi="Arial" w:cs="Arial"/>
          <w:noProof/>
          <w:sz w:val="24"/>
          <w:szCs w:val="24"/>
        </w:rPr>
        <w:t xml:space="preserve">Umiyati Jabri, Agus Riandi, Ainun Khumairah, Arni Ardita Suli, M. N., &amp; Nadila Nur Ratna, Niar, Nur Qalbi Qadria, Nuratika Sudirman, Nur Musfirah Jaya, Nurul Ramadan S, Reski Andriani, Rahmaini Jufri, Wardha Abdul Halim, Yusril Al Khairi Yusuf, Ismail, Elihami, I. S. S. (2021). Pelayanan Baca Tulis Al-Qur’an Untuk Taman Pendidika Al-Qur’an (TPA) At-Taqwa Muhammadiyah Enrekang Untuk Meningkatkan Pendidikan Karakter Bagi Anak (TPA) At-Taqwa Muhammadiyah Enrekang. </w:t>
      </w:r>
      <w:r w:rsidR="00FD4A6A" w:rsidRPr="006F476B">
        <w:rPr>
          <w:rFonts w:ascii="Arial" w:hAnsi="Arial" w:cs="Arial"/>
          <w:i/>
          <w:iCs/>
          <w:noProof/>
          <w:sz w:val="24"/>
          <w:szCs w:val="24"/>
        </w:rPr>
        <w:t>Jurnal Aplikasi Teknologi Pangan</w:t>
      </w:r>
      <w:r w:rsidR="00FD4A6A" w:rsidRPr="006F476B">
        <w:rPr>
          <w:rFonts w:ascii="Arial" w:hAnsi="Arial" w:cs="Arial"/>
          <w:noProof/>
          <w:sz w:val="24"/>
          <w:szCs w:val="24"/>
        </w:rPr>
        <w:t xml:space="preserve">, </w:t>
      </w:r>
      <w:r w:rsidR="00FD4A6A" w:rsidRPr="006F476B">
        <w:rPr>
          <w:rFonts w:ascii="Arial" w:hAnsi="Arial" w:cs="Arial"/>
          <w:i/>
          <w:iCs/>
          <w:noProof/>
          <w:sz w:val="24"/>
          <w:szCs w:val="24"/>
        </w:rPr>
        <w:t>4</w:t>
      </w:r>
      <w:r w:rsidR="00FD4A6A" w:rsidRPr="006F476B">
        <w:rPr>
          <w:rFonts w:ascii="Arial" w:hAnsi="Arial" w:cs="Arial"/>
          <w:noProof/>
          <w:sz w:val="24"/>
          <w:szCs w:val="24"/>
        </w:rPr>
        <w:t>(1), 1–2. http://www.ejurnal.its.ac.id/index.php/sains_seni/article/view/10544%0Ahttps://scholar.google.com/scholar?hl=en&amp;as_sdt=0%2C5&amp;q=tawuran+antar+pelajar&amp;btnG=%0Ahttps://doi.org/10.1016/j.jfca.2019.103237</w:t>
      </w:r>
    </w:p>
    <w:p w:rsidR="00FD4A6A" w:rsidRPr="006F476B" w:rsidRDefault="006F476B" w:rsidP="009010D5">
      <w:pPr>
        <w:widowControl w:val="0"/>
        <w:autoSpaceDE w:val="0"/>
        <w:autoSpaceDN w:val="0"/>
        <w:adjustRightInd w:val="0"/>
        <w:spacing w:after="0" w:line="240" w:lineRule="auto"/>
        <w:ind w:left="851" w:hanging="851"/>
        <w:jc w:val="both"/>
        <w:rPr>
          <w:rFonts w:ascii="Arial" w:hAnsi="Arial" w:cs="Arial"/>
          <w:noProof/>
          <w:sz w:val="24"/>
          <w:szCs w:val="24"/>
        </w:rPr>
      </w:pPr>
      <w:r w:rsidRPr="006F476B">
        <w:rPr>
          <w:rFonts w:ascii="Arial" w:hAnsi="Arial" w:cs="Arial"/>
          <w:sz w:val="24"/>
          <w:szCs w:val="24"/>
        </w:rPr>
        <w:t xml:space="preserve"> [17</w:t>
      </w:r>
      <w:r w:rsidR="009010D5" w:rsidRPr="006F476B">
        <w:rPr>
          <w:rFonts w:ascii="Arial" w:hAnsi="Arial" w:cs="Arial"/>
          <w:sz w:val="24"/>
          <w:szCs w:val="24"/>
        </w:rPr>
        <w:t xml:space="preserve">] </w:t>
      </w:r>
      <w:r w:rsidR="00FD4A6A" w:rsidRPr="006F476B">
        <w:rPr>
          <w:rFonts w:ascii="Arial" w:hAnsi="Arial" w:cs="Arial"/>
          <w:sz w:val="24"/>
          <w:szCs w:val="24"/>
        </w:rPr>
        <w:t xml:space="preserve">Usman, Husaini. 2009.  </w:t>
      </w:r>
      <w:r w:rsidR="00FD4A6A" w:rsidRPr="006F476B">
        <w:rPr>
          <w:rFonts w:ascii="Arial" w:hAnsi="Arial" w:cs="Arial"/>
          <w:i/>
          <w:sz w:val="24"/>
          <w:szCs w:val="24"/>
        </w:rPr>
        <w:t>Manajemen Teori, Praktik dan Riset Pendidikan</w:t>
      </w:r>
      <w:r w:rsidR="00FD4A6A" w:rsidRPr="006F476B">
        <w:rPr>
          <w:rFonts w:ascii="Arial" w:hAnsi="Arial" w:cs="Arial"/>
          <w:sz w:val="24"/>
          <w:szCs w:val="24"/>
        </w:rPr>
        <w:t>, Jakarta: Bumi Aksara.</w:t>
      </w:r>
    </w:p>
    <w:p w:rsidR="00FD4A6A" w:rsidRPr="006F476B" w:rsidRDefault="006F476B" w:rsidP="009010D5">
      <w:pPr>
        <w:widowControl w:val="0"/>
        <w:autoSpaceDE w:val="0"/>
        <w:autoSpaceDN w:val="0"/>
        <w:adjustRightInd w:val="0"/>
        <w:spacing w:after="0" w:line="240" w:lineRule="auto"/>
        <w:ind w:left="851" w:hanging="851"/>
        <w:jc w:val="both"/>
        <w:rPr>
          <w:rFonts w:ascii="Arial" w:hAnsi="Arial" w:cs="Arial"/>
          <w:noProof/>
          <w:sz w:val="24"/>
          <w:szCs w:val="24"/>
        </w:rPr>
      </w:pPr>
      <w:r w:rsidRPr="006F476B">
        <w:rPr>
          <w:rFonts w:ascii="Arial" w:hAnsi="Arial" w:cs="Arial"/>
          <w:sz w:val="24"/>
          <w:szCs w:val="24"/>
        </w:rPr>
        <w:t>[18</w:t>
      </w:r>
      <w:r w:rsidR="009010D5" w:rsidRPr="006F476B">
        <w:rPr>
          <w:rFonts w:ascii="Arial" w:hAnsi="Arial" w:cs="Arial"/>
          <w:sz w:val="24"/>
          <w:szCs w:val="24"/>
        </w:rPr>
        <w:t xml:space="preserve">] </w:t>
      </w:r>
      <w:r w:rsidR="00FD4A6A" w:rsidRPr="006F476B">
        <w:rPr>
          <w:rFonts w:ascii="Arial" w:hAnsi="Arial" w:cs="Arial"/>
          <w:sz w:val="24"/>
          <w:szCs w:val="24"/>
        </w:rPr>
        <w:t xml:space="preserve">Wahab, Abdul Aziz. 2011. </w:t>
      </w:r>
      <w:r w:rsidR="00FD4A6A" w:rsidRPr="006F476B">
        <w:rPr>
          <w:rFonts w:ascii="Arial" w:hAnsi="Arial" w:cs="Arial"/>
          <w:i/>
          <w:sz w:val="24"/>
          <w:szCs w:val="24"/>
        </w:rPr>
        <w:t>Anatomi Organisasi dan Kepemimpinan Pendidikan</w:t>
      </w:r>
      <w:r w:rsidR="00FD4A6A" w:rsidRPr="006F476B">
        <w:rPr>
          <w:rFonts w:ascii="Arial" w:hAnsi="Arial" w:cs="Arial"/>
          <w:sz w:val="24"/>
          <w:szCs w:val="24"/>
        </w:rPr>
        <w:t xml:space="preserve">(Penerbit Alfabeta; Bandung, </w:t>
      </w:r>
    </w:p>
    <w:p w:rsidR="00FD4A6A" w:rsidRPr="006F476B" w:rsidRDefault="006F476B" w:rsidP="009010D5">
      <w:pPr>
        <w:widowControl w:val="0"/>
        <w:autoSpaceDE w:val="0"/>
        <w:autoSpaceDN w:val="0"/>
        <w:adjustRightInd w:val="0"/>
        <w:spacing w:after="0" w:line="240" w:lineRule="auto"/>
        <w:ind w:left="993" w:hanging="993"/>
        <w:jc w:val="both"/>
        <w:rPr>
          <w:rFonts w:ascii="Arial" w:hAnsi="Arial" w:cs="Arial"/>
          <w:noProof/>
          <w:sz w:val="24"/>
          <w:szCs w:val="24"/>
        </w:rPr>
      </w:pPr>
      <w:r w:rsidRPr="006F476B">
        <w:rPr>
          <w:rFonts w:ascii="Arial" w:hAnsi="Arial" w:cs="Arial"/>
          <w:sz w:val="24"/>
          <w:szCs w:val="24"/>
        </w:rPr>
        <w:lastRenderedPageBreak/>
        <w:t>[19</w:t>
      </w:r>
      <w:r w:rsidR="009010D5" w:rsidRPr="006F476B">
        <w:rPr>
          <w:rFonts w:ascii="Arial" w:hAnsi="Arial" w:cs="Arial"/>
          <w:sz w:val="24"/>
          <w:szCs w:val="24"/>
        </w:rPr>
        <w:t xml:space="preserve">] </w:t>
      </w:r>
      <w:r w:rsidR="00FD4A6A" w:rsidRPr="006F476B">
        <w:rPr>
          <w:rFonts w:ascii="Arial" w:hAnsi="Arial" w:cs="Arial"/>
          <w:sz w:val="24"/>
          <w:szCs w:val="24"/>
        </w:rPr>
        <w:t xml:space="preserve">Winardi, J. 2004. </w:t>
      </w:r>
      <w:r w:rsidR="00FD4A6A" w:rsidRPr="006F476B">
        <w:rPr>
          <w:rFonts w:ascii="Arial" w:hAnsi="Arial" w:cs="Arial"/>
          <w:i/>
          <w:sz w:val="24"/>
          <w:szCs w:val="24"/>
        </w:rPr>
        <w:t xml:space="preserve">Manajemen Perilaku Organisasi, </w:t>
      </w:r>
      <w:r w:rsidR="00FD4A6A" w:rsidRPr="006F476B">
        <w:rPr>
          <w:rFonts w:ascii="Arial" w:hAnsi="Arial" w:cs="Arial"/>
          <w:sz w:val="24"/>
          <w:szCs w:val="24"/>
        </w:rPr>
        <w:t xml:space="preserve">Prenadamedia group: Jakarta. </w:t>
      </w:r>
    </w:p>
    <w:p w:rsidR="00FD4A6A" w:rsidRPr="006F476B" w:rsidRDefault="006F476B" w:rsidP="009010D5">
      <w:pPr>
        <w:widowControl w:val="0"/>
        <w:autoSpaceDE w:val="0"/>
        <w:autoSpaceDN w:val="0"/>
        <w:adjustRightInd w:val="0"/>
        <w:spacing w:after="0" w:line="240" w:lineRule="auto"/>
        <w:ind w:left="851" w:hanging="851"/>
        <w:jc w:val="both"/>
        <w:rPr>
          <w:rFonts w:ascii="Arial" w:hAnsi="Arial" w:cs="Arial"/>
          <w:noProof/>
          <w:sz w:val="24"/>
          <w:szCs w:val="24"/>
        </w:rPr>
      </w:pPr>
      <w:r w:rsidRPr="006F476B">
        <w:rPr>
          <w:rFonts w:ascii="Arial" w:hAnsi="Arial" w:cs="Arial"/>
          <w:noProof/>
          <w:sz w:val="24"/>
          <w:szCs w:val="24"/>
        </w:rPr>
        <w:t>[20</w:t>
      </w:r>
      <w:r w:rsidR="009010D5" w:rsidRPr="006F476B">
        <w:rPr>
          <w:rFonts w:ascii="Arial" w:hAnsi="Arial" w:cs="Arial"/>
          <w:noProof/>
          <w:sz w:val="24"/>
          <w:szCs w:val="24"/>
        </w:rPr>
        <w:t xml:space="preserve">] </w:t>
      </w:r>
      <w:r w:rsidR="00FD4A6A" w:rsidRPr="006F476B">
        <w:rPr>
          <w:rFonts w:ascii="Arial" w:hAnsi="Arial" w:cs="Arial"/>
          <w:noProof/>
          <w:sz w:val="24"/>
          <w:szCs w:val="24"/>
        </w:rPr>
        <w:t xml:space="preserve">Yaqin, H., &amp; Noor, H. (2022). Education Management in the Qur ’ an Perspective. </w:t>
      </w:r>
      <w:r w:rsidR="00FD4A6A" w:rsidRPr="006F476B">
        <w:rPr>
          <w:rFonts w:ascii="Arial" w:hAnsi="Arial" w:cs="Arial"/>
          <w:i/>
          <w:iCs/>
          <w:noProof/>
          <w:sz w:val="24"/>
          <w:szCs w:val="24"/>
        </w:rPr>
        <w:t>Budapest International Research and Critics Institute-Journal (BIRCI-Journal)</w:t>
      </w:r>
      <w:r w:rsidR="00FD4A6A" w:rsidRPr="006F476B">
        <w:rPr>
          <w:rFonts w:ascii="Arial" w:hAnsi="Arial" w:cs="Arial"/>
          <w:noProof/>
          <w:sz w:val="24"/>
          <w:szCs w:val="24"/>
        </w:rPr>
        <w:t xml:space="preserve">, </w:t>
      </w:r>
      <w:r w:rsidR="00FD4A6A" w:rsidRPr="006F476B">
        <w:rPr>
          <w:rFonts w:ascii="Arial" w:hAnsi="Arial" w:cs="Arial"/>
          <w:i/>
          <w:iCs/>
          <w:noProof/>
          <w:sz w:val="24"/>
          <w:szCs w:val="24"/>
        </w:rPr>
        <w:t>5</w:t>
      </w:r>
      <w:r w:rsidR="00FD4A6A" w:rsidRPr="006F476B">
        <w:rPr>
          <w:rFonts w:ascii="Arial" w:hAnsi="Arial" w:cs="Arial"/>
          <w:noProof/>
          <w:sz w:val="24"/>
          <w:szCs w:val="24"/>
        </w:rPr>
        <w:t>(1), 3104–3113.</w:t>
      </w:r>
    </w:p>
    <w:p w:rsidR="00FD4A6A" w:rsidRPr="006F476B" w:rsidRDefault="006F476B" w:rsidP="009010D5">
      <w:pPr>
        <w:widowControl w:val="0"/>
        <w:autoSpaceDE w:val="0"/>
        <w:autoSpaceDN w:val="0"/>
        <w:adjustRightInd w:val="0"/>
        <w:spacing w:after="0" w:line="240" w:lineRule="auto"/>
        <w:ind w:left="851" w:hanging="851"/>
        <w:rPr>
          <w:rFonts w:ascii="Arial" w:hAnsi="Arial" w:cs="Arial"/>
          <w:noProof/>
          <w:sz w:val="24"/>
        </w:rPr>
      </w:pPr>
      <w:r w:rsidRPr="006F476B">
        <w:rPr>
          <w:rFonts w:ascii="Arial" w:hAnsi="Arial" w:cs="Arial"/>
          <w:noProof/>
          <w:sz w:val="24"/>
          <w:szCs w:val="24"/>
        </w:rPr>
        <w:t>[21</w:t>
      </w:r>
      <w:r w:rsidR="009010D5" w:rsidRPr="006F476B">
        <w:rPr>
          <w:rFonts w:ascii="Arial" w:hAnsi="Arial" w:cs="Arial"/>
          <w:noProof/>
          <w:sz w:val="24"/>
          <w:szCs w:val="24"/>
        </w:rPr>
        <w:t xml:space="preserve">] </w:t>
      </w:r>
      <w:r w:rsidR="00FD4A6A" w:rsidRPr="006F476B">
        <w:rPr>
          <w:rFonts w:ascii="Arial" w:hAnsi="Arial" w:cs="Arial"/>
          <w:noProof/>
          <w:sz w:val="24"/>
          <w:szCs w:val="24"/>
        </w:rPr>
        <w:t xml:space="preserve">Zaki, A. (2022). MANAJEMEN PENGEMBANGAN PENDIDIKAN ISLAM PERSPEKTIF AL- QUR ’ AN. </w:t>
      </w:r>
      <w:r w:rsidR="00FD4A6A" w:rsidRPr="006F476B">
        <w:rPr>
          <w:rFonts w:ascii="Arial" w:hAnsi="Arial" w:cs="Arial"/>
          <w:i/>
          <w:iCs/>
          <w:noProof/>
          <w:sz w:val="24"/>
          <w:szCs w:val="24"/>
        </w:rPr>
        <w:t>PIONIR: JURNAL PENDIDIKAN</w:t>
      </w:r>
      <w:r w:rsidR="00FD4A6A" w:rsidRPr="006F476B">
        <w:rPr>
          <w:rFonts w:ascii="Arial" w:hAnsi="Arial" w:cs="Arial"/>
          <w:noProof/>
          <w:sz w:val="24"/>
          <w:szCs w:val="24"/>
        </w:rPr>
        <w:t xml:space="preserve">, </w:t>
      </w:r>
      <w:r w:rsidR="00FD4A6A" w:rsidRPr="006F476B">
        <w:rPr>
          <w:rFonts w:ascii="Arial" w:hAnsi="Arial" w:cs="Arial"/>
          <w:i/>
          <w:iCs/>
          <w:noProof/>
          <w:sz w:val="24"/>
          <w:szCs w:val="24"/>
        </w:rPr>
        <w:t>10</w:t>
      </w:r>
      <w:r w:rsidR="00FD4A6A" w:rsidRPr="006F476B">
        <w:rPr>
          <w:rFonts w:ascii="Arial" w:hAnsi="Arial" w:cs="Arial"/>
          <w:noProof/>
          <w:sz w:val="24"/>
          <w:szCs w:val="24"/>
        </w:rPr>
        <w:t>(3), 12–20.</w:t>
      </w:r>
    </w:p>
    <w:p w:rsidR="0005007A" w:rsidRDefault="00FD4A6A" w:rsidP="0005007A">
      <w:pPr>
        <w:spacing w:after="0"/>
        <w:ind w:firstLine="567"/>
        <w:jc w:val="both"/>
        <w:rPr>
          <w:rFonts w:ascii="Book Antiqua" w:hAnsi="Book Antiqua"/>
          <w:sz w:val="24"/>
          <w:szCs w:val="24"/>
        </w:rPr>
      </w:pPr>
      <w:r w:rsidRPr="006F476B">
        <w:rPr>
          <w:rFonts w:ascii="Arial" w:hAnsi="Arial" w:cs="Arial"/>
          <w:sz w:val="24"/>
          <w:szCs w:val="24"/>
        </w:rPr>
        <w:fldChar w:fldCharType="end"/>
      </w:r>
    </w:p>
    <w:p w:rsidR="00BB63DC" w:rsidRDefault="00BB63DC" w:rsidP="0005007A">
      <w:pPr>
        <w:spacing w:after="0"/>
        <w:ind w:firstLine="567"/>
        <w:jc w:val="both"/>
        <w:rPr>
          <w:rFonts w:ascii="Book Antiqua" w:hAnsi="Book Antiqua"/>
          <w:sz w:val="24"/>
          <w:szCs w:val="24"/>
        </w:rPr>
      </w:pPr>
    </w:p>
    <w:p w:rsidR="001A141A" w:rsidRDefault="001A141A" w:rsidP="007149DF">
      <w:pPr>
        <w:spacing w:after="0"/>
        <w:ind w:firstLine="567"/>
        <w:jc w:val="both"/>
        <w:rPr>
          <w:rFonts w:ascii="Book Antiqua" w:hAnsi="Book Antiqua"/>
          <w:sz w:val="24"/>
          <w:szCs w:val="24"/>
        </w:rPr>
      </w:pPr>
    </w:p>
    <w:p w:rsidR="001A141A" w:rsidRDefault="001A141A" w:rsidP="007149DF">
      <w:pPr>
        <w:spacing w:after="0"/>
        <w:ind w:firstLine="567"/>
        <w:jc w:val="both"/>
        <w:rPr>
          <w:rFonts w:ascii="Book Antiqua" w:hAnsi="Book Antiqua"/>
          <w:sz w:val="24"/>
          <w:szCs w:val="24"/>
        </w:rPr>
      </w:pPr>
    </w:p>
    <w:p w:rsidR="001A141A" w:rsidRDefault="001A141A" w:rsidP="007149DF">
      <w:pPr>
        <w:spacing w:after="0"/>
        <w:ind w:firstLine="567"/>
        <w:jc w:val="both"/>
        <w:rPr>
          <w:rFonts w:ascii="Book Antiqua" w:hAnsi="Book Antiqua"/>
          <w:sz w:val="24"/>
          <w:szCs w:val="24"/>
        </w:rPr>
      </w:pPr>
    </w:p>
    <w:p w:rsidR="001A141A" w:rsidRDefault="001A141A" w:rsidP="007149DF">
      <w:pPr>
        <w:spacing w:after="0"/>
        <w:ind w:firstLine="567"/>
        <w:jc w:val="both"/>
        <w:rPr>
          <w:rFonts w:ascii="Book Antiqua" w:hAnsi="Book Antiqua"/>
          <w:sz w:val="24"/>
          <w:szCs w:val="24"/>
        </w:rPr>
      </w:pPr>
    </w:p>
    <w:p w:rsidR="001A141A" w:rsidRDefault="001A141A" w:rsidP="007149DF">
      <w:pPr>
        <w:spacing w:after="0"/>
        <w:ind w:firstLine="567"/>
        <w:jc w:val="both"/>
        <w:rPr>
          <w:rFonts w:cs="KFGQPC Uthmanic Script HAFS"/>
          <w:sz w:val="28"/>
          <w:szCs w:val="28"/>
        </w:rPr>
      </w:pPr>
    </w:p>
    <w:p w:rsidR="001A141A" w:rsidRDefault="001A141A" w:rsidP="001A141A">
      <w:pPr>
        <w:bidi/>
        <w:spacing w:after="0"/>
        <w:ind w:firstLine="567"/>
        <w:jc w:val="both"/>
        <w:rPr>
          <w:rFonts w:cs="KFGQPC Uthmanic Script HAFS"/>
          <w:sz w:val="28"/>
          <w:szCs w:val="28"/>
        </w:rPr>
      </w:pPr>
    </w:p>
    <w:p w:rsidR="001A141A" w:rsidRDefault="001A141A" w:rsidP="001A141A">
      <w:pPr>
        <w:bidi/>
        <w:spacing w:after="0"/>
        <w:ind w:firstLine="567"/>
        <w:jc w:val="both"/>
        <w:rPr>
          <w:rFonts w:cs="KFGQPC Uthmanic Script HAFS"/>
          <w:sz w:val="28"/>
          <w:szCs w:val="28"/>
        </w:rPr>
      </w:pPr>
    </w:p>
    <w:p w:rsidR="001A141A" w:rsidRPr="001A141A" w:rsidRDefault="001A141A" w:rsidP="001A141A">
      <w:pPr>
        <w:bidi/>
        <w:spacing w:after="0"/>
        <w:ind w:firstLine="567"/>
        <w:jc w:val="both"/>
        <w:rPr>
          <w:rFonts w:cs="KFGQPC Uthmanic Script HAFS"/>
          <w:sz w:val="28"/>
          <w:szCs w:val="28"/>
        </w:rPr>
      </w:pPr>
    </w:p>
    <w:p w:rsidR="001A141A" w:rsidRDefault="001A141A" w:rsidP="001A141A">
      <w:pPr>
        <w:bidi/>
        <w:spacing w:after="0"/>
        <w:ind w:firstLine="567"/>
        <w:jc w:val="both"/>
        <w:rPr>
          <w:rFonts w:cs="KFGQPC Uthmanic Script HAFS"/>
          <w:sz w:val="28"/>
          <w:szCs w:val="28"/>
        </w:rPr>
      </w:pPr>
    </w:p>
    <w:p w:rsidR="001A141A" w:rsidRPr="001A141A" w:rsidRDefault="001A141A" w:rsidP="001A141A">
      <w:pPr>
        <w:bidi/>
        <w:spacing w:after="0"/>
        <w:ind w:firstLine="567"/>
        <w:jc w:val="both"/>
        <w:rPr>
          <w:rFonts w:cs="KFGQPC Uthmanic Script HAFS"/>
          <w:sz w:val="28"/>
          <w:szCs w:val="28"/>
        </w:rPr>
      </w:pPr>
    </w:p>
    <w:p w:rsidR="001A141A" w:rsidRDefault="001A141A" w:rsidP="001A141A">
      <w:pPr>
        <w:bidi/>
        <w:spacing w:after="0"/>
        <w:ind w:firstLine="567"/>
        <w:jc w:val="both"/>
        <w:rPr>
          <w:rFonts w:cs="KFGQPC Uthmanic Script HAFS"/>
          <w:sz w:val="28"/>
          <w:szCs w:val="28"/>
        </w:rPr>
      </w:pPr>
      <w:r>
        <w:rPr>
          <w:rFonts w:ascii="KFGQPC Uthmanic Script HAFS" w:hAnsi="KFGQPC Uthmanic Script HAFS" w:cs="KFGQPC Uthmanic Script HAFS"/>
          <w:sz w:val="28"/>
          <w:szCs w:val="28"/>
          <w:rtl/>
        </w:rPr>
        <w:t xml:space="preserve"> </w:t>
      </w:r>
    </w:p>
    <w:p w:rsidR="007149DF" w:rsidRDefault="001A141A" w:rsidP="00A76551">
      <w:pPr>
        <w:bidi/>
        <w:spacing w:after="0"/>
        <w:ind w:firstLine="567"/>
        <w:jc w:val="both"/>
        <w:rPr>
          <w:rFonts w:ascii="Arial" w:hAnsi="Arial" w:cs="Arial"/>
          <w:sz w:val="20"/>
          <w:szCs w:val="24"/>
        </w:rPr>
      </w:pPr>
      <w:r>
        <w:rPr>
          <w:rFonts w:ascii="KFGQPC Uthmanic Script HAFS" w:hAnsi="KFGQPC Uthmanic Script HAFS" w:cs="KFGQPC Uthmanic Script HAFS"/>
          <w:sz w:val="28"/>
          <w:szCs w:val="28"/>
          <w:rtl/>
        </w:rPr>
        <w:t xml:space="preserve"> </w:t>
      </w:r>
    </w:p>
    <w:p w:rsidR="007149DF" w:rsidRPr="007149DF" w:rsidRDefault="007149DF" w:rsidP="007149DF">
      <w:pPr>
        <w:spacing w:after="0"/>
        <w:ind w:firstLine="567"/>
        <w:jc w:val="both"/>
        <w:rPr>
          <w:rFonts w:ascii="Arial" w:hAnsi="Arial" w:cs="Arial"/>
          <w:sz w:val="20"/>
          <w:szCs w:val="24"/>
        </w:rPr>
      </w:pPr>
    </w:p>
    <w:p w:rsidR="00AF7740" w:rsidRPr="0092557B" w:rsidRDefault="00AF7740" w:rsidP="0092557B">
      <w:pPr>
        <w:spacing w:after="0"/>
        <w:jc w:val="both"/>
        <w:rPr>
          <w:rFonts w:ascii="Arial" w:hAnsi="Arial" w:cs="Arial"/>
          <w:sz w:val="20"/>
          <w:szCs w:val="24"/>
        </w:rPr>
      </w:pPr>
    </w:p>
    <w:p w:rsidR="00F926B8" w:rsidRDefault="00F926B8" w:rsidP="00FD4A6A">
      <w:pPr>
        <w:spacing w:after="0"/>
        <w:jc w:val="both"/>
        <w:rPr>
          <w:rFonts w:ascii="Book Antiqua" w:hAnsi="Book Antiqua"/>
          <w:sz w:val="24"/>
          <w:szCs w:val="24"/>
        </w:rPr>
      </w:pPr>
      <w:bookmarkStart w:id="0" w:name="_GoBack"/>
      <w:bookmarkEnd w:id="0"/>
    </w:p>
    <w:sectPr w:rsidR="00F926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DE5" w:rsidRDefault="00BF0DE5" w:rsidP="000B72A4">
      <w:pPr>
        <w:spacing w:after="0" w:line="240" w:lineRule="auto"/>
      </w:pPr>
      <w:r>
        <w:separator/>
      </w:r>
    </w:p>
  </w:endnote>
  <w:endnote w:type="continuationSeparator" w:id="0">
    <w:p w:rsidR="00BF0DE5" w:rsidRDefault="00BF0DE5" w:rsidP="000B7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KFGQPC Uthmanic Script HAFS">
    <w:panose1 w:val="02000000000000000000"/>
    <w:charset w:val="B2"/>
    <w:family w:val="auto"/>
    <w:pitch w:val="variable"/>
    <w:sig w:usb0="00002001" w:usb1="00000000" w:usb2="00000000" w:usb3="00000000" w:csb0="0000004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DE5" w:rsidRDefault="00BF0DE5" w:rsidP="000B72A4">
      <w:pPr>
        <w:spacing w:after="0" w:line="240" w:lineRule="auto"/>
      </w:pPr>
      <w:r>
        <w:separator/>
      </w:r>
    </w:p>
  </w:footnote>
  <w:footnote w:type="continuationSeparator" w:id="0">
    <w:p w:rsidR="00BF0DE5" w:rsidRDefault="00BF0DE5" w:rsidP="000B72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539BD"/>
    <w:multiLevelType w:val="hybridMultilevel"/>
    <w:tmpl w:val="1644AF0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9614E1A"/>
    <w:multiLevelType w:val="hybridMultilevel"/>
    <w:tmpl w:val="BA62BEF4"/>
    <w:lvl w:ilvl="0" w:tplc="51CC6980">
      <w:start w:val="1"/>
      <w:numFmt w:val="decimal"/>
      <w:lvlText w:val="%1."/>
      <w:lvlJc w:val="left"/>
      <w:pPr>
        <w:ind w:left="720" w:hanging="360"/>
      </w:pPr>
      <w:rPr>
        <w:rFonts w:ascii="Arial" w:hAnsi="Arial" w:cs="Arial"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E043BE6"/>
    <w:multiLevelType w:val="hybridMultilevel"/>
    <w:tmpl w:val="46BAC5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99F1FE4"/>
    <w:multiLevelType w:val="hybridMultilevel"/>
    <w:tmpl w:val="AAB0A76A"/>
    <w:lvl w:ilvl="0" w:tplc="24FC5B44">
      <w:start w:val="1"/>
      <w:numFmt w:val="decimal"/>
      <w:lvlText w:val="%1."/>
      <w:lvlJc w:val="left"/>
      <w:pPr>
        <w:ind w:left="720" w:hanging="360"/>
      </w:pPr>
      <w:rPr>
        <w:rFonts w:ascii="Arial" w:hAnsi="Arial" w:cs="Arial"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389"/>
    <w:rsid w:val="000131E2"/>
    <w:rsid w:val="00027D20"/>
    <w:rsid w:val="00041954"/>
    <w:rsid w:val="0005007A"/>
    <w:rsid w:val="00051DAC"/>
    <w:rsid w:val="00064E32"/>
    <w:rsid w:val="00071FE7"/>
    <w:rsid w:val="00090F8D"/>
    <w:rsid w:val="000A0944"/>
    <w:rsid w:val="000A2B12"/>
    <w:rsid w:val="000A359D"/>
    <w:rsid w:val="000A73D3"/>
    <w:rsid w:val="000B2330"/>
    <w:rsid w:val="000B6DEB"/>
    <w:rsid w:val="000B72A4"/>
    <w:rsid w:val="000D6ED9"/>
    <w:rsid w:val="000E76BF"/>
    <w:rsid w:val="0011025E"/>
    <w:rsid w:val="00110D8D"/>
    <w:rsid w:val="00113A2B"/>
    <w:rsid w:val="00114399"/>
    <w:rsid w:val="00115EE0"/>
    <w:rsid w:val="001218F3"/>
    <w:rsid w:val="001573A5"/>
    <w:rsid w:val="00166661"/>
    <w:rsid w:val="00167407"/>
    <w:rsid w:val="00173A4E"/>
    <w:rsid w:val="001977FE"/>
    <w:rsid w:val="001A141A"/>
    <w:rsid w:val="001A6797"/>
    <w:rsid w:val="001B72C4"/>
    <w:rsid w:val="00204200"/>
    <w:rsid w:val="002068BF"/>
    <w:rsid w:val="00210911"/>
    <w:rsid w:val="00216A03"/>
    <w:rsid w:val="002308F6"/>
    <w:rsid w:val="00236497"/>
    <w:rsid w:val="00263CCE"/>
    <w:rsid w:val="00265836"/>
    <w:rsid w:val="00270690"/>
    <w:rsid w:val="0027503B"/>
    <w:rsid w:val="00285E1F"/>
    <w:rsid w:val="002A4A25"/>
    <w:rsid w:val="002C5027"/>
    <w:rsid w:val="002D1A97"/>
    <w:rsid w:val="002D438C"/>
    <w:rsid w:val="002D43D9"/>
    <w:rsid w:val="002F483F"/>
    <w:rsid w:val="00305BC7"/>
    <w:rsid w:val="00306389"/>
    <w:rsid w:val="00317E38"/>
    <w:rsid w:val="00360CA2"/>
    <w:rsid w:val="00386ADF"/>
    <w:rsid w:val="003A4D21"/>
    <w:rsid w:val="003E1333"/>
    <w:rsid w:val="003E3A64"/>
    <w:rsid w:val="00423995"/>
    <w:rsid w:val="00430A44"/>
    <w:rsid w:val="004365FB"/>
    <w:rsid w:val="004809BF"/>
    <w:rsid w:val="004820F2"/>
    <w:rsid w:val="00491527"/>
    <w:rsid w:val="00497B8E"/>
    <w:rsid w:val="004B6623"/>
    <w:rsid w:val="004C118E"/>
    <w:rsid w:val="004C3803"/>
    <w:rsid w:val="004D1163"/>
    <w:rsid w:val="004F3DC1"/>
    <w:rsid w:val="004F3FC3"/>
    <w:rsid w:val="004F7B3B"/>
    <w:rsid w:val="00543189"/>
    <w:rsid w:val="0055094A"/>
    <w:rsid w:val="005729B7"/>
    <w:rsid w:val="005772CE"/>
    <w:rsid w:val="00587335"/>
    <w:rsid w:val="005D1174"/>
    <w:rsid w:val="005D1E2F"/>
    <w:rsid w:val="005E74A2"/>
    <w:rsid w:val="0060443E"/>
    <w:rsid w:val="00622EB8"/>
    <w:rsid w:val="00630699"/>
    <w:rsid w:val="00631340"/>
    <w:rsid w:val="00652340"/>
    <w:rsid w:val="00670A0E"/>
    <w:rsid w:val="00676C75"/>
    <w:rsid w:val="00677503"/>
    <w:rsid w:val="00680F5D"/>
    <w:rsid w:val="00682A6B"/>
    <w:rsid w:val="00691EB8"/>
    <w:rsid w:val="006D18C5"/>
    <w:rsid w:val="006D3CE9"/>
    <w:rsid w:val="006F0CA8"/>
    <w:rsid w:val="006F476B"/>
    <w:rsid w:val="006F7E2D"/>
    <w:rsid w:val="00706EDC"/>
    <w:rsid w:val="00711B54"/>
    <w:rsid w:val="0071274D"/>
    <w:rsid w:val="007149DF"/>
    <w:rsid w:val="0072207D"/>
    <w:rsid w:val="00723D21"/>
    <w:rsid w:val="00737827"/>
    <w:rsid w:val="00747BFC"/>
    <w:rsid w:val="007529D6"/>
    <w:rsid w:val="00777246"/>
    <w:rsid w:val="00781C37"/>
    <w:rsid w:val="007A098B"/>
    <w:rsid w:val="007B49CE"/>
    <w:rsid w:val="007B7AC9"/>
    <w:rsid w:val="007B7EB4"/>
    <w:rsid w:val="007D7C82"/>
    <w:rsid w:val="007E3FEF"/>
    <w:rsid w:val="007E7F65"/>
    <w:rsid w:val="007F01A1"/>
    <w:rsid w:val="008323EB"/>
    <w:rsid w:val="008544B2"/>
    <w:rsid w:val="0086263B"/>
    <w:rsid w:val="00882873"/>
    <w:rsid w:val="00897F99"/>
    <w:rsid w:val="008C2B32"/>
    <w:rsid w:val="008F6C1C"/>
    <w:rsid w:val="008F75DB"/>
    <w:rsid w:val="009010D5"/>
    <w:rsid w:val="009067A7"/>
    <w:rsid w:val="0091487E"/>
    <w:rsid w:val="00924A44"/>
    <w:rsid w:val="0092557B"/>
    <w:rsid w:val="009359D8"/>
    <w:rsid w:val="00937A2D"/>
    <w:rsid w:val="00947F32"/>
    <w:rsid w:val="00957C7F"/>
    <w:rsid w:val="00964308"/>
    <w:rsid w:val="0097490F"/>
    <w:rsid w:val="00975120"/>
    <w:rsid w:val="0098368C"/>
    <w:rsid w:val="00984B3B"/>
    <w:rsid w:val="009A230A"/>
    <w:rsid w:val="009A40B0"/>
    <w:rsid w:val="009B53DF"/>
    <w:rsid w:val="009C3B91"/>
    <w:rsid w:val="009F468B"/>
    <w:rsid w:val="00A05CCA"/>
    <w:rsid w:val="00A10E85"/>
    <w:rsid w:val="00A32848"/>
    <w:rsid w:val="00A47E06"/>
    <w:rsid w:val="00A5434C"/>
    <w:rsid w:val="00A76551"/>
    <w:rsid w:val="00A9469C"/>
    <w:rsid w:val="00AA0209"/>
    <w:rsid w:val="00AA2FDB"/>
    <w:rsid w:val="00AA314E"/>
    <w:rsid w:val="00AA4D7F"/>
    <w:rsid w:val="00AA577D"/>
    <w:rsid w:val="00AB782D"/>
    <w:rsid w:val="00AF7740"/>
    <w:rsid w:val="00B0276F"/>
    <w:rsid w:val="00B1040D"/>
    <w:rsid w:val="00B231C7"/>
    <w:rsid w:val="00B24779"/>
    <w:rsid w:val="00B47316"/>
    <w:rsid w:val="00B5559C"/>
    <w:rsid w:val="00B55BC7"/>
    <w:rsid w:val="00B711A2"/>
    <w:rsid w:val="00B80509"/>
    <w:rsid w:val="00BB63DC"/>
    <w:rsid w:val="00BC4B88"/>
    <w:rsid w:val="00BC705A"/>
    <w:rsid w:val="00BD0587"/>
    <w:rsid w:val="00BE7699"/>
    <w:rsid w:val="00BF0DE5"/>
    <w:rsid w:val="00C018C9"/>
    <w:rsid w:val="00C10886"/>
    <w:rsid w:val="00C15A43"/>
    <w:rsid w:val="00C25AD5"/>
    <w:rsid w:val="00C3751D"/>
    <w:rsid w:val="00C437AF"/>
    <w:rsid w:val="00C45BAA"/>
    <w:rsid w:val="00C8285E"/>
    <w:rsid w:val="00C83B5C"/>
    <w:rsid w:val="00C96E53"/>
    <w:rsid w:val="00CA0089"/>
    <w:rsid w:val="00CA17AC"/>
    <w:rsid w:val="00CC23D2"/>
    <w:rsid w:val="00CC711A"/>
    <w:rsid w:val="00CE7692"/>
    <w:rsid w:val="00D10ACC"/>
    <w:rsid w:val="00D26729"/>
    <w:rsid w:val="00D30AC7"/>
    <w:rsid w:val="00D353AB"/>
    <w:rsid w:val="00D743B7"/>
    <w:rsid w:val="00D80A62"/>
    <w:rsid w:val="00D91818"/>
    <w:rsid w:val="00DA1B2E"/>
    <w:rsid w:val="00DB1A6F"/>
    <w:rsid w:val="00DB64AA"/>
    <w:rsid w:val="00E055BE"/>
    <w:rsid w:val="00E2391D"/>
    <w:rsid w:val="00E27705"/>
    <w:rsid w:val="00E320AC"/>
    <w:rsid w:val="00E60CC8"/>
    <w:rsid w:val="00E84167"/>
    <w:rsid w:val="00E906E5"/>
    <w:rsid w:val="00EA7530"/>
    <w:rsid w:val="00EE4119"/>
    <w:rsid w:val="00F067E4"/>
    <w:rsid w:val="00F0705C"/>
    <w:rsid w:val="00F25C55"/>
    <w:rsid w:val="00F553A2"/>
    <w:rsid w:val="00F87686"/>
    <w:rsid w:val="00F926B8"/>
    <w:rsid w:val="00F93D56"/>
    <w:rsid w:val="00F94F1A"/>
    <w:rsid w:val="00FA742F"/>
    <w:rsid w:val="00FD4A6A"/>
    <w:rsid w:val="00FE3A69"/>
    <w:rsid w:val="00FF5A36"/>
    <w:rsid w:val="00FF68A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8F3"/>
  </w:style>
  <w:style w:type="paragraph" w:styleId="Heading1">
    <w:name w:val="heading 1"/>
    <w:basedOn w:val="Normal"/>
    <w:link w:val="Heading1Char"/>
    <w:uiPriority w:val="9"/>
    <w:qFormat/>
    <w:rsid w:val="00216A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0B72A4"/>
    <w:pPr>
      <w:spacing w:after="160" w:line="259" w:lineRule="auto"/>
      <w:ind w:left="720"/>
      <w:contextualSpacing/>
    </w:pPr>
    <w:rPr>
      <w:lang w:val="en-US"/>
    </w:rPr>
  </w:style>
  <w:style w:type="character" w:customStyle="1" w:styleId="ListParagraphChar">
    <w:name w:val="List Paragraph Char"/>
    <w:aliases w:val="Body of text Char"/>
    <w:link w:val="ListParagraph"/>
    <w:uiPriority w:val="34"/>
    <w:locked/>
    <w:rsid w:val="000B72A4"/>
    <w:rPr>
      <w:lang w:val="en-US"/>
    </w:rPr>
  </w:style>
  <w:style w:type="paragraph" w:customStyle="1" w:styleId="Default">
    <w:name w:val="Default"/>
    <w:rsid w:val="000B72A4"/>
    <w:pPr>
      <w:autoSpaceDE w:val="0"/>
      <w:autoSpaceDN w:val="0"/>
      <w:adjustRightInd w:val="0"/>
      <w:spacing w:after="0" w:line="240" w:lineRule="auto"/>
    </w:pPr>
    <w:rPr>
      <w:rFonts w:ascii="Book Antiqua" w:eastAsia="Times New Roman" w:hAnsi="Book Antiqua" w:cs="Book Antiqua"/>
      <w:color w:val="000000"/>
      <w:sz w:val="24"/>
      <w:szCs w:val="24"/>
      <w:lang w:val="en-US"/>
    </w:rPr>
  </w:style>
  <w:style w:type="character" w:styleId="FootnoteReference">
    <w:name w:val="footnote reference"/>
    <w:basedOn w:val="DefaultParagraphFont"/>
    <w:uiPriority w:val="99"/>
    <w:unhideWhenUsed/>
    <w:rsid w:val="000B72A4"/>
    <w:rPr>
      <w:rFonts w:cs="Times New Roman"/>
      <w:vertAlign w:val="superscript"/>
    </w:rPr>
  </w:style>
  <w:style w:type="character" w:styleId="Hyperlink">
    <w:name w:val="Hyperlink"/>
    <w:basedOn w:val="DefaultParagraphFont"/>
    <w:uiPriority w:val="99"/>
    <w:unhideWhenUsed/>
    <w:rsid w:val="00F926B8"/>
    <w:rPr>
      <w:color w:val="0000FF" w:themeColor="hyperlink"/>
      <w:u w:val="single"/>
    </w:rPr>
  </w:style>
  <w:style w:type="table" w:styleId="TableGrid">
    <w:name w:val="Table Grid"/>
    <w:basedOn w:val="TableNormal"/>
    <w:uiPriority w:val="59"/>
    <w:rsid w:val="00DB64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16A0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216A03"/>
    <w:rPr>
      <w:rFonts w:ascii="Times New Roman" w:eastAsia="Times New Roman" w:hAnsi="Times New Roman" w:cs="Times New Roman"/>
      <w:b/>
      <w:bCs/>
      <w:kern w:val="36"/>
      <w:sz w:val="48"/>
      <w:szCs w:val="48"/>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8F3"/>
  </w:style>
  <w:style w:type="paragraph" w:styleId="Heading1">
    <w:name w:val="heading 1"/>
    <w:basedOn w:val="Normal"/>
    <w:link w:val="Heading1Char"/>
    <w:uiPriority w:val="9"/>
    <w:qFormat/>
    <w:rsid w:val="00216A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0B72A4"/>
    <w:pPr>
      <w:spacing w:after="160" w:line="259" w:lineRule="auto"/>
      <w:ind w:left="720"/>
      <w:contextualSpacing/>
    </w:pPr>
    <w:rPr>
      <w:lang w:val="en-US"/>
    </w:rPr>
  </w:style>
  <w:style w:type="character" w:customStyle="1" w:styleId="ListParagraphChar">
    <w:name w:val="List Paragraph Char"/>
    <w:aliases w:val="Body of text Char"/>
    <w:link w:val="ListParagraph"/>
    <w:uiPriority w:val="34"/>
    <w:locked/>
    <w:rsid w:val="000B72A4"/>
    <w:rPr>
      <w:lang w:val="en-US"/>
    </w:rPr>
  </w:style>
  <w:style w:type="paragraph" w:customStyle="1" w:styleId="Default">
    <w:name w:val="Default"/>
    <w:rsid w:val="000B72A4"/>
    <w:pPr>
      <w:autoSpaceDE w:val="0"/>
      <w:autoSpaceDN w:val="0"/>
      <w:adjustRightInd w:val="0"/>
      <w:spacing w:after="0" w:line="240" w:lineRule="auto"/>
    </w:pPr>
    <w:rPr>
      <w:rFonts w:ascii="Book Antiqua" w:eastAsia="Times New Roman" w:hAnsi="Book Antiqua" w:cs="Book Antiqua"/>
      <w:color w:val="000000"/>
      <w:sz w:val="24"/>
      <w:szCs w:val="24"/>
      <w:lang w:val="en-US"/>
    </w:rPr>
  </w:style>
  <w:style w:type="character" w:styleId="FootnoteReference">
    <w:name w:val="footnote reference"/>
    <w:basedOn w:val="DefaultParagraphFont"/>
    <w:uiPriority w:val="99"/>
    <w:unhideWhenUsed/>
    <w:rsid w:val="000B72A4"/>
    <w:rPr>
      <w:rFonts w:cs="Times New Roman"/>
      <w:vertAlign w:val="superscript"/>
    </w:rPr>
  </w:style>
  <w:style w:type="character" w:styleId="Hyperlink">
    <w:name w:val="Hyperlink"/>
    <w:basedOn w:val="DefaultParagraphFont"/>
    <w:uiPriority w:val="99"/>
    <w:unhideWhenUsed/>
    <w:rsid w:val="00F926B8"/>
    <w:rPr>
      <w:color w:val="0000FF" w:themeColor="hyperlink"/>
      <w:u w:val="single"/>
    </w:rPr>
  </w:style>
  <w:style w:type="table" w:styleId="TableGrid">
    <w:name w:val="Table Grid"/>
    <w:basedOn w:val="TableNormal"/>
    <w:uiPriority w:val="59"/>
    <w:rsid w:val="00DB64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16A0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216A03"/>
    <w:rPr>
      <w:rFonts w:ascii="Times New Roman" w:eastAsia="Times New Roman" w:hAnsi="Times New Roman" w:cs="Times New Roman"/>
      <w:b/>
      <w:bCs/>
      <w:kern w:val="36"/>
      <w:sz w:val="48"/>
      <w:szCs w:val="48"/>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9433">
      <w:bodyDiv w:val="1"/>
      <w:marLeft w:val="0"/>
      <w:marRight w:val="0"/>
      <w:marTop w:val="0"/>
      <w:marBottom w:val="0"/>
      <w:divBdr>
        <w:top w:val="none" w:sz="0" w:space="0" w:color="auto"/>
        <w:left w:val="none" w:sz="0" w:space="0" w:color="auto"/>
        <w:bottom w:val="none" w:sz="0" w:space="0" w:color="auto"/>
        <w:right w:val="none" w:sz="0" w:space="0" w:color="auto"/>
      </w:divBdr>
    </w:div>
    <w:div w:id="87373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lptqkabtangerang.com/2020/02/26/sejarah-musabaqoh-tilawatil-quran-mtq-di-indonesia/" TargetMode="Externa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awisaimima@gmail.com"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521AD-5C37-4E74-8610-C205FD537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TotalTime>
  <Pages>13</Pages>
  <Words>8439</Words>
  <Characters>48103</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AWI SAIMIMA</dc:creator>
  <cp:keywords/>
  <dc:description/>
  <cp:lastModifiedBy>AWI SAIMIMA</cp:lastModifiedBy>
  <cp:revision>121</cp:revision>
  <dcterms:created xsi:type="dcterms:W3CDTF">2022-02-28T04:43:00Z</dcterms:created>
  <dcterms:modified xsi:type="dcterms:W3CDTF">2022-06-06T05:34:00Z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a59854c1-cba0-3c48-bbd7-ec60fee64591</vt:lpwstr>
  </property>
  <property fmtid="{D5CDD505-2E9C-101B-9397-08002B2CF9AE}" pid="24" name="Mendeley Citation Style_1">
    <vt:lpwstr>http://www.zotero.org/styles/apa</vt:lpwstr>
  </property>
</Properties>
</file>