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CD2E4" w14:textId="2E557F0F" w:rsidR="00CB237E" w:rsidRDefault="00CB237E" w:rsidP="00CB237E">
      <w:pPr>
        <w:jc w:val="center"/>
        <w:rPr>
          <w:rFonts w:asciiTheme="majorBidi" w:hAnsiTheme="majorBidi" w:cstheme="majorBidi"/>
          <w:b/>
          <w:bCs/>
          <w:sz w:val="28"/>
          <w:szCs w:val="28"/>
        </w:rPr>
      </w:pPr>
      <w:r w:rsidRPr="00C24AEA">
        <w:rPr>
          <w:rFonts w:asciiTheme="majorBidi" w:hAnsiTheme="majorBidi" w:cstheme="majorBidi"/>
          <w:b/>
          <w:bCs/>
          <w:sz w:val="28"/>
          <w:szCs w:val="28"/>
        </w:rPr>
        <w:t xml:space="preserve">Implementation of Islamic Educational Values ​​in the </w:t>
      </w:r>
      <w:proofErr w:type="spellStart"/>
      <w:r w:rsidRPr="00C24AEA">
        <w:rPr>
          <w:rFonts w:asciiTheme="majorBidi" w:hAnsiTheme="majorBidi" w:cstheme="majorBidi"/>
          <w:b/>
          <w:bCs/>
          <w:sz w:val="28"/>
          <w:szCs w:val="28"/>
        </w:rPr>
        <w:t>Nussa</w:t>
      </w:r>
      <w:proofErr w:type="spellEnd"/>
      <w:r w:rsidRPr="00C24AEA">
        <w:rPr>
          <w:rFonts w:asciiTheme="majorBidi" w:hAnsiTheme="majorBidi" w:cstheme="majorBidi"/>
          <w:b/>
          <w:bCs/>
          <w:sz w:val="28"/>
          <w:szCs w:val="28"/>
        </w:rPr>
        <w:t xml:space="preserve"> &amp; </w:t>
      </w:r>
      <w:proofErr w:type="spellStart"/>
      <w:r w:rsidRPr="00C24AEA">
        <w:rPr>
          <w:rFonts w:asciiTheme="majorBidi" w:hAnsiTheme="majorBidi" w:cstheme="majorBidi"/>
          <w:b/>
          <w:bCs/>
          <w:sz w:val="28"/>
          <w:szCs w:val="28"/>
        </w:rPr>
        <w:t>Rara</w:t>
      </w:r>
      <w:proofErr w:type="spellEnd"/>
      <w:r w:rsidRPr="00C24AEA">
        <w:rPr>
          <w:rFonts w:asciiTheme="majorBidi" w:hAnsiTheme="majorBidi" w:cstheme="majorBidi"/>
          <w:b/>
          <w:bCs/>
          <w:sz w:val="28"/>
          <w:szCs w:val="28"/>
        </w:rPr>
        <w:t xml:space="preserve"> Animation Film as an Alternative Media for PAI Learning at SMP </w:t>
      </w:r>
      <w:proofErr w:type="spellStart"/>
      <w:r w:rsidRPr="00C24AEA">
        <w:rPr>
          <w:rFonts w:asciiTheme="majorBidi" w:hAnsiTheme="majorBidi" w:cstheme="majorBidi"/>
          <w:b/>
          <w:bCs/>
          <w:sz w:val="28"/>
          <w:szCs w:val="28"/>
        </w:rPr>
        <w:t>Istiqlal</w:t>
      </w:r>
      <w:proofErr w:type="spellEnd"/>
      <w:r w:rsidRPr="00C24AEA">
        <w:rPr>
          <w:rFonts w:asciiTheme="majorBidi" w:hAnsiTheme="majorBidi" w:cstheme="majorBidi"/>
          <w:b/>
          <w:bCs/>
          <w:sz w:val="28"/>
          <w:szCs w:val="28"/>
        </w:rPr>
        <w:t xml:space="preserve"> </w:t>
      </w:r>
      <w:proofErr w:type="spellStart"/>
      <w:r w:rsidRPr="00C24AEA">
        <w:rPr>
          <w:rFonts w:asciiTheme="majorBidi" w:hAnsiTheme="majorBidi" w:cstheme="majorBidi"/>
          <w:b/>
          <w:bCs/>
          <w:sz w:val="28"/>
          <w:szCs w:val="28"/>
        </w:rPr>
        <w:t>Delitua</w:t>
      </w:r>
      <w:proofErr w:type="spellEnd"/>
      <w:r w:rsidRPr="00C24AEA">
        <w:rPr>
          <w:rFonts w:asciiTheme="majorBidi" w:hAnsiTheme="majorBidi" w:cstheme="majorBidi"/>
          <w:b/>
          <w:bCs/>
          <w:sz w:val="28"/>
          <w:szCs w:val="28"/>
        </w:rPr>
        <w:t xml:space="preserve"> Medan</w:t>
      </w:r>
    </w:p>
    <w:p w14:paraId="20F832ED" w14:textId="7C387A66" w:rsidR="003231A5" w:rsidRPr="00F74B43" w:rsidRDefault="00F74B43" w:rsidP="00CB237E">
      <w:pPr>
        <w:jc w:val="center"/>
        <w:rPr>
          <w:rFonts w:asciiTheme="majorBidi" w:hAnsiTheme="majorBidi" w:cstheme="majorBidi"/>
          <w:b/>
          <w:bCs/>
          <w:sz w:val="28"/>
          <w:szCs w:val="28"/>
          <w:lang w:val="id-ID"/>
        </w:rPr>
      </w:pPr>
      <w:r>
        <w:rPr>
          <w:rFonts w:asciiTheme="majorBidi" w:hAnsiTheme="majorBidi" w:cstheme="majorBidi"/>
          <w:b/>
          <w:bCs/>
          <w:sz w:val="28"/>
          <w:szCs w:val="28"/>
          <w:lang w:val="id-ID"/>
        </w:rPr>
        <w:t xml:space="preserve"> </w:t>
      </w:r>
    </w:p>
    <w:p w14:paraId="45AF2881" w14:textId="72774DDE" w:rsidR="000743C9" w:rsidRPr="003D77DC" w:rsidRDefault="003D77DC" w:rsidP="000743C9">
      <w:pPr>
        <w:jc w:val="center"/>
        <w:rPr>
          <w:b/>
          <w:bCs/>
          <w:color w:val="000000"/>
          <w:sz w:val="28"/>
          <w:szCs w:val="28"/>
          <w:lang w:val="id-ID"/>
        </w:rPr>
      </w:pPr>
      <w:r>
        <w:rPr>
          <w:b/>
          <w:bCs/>
          <w:color w:val="000000"/>
          <w:sz w:val="28"/>
          <w:szCs w:val="28"/>
          <w:lang w:val="id-ID"/>
        </w:rPr>
        <w:t xml:space="preserve"> </w:t>
      </w:r>
    </w:p>
    <w:p w14:paraId="5C38AAFE" w14:textId="6BC4BE1A" w:rsidR="00CB237E" w:rsidRPr="00AE427B" w:rsidRDefault="00CB237E" w:rsidP="00FC3E4B">
      <w:pPr>
        <w:pStyle w:val="NoSpacing"/>
        <w:spacing w:line="276" w:lineRule="auto"/>
        <w:jc w:val="center"/>
        <w:rPr>
          <w:rFonts w:ascii="Times New Roman" w:hAnsi="Times New Roman" w:cs="Times New Roman"/>
          <w:b/>
          <w:bCs/>
          <w:vertAlign w:val="superscript"/>
        </w:rPr>
      </w:pPr>
      <w:bookmarkStart w:id="0" w:name="_Hlk522277881"/>
      <w:r w:rsidRPr="00AE427B">
        <w:rPr>
          <w:rFonts w:asciiTheme="majorBidi" w:hAnsiTheme="majorBidi" w:cstheme="majorBidi"/>
          <w:b/>
          <w:bCs/>
        </w:rPr>
        <w:t>Sarah Dina</w:t>
      </w:r>
      <w:r w:rsidRPr="00AE427B">
        <w:rPr>
          <w:rFonts w:asciiTheme="majorBidi" w:hAnsiTheme="majorBidi" w:cstheme="majorBidi"/>
          <w:b/>
          <w:bCs/>
          <w:vertAlign w:val="superscript"/>
        </w:rPr>
        <w:t>1*</w:t>
      </w:r>
      <w:r w:rsidRPr="00077E8D">
        <w:rPr>
          <w:rFonts w:asciiTheme="majorBidi" w:hAnsiTheme="majorBidi" w:cstheme="majorBidi"/>
          <w:b/>
          <w:bCs/>
        </w:rPr>
        <w:t xml:space="preserve">, </w:t>
      </w:r>
      <w:r w:rsidR="00FC3E4B" w:rsidRPr="00AE427B">
        <w:rPr>
          <w:rFonts w:asciiTheme="majorBidi" w:hAnsiTheme="majorBidi" w:cstheme="majorBidi"/>
          <w:b/>
          <w:bCs/>
        </w:rPr>
        <w:t>Muhammad</w:t>
      </w:r>
      <w:r w:rsidR="00FC3E4B" w:rsidRPr="00AE427B">
        <w:rPr>
          <w:rFonts w:ascii="Times New Roman" w:hAnsi="Times New Roman" w:cs="Times New Roman"/>
          <w:b/>
          <w:bCs/>
        </w:rPr>
        <w:t xml:space="preserve"> Hafizh</w:t>
      </w:r>
      <w:r w:rsidR="00FC3E4B" w:rsidRPr="00AE427B">
        <w:rPr>
          <w:rFonts w:ascii="Times New Roman" w:hAnsi="Times New Roman" w:cs="Times New Roman"/>
          <w:b/>
          <w:bCs/>
          <w:vertAlign w:val="superscript"/>
        </w:rPr>
        <w:t>2</w:t>
      </w:r>
      <w:r w:rsidR="00FC3E4B" w:rsidRPr="00AE427B">
        <w:rPr>
          <w:rFonts w:ascii="Times New Roman" w:hAnsi="Times New Roman" w:cs="Times New Roman"/>
          <w:b/>
          <w:bCs/>
        </w:rPr>
        <w:t xml:space="preserve">, </w:t>
      </w:r>
      <w:r w:rsidR="00FC3E4B" w:rsidRPr="00AE427B">
        <w:rPr>
          <w:rFonts w:ascii="Times New Roman" w:hAnsi="Times New Roman" w:cs="Times New Roman"/>
          <w:b/>
          <w:bCs/>
          <w:lang w:val="en-US"/>
        </w:rPr>
        <w:t xml:space="preserve">Widia </w:t>
      </w:r>
      <w:proofErr w:type="spellStart"/>
      <w:r w:rsidR="00FC3E4B" w:rsidRPr="00AE427B">
        <w:rPr>
          <w:rFonts w:ascii="Times New Roman" w:hAnsi="Times New Roman" w:cs="Times New Roman"/>
          <w:b/>
          <w:bCs/>
          <w:lang w:val="en-US"/>
        </w:rPr>
        <w:t>Astuti</w:t>
      </w:r>
      <w:proofErr w:type="spellEnd"/>
      <w:r w:rsidR="00FC3E4B" w:rsidRPr="00AE427B">
        <w:rPr>
          <w:rFonts w:ascii="Times New Roman" w:hAnsi="Times New Roman" w:cs="Times New Roman"/>
          <w:b/>
          <w:bCs/>
          <w:vertAlign w:val="superscript"/>
        </w:rPr>
        <w:t>3</w:t>
      </w:r>
    </w:p>
    <w:p w14:paraId="0504BBC7" w14:textId="4439556D" w:rsidR="00CB237E" w:rsidRPr="00FC3E4B" w:rsidRDefault="00CB237E" w:rsidP="00FC3E4B">
      <w:pPr>
        <w:pStyle w:val="NoSpacing"/>
        <w:jc w:val="center"/>
        <w:rPr>
          <w:rFonts w:asciiTheme="majorBidi" w:hAnsiTheme="majorBidi" w:cstheme="majorBidi"/>
          <w:sz w:val="20"/>
          <w:szCs w:val="20"/>
        </w:rPr>
      </w:pPr>
      <w:r w:rsidRPr="00FC3E4B">
        <w:rPr>
          <w:rFonts w:asciiTheme="majorBidi" w:hAnsiTheme="majorBidi" w:cstheme="majorBidi"/>
          <w:b/>
          <w:bCs/>
          <w:sz w:val="20"/>
          <w:szCs w:val="20"/>
          <w:vertAlign w:val="superscript"/>
        </w:rPr>
        <w:t>1</w:t>
      </w:r>
      <w:r w:rsidRPr="00FC3E4B">
        <w:rPr>
          <w:rFonts w:asciiTheme="majorBidi" w:hAnsiTheme="majorBidi" w:cstheme="majorBidi"/>
          <w:sz w:val="20"/>
          <w:szCs w:val="20"/>
        </w:rPr>
        <w:t>UIN Sunan Kalijaga Yogyakarta,</w:t>
      </w:r>
      <w:r w:rsidR="00FC3E4B" w:rsidRPr="00FC3E4B">
        <w:rPr>
          <w:rFonts w:asciiTheme="majorBidi" w:hAnsiTheme="majorBidi" w:cstheme="majorBidi"/>
          <w:sz w:val="20"/>
          <w:szCs w:val="20"/>
        </w:rPr>
        <w:t xml:space="preserve"> </w:t>
      </w:r>
      <w:r w:rsidR="00FC3E4B" w:rsidRPr="00FC3E4B">
        <w:rPr>
          <w:rFonts w:asciiTheme="majorBidi" w:hAnsiTheme="majorBidi" w:cstheme="majorBidi"/>
          <w:sz w:val="20"/>
          <w:szCs w:val="20"/>
          <w:vertAlign w:val="superscript"/>
        </w:rPr>
        <w:t>2,3</w:t>
      </w:r>
      <w:r w:rsidR="00FC3E4B" w:rsidRPr="00FC3E4B">
        <w:rPr>
          <w:rFonts w:asciiTheme="majorBidi" w:hAnsiTheme="majorBidi" w:cstheme="majorBidi"/>
          <w:sz w:val="20"/>
          <w:szCs w:val="20"/>
        </w:rPr>
        <w:t xml:space="preserve"> Pascasarjana Universitas Wahid Hasyim Semarang</w:t>
      </w:r>
    </w:p>
    <w:p w14:paraId="71DD692E" w14:textId="03591549" w:rsidR="00FC3E4B" w:rsidRPr="00FC3E4B" w:rsidRDefault="00CB237E" w:rsidP="00FC3E4B">
      <w:pPr>
        <w:pStyle w:val="NoSpacing"/>
        <w:jc w:val="center"/>
        <w:rPr>
          <w:rFonts w:asciiTheme="majorBidi" w:hAnsiTheme="majorBidi" w:cstheme="majorBidi"/>
          <w:sz w:val="20"/>
          <w:szCs w:val="20"/>
        </w:rPr>
      </w:pPr>
      <w:r w:rsidRPr="00FC3E4B">
        <w:rPr>
          <w:rFonts w:asciiTheme="majorBidi" w:hAnsiTheme="majorBidi" w:cstheme="majorBidi"/>
          <w:sz w:val="20"/>
          <w:szCs w:val="20"/>
        </w:rPr>
        <w:t xml:space="preserve">email: </w:t>
      </w:r>
      <w:r w:rsidRPr="00FC3E4B">
        <w:rPr>
          <w:rFonts w:asciiTheme="majorBidi" w:hAnsiTheme="majorBidi" w:cstheme="majorBidi"/>
          <w:sz w:val="20"/>
          <w:szCs w:val="20"/>
          <w:vertAlign w:val="superscript"/>
        </w:rPr>
        <w:t>1</w:t>
      </w:r>
      <w:r w:rsidR="001D7F4D" w:rsidRPr="00F4120F">
        <w:rPr>
          <w:rFonts w:asciiTheme="majorBidi" w:hAnsiTheme="majorBidi" w:cstheme="majorBidi"/>
          <w:sz w:val="20"/>
          <w:szCs w:val="20"/>
        </w:rPr>
        <w:fldChar w:fldCharType="begin"/>
      </w:r>
      <w:r w:rsidR="001D7F4D" w:rsidRPr="00F4120F">
        <w:rPr>
          <w:rFonts w:asciiTheme="majorBidi" w:hAnsiTheme="majorBidi" w:cstheme="majorBidi"/>
          <w:sz w:val="20"/>
          <w:szCs w:val="20"/>
        </w:rPr>
        <w:instrText xml:space="preserve"> HYPERLINK "mailto:sarahdina925@gmail.com" </w:instrText>
      </w:r>
      <w:r w:rsidR="001D7F4D" w:rsidRPr="00F4120F">
        <w:rPr>
          <w:rFonts w:asciiTheme="majorBidi" w:hAnsiTheme="majorBidi" w:cstheme="majorBidi"/>
          <w:sz w:val="20"/>
          <w:szCs w:val="20"/>
        </w:rPr>
        <w:fldChar w:fldCharType="separate"/>
      </w:r>
      <w:r w:rsidR="001D7F4D" w:rsidRPr="00F4120F">
        <w:rPr>
          <w:rStyle w:val="Hyperlink"/>
          <w:rFonts w:asciiTheme="majorBidi" w:hAnsiTheme="majorBidi" w:cstheme="majorBidi"/>
          <w:color w:val="auto"/>
          <w:sz w:val="20"/>
          <w:szCs w:val="20"/>
          <w:u w:val="none"/>
        </w:rPr>
        <w:t>sarahdina925@gmail.com</w:t>
      </w:r>
      <w:r w:rsidR="001D7F4D" w:rsidRPr="00F4120F">
        <w:rPr>
          <w:rFonts w:asciiTheme="majorBidi" w:hAnsiTheme="majorBidi" w:cstheme="majorBidi"/>
          <w:sz w:val="20"/>
          <w:szCs w:val="20"/>
        </w:rPr>
        <w:fldChar w:fldCharType="end"/>
      </w:r>
      <w:r w:rsidR="00FC3E4B" w:rsidRPr="00F4120F">
        <w:rPr>
          <w:rFonts w:asciiTheme="majorBidi" w:hAnsiTheme="majorBidi" w:cstheme="majorBidi"/>
          <w:sz w:val="20"/>
          <w:szCs w:val="20"/>
        </w:rPr>
        <w:t xml:space="preserve">, </w:t>
      </w:r>
      <w:r w:rsidR="00FC3E4B" w:rsidRPr="00F4120F">
        <w:rPr>
          <w:rFonts w:asciiTheme="majorBidi" w:hAnsiTheme="majorBidi" w:cstheme="majorBidi"/>
          <w:sz w:val="20"/>
          <w:szCs w:val="20"/>
          <w:vertAlign w:val="superscript"/>
        </w:rPr>
        <w:t>2</w:t>
      </w:r>
      <w:r w:rsidR="00FC3E4B" w:rsidRPr="00F4120F">
        <w:rPr>
          <w:rFonts w:asciiTheme="majorBidi" w:hAnsiTheme="majorBidi" w:cstheme="majorBidi"/>
          <w:sz w:val="20"/>
          <w:szCs w:val="20"/>
        </w:rPr>
        <w:fldChar w:fldCharType="begin"/>
      </w:r>
      <w:r w:rsidR="00FC3E4B" w:rsidRPr="00F4120F">
        <w:rPr>
          <w:rFonts w:asciiTheme="majorBidi" w:hAnsiTheme="majorBidi" w:cstheme="majorBidi"/>
          <w:sz w:val="20"/>
          <w:szCs w:val="20"/>
        </w:rPr>
        <w:instrText xml:space="preserve"> HYPERLINK "mailto:mh00.hafizh@gmail.com" </w:instrText>
      </w:r>
      <w:r w:rsidR="00FC3E4B" w:rsidRPr="00F4120F">
        <w:rPr>
          <w:rFonts w:asciiTheme="majorBidi" w:hAnsiTheme="majorBidi" w:cstheme="majorBidi"/>
          <w:sz w:val="20"/>
          <w:szCs w:val="20"/>
        </w:rPr>
        <w:fldChar w:fldCharType="separate"/>
      </w:r>
      <w:r w:rsidR="00FC3E4B" w:rsidRPr="00F4120F">
        <w:rPr>
          <w:rStyle w:val="Hyperlink"/>
          <w:rFonts w:asciiTheme="majorBidi" w:hAnsiTheme="majorBidi" w:cstheme="majorBidi"/>
          <w:color w:val="auto"/>
          <w:sz w:val="20"/>
          <w:szCs w:val="20"/>
          <w:u w:val="none"/>
        </w:rPr>
        <w:t>mh00.hafizh@gmail.com</w:t>
      </w:r>
      <w:r w:rsidR="00FC3E4B" w:rsidRPr="00F4120F">
        <w:rPr>
          <w:rFonts w:asciiTheme="majorBidi" w:hAnsiTheme="majorBidi" w:cstheme="majorBidi"/>
          <w:sz w:val="20"/>
          <w:szCs w:val="20"/>
        </w:rPr>
        <w:fldChar w:fldCharType="end"/>
      </w:r>
      <w:r w:rsidR="00FC3E4B" w:rsidRPr="00F4120F">
        <w:rPr>
          <w:rFonts w:asciiTheme="majorBidi" w:hAnsiTheme="majorBidi" w:cstheme="majorBidi"/>
          <w:sz w:val="20"/>
          <w:szCs w:val="20"/>
        </w:rPr>
        <w:t xml:space="preserve">, </w:t>
      </w:r>
      <w:r w:rsidR="00FC3E4B" w:rsidRPr="00F4120F">
        <w:rPr>
          <w:rFonts w:asciiTheme="majorBidi" w:hAnsiTheme="majorBidi" w:cstheme="majorBidi"/>
          <w:sz w:val="20"/>
          <w:szCs w:val="20"/>
          <w:vertAlign w:val="superscript"/>
        </w:rPr>
        <w:t>3</w:t>
      </w:r>
      <w:r w:rsidR="00FC3E4B" w:rsidRPr="00F4120F">
        <w:rPr>
          <w:rFonts w:asciiTheme="majorBidi" w:hAnsiTheme="majorBidi" w:cstheme="majorBidi"/>
          <w:sz w:val="20"/>
          <w:szCs w:val="20"/>
        </w:rPr>
        <w:t xml:space="preserve"> widiaastuti72727</w:t>
      </w:r>
      <w:r w:rsidR="00FC3E4B" w:rsidRPr="00FC3E4B">
        <w:rPr>
          <w:rFonts w:asciiTheme="majorBidi" w:hAnsiTheme="majorBidi" w:cstheme="majorBidi"/>
          <w:sz w:val="20"/>
          <w:szCs w:val="20"/>
        </w:rPr>
        <w:t>@gmail.com</w:t>
      </w:r>
    </w:p>
    <w:p w14:paraId="49AE52D4" w14:textId="6CC664B8" w:rsidR="001D7F4D" w:rsidRPr="003231A5" w:rsidRDefault="00FC3E4B" w:rsidP="003231A5">
      <w:pPr>
        <w:pStyle w:val="NoSpacing"/>
        <w:spacing w:after="120" w:line="276" w:lineRule="auto"/>
        <w:jc w:val="center"/>
        <w:rPr>
          <w:rFonts w:ascii="Times New Roman" w:hAnsi="Times New Roman" w:cs="Times New Roman"/>
          <w:sz w:val="24"/>
          <w:szCs w:val="24"/>
        </w:rPr>
      </w:pPr>
      <w:r w:rsidRPr="00683A32">
        <w:rPr>
          <w:rFonts w:ascii="Times New Roman" w:hAnsi="Times New Roman" w:cs="Times New Roman"/>
          <w:sz w:val="24"/>
          <w:szCs w:val="24"/>
        </w:rPr>
        <w:t xml:space="preserve"> </w:t>
      </w:r>
    </w:p>
    <w:p w14:paraId="461386D1" w14:textId="77777777" w:rsidR="00190F67" w:rsidRPr="00190F67" w:rsidRDefault="00190F67" w:rsidP="00FE381A">
      <w:pPr>
        <w:rPr>
          <w:bCs/>
          <w:color w:val="000000"/>
          <w:sz w:val="28"/>
          <w:szCs w:val="28"/>
        </w:rPr>
      </w:pPr>
      <w:bookmarkStart w:id="1" w:name="_Hlk522278088"/>
      <w:bookmarkEnd w:id="0"/>
    </w:p>
    <w:bookmarkEnd w:id="1"/>
    <w:tbl>
      <w:tblPr>
        <w:tblW w:w="8647" w:type="dxa"/>
        <w:tblInd w:w="108" w:type="dxa"/>
        <w:tblBorders>
          <w:bottom w:val="single" w:sz="4" w:space="0" w:color="auto"/>
        </w:tblBorders>
        <w:tblLook w:val="04A0" w:firstRow="1" w:lastRow="0" w:firstColumn="1" w:lastColumn="0" w:noHBand="0" w:noVBand="1"/>
      </w:tblPr>
      <w:tblGrid>
        <w:gridCol w:w="2835"/>
        <w:gridCol w:w="5812"/>
      </w:tblGrid>
      <w:tr w:rsidR="009177E8" w:rsidRPr="00E749D2" w14:paraId="7EACCA98" w14:textId="77777777" w:rsidTr="00190F67">
        <w:trPr>
          <w:trHeight w:val="2260"/>
        </w:trPr>
        <w:tc>
          <w:tcPr>
            <w:tcW w:w="2835" w:type="dxa"/>
            <w:tcBorders>
              <w:top w:val="single" w:sz="4" w:space="0" w:color="auto"/>
            </w:tcBorders>
            <w:shd w:val="clear" w:color="auto" w:fill="auto"/>
          </w:tcPr>
          <w:p w14:paraId="7627EBF8" w14:textId="77777777" w:rsidR="00190F67" w:rsidRPr="00190F67" w:rsidRDefault="00190F67" w:rsidP="001872D6">
            <w:pPr>
              <w:pStyle w:val="HTMLPreformatted"/>
              <w:shd w:val="clear" w:color="auto" w:fill="FFFFFF"/>
              <w:ind w:right="-116"/>
              <w:rPr>
                <w:rFonts w:ascii="Times New Roman" w:hAnsi="Times New Roman" w:cs="Times New Roman"/>
                <w:b/>
                <w:iCs/>
                <w:color w:val="000000"/>
                <w:sz w:val="18"/>
                <w:szCs w:val="18"/>
              </w:rPr>
            </w:pPr>
          </w:p>
          <w:p w14:paraId="74948672"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______________</w:t>
            </w:r>
          </w:p>
          <w:p w14:paraId="00F6BF46"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 xml:space="preserve">Article History: </w:t>
            </w:r>
          </w:p>
          <w:p w14:paraId="15149DA6"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Received: </w:t>
            </w:r>
            <w:proofErr w:type="spellStart"/>
            <w:r>
              <w:rPr>
                <w:rFonts w:ascii="Times New Roman" w:hAnsi="Times New Roman" w:cs="Times New Roman"/>
                <w:iCs/>
                <w:color w:val="000000"/>
                <w:sz w:val="18"/>
                <w:szCs w:val="18"/>
              </w:rPr>
              <w:t>xxxx</w:t>
            </w:r>
            <w:proofErr w:type="spellEnd"/>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52F0AC24"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Revised: </w:t>
            </w:r>
            <w:proofErr w:type="spellStart"/>
            <w:r>
              <w:rPr>
                <w:rFonts w:ascii="Times New Roman" w:hAnsi="Times New Roman" w:cs="Times New Roman"/>
                <w:iCs/>
                <w:color w:val="000000"/>
                <w:sz w:val="18"/>
                <w:szCs w:val="18"/>
              </w:rPr>
              <w:t>xxxx</w:t>
            </w:r>
            <w:proofErr w:type="spellEnd"/>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7608C75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Accepted: </w:t>
            </w:r>
            <w:proofErr w:type="spellStart"/>
            <w:r>
              <w:rPr>
                <w:rFonts w:ascii="Times New Roman" w:hAnsi="Times New Roman" w:cs="Times New Roman"/>
                <w:iCs/>
                <w:color w:val="000000"/>
                <w:sz w:val="18"/>
                <w:szCs w:val="18"/>
              </w:rPr>
              <w:t>xxxx</w:t>
            </w:r>
            <w:proofErr w:type="spellEnd"/>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xml:space="preserve"> </w:t>
            </w:r>
          </w:p>
          <w:p w14:paraId="49D355AD"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Published: </w:t>
            </w:r>
            <w:proofErr w:type="spellStart"/>
            <w:r>
              <w:rPr>
                <w:rFonts w:ascii="Times New Roman" w:hAnsi="Times New Roman" w:cs="Times New Roman"/>
                <w:iCs/>
                <w:color w:val="000000"/>
                <w:sz w:val="18"/>
                <w:szCs w:val="18"/>
              </w:rPr>
              <w:t>xxxx</w:t>
            </w:r>
            <w:proofErr w:type="spellEnd"/>
            <w:r w:rsidRPr="00190F67">
              <w:rPr>
                <w:rFonts w:ascii="Times New Roman" w:hAnsi="Times New Roman" w:cs="Times New Roman"/>
                <w:iCs/>
                <w:color w:val="000000"/>
                <w:sz w:val="18"/>
                <w:szCs w:val="18"/>
              </w:rPr>
              <w:t xml:space="preserve"> </w:t>
            </w:r>
            <w:r>
              <w:rPr>
                <w:rFonts w:ascii="Times New Roman" w:hAnsi="Times New Roman" w:cs="Times New Roman"/>
                <w:iCs/>
                <w:color w:val="000000"/>
                <w:sz w:val="18"/>
                <w:szCs w:val="18"/>
              </w:rPr>
              <w:t>xx</w:t>
            </w:r>
            <w:r w:rsidRPr="00190F67">
              <w:rPr>
                <w:rFonts w:ascii="Times New Roman" w:hAnsi="Times New Roman" w:cs="Times New Roman"/>
                <w:iCs/>
                <w:color w:val="000000"/>
                <w:sz w:val="18"/>
                <w:szCs w:val="18"/>
              </w:rPr>
              <w:t>, 20</w:t>
            </w:r>
            <w:r>
              <w:rPr>
                <w:rFonts w:ascii="Times New Roman" w:hAnsi="Times New Roman" w:cs="Times New Roman"/>
                <w:iCs/>
                <w:color w:val="000000"/>
                <w:sz w:val="18"/>
                <w:szCs w:val="18"/>
              </w:rPr>
              <w:t>xx</w:t>
            </w:r>
          </w:p>
          <w:p w14:paraId="4B8AB36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2310487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42B7AD0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_________</w:t>
            </w:r>
          </w:p>
          <w:p w14:paraId="1B74E1AC" w14:textId="77777777" w:rsidR="00190F67" w:rsidRPr="00190F67" w:rsidRDefault="00190F67" w:rsidP="00190F67">
            <w:pPr>
              <w:pStyle w:val="HTMLPreformatted"/>
              <w:shd w:val="clear" w:color="auto" w:fill="FFFFFF"/>
              <w:ind w:right="-116"/>
              <w:rPr>
                <w:b/>
                <w:sz w:val="18"/>
                <w:szCs w:val="18"/>
              </w:rPr>
            </w:pPr>
            <w:r w:rsidRPr="00190F67">
              <w:rPr>
                <w:rFonts w:ascii="Times New Roman" w:hAnsi="Times New Roman" w:cs="Times New Roman"/>
                <w:b/>
                <w:iCs/>
                <w:color w:val="000000"/>
                <w:sz w:val="18"/>
                <w:szCs w:val="18"/>
              </w:rPr>
              <w:t>Keywords:</w:t>
            </w:r>
            <w:r w:rsidRPr="00190F67">
              <w:rPr>
                <w:b/>
                <w:sz w:val="18"/>
                <w:szCs w:val="18"/>
              </w:rPr>
              <w:t xml:space="preserve"> </w:t>
            </w:r>
          </w:p>
          <w:p w14:paraId="06D5B28E" w14:textId="52FEAD77" w:rsidR="000F5B76" w:rsidRPr="00FE381A" w:rsidRDefault="00FE381A" w:rsidP="00190F67">
            <w:pPr>
              <w:pStyle w:val="HTMLPreformatted"/>
              <w:shd w:val="clear" w:color="auto" w:fill="FFFFFF"/>
              <w:ind w:right="-116"/>
              <w:rPr>
                <w:rFonts w:asciiTheme="majorBidi" w:hAnsiTheme="majorBidi" w:cstheme="majorBidi"/>
                <w:bCs/>
                <w:lang w:val="id-ID"/>
              </w:rPr>
            </w:pPr>
            <w:r w:rsidRPr="00FE381A">
              <w:rPr>
                <w:rFonts w:asciiTheme="majorBidi" w:hAnsiTheme="majorBidi" w:cstheme="majorBidi"/>
                <w:bCs/>
                <w:lang w:val="id-ID"/>
              </w:rPr>
              <w:t>Values, Nussa and Rara, Islamic Education, Students</w:t>
            </w:r>
            <w:r>
              <w:rPr>
                <w:rFonts w:asciiTheme="majorBidi" w:hAnsiTheme="majorBidi" w:cstheme="majorBidi"/>
                <w:bCs/>
                <w:lang w:val="id-ID"/>
              </w:rPr>
              <w:t xml:space="preserve"> </w:t>
            </w:r>
          </w:p>
          <w:p w14:paraId="14D518BB" w14:textId="77777777" w:rsidR="00FE381A" w:rsidRDefault="00FE381A" w:rsidP="00190F67">
            <w:pPr>
              <w:pStyle w:val="HTMLPreformatted"/>
              <w:shd w:val="clear" w:color="auto" w:fill="FFFFFF"/>
              <w:ind w:right="-116"/>
              <w:rPr>
                <w:rFonts w:ascii="Times New Roman" w:hAnsi="Times New Roman" w:cs="Times New Roman"/>
                <w:iCs/>
                <w:color w:val="000000"/>
                <w:sz w:val="18"/>
                <w:szCs w:val="18"/>
              </w:rPr>
            </w:pPr>
          </w:p>
          <w:p w14:paraId="6AAC137D" w14:textId="139DE2B6" w:rsidR="000F5B76" w:rsidRDefault="000F5B76" w:rsidP="000F5B76">
            <w:pPr>
              <w:pStyle w:val="HTMLPreformatted"/>
              <w:shd w:val="clear" w:color="auto" w:fill="FFFFFF"/>
              <w:ind w:right="-116"/>
              <w:rPr>
                <w:b/>
                <w:sz w:val="18"/>
                <w:szCs w:val="18"/>
              </w:rPr>
            </w:pPr>
            <w:r>
              <w:rPr>
                <w:rFonts w:ascii="Times New Roman" w:hAnsi="Times New Roman" w:cs="Times New Roman"/>
                <w:b/>
                <w:iCs/>
                <w:color w:val="000000"/>
                <w:sz w:val="18"/>
                <w:szCs w:val="18"/>
              </w:rPr>
              <w:t xml:space="preserve">Kata </w:t>
            </w:r>
            <w:proofErr w:type="spellStart"/>
            <w:r>
              <w:rPr>
                <w:rFonts w:ascii="Times New Roman" w:hAnsi="Times New Roman" w:cs="Times New Roman"/>
                <w:b/>
                <w:iCs/>
                <w:color w:val="000000"/>
                <w:sz w:val="18"/>
                <w:szCs w:val="18"/>
              </w:rPr>
              <w:t>Kunci</w:t>
            </w:r>
            <w:proofErr w:type="spellEnd"/>
            <w:r w:rsidRPr="00190F67">
              <w:rPr>
                <w:rFonts w:ascii="Times New Roman" w:hAnsi="Times New Roman" w:cs="Times New Roman"/>
                <w:b/>
                <w:iCs/>
                <w:color w:val="000000"/>
                <w:sz w:val="18"/>
                <w:szCs w:val="18"/>
              </w:rPr>
              <w:t>:</w:t>
            </w:r>
            <w:r w:rsidRPr="00190F67">
              <w:rPr>
                <w:b/>
                <w:sz w:val="18"/>
                <w:szCs w:val="18"/>
              </w:rPr>
              <w:t xml:space="preserve"> </w:t>
            </w:r>
          </w:p>
          <w:p w14:paraId="273E725D" w14:textId="05D6A63E" w:rsidR="00FE381A" w:rsidRDefault="00FE381A" w:rsidP="00FE381A">
            <w:pPr>
              <w:pStyle w:val="HTMLPreformatted"/>
              <w:shd w:val="clear" w:color="auto" w:fill="FFFFFF"/>
              <w:ind w:right="-116"/>
              <w:rPr>
                <w:rFonts w:asciiTheme="majorBidi" w:hAnsiTheme="majorBidi" w:cstheme="majorBidi"/>
                <w:bCs/>
                <w:lang w:val="id-ID"/>
              </w:rPr>
            </w:pPr>
            <w:r>
              <w:rPr>
                <w:rFonts w:asciiTheme="majorBidi" w:hAnsiTheme="majorBidi" w:cstheme="majorBidi"/>
                <w:bCs/>
                <w:lang w:val="id-ID"/>
              </w:rPr>
              <w:t>Nilai, Nussa dan Rara, Pendidikan Islam, Siswa</w:t>
            </w:r>
          </w:p>
          <w:p w14:paraId="16B446E8" w14:textId="1D10F678" w:rsidR="00FE381A" w:rsidRDefault="00FE381A" w:rsidP="00FE381A">
            <w:pPr>
              <w:pStyle w:val="HTMLPreformatted"/>
              <w:shd w:val="clear" w:color="auto" w:fill="FFFFFF"/>
              <w:ind w:right="-116"/>
              <w:rPr>
                <w:rFonts w:asciiTheme="majorBidi" w:hAnsiTheme="majorBidi" w:cstheme="majorBidi"/>
                <w:bCs/>
                <w:lang w:val="id-ID"/>
              </w:rPr>
            </w:pPr>
          </w:p>
          <w:p w14:paraId="2ECC184F" w14:textId="77777777" w:rsidR="00FE381A" w:rsidRPr="00FE381A" w:rsidRDefault="00FE381A" w:rsidP="00FE381A">
            <w:pPr>
              <w:pStyle w:val="HTMLPreformatted"/>
              <w:shd w:val="clear" w:color="auto" w:fill="FFFFFF"/>
              <w:ind w:right="-116"/>
              <w:rPr>
                <w:rFonts w:asciiTheme="majorBidi" w:hAnsiTheme="majorBidi" w:cstheme="majorBidi"/>
                <w:bCs/>
                <w:lang w:val="id-ID"/>
              </w:rPr>
            </w:pPr>
          </w:p>
          <w:p w14:paraId="1BA25E97" w14:textId="77777777" w:rsidR="007C2B3A" w:rsidRPr="00190F67" w:rsidRDefault="007643AE" w:rsidP="000A5300">
            <w:pPr>
              <w:pStyle w:val="HTMLPreformatted"/>
              <w:shd w:val="clear" w:color="auto" w:fill="FFFFFF"/>
              <w:ind w:right="-116"/>
              <w:rPr>
                <w:rFonts w:ascii="Times New Roman" w:hAnsi="Times New Roman" w:cs="Times New Roman"/>
                <w:color w:val="000000"/>
                <w:sz w:val="18"/>
                <w:szCs w:val="18"/>
              </w:rPr>
            </w:pPr>
            <w:r w:rsidRPr="00190F67">
              <w:rPr>
                <w:rFonts w:ascii="Times New Roman" w:hAnsi="Times New Roman" w:cs="Times New Roman"/>
                <w:color w:val="000000"/>
                <w:sz w:val="18"/>
                <w:szCs w:val="18"/>
              </w:rPr>
              <w:t>__________________</w:t>
            </w:r>
            <w:r w:rsidR="00190F67">
              <w:rPr>
                <w:rFonts w:ascii="Times New Roman" w:hAnsi="Times New Roman" w:cs="Times New Roman"/>
                <w:color w:val="000000"/>
                <w:sz w:val="18"/>
                <w:szCs w:val="18"/>
              </w:rPr>
              <w:t>______</w:t>
            </w:r>
          </w:p>
          <w:p w14:paraId="3F13965B" w14:textId="77777777" w:rsidR="001349B3" w:rsidRPr="00190F67" w:rsidRDefault="001349B3" w:rsidP="00E772EF">
            <w:pPr>
              <w:ind w:right="-116"/>
              <w:rPr>
                <w:b/>
                <w:color w:val="000000"/>
                <w:sz w:val="18"/>
                <w:szCs w:val="18"/>
                <w:lang w:val="fi-FI"/>
              </w:rPr>
            </w:pPr>
            <w:r w:rsidRPr="00190F67">
              <w:rPr>
                <w:b/>
                <w:color w:val="000000"/>
                <w:sz w:val="18"/>
                <w:szCs w:val="18"/>
                <w:lang w:val="fi-FI"/>
              </w:rPr>
              <w:t>*Correspondence Address:</w:t>
            </w:r>
          </w:p>
          <w:p w14:paraId="6D7BF02E" w14:textId="77777777" w:rsidR="001349B3" w:rsidRPr="00E56E40" w:rsidRDefault="00E56E40" w:rsidP="00E772EF">
            <w:pPr>
              <w:ind w:left="37" w:right="-116"/>
              <w:rPr>
                <w:color w:val="000000"/>
                <w:sz w:val="20"/>
                <w:szCs w:val="20"/>
                <w:u w:val="single"/>
                <w:lang w:val="fi-FI"/>
              </w:rPr>
            </w:pPr>
            <w:r w:rsidRPr="00190F67">
              <w:rPr>
                <w:color w:val="000000"/>
                <w:sz w:val="18"/>
                <w:szCs w:val="18"/>
                <w:lang w:val="fi-FI"/>
              </w:rPr>
              <w:t>xxxxxxxxxx@xxxxx.xxx</w:t>
            </w:r>
          </w:p>
        </w:tc>
        <w:tc>
          <w:tcPr>
            <w:tcW w:w="5812" w:type="dxa"/>
            <w:tcBorders>
              <w:top w:val="single" w:sz="4" w:space="0" w:color="auto"/>
              <w:bottom w:val="nil"/>
            </w:tcBorders>
            <w:shd w:val="clear" w:color="auto" w:fill="auto"/>
          </w:tcPr>
          <w:p w14:paraId="46BA0DB8" w14:textId="77777777" w:rsidR="00190F67" w:rsidRDefault="00190F67" w:rsidP="00175D35">
            <w:pPr>
              <w:jc w:val="both"/>
              <w:rPr>
                <w:b/>
                <w:bCs/>
                <w:iCs/>
                <w:color w:val="000000"/>
                <w:sz w:val="20"/>
                <w:szCs w:val="20"/>
                <w:lang w:val="fi-FI"/>
              </w:rPr>
            </w:pPr>
          </w:p>
          <w:p w14:paraId="6AE8C08F" w14:textId="63739052" w:rsidR="00905C04" w:rsidRDefault="00981FB4" w:rsidP="00905C04">
            <w:pPr>
              <w:spacing w:before="240"/>
              <w:jc w:val="both"/>
              <w:outlineLvl w:val="0"/>
              <w:rPr>
                <w:rFonts w:asciiTheme="majorBidi" w:hAnsiTheme="majorBidi" w:cstheme="majorBidi"/>
                <w:bCs/>
                <w:sz w:val="20"/>
                <w:szCs w:val="20"/>
                <w:lang w:val="id-ID"/>
              </w:rPr>
            </w:pPr>
            <w:r w:rsidRPr="00E749D2">
              <w:rPr>
                <w:b/>
                <w:bCs/>
                <w:iCs/>
                <w:color w:val="000000"/>
                <w:sz w:val="20"/>
                <w:szCs w:val="20"/>
                <w:lang w:val="fi-FI"/>
              </w:rPr>
              <w:t xml:space="preserve">Abstract: </w:t>
            </w:r>
            <w:r w:rsidR="00FE381A" w:rsidRPr="002E2863">
              <w:rPr>
                <w:rFonts w:asciiTheme="majorBidi" w:hAnsiTheme="majorBidi" w:cstheme="majorBidi"/>
                <w:bCs/>
                <w:sz w:val="20"/>
                <w:szCs w:val="20"/>
                <w:lang w:val="id-ID"/>
              </w:rPr>
              <w:t>The application of the values ​​of Islamic education really needs to be grown in students from an early age, because at that time it is the right time to instill moral values ​​in children in the form of habituation every day. The presence of the concept of Islamic education for students must be contextual, namely by providing educational values ​​that are packaged as attractively as possible so that students enjoy learning. One of the right media to be applied in forming students with morals is the animated film Nusaa and Rara. This study aims to find out what Islamic values ​​are contained in the animated films Nussa and Rara and what strategies are carried out by PAI teachers at SMP Istiqlal in the learning process using the media of the animated films Nussa and Rara. Furthermore, the type of research that researchers use is a qualitative method of content analysis design. The data collection technique carried out consisted of three parts, namely first observation, then followed by interviews, and finally documentation. The data analysis technique used is data reduction first, then data verification, then conclusions are drawn. From this research, the results obtained are; First, in the animated film Nussa and Rara there are three values ​​of Islamic education which include, 1) faith education, 2) worship education, and 3) moral education. Second, the right strategy in implementing the values ​​of Islamic education with the animated film Nusa Rara for students of SMP Istiqlal Delitua Medan.</w:t>
            </w:r>
          </w:p>
          <w:p w14:paraId="63748D7A" w14:textId="77777777" w:rsidR="00905C04" w:rsidRDefault="00905C04" w:rsidP="00905C04">
            <w:pPr>
              <w:jc w:val="both"/>
              <w:outlineLvl w:val="0"/>
              <w:rPr>
                <w:rFonts w:asciiTheme="majorBidi" w:hAnsiTheme="majorBidi" w:cstheme="majorBidi"/>
                <w:bCs/>
                <w:sz w:val="20"/>
                <w:szCs w:val="20"/>
                <w:lang w:val="id-ID"/>
              </w:rPr>
            </w:pPr>
          </w:p>
          <w:p w14:paraId="6AAD332B" w14:textId="7E3012E0" w:rsidR="0061725A" w:rsidRPr="00905C04" w:rsidRDefault="00905C04" w:rsidP="00905C04">
            <w:pPr>
              <w:pStyle w:val="HTMLPreformatted"/>
              <w:shd w:val="clear" w:color="auto" w:fill="FFFFFF"/>
              <w:ind w:right="-116"/>
              <w:rPr>
                <w:b/>
                <w:sz w:val="18"/>
                <w:szCs w:val="18"/>
              </w:rPr>
            </w:pPr>
            <w:r w:rsidRPr="00190F67">
              <w:rPr>
                <w:rFonts w:ascii="Times New Roman" w:hAnsi="Times New Roman" w:cs="Times New Roman"/>
                <w:b/>
                <w:iCs/>
                <w:color w:val="000000"/>
                <w:sz w:val="18"/>
                <w:szCs w:val="18"/>
              </w:rPr>
              <w:t>Keywords:</w:t>
            </w:r>
            <w:r w:rsidRPr="00190F67">
              <w:rPr>
                <w:b/>
                <w:sz w:val="18"/>
                <w:szCs w:val="18"/>
              </w:rPr>
              <w:t xml:space="preserve"> </w:t>
            </w:r>
            <w:r w:rsidRPr="00FE381A">
              <w:rPr>
                <w:rFonts w:asciiTheme="majorBidi" w:hAnsiTheme="majorBidi" w:cstheme="majorBidi"/>
                <w:bCs/>
                <w:lang w:val="id-ID"/>
              </w:rPr>
              <w:t>Values, Nussa and Rara, Islamic Education, Students</w:t>
            </w:r>
            <w:r>
              <w:rPr>
                <w:rFonts w:asciiTheme="majorBidi" w:hAnsiTheme="majorBidi" w:cstheme="majorBidi"/>
                <w:bCs/>
                <w:lang w:val="id-ID"/>
              </w:rPr>
              <w:t xml:space="preserve"> </w:t>
            </w:r>
          </w:p>
          <w:p w14:paraId="3238E057" w14:textId="77777777" w:rsidR="0061725A" w:rsidRDefault="0061725A" w:rsidP="00E772EF">
            <w:pPr>
              <w:jc w:val="both"/>
              <w:rPr>
                <w:color w:val="000000"/>
                <w:sz w:val="20"/>
                <w:szCs w:val="20"/>
                <w:lang w:val="fi-FI"/>
              </w:rPr>
            </w:pPr>
          </w:p>
          <w:p w14:paraId="696F2529" w14:textId="77777777" w:rsidR="003D0108" w:rsidRDefault="003D0108" w:rsidP="00905C04">
            <w:pPr>
              <w:jc w:val="both"/>
              <w:outlineLvl w:val="0"/>
              <w:rPr>
                <w:bCs/>
                <w:sz w:val="20"/>
                <w:szCs w:val="20"/>
                <w:lang w:val="id-ID"/>
              </w:rPr>
            </w:pPr>
            <w:r w:rsidRPr="00E749D2">
              <w:rPr>
                <w:b/>
                <w:bCs/>
                <w:iCs/>
                <w:color w:val="000000"/>
                <w:sz w:val="20"/>
                <w:szCs w:val="20"/>
                <w:lang w:val="fi-FI"/>
              </w:rPr>
              <w:t>Abs</w:t>
            </w:r>
            <w:r w:rsidR="00954F90">
              <w:rPr>
                <w:b/>
                <w:bCs/>
                <w:iCs/>
                <w:color w:val="000000"/>
                <w:sz w:val="20"/>
                <w:szCs w:val="20"/>
                <w:lang w:val="fi-FI"/>
              </w:rPr>
              <w:t>trak</w:t>
            </w:r>
            <w:r w:rsidRPr="00E749D2">
              <w:rPr>
                <w:b/>
                <w:bCs/>
                <w:iCs/>
                <w:color w:val="000000"/>
                <w:sz w:val="20"/>
                <w:szCs w:val="20"/>
                <w:lang w:val="fi-FI"/>
              </w:rPr>
              <w:t xml:space="preserve">: </w:t>
            </w:r>
            <w:r w:rsidR="00FE381A" w:rsidRPr="00634237">
              <w:rPr>
                <w:bCs/>
                <w:sz w:val="20"/>
                <w:szCs w:val="20"/>
                <w:lang w:val="id-ID"/>
              </w:rPr>
              <w:t xml:space="preserve">Implementasi nilai pendidikan Islam sangat perlu untuk ditumbuhkan dalam diri peserta didik sejak usia dini, sebab pada waktu itulah merupakan waktu yang tepat untuk menanamkan nilai moralitas kepada anak dalam bentuk pembiasaan setiap harinya. Hadirnya konsep pendidikan Islam bagi siswa haruslah bersifat kontekstual, yakni dengan memberikan nilai edukasi yang dikemas semenarik mungkin sehingga peserta didik gemar dalam belajar. Salah satu media yang tepat untuk diterapkan dalam menciptakan peserta didik yang berakhlak adalah berupa film animasi Nusaa dan Rara. Adapun penelitian ini bertujuan untuk dapat mengetahui nilai Islami apa saja yang terkandung di dalam film animasi Nussa dan Rara serta memahami bagaimana penerapan strategi yang dilakukan guru PAI di SMP Istiqlal dalam proses pembelajaran dengan menggunakan media film animasi Nussa dan Rara. Selanjutnya, jenis penelitian yang peneliti gunakan adalah dengan metode kualitatif desain </w:t>
            </w:r>
            <w:r w:rsidR="00FE381A" w:rsidRPr="00634237">
              <w:rPr>
                <w:bCs/>
                <w:i/>
                <w:iCs/>
                <w:sz w:val="20"/>
                <w:szCs w:val="20"/>
                <w:lang w:val="id-ID"/>
              </w:rPr>
              <w:t>content analysis</w:t>
            </w:r>
            <w:r w:rsidR="00FE381A" w:rsidRPr="00634237">
              <w:rPr>
                <w:bCs/>
                <w:sz w:val="20"/>
                <w:szCs w:val="20"/>
                <w:lang w:val="id-ID"/>
              </w:rPr>
              <w:t xml:space="preserve">. Teknik pengumpulan data yang dilakukan terdiri atas tiga bagian yakni pertama observasi, kemudian dilanjuti dengan </w:t>
            </w:r>
            <w:r w:rsidR="00FE381A" w:rsidRPr="00634237">
              <w:rPr>
                <w:bCs/>
                <w:sz w:val="20"/>
                <w:szCs w:val="20"/>
                <w:lang w:val="id-ID"/>
              </w:rPr>
              <w:lastRenderedPageBreak/>
              <w:t xml:space="preserve">wawancara, dan terakhir dokumentasi. Teknik analisis data yang lakukan berupa reduksi data terlebih dahulu, lalu verifikasi data, lalu penarikan kesimpulan. Dari penelitian ini memperoleh sebuah hasil yakni; Pertama, dalam film animasi Nussa dan Rara terdapat tiga nilai pendidikan Islam yang meliputi, 1) pendidikan akidah, 2) pendidikan ibadah, dan 3) pendidikan akhlak. </w:t>
            </w:r>
            <w:r w:rsidR="00FE381A" w:rsidRPr="00634237">
              <w:rPr>
                <w:bCs/>
                <w:i/>
                <w:iCs/>
                <w:sz w:val="20"/>
                <w:szCs w:val="20"/>
                <w:lang w:val="id-ID"/>
              </w:rPr>
              <w:t>Kedua</w:t>
            </w:r>
            <w:r w:rsidR="00FE381A" w:rsidRPr="00634237">
              <w:rPr>
                <w:bCs/>
                <w:sz w:val="20"/>
                <w:szCs w:val="20"/>
                <w:lang w:val="id-ID"/>
              </w:rPr>
              <w:t>, terdapat strategi yang sesuai dalam menerapkan nilai pendidikan Islam dengan film animasi Nusa Rara kepada sisw</w:t>
            </w:r>
            <w:r w:rsidR="00905C04">
              <w:rPr>
                <w:bCs/>
                <w:sz w:val="20"/>
                <w:szCs w:val="20"/>
                <w:lang w:val="id-ID"/>
              </w:rPr>
              <w:t>a</w:t>
            </w:r>
            <w:r w:rsidR="00FE381A" w:rsidRPr="00634237">
              <w:rPr>
                <w:bCs/>
                <w:sz w:val="20"/>
                <w:szCs w:val="20"/>
                <w:lang w:val="id-ID"/>
              </w:rPr>
              <w:t xml:space="preserve"> di SMP Istiqlal Delitua Medan.</w:t>
            </w:r>
          </w:p>
          <w:p w14:paraId="3968B6A5" w14:textId="77777777" w:rsidR="00905C04" w:rsidRDefault="00905C04" w:rsidP="00905C04">
            <w:pPr>
              <w:jc w:val="both"/>
              <w:outlineLvl w:val="0"/>
              <w:rPr>
                <w:bCs/>
                <w:sz w:val="20"/>
                <w:szCs w:val="20"/>
                <w:lang w:val="id-ID"/>
              </w:rPr>
            </w:pPr>
          </w:p>
          <w:p w14:paraId="349495B8" w14:textId="4340969A" w:rsidR="00905C04" w:rsidRPr="00905C04" w:rsidRDefault="00905C04" w:rsidP="00905C04">
            <w:pPr>
              <w:pStyle w:val="HTMLPreformatted"/>
              <w:shd w:val="clear" w:color="auto" w:fill="FFFFFF"/>
              <w:ind w:right="-116"/>
              <w:rPr>
                <w:b/>
                <w:sz w:val="18"/>
                <w:szCs w:val="18"/>
              </w:rPr>
            </w:pPr>
            <w:r>
              <w:rPr>
                <w:rFonts w:ascii="Times New Roman" w:hAnsi="Times New Roman" w:cs="Times New Roman"/>
                <w:b/>
                <w:iCs/>
                <w:color w:val="000000"/>
                <w:sz w:val="18"/>
                <w:szCs w:val="18"/>
              </w:rPr>
              <w:t xml:space="preserve">Kata </w:t>
            </w:r>
            <w:proofErr w:type="spellStart"/>
            <w:r>
              <w:rPr>
                <w:rFonts w:ascii="Times New Roman" w:hAnsi="Times New Roman" w:cs="Times New Roman"/>
                <w:b/>
                <w:iCs/>
                <w:color w:val="000000"/>
                <w:sz w:val="18"/>
                <w:szCs w:val="18"/>
              </w:rPr>
              <w:t>Kunci</w:t>
            </w:r>
            <w:proofErr w:type="spellEnd"/>
            <w:r w:rsidRPr="00190F67">
              <w:rPr>
                <w:rFonts w:ascii="Times New Roman" w:hAnsi="Times New Roman" w:cs="Times New Roman"/>
                <w:b/>
                <w:iCs/>
                <w:color w:val="000000"/>
                <w:sz w:val="18"/>
                <w:szCs w:val="18"/>
              </w:rPr>
              <w:t>:</w:t>
            </w:r>
            <w:r w:rsidRPr="00190F67">
              <w:rPr>
                <w:b/>
                <w:sz w:val="18"/>
                <w:szCs w:val="18"/>
              </w:rPr>
              <w:t xml:space="preserve"> </w:t>
            </w:r>
            <w:r>
              <w:rPr>
                <w:rFonts w:asciiTheme="majorBidi" w:hAnsiTheme="majorBidi" w:cstheme="majorBidi"/>
                <w:bCs/>
                <w:lang w:val="id-ID"/>
              </w:rPr>
              <w:t>Nilai, Nussa dan Rara, Pendidikan Islam, Siswa</w:t>
            </w:r>
          </w:p>
          <w:p w14:paraId="1190E4F8" w14:textId="67F19186" w:rsidR="00905C04" w:rsidRPr="00905C04" w:rsidRDefault="00905C04" w:rsidP="00905C04">
            <w:pPr>
              <w:jc w:val="both"/>
              <w:outlineLvl w:val="0"/>
              <w:rPr>
                <w:bCs/>
                <w:sz w:val="20"/>
                <w:szCs w:val="20"/>
                <w:lang w:val="id-ID"/>
              </w:rPr>
            </w:pPr>
          </w:p>
        </w:tc>
      </w:tr>
      <w:tr w:rsidR="00D3050C" w:rsidRPr="00E749D2" w14:paraId="0050E9FE" w14:textId="77777777" w:rsidTr="00905C04">
        <w:trPr>
          <w:trHeight w:val="86"/>
        </w:trPr>
        <w:tc>
          <w:tcPr>
            <w:tcW w:w="8647" w:type="dxa"/>
            <w:gridSpan w:val="2"/>
            <w:tcBorders>
              <w:bottom w:val="single" w:sz="4" w:space="0" w:color="auto"/>
            </w:tcBorders>
            <w:shd w:val="clear" w:color="auto" w:fill="auto"/>
          </w:tcPr>
          <w:p w14:paraId="45E51484" w14:textId="77777777" w:rsidR="00D3050C" w:rsidRPr="001349B3" w:rsidRDefault="00D3050C" w:rsidP="001349B3">
            <w:pPr>
              <w:ind w:right="-116"/>
              <w:rPr>
                <w:b/>
                <w:color w:val="000000"/>
                <w:sz w:val="20"/>
                <w:szCs w:val="20"/>
                <w:lang w:val="fi-FI"/>
              </w:rPr>
            </w:pPr>
          </w:p>
        </w:tc>
      </w:tr>
    </w:tbl>
    <w:p w14:paraId="3B2D672D" w14:textId="77777777" w:rsidR="00F529EF" w:rsidRDefault="00F529EF">
      <w:pPr>
        <w:rPr>
          <w:lang w:val="fi-FI"/>
        </w:rPr>
      </w:pPr>
    </w:p>
    <w:p w14:paraId="57DC0223" w14:textId="77777777" w:rsidR="006B225B" w:rsidRPr="00EA6099" w:rsidRDefault="006B225B">
      <w:pPr>
        <w:rPr>
          <w:lang w:val="fi-FI"/>
        </w:rPr>
        <w:sectPr w:rsidR="006B225B" w:rsidRPr="00EA6099" w:rsidSect="007713B1">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701" w:right="1247" w:bottom="1474" w:left="2041" w:header="720" w:footer="720" w:gutter="0"/>
          <w:cols w:space="720"/>
          <w:titlePg/>
          <w:docGrid w:linePitch="360"/>
        </w:sectPr>
      </w:pPr>
    </w:p>
    <w:p w14:paraId="2E4AEA4F" w14:textId="4139017C" w:rsidR="00440FD7" w:rsidRPr="00D273B6" w:rsidRDefault="007579CD" w:rsidP="00602D81">
      <w:pPr>
        <w:autoSpaceDE w:val="0"/>
        <w:spacing w:line="360" w:lineRule="auto"/>
        <w:rPr>
          <w:b/>
          <w:color w:val="000000"/>
          <w:lang w:val="fi-FI"/>
        </w:rPr>
      </w:pPr>
      <w:r>
        <w:rPr>
          <w:b/>
          <w:color w:val="000000"/>
          <w:lang w:val="fi-FI"/>
        </w:rPr>
        <w:t>PENDAHULUAN</w:t>
      </w:r>
      <w:r w:rsidR="00440FD7" w:rsidRPr="00D273B6">
        <w:rPr>
          <w:b/>
          <w:color w:val="000000"/>
          <w:lang w:val="fi-FI"/>
        </w:rPr>
        <w:t xml:space="preserve"> </w:t>
      </w:r>
    </w:p>
    <w:p w14:paraId="7AAB98A6" w14:textId="42FAC7FD" w:rsidR="005F29E2" w:rsidRDefault="005F29E2" w:rsidP="00F24554">
      <w:pPr>
        <w:autoSpaceDE w:val="0"/>
        <w:ind w:firstLine="567"/>
        <w:jc w:val="both"/>
        <w:rPr>
          <w:noProof/>
          <w:color w:val="000000"/>
          <w:lang w:val="fi-FI"/>
        </w:rPr>
      </w:pPr>
    </w:p>
    <w:p w14:paraId="05D2F8EE" w14:textId="3A474AB0" w:rsidR="00E1209D" w:rsidRDefault="00E1209D" w:rsidP="00E1209D">
      <w:pPr>
        <w:pStyle w:val="pedit"/>
        <w:shd w:val="clear" w:color="auto" w:fill="FFFFFF"/>
        <w:spacing w:before="0" w:beforeAutospacing="0" w:after="0" w:afterAutospacing="0" w:line="360" w:lineRule="auto"/>
        <w:ind w:firstLine="562"/>
        <w:jc w:val="both"/>
      </w:pPr>
      <w:r w:rsidRPr="00582D28">
        <w:t xml:space="preserve">Sejak manusia dilahirkan maka sejak saat itulah gagasan mengamati, meneliti, menganalisi melalui proses pendidikan muncul. </w:t>
      </w:r>
      <w:r>
        <w:t xml:space="preserve">Dalam siklus kehidupan manusia maka pertumbuhan dan perkembangan sangatlah dibutuhkan, salah satunya melalui proses pendidikan yang merupakan acuan utama dalam menciptakan seorang insan yang bermoral </w:t>
      </w:r>
      <w:r w:rsidRPr="00582D28">
        <w:fldChar w:fldCharType="begin" w:fldLock="1"/>
      </w:r>
      <w:r w:rsidR="00A6408B">
        <w:instrText>ADDIN CSL_CITATION {"citationItems":[{"id":"ITEM-1","itemData":{"author":[{"dropping-particle":"","family":"Amin Kuneifi Elfachmi","given":"","non-dropping-particle":"","parse-names":false,"suffix":""}],"id":"ITEM-1","issued":{"date-parts":[["2016"]]},"publisher":"Gelora Aksara Pratama","publisher-place":"Jakarta","title":"Pengantar Pendidikan","type":"book"},"uris":["http://www.mendeley.com/documents/?uuid=41417daa-fdbf-4a46-bf2d-78e0e9b8393c"]}],"mendeley":{"formattedCitation":"(Amin Kuneifi Elfachmi, 2016)","manualFormatting":"(Amin Kuneifi Elfachmi, 2018)","plainTextFormattedCitation":"(Amin Kuneifi Elfachmi, 2016)","previouslyFormattedCitation":"(Amin Kuneifi Elfachmi, 2016)"},"properties":{"noteIndex":0},"schema":"https://github.com/citation-style-language/schema/raw/master/csl-citation.json"}</w:instrText>
      </w:r>
      <w:r w:rsidRPr="00582D28">
        <w:fldChar w:fldCharType="separate"/>
      </w:r>
      <w:r w:rsidRPr="00582D28">
        <w:rPr>
          <w:noProof/>
        </w:rPr>
        <w:t>(Amin Kuneifi Elfachmi, 201</w:t>
      </w:r>
      <w:r w:rsidR="00D930DD">
        <w:rPr>
          <w:noProof/>
        </w:rPr>
        <w:t>8</w:t>
      </w:r>
      <w:r w:rsidRPr="00582D28">
        <w:rPr>
          <w:noProof/>
        </w:rPr>
        <w:t>)</w:t>
      </w:r>
      <w:r w:rsidRPr="00582D28">
        <w:fldChar w:fldCharType="end"/>
      </w:r>
      <w:r w:rsidRPr="00582D28">
        <w:t xml:space="preserve">. Menurut Charlot Buhler </w:t>
      </w:r>
      <w:r w:rsidR="00A6408B">
        <w:fldChar w:fldCharType="begin" w:fldLock="1"/>
      </w:r>
      <w:r w:rsidR="007400BC">
        <w:instrText>ADDIN CSL_CITATION {"citationItems":[{"id":"ITEM-1","itemData":{"author":[{"dropping-particle":"","family":"Supriani","given":"Yuli","non-dropping-particle":"","parse-names":false,"suffix":""},{"dropping-particle":"","family":"Arifudin","given":"Opan","non-dropping-particle":"","parse-names":false,"suffix":""}],"container-title":"Plamboyan Edu","id":"ITEM-1","issue":"1","issued":{"date-parts":[["2023"]]},"page":"95-105","title":"Partisipasi Orang Tua Dalam Pendidikan Anak Usia Dini","type":"article-journal","volume":"1"},"uris":["http://www.mendeley.com/documents/?uuid=6faff4df-7bcf-44b4-98f7-45d5e6f7eeea"]}],"mendeley":{"formattedCitation":"(Supriani &amp; Arifudin, 2023)","manualFormatting":"(dalam Supriani &amp; Arifudin, 2023)","plainTextFormattedCitation":"(Supriani &amp; Arifudin, 2023)","previouslyFormattedCitation":"(Supriani &amp; Arifudin, 2023)"},"properties":{"noteIndex":0},"schema":"https://github.com/citation-style-language/schema/raw/master/csl-citation.json"}</w:instrText>
      </w:r>
      <w:r w:rsidR="00A6408B">
        <w:fldChar w:fldCharType="separate"/>
      </w:r>
      <w:r w:rsidR="00A6408B" w:rsidRPr="00A6408B">
        <w:rPr>
          <w:noProof/>
        </w:rPr>
        <w:t>(</w:t>
      </w:r>
      <w:r w:rsidR="00A6408B">
        <w:rPr>
          <w:noProof/>
        </w:rPr>
        <w:t xml:space="preserve">dalam </w:t>
      </w:r>
      <w:r w:rsidR="00A6408B" w:rsidRPr="00A6408B">
        <w:rPr>
          <w:noProof/>
        </w:rPr>
        <w:t>Supriani &amp; Arifudin, 2023)</w:t>
      </w:r>
      <w:r w:rsidR="00A6408B">
        <w:fldChar w:fldCharType="end"/>
      </w:r>
      <w:r w:rsidRPr="00582D28">
        <w:t xml:space="preserve"> mengatakan bahwa dalam dunia pendidikan konsep perkembangan dan pertumbuhan masing-masing anak tentu berbeda, </w:t>
      </w:r>
      <w:r>
        <w:t xml:space="preserve">ada yang mengalami pertumbuhan yang cepat namun ada juga yang prosesnya cukup lambat. </w:t>
      </w:r>
      <w:r w:rsidRPr="00582D28">
        <w:t xml:space="preserve">Hal ini bergantung pada faktor keturunan (genetik), lingkungan sekitar, dan konvergensi (perpaduan antara faktor keturunan dan lingkungan sekitar). Dengan demikian, perilaku terhadap anak tidak dapat bisa merasakan termasuk dalam hal penerapan metode dan media pembelajaran. </w:t>
      </w:r>
      <w:r>
        <w:t>Seiring dengan perkembangan dan kemajuan zaman maka secara tidak sadar dalam dunia pendidikan juga ikut mengalami perubahan, salah satunya penerapan metode pembelajaran. Tentunya hal ini membuat guru dan anak didik mulai beradaptasi dengan merubah peran dalam mengaktualisasikan proses belajar mengajar.</w:t>
      </w:r>
    </w:p>
    <w:p w14:paraId="09A47378" w14:textId="6CF26784" w:rsidR="00E1209D" w:rsidRPr="00C42F92" w:rsidRDefault="007400BC" w:rsidP="00A34FAF">
      <w:pPr>
        <w:pStyle w:val="pedit"/>
        <w:shd w:val="clear" w:color="auto" w:fill="FFFFFF"/>
        <w:spacing w:before="0" w:beforeAutospacing="0" w:after="0" w:afterAutospacing="0" w:line="360" w:lineRule="auto"/>
        <w:ind w:firstLine="562"/>
        <w:jc w:val="both"/>
        <w:rPr>
          <w:bdr w:val="none" w:sz="0" w:space="0" w:color="auto" w:frame="1"/>
          <w:lang w:val="en-US"/>
        </w:rPr>
      </w:pPr>
      <w:r>
        <w:fldChar w:fldCharType="begin" w:fldLock="1"/>
      </w:r>
      <w:r w:rsidR="00DD70F3">
        <w:instrText>ADDIN CSL_CITATION {"citationItems":[{"id":"ITEM-1","itemData":{"DOI":"10.37329/cetta.v5i3.1520","abstract":"This study aims to determine the availability of Indonesian language learning resources at SMP Negeri 2 Gondangrejo. This research is a qualitative descriptive study with a qualitative approach. The research was conducted through interviews with Indonesian teachers in grades 7, 8, and 9. The research location was SMP Negeri 2 Gondangrejpo. There are two kinds of Indonesian language learning resources available at SMP Negeri 2 Gondangrejo, namely books and the internet. Indonesian language learning resources sourced from books are books from the government in 2018. The availability of Indonesian language learning resources at SMP Negeri 2 Gondangrejo in addition to books, namely the internet. Karanganyar Regency created a website called Indoprima, this website is used for grades 7, 8, and 9. Indonesian language teachers for grade 7 have a learning innovation during this pandemic by creating a radio web. This web radio is called Esperojo.fm. The results of this study are the availability of Indonesian language learning resources at SMP Negeri 2 Gondangrejo already using learning resources well. So that from the source of learning Indonesian at SMP Negeri 2 Gondangrejo achieve the goals of learning Indonesian.  ","author":[{"dropping-particle":"","family":"Zanjabila","given":"Anita","non-dropping-particle":"","parse-names":false,"suffix":""},{"dropping-particle":"","family":"Rahmawati","given":"Laili Etika","non-dropping-particle":"","parse-names":false,"suffix":""}],"container-title":"Cetta: Jurnal Ilmu Pendidikan","id":"ITEM-1","issue":"3","issued":{"date-parts":[["2022"]]},"page":"201-211","title":"Ketersediaan Sumber Belajar Bahasa Indonesia di SMP Negeri 2 Gondangrejo","type":"article-journal","volume":"5"},"uris":["http://www.mendeley.com/documents/?uuid=f05f6df2-bab9-4309-8130-07adef65d10c"]}],"mendeley":{"formattedCitation":"(Zanjabila &amp; Rahmawati, 2022)","manualFormatting":"Zanjabila &amp; Rahmawati, (2022)","plainTextFormattedCitation":"(Zanjabila &amp; Rahmawati, 2022)","previouslyFormattedCitation":"(Zanjabila &amp; Rahmawati, 2022)"},"properties":{"noteIndex":0},"schema":"https://github.com/citation-style-language/schema/raw/master/csl-citation.json"}</w:instrText>
      </w:r>
      <w:r>
        <w:fldChar w:fldCharType="separate"/>
      </w:r>
      <w:r w:rsidRPr="007400BC">
        <w:rPr>
          <w:noProof/>
        </w:rPr>
        <w:t xml:space="preserve">Zanjabila &amp; Rahmawati, </w:t>
      </w:r>
      <w:r>
        <w:rPr>
          <w:noProof/>
        </w:rPr>
        <w:t>(</w:t>
      </w:r>
      <w:r w:rsidRPr="007400BC">
        <w:rPr>
          <w:noProof/>
        </w:rPr>
        <w:t>2022)</w:t>
      </w:r>
      <w:r>
        <w:fldChar w:fldCharType="end"/>
      </w:r>
      <w:r>
        <w:t xml:space="preserve"> </w:t>
      </w:r>
      <w:r w:rsidR="00E1209D">
        <w:t>mengatakan bahwa saat ini sumber pengetahuan da</w:t>
      </w:r>
      <w:r>
        <w:t xml:space="preserve">pat </w:t>
      </w:r>
      <w:r w:rsidR="00E1209D">
        <w:t xml:space="preserve">kita akses dari mana saja dan dengan siapa saja, tidak hanya bertumpu pada guru dan buku ajar. Ilmu pengetahuan sudah banyak </w:t>
      </w:r>
      <w:r w:rsidR="00E1209D" w:rsidRPr="00582D28">
        <w:t xml:space="preserve">tersebar di area sekitar dapat diperoleh baik berbentuk </w:t>
      </w:r>
      <w:r w:rsidR="00E1209D" w:rsidRPr="00637EC6">
        <w:rPr>
          <w:i/>
          <w:iCs/>
        </w:rPr>
        <w:t>classical</w:t>
      </w:r>
      <w:r w:rsidR="00E1209D" w:rsidRPr="00582D28">
        <w:t xml:space="preserve"> </w:t>
      </w:r>
      <w:r w:rsidR="00E1209D">
        <w:t xml:space="preserve">seperti film, lalu video atau audio tape, hingga poster dan papan tulis, </w:t>
      </w:r>
      <w:r w:rsidR="00E1209D" w:rsidRPr="00637EC6">
        <w:rPr>
          <w:i/>
          <w:iCs/>
        </w:rPr>
        <w:t>individual</w:t>
      </w:r>
      <w:r w:rsidR="00E1209D">
        <w:t xml:space="preserve"> dapat berupa modul ajar, buku paket, IT komputer dan lain sebagainya, </w:t>
      </w:r>
      <w:r w:rsidR="00E1209D">
        <w:rPr>
          <w:i/>
          <w:iCs/>
        </w:rPr>
        <w:t>m</w:t>
      </w:r>
      <w:r w:rsidR="00E1209D" w:rsidRPr="00637EC6">
        <w:rPr>
          <w:i/>
          <w:iCs/>
        </w:rPr>
        <w:t>assal</w:t>
      </w:r>
      <w:r w:rsidR="00E1209D">
        <w:t>, dapat berupa t</w:t>
      </w:r>
      <w:r w:rsidR="00E1209D" w:rsidRPr="00582D28">
        <w:t>elevisi, radio, film, </w:t>
      </w:r>
      <w:r w:rsidR="00E1209D" w:rsidRPr="00582D28">
        <w:rPr>
          <w:bdr w:val="none" w:sz="0" w:space="0" w:color="auto" w:frame="1"/>
        </w:rPr>
        <w:t>(</w:t>
      </w:r>
      <w:r w:rsidR="00E1209D" w:rsidRPr="00582D28">
        <w:rPr>
          <w:i/>
          <w:iCs/>
          <w:bdr w:val="none" w:sz="0" w:space="0" w:color="auto" w:frame="1"/>
          <w:lang w:val="en-US"/>
        </w:rPr>
        <w:t>facsimile</w:t>
      </w:r>
      <w:r w:rsidR="00E1209D" w:rsidRPr="00582D28">
        <w:rPr>
          <w:bdr w:val="none" w:sz="0" w:space="0" w:color="auto" w:frame="1"/>
          <w:lang w:val="en-US"/>
        </w:rPr>
        <w:t xml:space="preserve">). </w:t>
      </w:r>
      <w:proofErr w:type="spellStart"/>
      <w:r w:rsidR="00E1209D" w:rsidRPr="00582D28">
        <w:rPr>
          <w:bdr w:val="none" w:sz="0" w:space="0" w:color="auto" w:frame="1"/>
          <w:lang w:val="en-US"/>
        </w:rPr>
        <w:t>Sehingga</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hal</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ini</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dapat</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membantu</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pertumbuhan</w:t>
      </w:r>
      <w:proofErr w:type="spellEnd"/>
      <w:r w:rsidR="00E1209D" w:rsidRPr="00582D28">
        <w:rPr>
          <w:bdr w:val="none" w:sz="0" w:space="0" w:color="auto" w:frame="1"/>
          <w:lang w:val="en-US"/>
        </w:rPr>
        <w:t xml:space="preserve"> dan </w:t>
      </w:r>
      <w:proofErr w:type="spellStart"/>
      <w:r w:rsidR="00E1209D" w:rsidRPr="00582D28">
        <w:rPr>
          <w:bdr w:val="none" w:sz="0" w:space="0" w:color="auto" w:frame="1"/>
          <w:lang w:val="en-US"/>
        </w:rPr>
        <w:t>perkembangan</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anak</w:t>
      </w:r>
      <w:proofErr w:type="spellEnd"/>
      <w:r w:rsidR="00E1209D" w:rsidRPr="00582D28">
        <w:rPr>
          <w:bdr w:val="none" w:sz="0" w:space="0" w:color="auto" w:frame="1"/>
          <w:lang w:val="en-US"/>
        </w:rPr>
        <w:t>.</w:t>
      </w:r>
      <w:r w:rsidR="00E1209D" w:rsidRPr="00582D28">
        <w:rPr>
          <w:bdr w:val="none" w:sz="0" w:space="0" w:color="auto" w:frame="1"/>
        </w:rPr>
        <w:t xml:space="preserve"> </w:t>
      </w:r>
      <w:r w:rsidR="00DD70F3">
        <w:rPr>
          <w:bdr w:val="none" w:sz="0" w:space="0" w:color="auto" w:frame="1"/>
        </w:rPr>
        <w:fldChar w:fldCharType="begin" w:fldLock="1"/>
      </w:r>
      <w:r w:rsidR="00A34FAF">
        <w:rPr>
          <w:bdr w:val="none" w:sz="0" w:space="0" w:color="auto" w:frame="1"/>
        </w:rPr>
        <w:instrText>ADDIN CSL_CITATION {"citationItems":[{"id":"ITEM-1","itemData":{"author":[{"dropping-particle":"","family":"Mei","given":"No","non-dropping-particle":"","parse-names":false,"suffix":""},{"dropping-particle":"","family":"Sari","given":"Nur Indah","non-dropping-particle":"","parse-names":false,"suffix":""}],"id":"ITEM-1","issue":"2","issued":{"date-parts":[["2023"]]},"title":"Film Animasi Sosial dan Keaktifan Siswa dalam Pembelajaran IPS di SD Inpres Borisallo Kabupaten Gowa","type":"article-journal","volume":"1"},"uris":["http://www.mendeley.com/documents/?uuid=8fe2c506-4d66-461a-9c22-c896389a62c3"]}],"mendeley":{"formattedCitation":"(Mei &amp; Sari, 2023)","manualFormatting":"Mei &amp; Sari, (2023)","plainTextFormattedCitation":"(Mei &amp; Sari, 2023)","previouslyFormattedCitation":"(Mei &amp; Sari, 2023)"},"properties":{"noteIndex":0},"schema":"https://github.com/citation-style-language/schema/raw/master/csl-citation.json"}</w:instrText>
      </w:r>
      <w:r w:rsidR="00DD70F3">
        <w:rPr>
          <w:bdr w:val="none" w:sz="0" w:space="0" w:color="auto" w:frame="1"/>
        </w:rPr>
        <w:fldChar w:fldCharType="separate"/>
      </w:r>
      <w:r w:rsidR="00DD70F3" w:rsidRPr="00DD70F3">
        <w:rPr>
          <w:noProof/>
          <w:bdr w:val="none" w:sz="0" w:space="0" w:color="auto" w:frame="1"/>
        </w:rPr>
        <w:t xml:space="preserve">Mei &amp; Sari, </w:t>
      </w:r>
      <w:r w:rsidR="00DD70F3">
        <w:rPr>
          <w:noProof/>
          <w:bdr w:val="none" w:sz="0" w:space="0" w:color="auto" w:frame="1"/>
        </w:rPr>
        <w:t>(</w:t>
      </w:r>
      <w:r w:rsidR="00DD70F3" w:rsidRPr="00DD70F3">
        <w:rPr>
          <w:noProof/>
          <w:bdr w:val="none" w:sz="0" w:space="0" w:color="auto" w:frame="1"/>
        </w:rPr>
        <w:t>2023)</w:t>
      </w:r>
      <w:r w:rsidR="00DD70F3">
        <w:rPr>
          <w:bdr w:val="none" w:sz="0" w:space="0" w:color="auto" w:frame="1"/>
        </w:rPr>
        <w:fldChar w:fldCharType="end"/>
      </w:r>
      <w:r w:rsidR="00DD70F3">
        <w:rPr>
          <w:bdr w:val="none" w:sz="0" w:space="0" w:color="auto" w:frame="1"/>
        </w:rPr>
        <w:t xml:space="preserve"> </w:t>
      </w:r>
      <w:r w:rsidR="00E1209D" w:rsidRPr="00582D28">
        <w:t>m</w:t>
      </w:r>
      <w:proofErr w:type="spellStart"/>
      <w:r w:rsidR="00E1209D" w:rsidRPr="00582D28">
        <w:rPr>
          <w:bdr w:val="none" w:sz="0" w:space="0" w:color="auto" w:frame="1"/>
          <w:lang w:val="en-US"/>
        </w:rPr>
        <w:t>enjelaskan</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bahwa</w:t>
      </w:r>
      <w:proofErr w:type="spellEnd"/>
      <w:r w:rsidR="00E1209D" w:rsidRPr="00582D28">
        <w:rPr>
          <w:bdr w:val="none" w:sz="0" w:space="0" w:color="auto" w:frame="1"/>
          <w:lang w:val="en-US"/>
        </w:rPr>
        <w:t xml:space="preserve"> film </w:t>
      </w:r>
      <w:proofErr w:type="spellStart"/>
      <w:r w:rsidR="00E1209D" w:rsidRPr="00582D28">
        <w:rPr>
          <w:bdr w:val="none" w:sz="0" w:space="0" w:color="auto" w:frame="1"/>
          <w:lang w:val="en-US"/>
        </w:rPr>
        <w:t>mempunyai</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dampak</w:t>
      </w:r>
      <w:proofErr w:type="spellEnd"/>
      <w:r w:rsidR="00E1209D" w:rsidRPr="00582D28">
        <w:rPr>
          <w:bdr w:val="none" w:sz="0" w:space="0" w:color="auto" w:frame="1"/>
          <w:lang w:val="en-US"/>
        </w:rPr>
        <w:t xml:space="preserve"> yang </w:t>
      </w:r>
      <w:proofErr w:type="spellStart"/>
      <w:r w:rsidR="00E1209D" w:rsidRPr="00582D28">
        <w:rPr>
          <w:bdr w:val="none" w:sz="0" w:space="0" w:color="auto" w:frame="1"/>
          <w:lang w:val="en-US"/>
        </w:rPr>
        <w:t>besar</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terhadap</w:t>
      </w:r>
      <w:proofErr w:type="spellEnd"/>
      <w:r w:rsidR="00E1209D" w:rsidRPr="00582D28">
        <w:rPr>
          <w:bdr w:val="none" w:sz="0" w:space="0" w:color="auto" w:frame="1"/>
          <w:lang w:val="en-US"/>
        </w:rPr>
        <w:t xml:space="preserve"> proses </w:t>
      </w:r>
      <w:proofErr w:type="spellStart"/>
      <w:r w:rsidR="00E1209D" w:rsidRPr="00582D28">
        <w:rPr>
          <w:bdr w:val="none" w:sz="0" w:space="0" w:color="auto" w:frame="1"/>
          <w:lang w:val="en-US"/>
        </w:rPr>
        <w:t>pembelajaran</w:t>
      </w:r>
      <w:proofErr w:type="spellEnd"/>
      <w:r w:rsidR="00E1209D" w:rsidRPr="00582D28">
        <w:rPr>
          <w:bdr w:val="none" w:sz="0" w:space="0" w:color="auto" w:frame="1"/>
          <w:lang w:val="en-US"/>
        </w:rPr>
        <w:t xml:space="preserve">. Serial film </w:t>
      </w:r>
      <w:proofErr w:type="spellStart"/>
      <w:r w:rsidR="00E1209D" w:rsidRPr="00582D28">
        <w:rPr>
          <w:bdr w:val="none" w:sz="0" w:space="0" w:color="auto" w:frame="1"/>
          <w:lang w:val="en-US"/>
        </w:rPr>
        <w:t>mempunyai</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fungsi</w:t>
      </w:r>
      <w:proofErr w:type="spellEnd"/>
      <w:r w:rsidR="00E1209D" w:rsidRPr="00582D28">
        <w:rPr>
          <w:bdr w:val="none" w:sz="0" w:space="0" w:color="auto" w:frame="1"/>
          <w:lang w:val="en-US"/>
        </w:rPr>
        <w:t xml:space="preserve"> </w:t>
      </w:r>
      <w:r w:rsidR="00E1209D">
        <w:rPr>
          <w:bdr w:val="none" w:sz="0" w:space="0" w:color="auto" w:frame="1"/>
        </w:rPr>
        <w:t xml:space="preserve">dan tujuan yang bukan semata hanya menghibur saja melainkan bisa dijadikan </w:t>
      </w:r>
      <w:r w:rsidR="00E1209D">
        <w:rPr>
          <w:bdr w:val="none" w:sz="0" w:space="0" w:color="auto" w:frame="1"/>
        </w:rPr>
        <w:lastRenderedPageBreak/>
        <w:t xml:space="preserve">sebagai media dalam pendidikan, informasi, dan mendorong kecanggihan dalam dunai industri bahkan serial film sangat bagus dan efesien jika </w:t>
      </w:r>
      <w:proofErr w:type="spellStart"/>
      <w:r w:rsidR="00E1209D" w:rsidRPr="00582D28">
        <w:rPr>
          <w:bdr w:val="none" w:sz="0" w:space="0" w:color="auto" w:frame="1"/>
          <w:lang w:val="en-US"/>
        </w:rPr>
        <w:t>digunakan</w:t>
      </w:r>
      <w:proofErr w:type="spellEnd"/>
      <w:r w:rsidR="00E1209D" w:rsidRPr="00582D28">
        <w:rPr>
          <w:bdr w:val="none" w:sz="0" w:space="0" w:color="auto" w:frame="1"/>
          <w:lang w:val="en-US"/>
        </w:rPr>
        <w:t xml:space="preserve"> </w:t>
      </w:r>
      <w:r w:rsidR="00E1209D">
        <w:rPr>
          <w:bdr w:val="none" w:sz="0" w:space="0" w:color="auto" w:frame="1"/>
        </w:rPr>
        <w:t>sebagai saranan media belajar guna menumbuhkan nilai-nilai moralitas peserta didik</w:t>
      </w:r>
      <w:r w:rsidR="00E1209D" w:rsidRPr="00582D28">
        <w:rPr>
          <w:bdr w:val="none" w:sz="0" w:space="0" w:color="auto" w:frame="1"/>
          <w:lang w:val="en-US"/>
        </w:rPr>
        <w:t xml:space="preserve">. </w:t>
      </w:r>
      <w:proofErr w:type="spellStart"/>
      <w:r w:rsidR="00E1209D" w:rsidRPr="00582D28">
        <w:rPr>
          <w:bdr w:val="none" w:sz="0" w:space="0" w:color="auto" w:frame="1"/>
          <w:lang w:val="en-US"/>
        </w:rPr>
        <w:t>Namun</w:t>
      </w:r>
      <w:proofErr w:type="spellEnd"/>
      <w:r w:rsidR="00E1209D">
        <w:rPr>
          <w:bdr w:val="none" w:sz="0" w:space="0" w:color="auto" w:frame="1"/>
        </w:rPr>
        <w:t xml:space="preserve"> </w:t>
      </w:r>
      <w:proofErr w:type="spellStart"/>
      <w:r w:rsidR="00E1209D" w:rsidRPr="00582D28">
        <w:rPr>
          <w:bdr w:val="none" w:sz="0" w:space="0" w:color="auto" w:frame="1"/>
          <w:lang w:val="en-US"/>
        </w:rPr>
        <w:t>realitanya</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tidak</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semua</w:t>
      </w:r>
      <w:proofErr w:type="spellEnd"/>
      <w:r w:rsidR="00E1209D" w:rsidRPr="00582D28">
        <w:rPr>
          <w:bdr w:val="none" w:sz="0" w:space="0" w:color="auto" w:frame="1"/>
          <w:lang w:val="en-US"/>
        </w:rPr>
        <w:t xml:space="preserve"> film yang </w:t>
      </w:r>
      <w:proofErr w:type="spellStart"/>
      <w:r w:rsidR="00E1209D" w:rsidRPr="00582D28">
        <w:rPr>
          <w:bdr w:val="none" w:sz="0" w:space="0" w:color="auto" w:frame="1"/>
          <w:lang w:val="en-US"/>
        </w:rPr>
        <w:t>ditayangkan</w:t>
      </w:r>
      <w:proofErr w:type="spellEnd"/>
      <w:r w:rsidR="00E1209D" w:rsidRPr="00582D28">
        <w:rPr>
          <w:bdr w:val="none" w:sz="0" w:space="0" w:color="auto" w:frame="1"/>
          <w:lang w:val="en-US"/>
        </w:rPr>
        <w:t xml:space="preserve"> </w:t>
      </w:r>
      <w:r w:rsidR="00E1209D">
        <w:rPr>
          <w:bdr w:val="none" w:sz="0" w:space="0" w:color="auto" w:frame="1"/>
        </w:rPr>
        <w:t>bisa digunakan</w:t>
      </w:r>
      <w:r w:rsidR="00E1209D" w:rsidRPr="00582D28">
        <w:rPr>
          <w:bdr w:val="none" w:sz="0" w:space="0" w:color="auto" w:frame="1"/>
          <w:lang w:val="en-US"/>
        </w:rPr>
        <w:t xml:space="preserve"> </w:t>
      </w:r>
      <w:proofErr w:type="spellStart"/>
      <w:r w:rsidR="00E1209D" w:rsidRPr="00582D28">
        <w:rPr>
          <w:bdr w:val="none" w:sz="0" w:space="0" w:color="auto" w:frame="1"/>
          <w:lang w:val="en-US"/>
        </w:rPr>
        <w:t>sebuah</w:t>
      </w:r>
      <w:proofErr w:type="spellEnd"/>
      <w:r w:rsidR="00E1209D" w:rsidRPr="00582D28">
        <w:rPr>
          <w:bdr w:val="none" w:sz="0" w:space="0" w:color="auto" w:frame="1"/>
          <w:lang w:val="en-US"/>
        </w:rPr>
        <w:t xml:space="preserve"> media </w:t>
      </w:r>
      <w:proofErr w:type="spellStart"/>
      <w:r w:rsidR="00E1209D" w:rsidRPr="00582D28">
        <w:rPr>
          <w:bdr w:val="none" w:sz="0" w:space="0" w:color="auto" w:frame="1"/>
          <w:lang w:val="en-US"/>
        </w:rPr>
        <w:t>pendidikan</w:t>
      </w:r>
      <w:proofErr w:type="spellEnd"/>
      <w:r w:rsidR="00E1209D" w:rsidRPr="00582D28">
        <w:rPr>
          <w:bdr w:val="none" w:sz="0" w:space="0" w:color="auto" w:frame="1"/>
          <w:lang w:val="en-US"/>
        </w:rPr>
        <w:t xml:space="preserve"> dan </w:t>
      </w:r>
      <w:proofErr w:type="spellStart"/>
      <w:r w:rsidR="00E1209D" w:rsidRPr="00582D28">
        <w:rPr>
          <w:bdr w:val="none" w:sz="0" w:space="0" w:color="auto" w:frame="1"/>
          <w:lang w:val="en-US"/>
        </w:rPr>
        <w:t>sumber</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belajar</w:t>
      </w:r>
      <w:proofErr w:type="spellEnd"/>
      <w:r w:rsidR="00E1209D">
        <w:rPr>
          <w:bdr w:val="none" w:sz="0" w:space="0" w:color="auto" w:frame="1"/>
        </w:rPr>
        <w:t xml:space="preserve"> mengajar </w:t>
      </w:r>
      <w:proofErr w:type="spellStart"/>
      <w:r w:rsidR="00E1209D" w:rsidRPr="00582D28">
        <w:rPr>
          <w:bdr w:val="none" w:sz="0" w:space="0" w:color="auto" w:frame="1"/>
          <w:lang w:val="en-US"/>
        </w:rPr>
        <w:t>bagi</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peserta</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didik</w:t>
      </w:r>
      <w:proofErr w:type="spellEnd"/>
      <w:r w:rsidR="00E1209D" w:rsidRPr="00582D28">
        <w:rPr>
          <w:bdr w:val="none" w:sz="0" w:space="0" w:color="auto" w:frame="1"/>
          <w:lang w:val="en-US"/>
        </w:rPr>
        <w:t xml:space="preserve">. Film yang </w:t>
      </w:r>
      <w:proofErr w:type="spellStart"/>
      <w:r w:rsidR="00E1209D" w:rsidRPr="00582D28">
        <w:rPr>
          <w:bdr w:val="none" w:sz="0" w:space="0" w:color="auto" w:frame="1"/>
          <w:lang w:val="en-US"/>
        </w:rPr>
        <w:t>baik</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adalah</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seluruh</w:t>
      </w:r>
      <w:proofErr w:type="spellEnd"/>
      <w:r w:rsidR="00E1209D" w:rsidRPr="00582D28">
        <w:rPr>
          <w:bdr w:val="none" w:sz="0" w:space="0" w:color="auto" w:frame="1"/>
          <w:lang w:val="en-US"/>
        </w:rPr>
        <w:t xml:space="preserve"> </w:t>
      </w:r>
      <w:r w:rsidR="00E1209D">
        <w:rPr>
          <w:bdr w:val="none" w:sz="0" w:space="0" w:color="auto" w:frame="1"/>
        </w:rPr>
        <w:t>r</w:t>
      </w:r>
      <w:proofErr w:type="spellStart"/>
      <w:r w:rsidR="00E1209D" w:rsidRPr="00582D28">
        <w:rPr>
          <w:bdr w:val="none" w:sz="0" w:space="0" w:color="auto" w:frame="1"/>
          <w:lang w:val="en-US"/>
        </w:rPr>
        <w:t>angkaian</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cerita</w:t>
      </w:r>
      <w:proofErr w:type="spellEnd"/>
      <w:r w:rsidR="00E1209D" w:rsidRPr="00582D28">
        <w:rPr>
          <w:bdr w:val="none" w:sz="0" w:space="0" w:color="auto" w:frame="1"/>
          <w:lang w:val="en-US"/>
        </w:rPr>
        <w:t xml:space="preserve"> yang </w:t>
      </w:r>
      <w:proofErr w:type="spellStart"/>
      <w:r w:rsidR="00E1209D" w:rsidRPr="00582D28">
        <w:rPr>
          <w:bdr w:val="none" w:sz="0" w:space="0" w:color="auto" w:frame="1"/>
          <w:lang w:val="en-US"/>
        </w:rPr>
        <w:t>mampu</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mendidik</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akal</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budi</w:t>
      </w:r>
      <w:proofErr w:type="spellEnd"/>
      <w:r w:rsidR="00E1209D">
        <w:rPr>
          <w:bdr w:val="none" w:sz="0" w:space="0" w:color="auto" w:frame="1"/>
        </w:rPr>
        <w:t xml:space="preserve"> yang sehat</w:t>
      </w:r>
      <w:r w:rsidR="00E1209D" w:rsidRPr="00582D28">
        <w:rPr>
          <w:bdr w:val="none" w:sz="0" w:space="0" w:color="auto" w:frame="1"/>
          <w:lang w:val="en-US"/>
        </w:rPr>
        <w:t xml:space="preserve">, </w:t>
      </w:r>
      <w:proofErr w:type="spellStart"/>
      <w:r w:rsidR="00E1209D" w:rsidRPr="00582D28">
        <w:rPr>
          <w:bdr w:val="none" w:sz="0" w:space="0" w:color="auto" w:frame="1"/>
          <w:lang w:val="en-US"/>
        </w:rPr>
        <w:t>mendedikasi</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meningkatkan</w:t>
      </w:r>
      <w:proofErr w:type="spellEnd"/>
      <w:r w:rsidR="00E1209D" w:rsidRPr="00582D28">
        <w:rPr>
          <w:bdr w:val="none" w:sz="0" w:space="0" w:color="auto" w:frame="1"/>
          <w:lang w:val="en-US"/>
        </w:rPr>
        <w:t xml:space="preserve"> </w:t>
      </w:r>
      <w:r w:rsidR="00E1209D">
        <w:rPr>
          <w:bdr w:val="none" w:sz="0" w:space="0" w:color="auto" w:frame="1"/>
        </w:rPr>
        <w:t xml:space="preserve">potensi </w:t>
      </w:r>
      <w:proofErr w:type="spellStart"/>
      <w:r w:rsidR="00E1209D" w:rsidRPr="00582D28">
        <w:rPr>
          <w:bdr w:val="none" w:sz="0" w:space="0" w:color="auto" w:frame="1"/>
          <w:lang w:val="en-US"/>
        </w:rPr>
        <w:t>imajinasi</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pengembangan</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potensi</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diri</w:t>
      </w:r>
      <w:proofErr w:type="spellEnd"/>
      <w:r w:rsidR="00E1209D" w:rsidRPr="00582D28">
        <w:rPr>
          <w:bdr w:val="none" w:sz="0" w:space="0" w:color="auto" w:frame="1"/>
          <w:lang w:val="en-US"/>
        </w:rPr>
        <w:t xml:space="preserve">, </w:t>
      </w:r>
      <w:r w:rsidR="00E1209D">
        <w:rPr>
          <w:bdr w:val="none" w:sz="0" w:space="0" w:color="auto" w:frame="1"/>
        </w:rPr>
        <w:t>dan</w:t>
      </w:r>
      <w:r w:rsidR="00E1209D" w:rsidRPr="00582D28">
        <w:rPr>
          <w:bdr w:val="none" w:sz="0" w:space="0" w:color="auto" w:frame="1"/>
          <w:lang w:val="en-US"/>
        </w:rPr>
        <w:t xml:space="preserve"> </w:t>
      </w:r>
      <w:proofErr w:type="spellStart"/>
      <w:r w:rsidR="00E1209D" w:rsidRPr="00582D28">
        <w:rPr>
          <w:bdr w:val="none" w:sz="0" w:space="0" w:color="auto" w:frame="1"/>
          <w:lang w:val="en-US"/>
        </w:rPr>
        <w:t>membentuk</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perilaku</w:t>
      </w:r>
      <w:proofErr w:type="spellEnd"/>
      <w:r w:rsidR="00E1209D" w:rsidRPr="00582D28">
        <w:rPr>
          <w:bdr w:val="none" w:sz="0" w:space="0" w:color="auto" w:frame="1"/>
          <w:lang w:val="en-US"/>
        </w:rPr>
        <w:t xml:space="preserve"> </w:t>
      </w:r>
      <w:proofErr w:type="spellStart"/>
      <w:r w:rsidR="00E1209D" w:rsidRPr="00582D28">
        <w:rPr>
          <w:bdr w:val="none" w:sz="0" w:space="0" w:color="auto" w:frame="1"/>
          <w:lang w:val="en-US"/>
        </w:rPr>
        <w:t>seseorang</w:t>
      </w:r>
      <w:proofErr w:type="spellEnd"/>
      <w:r w:rsidR="00E1209D" w:rsidRPr="00582D28">
        <w:rPr>
          <w:bdr w:val="none" w:sz="0" w:space="0" w:color="auto" w:frame="1"/>
          <w:lang w:val="en-US"/>
        </w:rPr>
        <w:t xml:space="preserve"> yang </w:t>
      </w:r>
      <w:r w:rsidR="00E1209D">
        <w:rPr>
          <w:bdr w:val="none" w:sz="0" w:space="0" w:color="auto" w:frame="1"/>
        </w:rPr>
        <w:t xml:space="preserve">berakhlak </w:t>
      </w:r>
      <w:proofErr w:type="spellStart"/>
      <w:r w:rsidR="00E1209D" w:rsidRPr="00582D28">
        <w:rPr>
          <w:bdr w:val="none" w:sz="0" w:space="0" w:color="auto" w:frame="1"/>
          <w:lang w:val="en-US"/>
        </w:rPr>
        <w:t>mulia</w:t>
      </w:r>
      <w:proofErr w:type="spellEnd"/>
      <w:r w:rsidR="00E1209D" w:rsidRPr="00582D28">
        <w:rPr>
          <w:bdr w:val="none" w:sz="0" w:space="0" w:color="auto" w:frame="1"/>
        </w:rPr>
        <w:t xml:space="preserve"> </w:t>
      </w:r>
      <w:r w:rsidR="00A34FAF">
        <w:rPr>
          <w:bdr w:val="none" w:sz="0" w:space="0" w:color="auto" w:frame="1"/>
        </w:rPr>
        <w:fldChar w:fldCharType="begin" w:fldLock="1"/>
      </w:r>
      <w:r w:rsidR="00824EAD">
        <w:rPr>
          <w:bdr w:val="none" w:sz="0" w:space="0" w:color="auto" w:frame="1"/>
        </w:rPr>
        <w:instrText>ADDIN CSL_CITATION {"citationItems":[{"id":"ITEM-1","itemData":{"author":[{"dropping-particle":"","family":"Telussa","given":"Sandra I","non-dropping-particle":"","parse-names":false,"suffix":""},{"dropping-particle":"","family":"Kartun","given":"Film","non-dropping-particle":"","parse-names":false,"suffix":""},{"dropping-particle":"","family":"Belakang","given":"A Latar","non-dropping-particle":"","parse-names":false,"suffix":""}],"id":"ITEM-1","issue":"1","issued":{"date-parts":[["2022"]]},"page":"46-55","title":"Jurnal+04+Ibu+Sandra+volume+16+no+1+mei+2022","type":"article-journal"},"uris":["http://www.mendeley.com/documents/?uuid=2066f461-f1c8-4bd3-b43d-0672e4133f61"]}],"mendeley":{"formattedCitation":"(Telussa et al., 2022)","manualFormatting":"(Telussa, et al., 2022)","plainTextFormattedCitation":"(Telussa et al., 2022)","previouslyFormattedCitation":"(Telussa et al., 2022)"},"properties":{"noteIndex":0},"schema":"https://github.com/citation-style-language/schema/raw/master/csl-citation.json"}</w:instrText>
      </w:r>
      <w:r w:rsidR="00A34FAF">
        <w:rPr>
          <w:bdr w:val="none" w:sz="0" w:space="0" w:color="auto" w:frame="1"/>
        </w:rPr>
        <w:fldChar w:fldCharType="separate"/>
      </w:r>
      <w:r w:rsidR="00A34FAF" w:rsidRPr="00A34FAF">
        <w:rPr>
          <w:noProof/>
          <w:bdr w:val="none" w:sz="0" w:space="0" w:color="auto" w:frame="1"/>
        </w:rPr>
        <w:t>(Telussa</w:t>
      </w:r>
      <w:r w:rsidR="00A34FAF">
        <w:rPr>
          <w:noProof/>
          <w:bdr w:val="none" w:sz="0" w:space="0" w:color="auto" w:frame="1"/>
        </w:rPr>
        <w:t>,</w:t>
      </w:r>
      <w:r w:rsidR="00A34FAF" w:rsidRPr="00A34FAF">
        <w:rPr>
          <w:i/>
          <w:iCs/>
          <w:noProof/>
          <w:bdr w:val="none" w:sz="0" w:space="0" w:color="auto" w:frame="1"/>
        </w:rPr>
        <w:t xml:space="preserve"> et al.</w:t>
      </w:r>
      <w:r w:rsidR="00A34FAF" w:rsidRPr="00A34FAF">
        <w:rPr>
          <w:noProof/>
          <w:bdr w:val="none" w:sz="0" w:space="0" w:color="auto" w:frame="1"/>
        </w:rPr>
        <w:t>, 2022)</w:t>
      </w:r>
      <w:r w:rsidR="00A34FAF">
        <w:rPr>
          <w:bdr w:val="none" w:sz="0" w:space="0" w:color="auto" w:frame="1"/>
        </w:rPr>
        <w:fldChar w:fldCharType="end"/>
      </w:r>
      <w:r w:rsidR="00A34FAF">
        <w:rPr>
          <w:bdr w:val="none" w:sz="0" w:space="0" w:color="auto" w:frame="1"/>
        </w:rPr>
        <w:t>.</w:t>
      </w:r>
    </w:p>
    <w:p w14:paraId="04EE6E22" w14:textId="42C839EF" w:rsidR="00E1209D" w:rsidRPr="00824EAD" w:rsidRDefault="00E1209D" w:rsidP="00E1209D">
      <w:pPr>
        <w:pStyle w:val="pedit"/>
        <w:shd w:val="clear" w:color="auto" w:fill="FFFFFF"/>
        <w:spacing w:before="0" w:beforeAutospacing="0" w:after="0" w:afterAutospacing="0" w:line="360" w:lineRule="auto"/>
        <w:ind w:firstLine="562"/>
        <w:jc w:val="both"/>
        <w:rPr>
          <w:bdr w:val="none" w:sz="0" w:space="0" w:color="auto" w:frame="1"/>
        </w:rPr>
      </w:pPr>
      <w:r w:rsidRPr="00582D28">
        <w:rPr>
          <w:bdr w:val="none" w:sz="0" w:space="0" w:color="auto" w:frame="1"/>
          <w:lang w:val="en-US"/>
        </w:rPr>
        <w:t xml:space="preserve">Akan </w:t>
      </w:r>
      <w:proofErr w:type="spellStart"/>
      <w:r w:rsidRPr="00582D28">
        <w:rPr>
          <w:bdr w:val="none" w:sz="0" w:space="0" w:color="auto" w:frame="1"/>
          <w:lang w:val="en-US"/>
        </w:rPr>
        <w:t>tetapi</w:t>
      </w:r>
      <w:proofErr w:type="spellEnd"/>
      <w:r w:rsidRPr="00582D28">
        <w:rPr>
          <w:bdr w:val="none" w:sz="0" w:space="0" w:color="auto" w:frame="1"/>
          <w:lang w:val="en-US"/>
        </w:rPr>
        <w:t xml:space="preserve">, </w:t>
      </w:r>
      <w:proofErr w:type="spellStart"/>
      <w:r w:rsidRPr="00582D28">
        <w:rPr>
          <w:bdr w:val="none" w:sz="0" w:space="0" w:color="auto" w:frame="1"/>
          <w:lang w:val="en-US"/>
        </w:rPr>
        <w:t>sangat</w:t>
      </w:r>
      <w:proofErr w:type="spellEnd"/>
      <w:r w:rsidRPr="00582D28">
        <w:rPr>
          <w:bdr w:val="none" w:sz="0" w:space="0" w:color="auto" w:frame="1"/>
          <w:lang w:val="en-US"/>
        </w:rPr>
        <w:t xml:space="preserve"> </w:t>
      </w:r>
      <w:proofErr w:type="spellStart"/>
      <w:r w:rsidRPr="00582D28">
        <w:rPr>
          <w:bdr w:val="none" w:sz="0" w:space="0" w:color="auto" w:frame="1"/>
          <w:lang w:val="en-US"/>
        </w:rPr>
        <w:t>disayangkan</w:t>
      </w:r>
      <w:proofErr w:type="spellEnd"/>
      <w:r w:rsidRPr="00582D28">
        <w:rPr>
          <w:bdr w:val="none" w:sz="0" w:space="0" w:color="auto" w:frame="1"/>
          <w:lang w:val="en-US"/>
        </w:rPr>
        <w:t xml:space="preserve"> </w:t>
      </w:r>
      <w:proofErr w:type="spellStart"/>
      <w:r w:rsidRPr="00582D28">
        <w:rPr>
          <w:bdr w:val="none" w:sz="0" w:space="0" w:color="auto" w:frame="1"/>
          <w:lang w:val="en-US"/>
        </w:rPr>
        <w:t>berdasarkan</w:t>
      </w:r>
      <w:proofErr w:type="spellEnd"/>
      <w:r w:rsidRPr="00582D28">
        <w:rPr>
          <w:bdr w:val="none" w:sz="0" w:space="0" w:color="auto" w:frame="1"/>
          <w:lang w:val="en-US"/>
        </w:rPr>
        <w:t xml:space="preserve"> </w:t>
      </w:r>
      <w:proofErr w:type="spellStart"/>
      <w:r w:rsidRPr="00582D28">
        <w:rPr>
          <w:bdr w:val="none" w:sz="0" w:space="0" w:color="auto" w:frame="1"/>
          <w:lang w:val="en-US"/>
        </w:rPr>
        <w:t>realita</w:t>
      </w:r>
      <w:proofErr w:type="spellEnd"/>
      <w:r w:rsidRPr="00582D28">
        <w:rPr>
          <w:bdr w:val="none" w:sz="0" w:space="0" w:color="auto" w:frame="1"/>
          <w:lang w:val="en-US"/>
        </w:rPr>
        <w:t xml:space="preserve"> </w:t>
      </w:r>
      <w:proofErr w:type="spellStart"/>
      <w:r w:rsidRPr="00582D28">
        <w:rPr>
          <w:bdr w:val="none" w:sz="0" w:space="0" w:color="auto" w:frame="1"/>
          <w:lang w:val="en-US"/>
        </w:rPr>
        <w:t>kehidupan</w:t>
      </w:r>
      <w:proofErr w:type="spellEnd"/>
      <w:r w:rsidRPr="00582D28">
        <w:rPr>
          <w:bdr w:val="none" w:sz="0" w:space="0" w:color="auto" w:frame="1"/>
          <w:lang w:val="en-US"/>
        </w:rPr>
        <w:t xml:space="preserve"> </w:t>
      </w:r>
      <w:proofErr w:type="spellStart"/>
      <w:r w:rsidRPr="00582D28">
        <w:rPr>
          <w:bdr w:val="none" w:sz="0" w:space="0" w:color="auto" w:frame="1"/>
          <w:lang w:val="en-US"/>
        </w:rPr>
        <w:t>banyak</w:t>
      </w:r>
      <w:proofErr w:type="spellEnd"/>
      <w:r w:rsidRPr="00582D28">
        <w:rPr>
          <w:bdr w:val="none" w:sz="0" w:space="0" w:color="auto" w:frame="1"/>
          <w:lang w:val="en-US"/>
        </w:rPr>
        <w:t xml:space="preserve"> </w:t>
      </w:r>
      <w:proofErr w:type="spellStart"/>
      <w:r w:rsidRPr="00582D28">
        <w:rPr>
          <w:bdr w:val="none" w:sz="0" w:space="0" w:color="auto" w:frame="1"/>
          <w:lang w:val="en-US"/>
        </w:rPr>
        <w:t>generasi</w:t>
      </w:r>
      <w:proofErr w:type="spellEnd"/>
      <w:r w:rsidRPr="00582D28">
        <w:rPr>
          <w:bdr w:val="none" w:sz="0" w:space="0" w:color="auto" w:frame="1"/>
          <w:lang w:val="en-US"/>
        </w:rPr>
        <w:t xml:space="preserve"> </w:t>
      </w:r>
      <w:proofErr w:type="spellStart"/>
      <w:r w:rsidRPr="00582D28">
        <w:rPr>
          <w:bdr w:val="none" w:sz="0" w:space="0" w:color="auto" w:frame="1"/>
          <w:lang w:val="en-US"/>
        </w:rPr>
        <w:t>muda</w:t>
      </w:r>
      <w:proofErr w:type="spellEnd"/>
      <w:r w:rsidRPr="00582D28">
        <w:rPr>
          <w:bdr w:val="none" w:sz="0" w:space="0" w:color="auto" w:frame="1"/>
          <w:lang w:val="en-US"/>
        </w:rPr>
        <w:t xml:space="preserve"> </w:t>
      </w:r>
      <w:proofErr w:type="spellStart"/>
      <w:r w:rsidRPr="00582D28">
        <w:rPr>
          <w:bdr w:val="none" w:sz="0" w:space="0" w:color="auto" w:frame="1"/>
          <w:lang w:val="en-US"/>
        </w:rPr>
        <w:t>melalui</w:t>
      </w:r>
      <w:proofErr w:type="spellEnd"/>
      <w:r w:rsidRPr="00582D28">
        <w:rPr>
          <w:bdr w:val="none" w:sz="0" w:space="0" w:color="auto" w:frame="1"/>
          <w:lang w:val="en-US"/>
        </w:rPr>
        <w:t xml:space="preserve"> </w:t>
      </w:r>
      <w:proofErr w:type="spellStart"/>
      <w:r w:rsidRPr="00582D28">
        <w:rPr>
          <w:bdr w:val="none" w:sz="0" w:space="0" w:color="auto" w:frame="1"/>
          <w:lang w:val="en-US"/>
        </w:rPr>
        <w:t>siaran</w:t>
      </w:r>
      <w:proofErr w:type="spellEnd"/>
      <w:r w:rsidRPr="00582D28">
        <w:rPr>
          <w:bdr w:val="none" w:sz="0" w:space="0" w:color="auto" w:frame="1"/>
          <w:lang w:val="en-US"/>
        </w:rPr>
        <w:t xml:space="preserve"> </w:t>
      </w:r>
      <w:proofErr w:type="spellStart"/>
      <w:r w:rsidRPr="00582D28">
        <w:rPr>
          <w:bdr w:val="none" w:sz="0" w:space="0" w:color="auto" w:frame="1"/>
          <w:lang w:val="en-US"/>
        </w:rPr>
        <w:t>televisi</w:t>
      </w:r>
      <w:proofErr w:type="spellEnd"/>
      <w:r w:rsidRPr="00582D28">
        <w:rPr>
          <w:bdr w:val="none" w:sz="0" w:space="0" w:color="auto" w:frame="1"/>
          <w:lang w:val="en-US"/>
        </w:rPr>
        <w:t xml:space="preserve"> </w:t>
      </w:r>
      <w:proofErr w:type="spellStart"/>
      <w:r w:rsidRPr="00582D28">
        <w:rPr>
          <w:bdr w:val="none" w:sz="0" w:space="0" w:color="auto" w:frame="1"/>
          <w:lang w:val="en-US"/>
        </w:rPr>
        <w:t>justru</w:t>
      </w:r>
      <w:proofErr w:type="spellEnd"/>
      <w:r w:rsidRPr="00582D28">
        <w:rPr>
          <w:bdr w:val="none" w:sz="0" w:space="0" w:color="auto" w:frame="1"/>
          <w:lang w:val="en-US"/>
        </w:rPr>
        <w:t xml:space="preserve"> </w:t>
      </w:r>
      <w:proofErr w:type="spellStart"/>
      <w:r w:rsidRPr="00582D28">
        <w:rPr>
          <w:bdr w:val="none" w:sz="0" w:space="0" w:color="auto" w:frame="1"/>
          <w:lang w:val="en-US"/>
        </w:rPr>
        <w:t>mendapatkan</w:t>
      </w:r>
      <w:proofErr w:type="spellEnd"/>
      <w:r w:rsidRPr="00582D28">
        <w:rPr>
          <w:bdr w:val="none" w:sz="0" w:space="0" w:color="auto" w:frame="1"/>
          <w:lang w:val="en-US"/>
        </w:rPr>
        <w:t xml:space="preserve"> </w:t>
      </w:r>
      <w:proofErr w:type="spellStart"/>
      <w:r w:rsidRPr="00582D28">
        <w:rPr>
          <w:bdr w:val="none" w:sz="0" w:space="0" w:color="auto" w:frame="1"/>
          <w:lang w:val="en-US"/>
        </w:rPr>
        <w:t>tayangan-tayangan</w:t>
      </w:r>
      <w:proofErr w:type="spellEnd"/>
      <w:r w:rsidRPr="00582D28">
        <w:rPr>
          <w:bdr w:val="none" w:sz="0" w:space="0" w:color="auto" w:frame="1"/>
          <w:lang w:val="en-US"/>
        </w:rPr>
        <w:t xml:space="preserve"> yang </w:t>
      </w:r>
      <w:proofErr w:type="spellStart"/>
      <w:r w:rsidRPr="00582D28">
        <w:rPr>
          <w:bdr w:val="none" w:sz="0" w:space="0" w:color="auto" w:frame="1"/>
          <w:lang w:val="en-US"/>
        </w:rPr>
        <w:t>seharusnya</w:t>
      </w:r>
      <w:proofErr w:type="spellEnd"/>
      <w:r w:rsidRPr="00582D28">
        <w:rPr>
          <w:bdr w:val="none" w:sz="0" w:space="0" w:color="auto" w:frame="1"/>
          <w:lang w:val="en-US"/>
        </w:rPr>
        <w:t xml:space="preserve"> </w:t>
      </w:r>
      <w:proofErr w:type="spellStart"/>
      <w:r w:rsidRPr="00582D28">
        <w:rPr>
          <w:bdr w:val="none" w:sz="0" w:space="0" w:color="auto" w:frame="1"/>
          <w:lang w:val="en-US"/>
        </w:rPr>
        <w:t>tidak</w:t>
      </w:r>
      <w:proofErr w:type="spellEnd"/>
      <w:r w:rsidRPr="00582D28">
        <w:rPr>
          <w:bdr w:val="none" w:sz="0" w:space="0" w:color="auto" w:frame="1"/>
          <w:lang w:val="en-US"/>
        </w:rPr>
        <w:t xml:space="preserve"> </w:t>
      </w:r>
      <w:proofErr w:type="spellStart"/>
      <w:r w:rsidRPr="00582D28">
        <w:rPr>
          <w:bdr w:val="none" w:sz="0" w:space="0" w:color="auto" w:frame="1"/>
          <w:lang w:val="en-US"/>
        </w:rPr>
        <w:t>pantas</w:t>
      </w:r>
      <w:proofErr w:type="spellEnd"/>
      <w:r w:rsidRPr="00582D28">
        <w:rPr>
          <w:bdr w:val="none" w:sz="0" w:space="0" w:color="auto" w:frame="1"/>
          <w:lang w:val="en-US"/>
        </w:rPr>
        <w:t xml:space="preserve"> </w:t>
      </w:r>
      <w:proofErr w:type="spellStart"/>
      <w:r w:rsidRPr="00582D28">
        <w:rPr>
          <w:bdr w:val="none" w:sz="0" w:space="0" w:color="auto" w:frame="1"/>
          <w:lang w:val="en-US"/>
        </w:rPr>
        <w:t>untuk</w:t>
      </w:r>
      <w:proofErr w:type="spellEnd"/>
      <w:r w:rsidRPr="00582D28">
        <w:rPr>
          <w:bdr w:val="none" w:sz="0" w:space="0" w:color="auto" w:frame="1"/>
          <w:lang w:val="en-US"/>
        </w:rPr>
        <w:t xml:space="preserve"> </w:t>
      </w:r>
      <w:proofErr w:type="spellStart"/>
      <w:r w:rsidRPr="00582D28">
        <w:rPr>
          <w:bdr w:val="none" w:sz="0" w:space="0" w:color="auto" w:frame="1"/>
          <w:lang w:val="en-US"/>
        </w:rPr>
        <w:t>dilihat</w:t>
      </w:r>
      <w:proofErr w:type="spellEnd"/>
      <w:r w:rsidRPr="00582D28">
        <w:rPr>
          <w:bdr w:val="none" w:sz="0" w:space="0" w:color="auto" w:frame="1"/>
          <w:lang w:val="en-US"/>
        </w:rPr>
        <w:t xml:space="preserve"> dan </w:t>
      </w:r>
      <w:proofErr w:type="spellStart"/>
      <w:r w:rsidRPr="00582D28">
        <w:rPr>
          <w:bdr w:val="none" w:sz="0" w:space="0" w:color="auto" w:frame="1"/>
          <w:lang w:val="en-US"/>
        </w:rPr>
        <w:t>ditonton</w:t>
      </w:r>
      <w:proofErr w:type="spellEnd"/>
      <w:r w:rsidRPr="00582D28">
        <w:rPr>
          <w:bdr w:val="none" w:sz="0" w:space="0" w:color="auto" w:frame="1"/>
          <w:lang w:val="en-US"/>
        </w:rPr>
        <w:t xml:space="preserve">, </w:t>
      </w:r>
      <w:proofErr w:type="spellStart"/>
      <w:r w:rsidRPr="00582D28">
        <w:rPr>
          <w:bdr w:val="none" w:sz="0" w:space="0" w:color="auto" w:frame="1"/>
          <w:lang w:val="en-US"/>
        </w:rPr>
        <w:t>seperti</w:t>
      </w:r>
      <w:proofErr w:type="spellEnd"/>
      <w:r w:rsidRPr="00582D28">
        <w:rPr>
          <w:bdr w:val="none" w:sz="0" w:space="0" w:color="auto" w:frame="1"/>
          <w:lang w:val="en-US"/>
        </w:rPr>
        <w:t xml:space="preserve"> film yang </w:t>
      </w:r>
      <w:proofErr w:type="spellStart"/>
      <w:r w:rsidRPr="00582D28">
        <w:rPr>
          <w:bdr w:val="none" w:sz="0" w:space="0" w:color="auto" w:frame="1"/>
          <w:lang w:val="en-US"/>
        </w:rPr>
        <w:t>mengandung</w:t>
      </w:r>
      <w:proofErr w:type="spellEnd"/>
      <w:r w:rsidRPr="00582D28">
        <w:rPr>
          <w:bdr w:val="none" w:sz="0" w:space="0" w:color="auto" w:frame="1"/>
          <w:lang w:val="en-US"/>
        </w:rPr>
        <w:t xml:space="preserve"> </w:t>
      </w:r>
      <w:proofErr w:type="spellStart"/>
      <w:r w:rsidRPr="00582D28">
        <w:rPr>
          <w:bdr w:val="none" w:sz="0" w:space="0" w:color="auto" w:frame="1"/>
          <w:lang w:val="en-US"/>
        </w:rPr>
        <w:t>kekerasan</w:t>
      </w:r>
      <w:proofErr w:type="spellEnd"/>
      <w:r w:rsidRPr="00582D28">
        <w:rPr>
          <w:bdr w:val="none" w:sz="0" w:space="0" w:color="auto" w:frame="1"/>
          <w:lang w:val="en-US"/>
        </w:rPr>
        <w:t xml:space="preserve">, </w:t>
      </w:r>
      <w:proofErr w:type="spellStart"/>
      <w:r w:rsidRPr="00582D28">
        <w:rPr>
          <w:bdr w:val="none" w:sz="0" w:space="0" w:color="auto" w:frame="1"/>
          <w:lang w:val="en-US"/>
        </w:rPr>
        <w:t>pembunuhan</w:t>
      </w:r>
      <w:proofErr w:type="spellEnd"/>
      <w:r w:rsidRPr="00582D28">
        <w:rPr>
          <w:bdr w:val="none" w:sz="0" w:space="0" w:color="auto" w:frame="1"/>
          <w:lang w:val="en-US"/>
        </w:rPr>
        <w:t xml:space="preserve">, </w:t>
      </w:r>
      <w:proofErr w:type="spellStart"/>
      <w:r w:rsidRPr="00582D28">
        <w:rPr>
          <w:bdr w:val="none" w:sz="0" w:space="0" w:color="auto" w:frame="1"/>
          <w:lang w:val="en-US"/>
        </w:rPr>
        <w:t>penuh</w:t>
      </w:r>
      <w:proofErr w:type="spellEnd"/>
      <w:r w:rsidRPr="00582D28">
        <w:rPr>
          <w:bdr w:val="none" w:sz="0" w:space="0" w:color="auto" w:frame="1"/>
          <w:lang w:val="en-US"/>
        </w:rPr>
        <w:t xml:space="preserve"> </w:t>
      </w:r>
      <w:proofErr w:type="spellStart"/>
      <w:r w:rsidRPr="00582D28">
        <w:rPr>
          <w:bdr w:val="none" w:sz="0" w:space="0" w:color="auto" w:frame="1"/>
          <w:lang w:val="en-US"/>
        </w:rPr>
        <w:t>pencitraan</w:t>
      </w:r>
      <w:proofErr w:type="spellEnd"/>
      <w:r w:rsidRPr="00582D28">
        <w:rPr>
          <w:bdr w:val="none" w:sz="0" w:space="0" w:color="auto" w:frame="1"/>
          <w:lang w:val="en-US"/>
        </w:rPr>
        <w:t xml:space="preserve">, </w:t>
      </w:r>
      <w:proofErr w:type="spellStart"/>
      <w:r w:rsidRPr="00582D28">
        <w:rPr>
          <w:bdr w:val="none" w:sz="0" w:space="0" w:color="auto" w:frame="1"/>
          <w:lang w:val="en-US"/>
        </w:rPr>
        <w:t>berbau</w:t>
      </w:r>
      <w:proofErr w:type="spellEnd"/>
      <w:r w:rsidRPr="00582D28">
        <w:rPr>
          <w:bdr w:val="none" w:sz="0" w:space="0" w:color="auto" w:frame="1"/>
          <w:lang w:val="en-US"/>
        </w:rPr>
        <w:t xml:space="preserve"> </w:t>
      </w:r>
      <w:proofErr w:type="spellStart"/>
      <w:r w:rsidRPr="00582D28">
        <w:rPr>
          <w:bdr w:val="none" w:sz="0" w:space="0" w:color="auto" w:frame="1"/>
          <w:lang w:val="en-US"/>
        </w:rPr>
        <w:t>mistis</w:t>
      </w:r>
      <w:proofErr w:type="spellEnd"/>
      <w:r w:rsidRPr="00582D28">
        <w:rPr>
          <w:bdr w:val="none" w:sz="0" w:space="0" w:color="auto" w:frame="1"/>
          <w:lang w:val="en-US"/>
        </w:rPr>
        <w:t xml:space="preserve">, film </w:t>
      </w:r>
      <w:proofErr w:type="spellStart"/>
      <w:r w:rsidRPr="00582D28">
        <w:rPr>
          <w:bdr w:val="none" w:sz="0" w:space="0" w:color="auto" w:frame="1"/>
          <w:lang w:val="en-US"/>
        </w:rPr>
        <w:t>pornografi</w:t>
      </w:r>
      <w:proofErr w:type="spellEnd"/>
      <w:r w:rsidRPr="00582D28">
        <w:rPr>
          <w:bdr w:val="none" w:sz="0" w:space="0" w:color="auto" w:frame="1"/>
          <w:lang w:val="en-US"/>
        </w:rPr>
        <w:t xml:space="preserve"> dan lain </w:t>
      </w:r>
      <w:proofErr w:type="spellStart"/>
      <w:r w:rsidRPr="00582D28">
        <w:rPr>
          <w:bdr w:val="none" w:sz="0" w:space="0" w:color="auto" w:frame="1"/>
          <w:lang w:val="en-US"/>
        </w:rPr>
        <w:t>sebagainya</w:t>
      </w:r>
      <w:proofErr w:type="spellEnd"/>
      <w:r w:rsidRPr="00582D28">
        <w:rPr>
          <w:bdr w:val="none" w:sz="0" w:space="0" w:color="auto" w:frame="1"/>
          <w:lang w:val="en-US"/>
        </w:rPr>
        <w:t xml:space="preserve">. Film yang </w:t>
      </w:r>
      <w:proofErr w:type="spellStart"/>
      <w:r w:rsidRPr="00582D28">
        <w:rPr>
          <w:bdr w:val="none" w:sz="0" w:space="0" w:color="auto" w:frame="1"/>
          <w:lang w:val="en-US"/>
        </w:rPr>
        <w:t>demikian</w:t>
      </w:r>
      <w:proofErr w:type="spellEnd"/>
      <w:r w:rsidRPr="00582D28">
        <w:rPr>
          <w:bdr w:val="none" w:sz="0" w:space="0" w:color="auto" w:frame="1"/>
          <w:lang w:val="en-US"/>
        </w:rPr>
        <w:t xml:space="preserve"> </w:t>
      </w:r>
      <w:proofErr w:type="spellStart"/>
      <w:r w:rsidRPr="00582D28">
        <w:rPr>
          <w:bdr w:val="none" w:sz="0" w:space="0" w:color="auto" w:frame="1"/>
          <w:lang w:val="en-US"/>
        </w:rPr>
        <w:t>itu</w:t>
      </w:r>
      <w:proofErr w:type="spellEnd"/>
      <w:r w:rsidRPr="00582D28">
        <w:rPr>
          <w:bdr w:val="none" w:sz="0" w:space="0" w:color="auto" w:frame="1"/>
          <w:lang w:val="en-US"/>
        </w:rPr>
        <w:t xml:space="preserve"> </w:t>
      </w:r>
      <w:r>
        <w:rPr>
          <w:bdr w:val="none" w:sz="0" w:space="0" w:color="auto" w:frame="1"/>
        </w:rPr>
        <w:t xml:space="preserve">tentunya banyak mengandung unsur-unsur yang tidak sesuai bahkan bertentangan dengan syariat ajaran Islam serta </w:t>
      </w:r>
      <w:proofErr w:type="gramStart"/>
      <w:r>
        <w:rPr>
          <w:bdr w:val="none" w:sz="0" w:space="0" w:color="auto" w:frame="1"/>
        </w:rPr>
        <w:t>melanggar  norma</w:t>
      </w:r>
      <w:proofErr w:type="gramEnd"/>
      <w:r>
        <w:rPr>
          <w:bdr w:val="none" w:sz="0" w:space="0" w:color="auto" w:frame="1"/>
        </w:rPr>
        <w:t xml:space="preserve"> nilai adat istiadat. </w:t>
      </w:r>
      <w:r w:rsidRPr="00824EAD">
        <w:rPr>
          <w:bdr w:val="none" w:sz="0" w:space="0" w:color="auto" w:frame="1"/>
        </w:rPr>
        <w:t>Akibatnya, banyak diantara para generasi muda yang bertindak agresif, emosional yang tidak terkendali, pencurian, pemerkosaan, hamil diluar nikah, berbohong, berpacaran, berpakaian yang tidak pantas bahkan menyimpang dari ajaran religius dan nilai moral</w:t>
      </w:r>
      <w:r w:rsidR="00824EAD">
        <w:rPr>
          <w:bdr w:val="none" w:sz="0" w:space="0" w:color="auto" w:frame="1"/>
        </w:rPr>
        <w:t xml:space="preserve"> </w:t>
      </w:r>
      <w:r w:rsidR="00824EAD">
        <w:rPr>
          <w:bdr w:val="none" w:sz="0" w:space="0" w:color="auto" w:frame="1"/>
        </w:rPr>
        <w:fldChar w:fldCharType="begin" w:fldLock="1"/>
      </w:r>
      <w:r w:rsidR="00CD5315">
        <w:rPr>
          <w:bdr w:val="none" w:sz="0" w:space="0" w:color="auto" w:frame="1"/>
        </w:rPr>
        <w:instrText>ADDIN CSL_CITATION {"citationItems":[{"id":"ITEM-1","itemData":{"author":[{"dropping-particle":"","family":"Abdi Azis, Sufirman Rahman","given":"Mohammad Arif","non-dropping-particle":"","parse-names":false,"suffix":""}],"container-title":"Journal of Lex Generalis (JLS)","id":"ITEM-1","issue":"3","issued":{"date-parts":[["2022"]]},"page":"404-417","title":"Studi Kriminologi Kejahatan Seksual Terhadap Anak Di Kabupaten Gowa","type":"article-journal","volume":"3"},"uris":["http://www.mendeley.com/documents/?uuid=fe5f6014-0392-40b0-8523-1005d559eaaa"]}],"mendeley":{"formattedCitation":"(Abdi Azis, Sufirman Rahman, 2022)","manualFormatting":"(Abdi Azis, et al., 2022)","plainTextFormattedCitation":"(Abdi Azis, Sufirman Rahman, 2022)","previouslyFormattedCitation":"(Abdi Azis, Sufirman Rahman, 2022)"},"properties":{"noteIndex":0},"schema":"https://github.com/citation-style-language/schema/raw/master/csl-citation.json"}</w:instrText>
      </w:r>
      <w:r w:rsidR="00824EAD">
        <w:rPr>
          <w:bdr w:val="none" w:sz="0" w:space="0" w:color="auto" w:frame="1"/>
        </w:rPr>
        <w:fldChar w:fldCharType="separate"/>
      </w:r>
      <w:r w:rsidR="00824EAD" w:rsidRPr="00824EAD">
        <w:rPr>
          <w:noProof/>
          <w:bdr w:val="none" w:sz="0" w:space="0" w:color="auto" w:frame="1"/>
        </w:rPr>
        <w:t xml:space="preserve">(Abdi Azis, </w:t>
      </w:r>
      <w:r w:rsidR="00824EAD" w:rsidRPr="00824EAD">
        <w:rPr>
          <w:i/>
          <w:iCs/>
          <w:noProof/>
          <w:bdr w:val="none" w:sz="0" w:space="0" w:color="auto" w:frame="1"/>
        </w:rPr>
        <w:t>et al.</w:t>
      </w:r>
      <w:r w:rsidR="00824EAD">
        <w:rPr>
          <w:noProof/>
          <w:bdr w:val="none" w:sz="0" w:space="0" w:color="auto" w:frame="1"/>
        </w:rPr>
        <w:t xml:space="preserve">, </w:t>
      </w:r>
      <w:r w:rsidR="00824EAD" w:rsidRPr="00824EAD">
        <w:rPr>
          <w:noProof/>
          <w:bdr w:val="none" w:sz="0" w:space="0" w:color="auto" w:frame="1"/>
        </w:rPr>
        <w:t>2022)</w:t>
      </w:r>
      <w:r w:rsidR="00824EAD">
        <w:rPr>
          <w:bdr w:val="none" w:sz="0" w:space="0" w:color="auto" w:frame="1"/>
        </w:rPr>
        <w:fldChar w:fldCharType="end"/>
      </w:r>
      <w:r w:rsidR="00824EAD">
        <w:rPr>
          <w:bdr w:val="none" w:sz="0" w:space="0" w:color="auto" w:frame="1"/>
        </w:rPr>
        <w:t>.</w:t>
      </w:r>
    </w:p>
    <w:p w14:paraId="4A03AFEB" w14:textId="77777777" w:rsidR="00E1209D" w:rsidRPr="00582D28" w:rsidRDefault="00E1209D" w:rsidP="00E1209D">
      <w:pPr>
        <w:pStyle w:val="pedit"/>
        <w:shd w:val="clear" w:color="auto" w:fill="FFFFFF"/>
        <w:spacing w:before="0" w:beforeAutospacing="0" w:after="0" w:afterAutospacing="0" w:line="360" w:lineRule="auto"/>
        <w:ind w:firstLine="562"/>
        <w:jc w:val="both"/>
      </w:pPr>
      <w:r w:rsidRPr="00582D28">
        <w:rPr>
          <w:bdr w:val="none" w:sz="0" w:space="0" w:color="auto" w:frame="1"/>
        </w:rPr>
        <w:t xml:space="preserve">Besarnya pengaruh tayangan film terhadap penontonnya tidak berlangsung cepat. Namun, antar akumulasi dari satu episode ke episode berikutnya, dari </w:t>
      </w:r>
      <w:r>
        <w:rPr>
          <w:bdr w:val="none" w:sz="0" w:space="0" w:color="auto" w:frame="1"/>
        </w:rPr>
        <w:t xml:space="preserve">masa ke masa, lalu dari </w:t>
      </w:r>
      <w:r w:rsidRPr="00582D28">
        <w:rPr>
          <w:bdr w:val="none" w:sz="0" w:space="0" w:color="auto" w:frame="1"/>
        </w:rPr>
        <w:t xml:space="preserve">waktu ke waktu, dari hari ke hari, bahkan dari bulan ke bulan. </w:t>
      </w:r>
      <w:r w:rsidRPr="00582D28">
        <w:rPr>
          <w:bdr w:val="none" w:sz="0" w:space="0" w:color="auto" w:frame="1"/>
          <w:lang w:val="en-US"/>
        </w:rPr>
        <w:t xml:space="preserve">Orang </w:t>
      </w:r>
      <w:proofErr w:type="spellStart"/>
      <w:r w:rsidRPr="00582D28">
        <w:rPr>
          <w:bdr w:val="none" w:sz="0" w:space="0" w:color="auto" w:frame="1"/>
          <w:lang w:val="en-US"/>
        </w:rPr>
        <w:t>dewasa</w:t>
      </w:r>
      <w:proofErr w:type="spellEnd"/>
      <w:r w:rsidRPr="00582D28">
        <w:rPr>
          <w:bdr w:val="none" w:sz="0" w:space="0" w:color="auto" w:frame="1"/>
          <w:lang w:val="en-US"/>
        </w:rPr>
        <w:t xml:space="preserve"> </w:t>
      </w:r>
      <w:proofErr w:type="spellStart"/>
      <w:r w:rsidRPr="00582D28">
        <w:rPr>
          <w:bdr w:val="none" w:sz="0" w:space="0" w:color="auto" w:frame="1"/>
          <w:lang w:val="en-US"/>
        </w:rPr>
        <w:t>tidak</w:t>
      </w:r>
      <w:proofErr w:type="spellEnd"/>
      <w:r w:rsidRPr="00582D28">
        <w:rPr>
          <w:bdr w:val="none" w:sz="0" w:space="0" w:color="auto" w:frame="1"/>
          <w:lang w:val="en-US"/>
        </w:rPr>
        <w:t xml:space="preserve"> </w:t>
      </w:r>
      <w:proofErr w:type="spellStart"/>
      <w:r w:rsidRPr="00582D28">
        <w:rPr>
          <w:bdr w:val="none" w:sz="0" w:space="0" w:color="auto" w:frame="1"/>
          <w:lang w:val="en-US"/>
        </w:rPr>
        <w:t>akan</w:t>
      </w:r>
      <w:proofErr w:type="spellEnd"/>
      <w:r w:rsidRPr="00582D28">
        <w:rPr>
          <w:bdr w:val="none" w:sz="0" w:space="0" w:color="auto" w:frame="1"/>
          <w:lang w:val="en-US"/>
        </w:rPr>
        <w:t xml:space="preserve"> </w:t>
      </w:r>
      <w:proofErr w:type="spellStart"/>
      <w:r w:rsidRPr="00582D28">
        <w:rPr>
          <w:bdr w:val="none" w:sz="0" w:space="0" w:color="auto" w:frame="1"/>
          <w:lang w:val="en-US"/>
        </w:rPr>
        <w:t>bertindak</w:t>
      </w:r>
      <w:proofErr w:type="spellEnd"/>
      <w:r w:rsidRPr="00582D28">
        <w:rPr>
          <w:bdr w:val="none" w:sz="0" w:space="0" w:color="auto" w:frame="1"/>
          <w:lang w:val="en-US"/>
        </w:rPr>
        <w:t xml:space="preserve"> </w:t>
      </w:r>
      <w:proofErr w:type="spellStart"/>
      <w:r w:rsidRPr="00582D28">
        <w:rPr>
          <w:bdr w:val="none" w:sz="0" w:space="0" w:color="auto" w:frame="1"/>
          <w:lang w:val="en-US"/>
        </w:rPr>
        <w:t>secara</w:t>
      </w:r>
      <w:proofErr w:type="spellEnd"/>
      <w:r w:rsidRPr="00582D28">
        <w:rPr>
          <w:bdr w:val="none" w:sz="0" w:space="0" w:color="auto" w:frame="1"/>
          <w:lang w:val="en-US"/>
        </w:rPr>
        <w:t xml:space="preserve"> </w:t>
      </w:r>
      <w:proofErr w:type="spellStart"/>
      <w:r w:rsidRPr="00582D28">
        <w:rPr>
          <w:bdr w:val="none" w:sz="0" w:space="0" w:color="auto" w:frame="1"/>
          <w:lang w:val="en-US"/>
        </w:rPr>
        <w:t>langsung</w:t>
      </w:r>
      <w:proofErr w:type="spellEnd"/>
      <w:r w:rsidRPr="00582D28">
        <w:rPr>
          <w:bdr w:val="none" w:sz="0" w:space="0" w:color="auto" w:frame="1"/>
          <w:lang w:val="en-US"/>
        </w:rPr>
        <w:t xml:space="preserve"> </w:t>
      </w:r>
      <w:proofErr w:type="spellStart"/>
      <w:r w:rsidRPr="00582D28">
        <w:rPr>
          <w:bdr w:val="none" w:sz="0" w:space="0" w:color="auto" w:frame="1"/>
          <w:lang w:val="en-US"/>
        </w:rPr>
        <w:t>untuk</w:t>
      </w:r>
      <w:proofErr w:type="spellEnd"/>
      <w:r w:rsidRPr="00582D28">
        <w:rPr>
          <w:bdr w:val="none" w:sz="0" w:space="0" w:color="auto" w:frame="1"/>
          <w:lang w:val="en-US"/>
        </w:rPr>
        <w:t xml:space="preserve"> </w:t>
      </w:r>
      <w:proofErr w:type="spellStart"/>
      <w:r w:rsidRPr="00582D28">
        <w:rPr>
          <w:bdr w:val="none" w:sz="0" w:space="0" w:color="auto" w:frame="1"/>
          <w:lang w:val="en-US"/>
        </w:rPr>
        <w:t>mencuri</w:t>
      </w:r>
      <w:proofErr w:type="spellEnd"/>
      <w:r w:rsidRPr="00582D28">
        <w:rPr>
          <w:bdr w:val="none" w:sz="0" w:space="0" w:color="auto" w:frame="1"/>
          <w:lang w:val="en-US"/>
        </w:rPr>
        <w:t xml:space="preserve"> </w:t>
      </w:r>
      <w:proofErr w:type="spellStart"/>
      <w:r w:rsidRPr="00582D28">
        <w:rPr>
          <w:bdr w:val="none" w:sz="0" w:space="0" w:color="auto" w:frame="1"/>
          <w:lang w:val="en-US"/>
        </w:rPr>
        <w:t>barang</w:t>
      </w:r>
      <w:proofErr w:type="spellEnd"/>
      <w:r w:rsidRPr="00582D28">
        <w:rPr>
          <w:bdr w:val="none" w:sz="0" w:space="0" w:color="auto" w:frame="1"/>
          <w:lang w:val="en-US"/>
        </w:rPr>
        <w:t xml:space="preserve"> orang lain </w:t>
      </w:r>
      <w:proofErr w:type="spellStart"/>
      <w:r w:rsidRPr="00582D28">
        <w:rPr>
          <w:bdr w:val="none" w:sz="0" w:space="0" w:color="auto" w:frame="1"/>
          <w:lang w:val="en-US"/>
        </w:rPr>
        <w:t>begitu</w:t>
      </w:r>
      <w:proofErr w:type="spellEnd"/>
      <w:r w:rsidRPr="00582D28">
        <w:rPr>
          <w:bdr w:val="none" w:sz="0" w:space="0" w:color="auto" w:frame="1"/>
          <w:lang w:val="en-US"/>
        </w:rPr>
        <w:t xml:space="preserve"> </w:t>
      </w:r>
      <w:proofErr w:type="spellStart"/>
      <w:r w:rsidRPr="00582D28">
        <w:rPr>
          <w:bdr w:val="none" w:sz="0" w:space="0" w:color="auto" w:frame="1"/>
          <w:lang w:val="en-US"/>
        </w:rPr>
        <w:t>selesai</w:t>
      </w:r>
      <w:proofErr w:type="spellEnd"/>
      <w:r w:rsidRPr="00582D28">
        <w:rPr>
          <w:bdr w:val="none" w:sz="0" w:space="0" w:color="auto" w:frame="1"/>
          <w:lang w:val="en-US"/>
        </w:rPr>
        <w:t xml:space="preserve"> </w:t>
      </w:r>
      <w:proofErr w:type="spellStart"/>
      <w:r w:rsidRPr="00582D28">
        <w:rPr>
          <w:bdr w:val="none" w:sz="0" w:space="0" w:color="auto" w:frame="1"/>
          <w:lang w:val="en-US"/>
        </w:rPr>
        <w:t>menonton</w:t>
      </w:r>
      <w:proofErr w:type="spellEnd"/>
      <w:r w:rsidRPr="00582D28">
        <w:rPr>
          <w:bdr w:val="none" w:sz="0" w:space="0" w:color="auto" w:frame="1"/>
          <w:lang w:val="en-US"/>
        </w:rPr>
        <w:t xml:space="preserve"> acara yang </w:t>
      </w:r>
      <w:proofErr w:type="spellStart"/>
      <w:r w:rsidRPr="00582D28">
        <w:rPr>
          <w:bdr w:val="none" w:sz="0" w:space="0" w:color="auto" w:frame="1"/>
          <w:lang w:val="en-US"/>
        </w:rPr>
        <w:t>memperlihatkan</w:t>
      </w:r>
      <w:proofErr w:type="spellEnd"/>
      <w:r w:rsidRPr="00582D28">
        <w:rPr>
          <w:bdr w:val="none" w:sz="0" w:space="0" w:color="auto" w:frame="1"/>
          <w:lang w:val="en-US"/>
        </w:rPr>
        <w:t xml:space="preserve"> </w:t>
      </w:r>
      <w:proofErr w:type="spellStart"/>
      <w:r w:rsidRPr="00582D28">
        <w:rPr>
          <w:bdr w:val="none" w:sz="0" w:space="0" w:color="auto" w:frame="1"/>
          <w:lang w:val="en-US"/>
        </w:rPr>
        <w:t>tayangan</w:t>
      </w:r>
      <w:proofErr w:type="spellEnd"/>
      <w:r w:rsidRPr="00582D28">
        <w:rPr>
          <w:bdr w:val="none" w:sz="0" w:space="0" w:color="auto" w:frame="1"/>
          <w:lang w:val="en-US"/>
        </w:rPr>
        <w:t xml:space="preserve"> </w:t>
      </w:r>
      <w:proofErr w:type="spellStart"/>
      <w:r w:rsidRPr="00582D28">
        <w:rPr>
          <w:bdr w:val="none" w:sz="0" w:space="0" w:color="auto" w:frame="1"/>
          <w:lang w:val="en-US"/>
        </w:rPr>
        <w:t>penyimpangan</w:t>
      </w:r>
      <w:proofErr w:type="spellEnd"/>
      <w:r w:rsidRPr="00582D28">
        <w:rPr>
          <w:bdr w:val="none" w:sz="0" w:space="0" w:color="auto" w:frame="1"/>
          <w:lang w:val="en-US"/>
        </w:rPr>
        <w:t xml:space="preserve"> dan </w:t>
      </w:r>
      <w:proofErr w:type="spellStart"/>
      <w:r w:rsidRPr="00582D28">
        <w:rPr>
          <w:bdr w:val="none" w:sz="0" w:space="0" w:color="auto" w:frame="1"/>
          <w:lang w:val="en-US"/>
        </w:rPr>
        <w:t>kekerasan</w:t>
      </w:r>
      <w:proofErr w:type="spellEnd"/>
      <w:r w:rsidRPr="00582D28">
        <w:rPr>
          <w:bdr w:val="none" w:sz="0" w:space="0" w:color="auto" w:frame="1"/>
          <w:lang w:val="en-US"/>
        </w:rPr>
        <w:t xml:space="preserve">, </w:t>
      </w:r>
      <w:proofErr w:type="spellStart"/>
      <w:r w:rsidRPr="00582D28">
        <w:rPr>
          <w:bdr w:val="none" w:sz="0" w:space="0" w:color="auto" w:frame="1"/>
          <w:lang w:val="en-US"/>
        </w:rPr>
        <w:t>justru</w:t>
      </w:r>
      <w:proofErr w:type="spellEnd"/>
      <w:r w:rsidRPr="00582D28">
        <w:rPr>
          <w:bdr w:val="none" w:sz="0" w:space="0" w:color="auto" w:frame="1"/>
          <w:lang w:val="en-US"/>
        </w:rPr>
        <w:t xml:space="preserve"> </w:t>
      </w:r>
      <w:proofErr w:type="spellStart"/>
      <w:r w:rsidRPr="00582D28">
        <w:rPr>
          <w:bdr w:val="none" w:sz="0" w:space="0" w:color="auto" w:frame="1"/>
          <w:lang w:val="en-US"/>
        </w:rPr>
        <w:t>Ini</w:t>
      </w:r>
      <w:proofErr w:type="spellEnd"/>
      <w:r w:rsidRPr="00582D28">
        <w:rPr>
          <w:bdr w:val="none" w:sz="0" w:space="0" w:color="auto" w:frame="1"/>
          <w:lang w:val="en-US"/>
        </w:rPr>
        <w:t xml:space="preserve"> </w:t>
      </w:r>
      <w:proofErr w:type="spellStart"/>
      <w:r w:rsidRPr="00582D28">
        <w:rPr>
          <w:bdr w:val="none" w:sz="0" w:space="0" w:color="auto" w:frame="1"/>
          <w:lang w:val="en-US"/>
        </w:rPr>
        <w:t>memicu</w:t>
      </w:r>
      <w:proofErr w:type="spellEnd"/>
      <w:r w:rsidRPr="00582D28">
        <w:rPr>
          <w:bdr w:val="none" w:sz="0" w:space="0" w:color="auto" w:frame="1"/>
          <w:lang w:val="en-US"/>
        </w:rPr>
        <w:t xml:space="preserve"> </w:t>
      </w:r>
      <w:proofErr w:type="spellStart"/>
      <w:r w:rsidRPr="00582D28">
        <w:rPr>
          <w:bdr w:val="none" w:sz="0" w:space="0" w:color="auto" w:frame="1"/>
          <w:lang w:val="en-US"/>
        </w:rPr>
        <w:t>kecenderungan</w:t>
      </w:r>
      <w:proofErr w:type="spellEnd"/>
      <w:r w:rsidRPr="00582D28">
        <w:rPr>
          <w:bdr w:val="none" w:sz="0" w:space="0" w:color="auto" w:frame="1"/>
          <w:lang w:val="en-US"/>
        </w:rPr>
        <w:t xml:space="preserve"> </w:t>
      </w:r>
      <w:proofErr w:type="spellStart"/>
      <w:r w:rsidRPr="00582D28">
        <w:rPr>
          <w:bdr w:val="none" w:sz="0" w:space="0" w:color="auto" w:frame="1"/>
          <w:lang w:val="en-US"/>
        </w:rPr>
        <w:t>seseorang</w:t>
      </w:r>
      <w:proofErr w:type="spellEnd"/>
      <w:r w:rsidRPr="00582D28">
        <w:rPr>
          <w:bdr w:val="none" w:sz="0" w:space="0" w:color="auto" w:frame="1"/>
          <w:lang w:val="en-US"/>
        </w:rPr>
        <w:t xml:space="preserve"> </w:t>
      </w:r>
      <w:proofErr w:type="spellStart"/>
      <w:r w:rsidRPr="00582D28">
        <w:rPr>
          <w:bdr w:val="none" w:sz="0" w:space="0" w:color="auto" w:frame="1"/>
          <w:lang w:val="en-US"/>
        </w:rPr>
        <w:t>melakukan</w:t>
      </w:r>
      <w:proofErr w:type="spellEnd"/>
      <w:r w:rsidRPr="00582D28">
        <w:rPr>
          <w:bdr w:val="none" w:sz="0" w:space="0" w:color="auto" w:frame="1"/>
          <w:lang w:val="en-US"/>
        </w:rPr>
        <w:t xml:space="preserve"> </w:t>
      </w:r>
      <w:proofErr w:type="spellStart"/>
      <w:r w:rsidRPr="00582D28">
        <w:rPr>
          <w:bdr w:val="none" w:sz="0" w:space="0" w:color="auto" w:frame="1"/>
          <w:lang w:val="en-US"/>
        </w:rPr>
        <w:t>tindakan</w:t>
      </w:r>
      <w:proofErr w:type="spellEnd"/>
      <w:r w:rsidRPr="00582D28">
        <w:rPr>
          <w:bdr w:val="none" w:sz="0" w:space="0" w:color="auto" w:frame="1"/>
          <w:lang w:val="en-US"/>
        </w:rPr>
        <w:t xml:space="preserve"> </w:t>
      </w:r>
      <w:proofErr w:type="spellStart"/>
      <w:r w:rsidRPr="00582D28">
        <w:rPr>
          <w:bdr w:val="none" w:sz="0" w:space="0" w:color="auto" w:frame="1"/>
          <w:lang w:val="en-US"/>
        </w:rPr>
        <w:t>melenceng</w:t>
      </w:r>
      <w:proofErr w:type="spellEnd"/>
      <w:r w:rsidRPr="00582D28">
        <w:rPr>
          <w:bdr w:val="none" w:sz="0" w:space="0" w:color="auto" w:frame="1"/>
          <w:lang w:val="en-US"/>
        </w:rPr>
        <w:t xml:space="preserve">. </w:t>
      </w:r>
      <w:proofErr w:type="spellStart"/>
      <w:r w:rsidRPr="00582D28">
        <w:rPr>
          <w:bdr w:val="none" w:sz="0" w:space="0" w:color="auto" w:frame="1"/>
          <w:lang w:val="en-US"/>
        </w:rPr>
        <w:t>Contohnya</w:t>
      </w:r>
      <w:proofErr w:type="spellEnd"/>
      <w:r w:rsidRPr="00582D28">
        <w:rPr>
          <w:bdr w:val="none" w:sz="0" w:space="0" w:color="auto" w:frame="1"/>
          <w:lang w:val="en-US"/>
        </w:rPr>
        <w:t xml:space="preserve"> orang yang </w:t>
      </w:r>
      <w:proofErr w:type="spellStart"/>
      <w:r w:rsidRPr="00582D28">
        <w:rPr>
          <w:bdr w:val="none" w:sz="0" w:space="0" w:color="auto" w:frame="1"/>
          <w:lang w:val="en-US"/>
        </w:rPr>
        <w:t>mempunyai</w:t>
      </w:r>
      <w:proofErr w:type="spellEnd"/>
      <w:r w:rsidRPr="00582D28">
        <w:rPr>
          <w:bdr w:val="none" w:sz="0" w:space="0" w:color="auto" w:frame="1"/>
          <w:lang w:val="en-US"/>
        </w:rPr>
        <w:t xml:space="preserve"> </w:t>
      </w:r>
      <w:proofErr w:type="spellStart"/>
      <w:r w:rsidRPr="00582D28">
        <w:rPr>
          <w:bdr w:val="none" w:sz="0" w:space="0" w:color="auto" w:frame="1"/>
          <w:lang w:val="en-US"/>
        </w:rPr>
        <w:t>masalah</w:t>
      </w:r>
      <w:proofErr w:type="spellEnd"/>
      <w:r w:rsidRPr="00582D28">
        <w:rPr>
          <w:bdr w:val="none" w:sz="0" w:space="0" w:color="auto" w:frame="1"/>
          <w:lang w:val="en-US"/>
        </w:rPr>
        <w:t xml:space="preserve"> yang </w:t>
      </w:r>
      <w:proofErr w:type="spellStart"/>
      <w:r w:rsidRPr="00582D28">
        <w:rPr>
          <w:bdr w:val="none" w:sz="0" w:space="0" w:color="auto" w:frame="1"/>
          <w:lang w:val="en-US"/>
        </w:rPr>
        <w:t>sangat</w:t>
      </w:r>
      <w:proofErr w:type="spellEnd"/>
      <w:r w:rsidRPr="00582D28">
        <w:rPr>
          <w:bdr w:val="none" w:sz="0" w:space="0" w:color="auto" w:frame="1"/>
          <w:lang w:val="en-US"/>
        </w:rPr>
        <w:t xml:space="preserve"> </w:t>
      </w:r>
      <w:proofErr w:type="spellStart"/>
      <w:r w:rsidRPr="00582D28">
        <w:rPr>
          <w:bdr w:val="none" w:sz="0" w:space="0" w:color="auto" w:frame="1"/>
          <w:lang w:val="en-US"/>
        </w:rPr>
        <w:t>berat</w:t>
      </w:r>
      <w:proofErr w:type="spellEnd"/>
      <w:r w:rsidRPr="00582D28">
        <w:rPr>
          <w:bdr w:val="none" w:sz="0" w:space="0" w:color="auto" w:frame="1"/>
          <w:lang w:val="en-US"/>
        </w:rPr>
        <w:t xml:space="preserve"> </w:t>
      </w:r>
      <w:proofErr w:type="spellStart"/>
      <w:r w:rsidRPr="00582D28">
        <w:rPr>
          <w:bdr w:val="none" w:sz="0" w:space="0" w:color="auto" w:frame="1"/>
          <w:lang w:val="en-US"/>
        </w:rPr>
        <w:t>ditambah</w:t>
      </w:r>
      <w:proofErr w:type="spellEnd"/>
      <w:r w:rsidRPr="00582D28">
        <w:rPr>
          <w:bdr w:val="none" w:sz="0" w:space="0" w:color="auto" w:frame="1"/>
          <w:lang w:val="en-US"/>
        </w:rPr>
        <w:t xml:space="preserve"> </w:t>
      </w:r>
      <w:proofErr w:type="spellStart"/>
      <w:r w:rsidRPr="00582D28">
        <w:rPr>
          <w:bdr w:val="none" w:sz="0" w:space="0" w:color="auto" w:frame="1"/>
          <w:lang w:val="en-US"/>
        </w:rPr>
        <w:t>lagi</w:t>
      </w:r>
      <w:proofErr w:type="spellEnd"/>
      <w:r w:rsidRPr="00582D28">
        <w:rPr>
          <w:bdr w:val="none" w:sz="0" w:space="0" w:color="auto" w:frame="1"/>
          <w:lang w:val="en-US"/>
        </w:rPr>
        <w:t xml:space="preserve"> </w:t>
      </w:r>
      <w:proofErr w:type="spellStart"/>
      <w:r w:rsidRPr="00582D28">
        <w:rPr>
          <w:bdr w:val="none" w:sz="0" w:space="0" w:color="auto" w:frame="1"/>
          <w:lang w:val="en-US"/>
        </w:rPr>
        <w:t>kurangnya</w:t>
      </w:r>
      <w:proofErr w:type="spellEnd"/>
      <w:r w:rsidRPr="00582D28">
        <w:rPr>
          <w:bdr w:val="none" w:sz="0" w:space="0" w:color="auto" w:frame="1"/>
          <w:lang w:val="en-US"/>
        </w:rPr>
        <w:t xml:space="preserve"> financial </w:t>
      </w:r>
      <w:proofErr w:type="spellStart"/>
      <w:r w:rsidRPr="00582D28">
        <w:rPr>
          <w:bdr w:val="none" w:sz="0" w:space="0" w:color="auto" w:frame="1"/>
          <w:lang w:val="en-US"/>
        </w:rPr>
        <w:t>maka</w:t>
      </w:r>
      <w:proofErr w:type="spellEnd"/>
      <w:r w:rsidRPr="00582D28">
        <w:rPr>
          <w:bdr w:val="none" w:sz="0" w:space="0" w:color="auto" w:frame="1"/>
          <w:lang w:val="en-US"/>
        </w:rPr>
        <w:t xml:space="preserve"> </w:t>
      </w:r>
      <w:proofErr w:type="spellStart"/>
      <w:r w:rsidRPr="00582D28">
        <w:rPr>
          <w:bdr w:val="none" w:sz="0" w:space="0" w:color="auto" w:frame="1"/>
          <w:lang w:val="en-US"/>
        </w:rPr>
        <w:t>hasil</w:t>
      </w:r>
      <w:proofErr w:type="spellEnd"/>
      <w:r w:rsidRPr="00582D28">
        <w:rPr>
          <w:bdr w:val="none" w:sz="0" w:space="0" w:color="auto" w:frame="1"/>
          <w:lang w:val="en-US"/>
        </w:rPr>
        <w:t xml:space="preserve"> </w:t>
      </w:r>
      <w:proofErr w:type="spellStart"/>
      <w:r w:rsidRPr="00582D28">
        <w:rPr>
          <w:bdr w:val="none" w:sz="0" w:space="0" w:color="auto" w:frame="1"/>
          <w:lang w:val="en-US"/>
        </w:rPr>
        <w:t>dari</w:t>
      </w:r>
      <w:proofErr w:type="spellEnd"/>
      <w:r w:rsidRPr="00582D28">
        <w:rPr>
          <w:bdr w:val="none" w:sz="0" w:space="0" w:color="auto" w:frame="1"/>
          <w:lang w:val="en-US"/>
        </w:rPr>
        <w:t xml:space="preserve"> </w:t>
      </w:r>
      <w:proofErr w:type="spellStart"/>
      <w:r w:rsidRPr="00582D28">
        <w:rPr>
          <w:bdr w:val="none" w:sz="0" w:space="0" w:color="auto" w:frame="1"/>
          <w:lang w:val="en-US"/>
        </w:rPr>
        <w:t>tayangan</w:t>
      </w:r>
      <w:proofErr w:type="spellEnd"/>
      <w:r w:rsidRPr="00582D28">
        <w:rPr>
          <w:bdr w:val="none" w:sz="0" w:space="0" w:color="auto" w:frame="1"/>
          <w:lang w:val="en-US"/>
        </w:rPr>
        <w:t xml:space="preserve"> </w:t>
      </w:r>
      <w:proofErr w:type="spellStart"/>
      <w:r w:rsidRPr="00582D28">
        <w:rPr>
          <w:bdr w:val="none" w:sz="0" w:space="0" w:color="auto" w:frame="1"/>
          <w:lang w:val="en-US"/>
        </w:rPr>
        <w:t>pelecehan</w:t>
      </w:r>
      <w:proofErr w:type="spellEnd"/>
      <w:r w:rsidRPr="00582D28">
        <w:rPr>
          <w:bdr w:val="none" w:sz="0" w:space="0" w:color="auto" w:frame="1"/>
          <w:lang w:val="en-US"/>
        </w:rPr>
        <w:t xml:space="preserve"> </w:t>
      </w:r>
      <w:proofErr w:type="spellStart"/>
      <w:r w:rsidRPr="00582D28">
        <w:rPr>
          <w:bdr w:val="none" w:sz="0" w:space="0" w:color="auto" w:frame="1"/>
          <w:lang w:val="en-US"/>
        </w:rPr>
        <w:t>kekerasan</w:t>
      </w:r>
      <w:proofErr w:type="spellEnd"/>
      <w:r w:rsidRPr="00582D28">
        <w:rPr>
          <w:bdr w:val="none" w:sz="0" w:space="0" w:color="auto" w:frame="1"/>
          <w:lang w:val="en-US"/>
        </w:rPr>
        <w:t xml:space="preserve"> </w:t>
      </w:r>
      <w:proofErr w:type="spellStart"/>
      <w:r w:rsidRPr="00582D28">
        <w:rPr>
          <w:bdr w:val="none" w:sz="0" w:space="0" w:color="auto" w:frame="1"/>
          <w:lang w:val="en-US"/>
        </w:rPr>
        <w:t>tersebut</w:t>
      </w:r>
      <w:proofErr w:type="spellEnd"/>
      <w:r w:rsidRPr="00582D28">
        <w:rPr>
          <w:bdr w:val="none" w:sz="0" w:space="0" w:color="auto" w:frame="1"/>
          <w:lang w:val="en-US"/>
        </w:rPr>
        <w:t xml:space="preserve"> </w:t>
      </w:r>
      <w:proofErr w:type="spellStart"/>
      <w:r w:rsidRPr="00582D28">
        <w:rPr>
          <w:bdr w:val="none" w:sz="0" w:space="0" w:color="auto" w:frame="1"/>
          <w:lang w:val="en-US"/>
        </w:rPr>
        <w:t>dapat</w:t>
      </w:r>
      <w:proofErr w:type="spellEnd"/>
      <w:r w:rsidRPr="00582D28">
        <w:rPr>
          <w:bdr w:val="none" w:sz="0" w:space="0" w:color="auto" w:frame="1"/>
          <w:lang w:val="en-US"/>
        </w:rPr>
        <w:t xml:space="preserve"> </w:t>
      </w:r>
      <w:proofErr w:type="spellStart"/>
      <w:r w:rsidRPr="00582D28">
        <w:rPr>
          <w:bdr w:val="none" w:sz="0" w:space="0" w:color="auto" w:frame="1"/>
          <w:lang w:val="en-US"/>
        </w:rPr>
        <w:t>menjadi</w:t>
      </w:r>
      <w:proofErr w:type="spellEnd"/>
      <w:r w:rsidRPr="00582D28">
        <w:rPr>
          <w:bdr w:val="none" w:sz="0" w:space="0" w:color="auto" w:frame="1"/>
          <w:lang w:val="en-US"/>
        </w:rPr>
        <w:t xml:space="preserve"> </w:t>
      </w:r>
      <w:proofErr w:type="spellStart"/>
      <w:r w:rsidRPr="00582D28">
        <w:rPr>
          <w:bdr w:val="none" w:sz="0" w:space="0" w:color="auto" w:frame="1"/>
          <w:lang w:val="en-US"/>
        </w:rPr>
        <w:t>rangsangan</w:t>
      </w:r>
      <w:proofErr w:type="spellEnd"/>
      <w:r w:rsidRPr="00582D28">
        <w:rPr>
          <w:bdr w:val="none" w:sz="0" w:space="0" w:color="auto" w:frame="1"/>
          <w:lang w:val="en-US"/>
        </w:rPr>
        <w:t xml:space="preserve"> </w:t>
      </w:r>
      <w:proofErr w:type="spellStart"/>
      <w:r w:rsidRPr="00582D28">
        <w:rPr>
          <w:bdr w:val="none" w:sz="0" w:space="0" w:color="auto" w:frame="1"/>
          <w:lang w:val="en-US"/>
        </w:rPr>
        <w:t>bagi</w:t>
      </w:r>
      <w:proofErr w:type="spellEnd"/>
      <w:r w:rsidRPr="00582D28">
        <w:rPr>
          <w:bdr w:val="none" w:sz="0" w:space="0" w:color="auto" w:frame="1"/>
          <w:lang w:val="en-US"/>
        </w:rPr>
        <w:t xml:space="preserve"> orang </w:t>
      </w:r>
      <w:proofErr w:type="spellStart"/>
      <w:r w:rsidRPr="00582D28">
        <w:rPr>
          <w:bdr w:val="none" w:sz="0" w:space="0" w:color="auto" w:frame="1"/>
          <w:lang w:val="en-US"/>
        </w:rPr>
        <w:t>dewasa</w:t>
      </w:r>
      <w:proofErr w:type="spellEnd"/>
      <w:r w:rsidRPr="00582D28">
        <w:rPr>
          <w:bdr w:val="none" w:sz="0" w:space="0" w:color="auto" w:frame="1"/>
          <w:lang w:val="en-US"/>
        </w:rPr>
        <w:t xml:space="preserve"> </w:t>
      </w:r>
      <w:proofErr w:type="spellStart"/>
      <w:r w:rsidRPr="00582D28">
        <w:rPr>
          <w:bdr w:val="none" w:sz="0" w:space="0" w:color="auto" w:frame="1"/>
          <w:lang w:val="en-US"/>
        </w:rPr>
        <w:t>untuk</w:t>
      </w:r>
      <w:proofErr w:type="spellEnd"/>
      <w:r w:rsidRPr="00582D28">
        <w:rPr>
          <w:bdr w:val="none" w:sz="0" w:space="0" w:color="auto" w:frame="1"/>
          <w:lang w:val="en-US"/>
        </w:rPr>
        <w:t xml:space="preserve"> </w:t>
      </w:r>
      <w:proofErr w:type="spellStart"/>
      <w:r w:rsidRPr="00582D28">
        <w:rPr>
          <w:bdr w:val="none" w:sz="0" w:space="0" w:color="auto" w:frame="1"/>
          <w:lang w:val="en-US"/>
        </w:rPr>
        <w:t>bertindak</w:t>
      </w:r>
      <w:proofErr w:type="spellEnd"/>
      <w:r w:rsidRPr="00582D28">
        <w:rPr>
          <w:bdr w:val="none" w:sz="0" w:space="0" w:color="auto" w:frame="1"/>
          <w:lang w:val="en-US"/>
        </w:rPr>
        <w:t xml:space="preserve"> </w:t>
      </w:r>
      <w:proofErr w:type="spellStart"/>
      <w:r w:rsidRPr="00582D28">
        <w:rPr>
          <w:bdr w:val="none" w:sz="0" w:space="0" w:color="auto" w:frame="1"/>
          <w:lang w:val="en-US"/>
        </w:rPr>
        <w:t>nekat</w:t>
      </w:r>
      <w:proofErr w:type="spellEnd"/>
      <w:r w:rsidRPr="00582D28">
        <w:rPr>
          <w:bdr w:val="none" w:sz="0" w:space="0" w:color="auto" w:frame="1"/>
          <w:lang w:val="en-US"/>
        </w:rPr>
        <w:t xml:space="preserve"> </w:t>
      </w:r>
      <w:proofErr w:type="spellStart"/>
      <w:r w:rsidRPr="00582D28">
        <w:rPr>
          <w:bdr w:val="none" w:sz="0" w:space="0" w:color="auto" w:frame="1"/>
          <w:lang w:val="en-US"/>
        </w:rPr>
        <w:t>melakukan</w:t>
      </w:r>
      <w:proofErr w:type="spellEnd"/>
      <w:r w:rsidRPr="00582D28">
        <w:rPr>
          <w:bdr w:val="none" w:sz="0" w:space="0" w:color="auto" w:frame="1"/>
          <w:lang w:val="en-US"/>
        </w:rPr>
        <w:t xml:space="preserve"> </w:t>
      </w:r>
      <w:proofErr w:type="spellStart"/>
      <w:r w:rsidRPr="00582D28">
        <w:rPr>
          <w:bdr w:val="none" w:sz="0" w:space="0" w:color="auto" w:frame="1"/>
          <w:lang w:val="en-US"/>
        </w:rPr>
        <w:t>sesuatu</w:t>
      </w:r>
      <w:proofErr w:type="spellEnd"/>
      <w:r w:rsidRPr="00582D28">
        <w:rPr>
          <w:bdr w:val="none" w:sz="0" w:space="0" w:color="auto" w:frame="1"/>
          <w:lang w:val="en-US"/>
        </w:rPr>
        <w:t xml:space="preserve"> </w:t>
      </w:r>
      <w:proofErr w:type="spellStart"/>
      <w:r w:rsidRPr="00582D28">
        <w:rPr>
          <w:bdr w:val="none" w:sz="0" w:space="0" w:color="auto" w:frame="1"/>
          <w:lang w:val="en-US"/>
        </w:rPr>
        <w:t>hal</w:t>
      </w:r>
      <w:proofErr w:type="spellEnd"/>
      <w:r w:rsidRPr="00582D28">
        <w:rPr>
          <w:bdr w:val="none" w:sz="0" w:space="0" w:color="auto" w:frame="1"/>
          <w:lang w:val="en-US"/>
        </w:rPr>
        <w:t xml:space="preserve"> yang </w:t>
      </w:r>
      <w:proofErr w:type="spellStart"/>
      <w:r w:rsidRPr="00582D28">
        <w:rPr>
          <w:bdr w:val="none" w:sz="0" w:space="0" w:color="auto" w:frame="1"/>
          <w:lang w:val="en-US"/>
        </w:rPr>
        <w:t>tidak</w:t>
      </w:r>
      <w:proofErr w:type="spellEnd"/>
      <w:r w:rsidRPr="00582D28">
        <w:rPr>
          <w:bdr w:val="none" w:sz="0" w:space="0" w:color="auto" w:frame="1"/>
          <w:lang w:val="en-US"/>
        </w:rPr>
        <w:t xml:space="preserve"> </w:t>
      </w:r>
      <w:proofErr w:type="spellStart"/>
      <w:r w:rsidRPr="00582D28">
        <w:rPr>
          <w:bdr w:val="none" w:sz="0" w:space="0" w:color="auto" w:frame="1"/>
          <w:lang w:val="en-US"/>
        </w:rPr>
        <w:t>diinginkan</w:t>
      </w:r>
      <w:proofErr w:type="spellEnd"/>
      <w:r w:rsidRPr="00582D28">
        <w:rPr>
          <w:bdr w:val="none" w:sz="0" w:space="0" w:color="auto" w:frame="1"/>
          <w:lang w:val="en-US"/>
        </w:rPr>
        <w:t xml:space="preserve">. Akan </w:t>
      </w:r>
      <w:proofErr w:type="spellStart"/>
      <w:r w:rsidRPr="00582D28">
        <w:rPr>
          <w:bdr w:val="none" w:sz="0" w:space="0" w:color="auto" w:frame="1"/>
          <w:lang w:val="en-US"/>
        </w:rPr>
        <w:t>tetapi</w:t>
      </w:r>
      <w:proofErr w:type="spellEnd"/>
      <w:r w:rsidRPr="00582D28">
        <w:rPr>
          <w:bdr w:val="none" w:sz="0" w:space="0" w:color="auto" w:frame="1"/>
          <w:lang w:val="en-US"/>
        </w:rPr>
        <w:t xml:space="preserve"> lain </w:t>
      </w:r>
      <w:proofErr w:type="spellStart"/>
      <w:r w:rsidRPr="00582D28">
        <w:rPr>
          <w:bdr w:val="none" w:sz="0" w:space="0" w:color="auto" w:frame="1"/>
          <w:lang w:val="en-US"/>
        </w:rPr>
        <w:t>halnya</w:t>
      </w:r>
      <w:proofErr w:type="spellEnd"/>
      <w:r w:rsidRPr="00582D28">
        <w:rPr>
          <w:bdr w:val="none" w:sz="0" w:space="0" w:color="auto" w:frame="1"/>
          <w:lang w:val="en-US"/>
        </w:rPr>
        <w:t xml:space="preserve"> </w:t>
      </w:r>
      <w:proofErr w:type="spellStart"/>
      <w:r w:rsidRPr="00582D28">
        <w:rPr>
          <w:bdr w:val="none" w:sz="0" w:space="0" w:color="auto" w:frame="1"/>
          <w:lang w:val="en-US"/>
        </w:rPr>
        <w:t>dengan</w:t>
      </w:r>
      <w:proofErr w:type="spellEnd"/>
      <w:r w:rsidRPr="00582D28">
        <w:rPr>
          <w:bdr w:val="none" w:sz="0" w:space="0" w:color="auto" w:frame="1"/>
          <w:lang w:val="en-US"/>
        </w:rPr>
        <w:t xml:space="preserve"> </w:t>
      </w:r>
      <w:proofErr w:type="spellStart"/>
      <w:r w:rsidRPr="00582D28">
        <w:rPr>
          <w:bdr w:val="none" w:sz="0" w:space="0" w:color="auto" w:frame="1"/>
          <w:lang w:val="en-US"/>
        </w:rPr>
        <w:t>anak</w:t>
      </w:r>
      <w:proofErr w:type="spellEnd"/>
      <w:r w:rsidRPr="00582D28">
        <w:rPr>
          <w:bdr w:val="none" w:sz="0" w:space="0" w:color="auto" w:frame="1"/>
          <w:lang w:val="en-US"/>
        </w:rPr>
        <w:t xml:space="preserve"> </w:t>
      </w:r>
      <w:proofErr w:type="spellStart"/>
      <w:r w:rsidRPr="00582D28">
        <w:rPr>
          <w:bdr w:val="none" w:sz="0" w:space="0" w:color="auto" w:frame="1"/>
          <w:lang w:val="en-US"/>
        </w:rPr>
        <w:t>remaja</w:t>
      </w:r>
      <w:proofErr w:type="spellEnd"/>
      <w:r w:rsidRPr="00582D28">
        <w:rPr>
          <w:bdr w:val="none" w:sz="0" w:space="0" w:color="auto" w:frame="1"/>
          <w:lang w:val="en-US"/>
        </w:rPr>
        <w:t xml:space="preserve"> yang </w:t>
      </w:r>
      <w:proofErr w:type="spellStart"/>
      <w:r w:rsidRPr="00582D28">
        <w:rPr>
          <w:bdr w:val="none" w:sz="0" w:space="0" w:color="auto" w:frame="1"/>
          <w:lang w:val="en-US"/>
        </w:rPr>
        <w:t>masih</w:t>
      </w:r>
      <w:proofErr w:type="spellEnd"/>
      <w:r w:rsidRPr="00582D28">
        <w:rPr>
          <w:bdr w:val="none" w:sz="0" w:space="0" w:color="auto" w:frame="1"/>
          <w:lang w:val="en-US"/>
        </w:rPr>
        <w:t xml:space="preserve"> </w:t>
      </w:r>
      <w:proofErr w:type="spellStart"/>
      <w:r w:rsidRPr="00582D28">
        <w:rPr>
          <w:bdr w:val="none" w:sz="0" w:space="0" w:color="auto" w:frame="1"/>
          <w:lang w:val="en-US"/>
        </w:rPr>
        <w:t>memiliki</w:t>
      </w:r>
      <w:proofErr w:type="spellEnd"/>
      <w:r w:rsidRPr="00582D28">
        <w:rPr>
          <w:bdr w:val="none" w:sz="0" w:space="0" w:color="auto" w:frame="1"/>
          <w:lang w:val="en-US"/>
        </w:rPr>
        <w:t xml:space="preserve"> </w:t>
      </w:r>
      <w:proofErr w:type="spellStart"/>
      <w:r w:rsidRPr="00582D28">
        <w:rPr>
          <w:bdr w:val="none" w:sz="0" w:space="0" w:color="auto" w:frame="1"/>
          <w:lang w:val="en-US"/>
        </w:rPr>
        <w:t>pemikiran</w:t>
      </w:r>
      <w:proofErr w:type="spellEnd"/>
      <w:r w:rsidRPr="00582D28">
        <w:rPr>
          <w:bdr w:val="none" w:sz="0" w:space="0" w:color="auto" w:frame="1"/>
          <w:lang w:val="en-US"/>
        </w:rPr>
        <w:t xml:space="preserve"> </w:t>
      </w:r>
      <w:proofErr w:type="spellStart"/>
      <w:r w:rsidRPr="00582D28">
        <w:rPr>
          <w:bdr w:val="none" w:sz="0" w:space="0" w:color="auto" w:frame="1"/>
          <w:lang w:val="en-US"/>
        </w:rPr>
        <w:t>jangka</w:t>
      </w:r>
      <w:proofErr w:type="spellEnd"/>
      <w:r w:rsidRPr="00582D28">
        <w:rPr>
          <w:bdr w:val="none" w:sz="0" w:space="0" w:color="auto" w:frame="1"/>
          <w:lang w:val="en-US"/>
        </w:rPr>
        <w:t xml:space="preserve"> </w:t>
      </w:r>
      <w:proofErr w:type="spellStart"/>
      <w:r w:rsidRPr="00582D28">
        <w:rPr>
          <w:bdr w:val="none" w:sz="0" w:space="0" w:color="auto" w:frame="1"/>
          <w:lang w:val="en-US"/>
        </w:rPr>
        <w:t>pendek</w:t>
      </w:r>
      <w:proofErr w:type="spellEnd"/>
      <w:r w:rsidRPr="00582D28">
        <w:rPr>
          <w:bdr w:val="none" w:sz="0" w:space="0" w:color="auto" w:frame="1"/>
          <w:lang w:val="en-US"/>
        </w:rPr>
        <w:t xml:space="preserve"> </w:t>
      </w:r>
      <w:proofErr w:type="spellStart"/>
      <w:r w:rsidRPr="00582D28">
        <w:rPr>
          <w:bdr w:val="none" w:sz="0" w:space="0" w:color="auto" w:frame="1"/>
          <w:lang w:val="en-US"/>
        </w:rPr>
        <w:t>tidak</w:t>
      </w:r>
      <w:proofErr w:type="spellEnd"/>
      <w:r w:rsidRPr="00582D28">
        <w:rPr>
          <w:bdr w:val="none" w:sz="0" w:space="0" w:color="auto" w:frame="1"/>
          <w:lang w:val="en-US"/>
        </w:rPr>
        <w:t xml:space="preserve"> </w:t>
      </w:r>
      <w:proofErr w:type="spellStart"/>
      <w:r w:rsidRPr="00582D28">
        <w:rPr>
          <w:bdr w:val="none" w:sz="0" w:space="0" w:color="auto" w:frame="1"/>
          <w:lang w:val="en-US"/>
        </w:rPr>
        <w:t>menutup</w:t>
      </w:r>
      <w:proofErr w:type="spellEnd"/>
      <w:r w:rsidRPr="00582D28">
        <w:rPr>
          <w:bdr w:val="none" w:sz="0" w:space="0" w:color="auto" w:frame="1"/>
          <w:lang w:val="en-US"/>
        </w:rPr>
        <w:t xml:space="preserve"> </w:t>
      </w:r>
      <w:proofErr w:type="spellStart"/>
      <w:r w:rsidRPr="00582D28">
        <w:rPr>
          <w:bdr w:val="none" w:sz="0" w:space="0" w:color="auto" w:frame="1"/>
          <w:lang w:val="en-US"/>
        </w:rPr>
        <w:t>kemungkinan</w:t>
      </w:r>
      <w:proofErr w:type="spellEnd"/>
      <w:r w:rsidRPr="00582D28">
        <w:rPr>
          <w:bdr w:val="none" w:sz="0" w:space="0" w:color="auto" w:frame="1"/>
          <w:lang w:val="en-US"/>
        </w:rPr>
        <w:t xml:space="preserve"> </w:t>
      </w:r>
      <w:proofErr w:type="spellStart"/>
      <w:r w:rsidRPr="00582D28">
        <w:rPr>
          <w:bdr w:val="none" w:sz="0" w:space="0" w:color="auto" w:frame="1"/>
          <w:lang w:val="en-US"/>
        </w:rPr>
        <w:t>mereka</w:t>
      </w:r>
      <w:proofErr w:type="spellEnd"/>
      <w:r w:rsidRPr="00582D28">
        <w:rPr>
          <w:bdr w:val="none" w:sz="0" w:space="0" w:color="auto" w:frame="1"/>
          <w:lang w:val="en-US"/>
        </w:rPr>
        <w:t xml:space="preserve"> </w:t>
      </w:r>
      <w:proofErr w:type="spellStart"/>
      <w:r w:rsidRPr="00582D28">
        <w:rPr>
          <w:bdr w:val="none" w:sz="0" w:space="0" w:color="auto" w:frame="1"/>
          <w:lang w:val="en-US"/>
        </w:rPr>
        <w:t>Langsung</w:t>
      </w:r>
      <w:proofErr w:type="spellEnd"/>
      <w:r w:rsidRPr="00582D28">
        <w:rPr>
          <w:bdr w:val="none" w:sz="0" w:space="0" w:color="auto" w:frame="1"/>
          <w:lang w:val="en-US"/>
        </w:rPr>
        <w:t xml:space="preserve"> </w:t>
      </w:r>
      <w:proofErr w:type="spellStart"/>
      <w:r w:rsidRPr="00582D28">
        <w:rPr>
          <w:bdr w:val="none" w:sz="0" w:space="0" w:color="auto" w:frame="1"/>
          <w:lang w:val="en-US"/>
        </w:rPr>
        <w:t>meniru</w:t>
      </w:r>
      <w:proofErr w:type="spellEnd"/>
      <w:r w:rsidRPr="00582D28">
        <w:rPr>
          <w:bdr w:val="none" w:sz="0" w:space="0" w:color="auto" w:frame="1"/>
          <w:lang w:val="en-US"/>
        </w:rPr>
        <w:t xml:space="preserve"> </w:t>
      </w:r>
      <w:proofErr w:type="spellStart"/>
      <w:r w:rsidRPr="00582D28">
        <w:rPr>
          <w:bdr w:val="none" w:sz="0" w:space="0" w:color="auto" w:frame="1"/>
          <w:lang w:val="en-US"/>
        </w:rPr>
        <w:t>tindakan</w:t>
      </w:r>
      <w:proofErr w:type="spellEnd"/>
      <w:r w:rsidRPr="00582D28">
        <w:rPr>
          <w:bdr w:val="none" w:sz="0" w:space="0" w:color="auto" w:frame="1"/>
          <w:lang w:val="en-US"/>
        </w:rPr>
        <w:t xml:space="preserve"> yang </w:t>
      </w:r>
      <w:proofErr w:type="spellStart"/>
      <w:r w:rsidRPr="00582D28">
        <w:rPr>
          <w:bdr w:val="none" w:sz="0" w:space="0" w:color="auto" w:frame="1"/>
          <w:lang w:val="en-US"/>
        </w:rPr>
        <w:t>dilihat</w:t>
      </w:r>
      <w:proofErr w:type="spellEnd"/>
      <w:r w:rsidRPr="00582D28">
        <w:rPr>
          <w:bdr w:val="none" w:sz="0" w:space="0" w:color="auto" w:frame="1"/>
          <w:lang w:val="en-US"/>
        </w:rPr>
        <w:t xml:space="preserve"> di film </w:t>
      </w:r>
      <w:proofErr w:type="spellStart"/>
      <w:r w:rsidRPr="00582D28">
        <w:rPr>
          <w:bdr w:val="none" w:sz="0" w:space="0" w:color="auto" w:frame="1"/>
          <w:lang w:val="en-US"/>
        </w:rPr>
        <w:t>pertelevisian</w:t>
      </w:r>
      <w:proofErr w:type="spellEnd"/>
      <w:r w:rsidRPr="00582D28">
        <w:rPr>
          <w:bdr w:val="none" w:sz="0" w:space="0" w:color="auto" w:frame="1"/>
          <w:lang w:val="en-US"/>
        </w:rPr>
        <w:t xml:space="preserve"> </w:t>
      </w:r>
      <w:proofErr w:type="spellStart"/>
      <w:r w:rsidRPr="00582D28">
        <w:rPr>
          <w:bdr w:val="none" w:sz="0" w:space="0" w:color="auto" w:frame="1"/>
          <w:lang w:val="en-US"/>
        </w:rPr>
        <w:t>tersebut</w:t>
      </w:r>
      <w:proofErr w:type="spellEnd"/>
      <w:r w:rsidRPr="00582D28">
        <w:rPr>
          <w:bdr w:val="none" w:sz="0" w:space="0" w:color="auto" w:frame="1"/>
          <w:lang w:val="en-US"/>
        </w:rPr>
        <w:t>.</w:t>
      </w:r>
      <w:r w:rsidRPr="00582D28">
        <w:t xml:space="preserve"> </w:t>
      </w:r>
    </w:p>
    <w:p w14:paraId="0A80B29A" w14:textId="77777777" w:rsidR="00E1209D" w:rsidRPr="00802008" w:rsidRDefault="00E1209D" w:rsidP="00E1209D">
      <w:pPr>
        <w:pStyle w:val="pedit"/>
        <w:shd w:val="clear" w:color="auto" w:fill="FFFFFF"/>
        <w:spacing w:before="0" w:beforeAutospacing="0" w:after="0" w:afterAutospacing="0" w:line="360" w:lineRule="auto"/>
        <w:ind w:firstLine="562"/>
        <w:jc w:val="both"/>
        <w:rPr>
          <w:shd w:val="clear" w:color="auto" w:fill="FFFFFF"/>
        </w:rPr>
      </w:pPr>
      <w:proofErr w:type="spellStart"/>
      <w:r w:rsidRPr="00582D28">
        <w:rPr>
          <w:bdr w:val="none" w:sz="0" w:space="0" w:color="auto" w:frame="1"/>
          <w:lang w:val="en-US"/>
        </w:rPr>
        <w:t>Gambaran</w:t>
      </w:r>
      <w:proofErr w:type="spellEnd"/>
      <w:r w:rsidRPr="00582D28">
        <w:rPr>
          <w:bdr w:val="none" w:sz="0" w:space="0" w:color="auto" w:frame="1"/>
          <w:lang w:val="en-US"/>
        </w:rPr>
        <w:t xml:space="preserve"> </w:t>
      </w:r>
      <w:proofErr w:type="spellStart"/>
      <w:r w:rsidRPr="00582D28">
        <w:rPr>
          <w:bdr w:val="none" w:sz="0" w:space="0" w:color="auto" w:frame="1"/>
          <w:lang w:val="en-US"/>
        </w:rPr>
        <w:t>fenomena-fenomena</w:t>
      </w:r>
      <w:proofErr w:type="spellEnd"/>
      <w:r w:rsidRPr="00582D28">
        <w:rPr>
          <w:bdr w:val="none" w:sz="0" w:space="0" w:color="auto" w:frame="1"/>
          <w:lang w:val="en-US"/>
        </w:rPr>
        <w:t xml:space="preserve"> </w:t>
      </w:r>
      <w:proofErr w:type="spellStart"/>
      <w:r w:rsidRPr="00582D28">
        <w:rPr>
          <w:bdr w:val="none" w:sz="0" w:space="0" w:color="auto" w:frame="1"/>
          <w:lang w:val="en-US"/>
        </w:rPr>
        <w:t>demikian</w:t>
      </w:r>
      <w:proofErr w:type="spellEnd"/>
      <w:r w:rsidRPr="00582D28">
        <w:rPr>
          <w:bdr w:val="none" w:sz="0" w:space="0" w:color="auto" w:frame="1"/>
          <w:lang w:val="en-US"/>
        </w:rPr>
        <w:t xml:space="preserve"> </w:t>
      </w:r>
      <w:proofErr w:type="spellStart"/>
      <w:r w:rsidRPr="00582D28">
        <w:rPr>
          <w:bdr w:val="none" w:sz="0" w:space="0" w:color="auto" w:frame="1"/>
          <w:lang w:val="en-US"/>
        </w:rPr>
        <w:t>itu</w:t>
      </w:r>
      <w:proofErr w:type="spellEnd"/>
      <w:r w:rsidRPr="00582D28">
        <w:rPr>
          <w:bdr w:val="none" w:sz="0" w:space="0" w:color="auto" w:frame="1"/>
          <w:lang w:val="en-US"/>
        </w:rPr>
        <w:t xml:space="preserve"> </w:t>
      </w:r>
      <w:proofErr w:type="spellStart"/>
      <w:r w:rsidRPr="00582D28">
        <w:rPr>
          <w:bdr w:val="none" w:sz="0" w:space="0" w:color="auto" w:frame="1"/>
          <w:lang w:val="en-US"/>
        </w:rPr>
        <w:t>menunjukkan</w:t>
      </w:r>
      <w:proofErr w:type="spellEnd"/>
      <w:r w:rsidRPr="00582D28">
        <w:rPr>
          <w:bdr w:val="none" w:sz="0" w:space="0" w:color="auto" w:frame="1"/>
          <w:lang w:val="en-US"/>
        </w:rPr>
        <w:t xml:space="preserve"> </w:t>
      </w:r>
      <w:proofErr w:type="spellStart"/>
      <w:r w:rsidRPr="00582D28">
        <w:rPr>
          <w:bdr w:val="none" w:sz="0" w:space="0" w:color="auto" w:frame="1"/>
          <w:lang w:val="en-US"/>
        </w:rPr>
        <w:t>bahwa</w:t>
      </w:r>
      <w:proofErr w:type="spellEnd"/>
      <w:r w:rsidRPr="00582D28">
        <w:rPr>
          <w:bdr w:val="none" w:sz="0" w:space="0" w:color="auto" w:frame="1"/>
          <w:lang w:val="en-US"/>
        </w:rPr>
        <w:t xml:space="preserve"> </w:t>
      </w:r>
      <w:proofErr w:type="spellStart"/>
      <w:r w:rsidRPr="00582D28">
        <w:rPr>
          <w:bdr w:val="none" w:sz="0" w:space="0" w:color="auto" w:frame="1"/>
          <w:lang w:val="en-US"/>
        </w:rPr>
        <w:t>bangsa</w:t>
      </w:r>
      <w:proofErr w:type="spellEnd"/>
      <w:r w:rsidRPr="00582D28">
        <w:rPr>
          <w:bdr w:val="none" w:sz="0" w:space="0" w:color="auto" w:frame="1"/>
          <w:lang w:val="en-US"/>
        </w:rPr>
        <w:t xml:space="preserve"> </w:t>
      </w:r>
      <w:proofErr w:type="spellStart"/>
      <w:r w:rsidRPr="00582D28">
        <w:rPr>
          <w:bdr w:val="none" w:sz="0" w:space="0" w:color="auto" w:frame="1"/>
          <w:lang w:val="en-US"/>
        </w:rPr>
        <w:t>ini</w:t>
      </w:r>
      <w:proofErr w:type="spellEnd"/>
      <w:r w:rsidRPr="00582D28">
        <w:rPr>
          <w:bdr w:val="none" w:sz="0" w:space="0" w:color="auto" w:frame="1"/>
          <w:lang w:val="en-US"/>
        </w:rPr>
        <w:t xml:space="preserve"> </w:t>
      </w:r>
      <w:proofErr w:type="spellStart"/>
      <w:r w:rsidRPr="00582D28">
        <w:rPr>
          <w:bdr w:val="none" w:sz="0" w:space="0" w:color="auto" w:frame="1"/>
          <w:lang w:val="en-US"/>
        </w:rPr>
        <w:t>khususnya</w:t>
      </w:r>
      <w:proofErr w:type="spellEnd"/>
      <w:r w:rsidRPr="00582D28">
        <w:rPr>
          <w:bdr w:val="none" w:sz="0" w:space="0" w:color="auto" w:frame="1"/>
          <w:lang w:val="en-US"/>
        </w:rPr>
        <w:t xml:space="preserve"> </w:t>
      </w:r>
      <w:proofErr w:type="spellStart"/>
      <w:r w:rsidRPr="00582D28">
        <w:rPr>
          <w:bdr w:val="none" w:sz="0" w:space="0" w:color="auto" w:frame="1"/>
          <w:lang w:val="en-US"/>
        </w:rPr>
        <w:t>generasi</w:t>
      </w:r>
      <w:proofErr w:type="spellEnd"/>
      <w:r w:rsidRPr="00582D28">
        <w:rPr>
          <w:bdr w:val="none" w:sz="0" w:space="0" w:color="auto" w:frame="1"/>
          <w:lang w:val="en-US"/>
        </w:rPr>
        <w:t xml:space="preserve"> </w:t>
      </w:r>
      <w:proofErr w:type="spellStart"/>
      <w:r w:rsidRPr="00582D28">
        <w:rPr>
          <w:bdr w:val="none" w:sz="0" w:space="0" w:color="auto" w:frame="1"/>
          <w:lang w:val="en-US"/>
        </w:rPr>
        <w:t>muda</w:t>
      </w:r>
      <w:proofErr w:type="spellEnd"/>
      <w:r w:rsidRPr="00582D28">
        <w:rPr>
          <w:bdr w:val="none" w:sz="0" w:space="0" w:color="auto" w:frame="1"/>
          <w:lang w:val="en-US"/>
        </w:rPr>
        <w:t xml:space="preserve"> </w:t>
      </w:r>
      <w:proofErr w:type="spellStart"/>
      <w:r w:rsidRPr="00582D28">
        <w:rPr>
          <w:bdr w:val="none" w:sz="0" w:space="0" w:color="auto" w:frame="1"/>
          <w:lang w:val="en-US"/>
        </w:rPr>
        <w:t>sedang</w:t>
      </w:r>
      <w:proofErr w:type="spellEnd"/>
      <w:r w:rsidRPr="00582D28">
        <w:rPr>
          <w:bdr w:val="none" w:sz="0" w:space="0" w:color="auto" w:frame="1"/>
          <w:lang w:val="en-US"/>
        </w:rPr>
        <w:t xml:space="preserve"> </w:t>
      </w:r>
      <w:proofErr w:type="spellStart"/>
      <w:r w:rsidRPr="00582D28">
        <w:rPr>
          <w:bdr w:val="none" w:sz="0" w:space="0" w:color="auto" w:frame="1"/>
          <w:lang w:val="en-US"/>
        </w:rPr>
        <w:t>mengalami</w:t>
      </w:r>
      <w:proofErr w:type="spellEnd"/>
      <w:r w:rsidRPr="00582D28">
        <w:rPr>
          <w:bdr w:val="none" w:sz="0" w:space="0" w:color="auto" w:frame="1"/>
          <w:lang w:val="en-US"/>
        </w:rPr>
        <w:t xml:space="preserve"> </w:t>
      </w:r>
      <w:proofErr w:type="spellStart"/>
      <w:r w:rsidRPr="00582D28">
        <w:rPr>
          <w:bdr w:val="none" w:sz="0" w:space="0" w:color="auto" w:frame="1"/>
          <w:lang w:val="en-US"/>
        </w:rPr>
        <w:t>degradasi</w:t>
      </w:r>
      <w:proofErr w:type="spellEnd"/>
      <w:r w:rsidRPr="00582D28">
        <w:rPr>
          <w:bdr w:val="none" w:sz="0" w:space="0" w:color="auto" w:frame="1"/>
          <w:lang w:val="en-US"/>
        </w:rPr>
        <w:t xml:space="preserve"> moral yang </w:t>
      </w:r>
      <w:proofErr w:type="spellStart"/>
      <w:r w:rsidRPr="00582D28">
        <w:rPr>
          <w:bdr w:val="none" w:sz="0" w:space="0" w:color="auto" w:frame="1"/>
          <w:lang w:val="en-US"/>
        </w:rPr>
        <w:t>sangat</w:t>
      </w:r>
      <w:proofErr w:type="spellEnd"/>
      <w:r w:rsidRPr="00582D28">
        <w:rPr>
          <w:bdr w:val="none" w:sz="0" w:space="0" w:color="auto" w:frame="1"/>
          <w:lang w:val="en-US"/>
        </w:rPr>
        <w:t xml:space="preserve"> </w:t>
      </w:r>
      <w:proofErr w:type="spellStart"/>
      <w:r w:rsidRPr="00582D28">
        <w:rPr>
          <w:bdr w:val="none" w:sz="0" w:space="0" w:color="auto" w:frame="1"/>
          <w:lang w:val="en-US"/>
        </w:rPr>
        <w:t>miris</w:t>
      </w:r>
      <w:proofErr w:type="spellEnd"/>
      <w:r w:rsidRPr="00582D28">
        <w:rPr>
          <w:bdr w:val="none" w:sz="0" w:space="0" w:color="auto" w:frame="1"/>
          <w:lang w:val="en-US"/>
        </w:rPr>
        <w:t xml:space="preserve"> dan </w:t>
      </w:r>
      <w:proofErr w:type="spellStart"/>
      <w:r w:rsidRPr="00582D28">
        <w:rPr>
          <w:bdr w:val="none" w:sz="0" w:space="0" w:color="auto" w:frame="1"/>
          <w:lang w:val="en-US"/>
        </w:rPr>
        <w:t>sangat</w:t>
      </w:r>
      <w:proofErr w:type="spellEnd"/>
      <w:r w:rsidRPr="00582D28">
        <w:rPr>
          <w:bdr w:val="none" w:sz="0" w:space="0" w:color="auto" w:frame="1"/>
          <w:lang w:val="en-US"/>
        </w:rPr>
        <w:t xml:space="preserve"> </w:t>
      </w:r>
      <w:proofErr w:type="spellStart"/>
      <w:r w:rsidRPr="00582D28">
        <w:rPr>
          <w:bdr w:val="none" w:sz="0" w:space="0" w:color="auto" w:frame="1"/>
          <w:lang w:val="en-US"/>
        </w:rPr>
        <w:t>memprihatinkan</w:t>
      </w:r>
      <w:proofErr w:type="spellEnd"/>
      <w:r w:rsidRPr="00582D28">
        <w:rPr>
          <w:bdr w:val="none" w:sz="0" w:space="0" w:color="auto" w:frame="1"/>
          <w:lang w:val="en-US"/>
        </w:rPr>
        <w:t>.</w:t>
      </w:r>
      <w:r w:rsidRPr="00582D28">
        <w:rPr>
          <w:bdr w:val="none" w:sz="0" w:space="0" w:color="auto" w:frame="1"/>
        </w:rPr>
        <w:t xml:space="preserve"> Hal ini dibuktikan melalui hasil penelitian oleh </w:t>
      </w:r>
      <w:r w:rsidRPr="00582D28">
        <w:rPr>
          <w:bdr w:val="none" w:sz="0" w:space="0" w:color="auto" w:frame="1"/>
        </w:rPr>
        <w:fldChar w:fldCharType="begin" w:fldLock="1"/>
      </w:r>
      <w:r w:rsidRPr="00582D28">
        <w:rPr>
          <w:bdr w:val="none" w:sz="0" w:space="0" w:color="auto" w:frame="1"/>
        </w:rPr>
        <w:instrText>ADDIN CSL_CITATION {"citationItems":[{"id":"ITEM-1","itemData":{"author":[{"dropping-particle":"","family":"Elviyanti Siregar","given":"","non-dropping-particle":"","parse-names":false,"suffix":""}],"container-title":"Kajian dan Pengembangan kesehatan Masyarakat","id":"ITEM-1","issued":{"date-parts":[["2020"]]},"page":"105","title":"Analisis Faktor Perilaku Seksual Remaja di Kota Medan","type":"article-journal","volume":"1(1)"},"uris":["http://www.mendeley.com/documents/?uuid=ff29d3e6-0ab9-4168-b1ca-4dc257bd6e62"]}],"mendeley":{"formattedCitation":"(Elviyanti Siregar, 2020)","manualFormatting":"(Elviyanti Siregar, 2020: 105)","plainTextFormattedCitation":"(Elviyanti Siregar, 2020)","previouslyFormattedCitation":"(Elviyanti Siregar, 2020)"},"properties":{"noteIndex":0},"schema":"https://github.com/citation-style-language/schema/raw/master/csl-citation.json"}</w:instrText>
      </w:r>
      <w:r w:rsidRPr="00582D28">
        <w:rPr>
          <w:bdr w:val="none" w:sz="0" w:space="0" w:color="auto" w:frame="1"/>
        </w:rPr>
        <w:fldChar w:fldCharType="separate"/>
      </w:r>
      <w:r w:rsidRPr="00582D28">
        <w:rPr>
          <w:noProof/>
          <w:bdr w:val="none" w:sz="0" w:space="0" w:color="auto" w:frame="1"/>
        </w:rPr>
        <w:t xml:space="preserve">(Elviyanti Siregar, 2020: </w:t>
      </w:r>
      <w:r w:rsidRPr="00582D28">
        <w:rPr>
          <w:noProof/>
          <w:bdr w:val="none" w:sz="0" w:space="0" w:color="auto" w:frame="1"/>
        </w:rPr>
        <w:lastRenderedPageBreak/>
        <w:t>105)</w:t>
      </w:r>
      <w:r w:rsidRPr="00582D28">
        <w:rPr>
          <w:bdr w:val="none" w:sz="0" w:space="0" w:color="auto" w:frame="1"/>
        </w:rPr>
        <w:fldChar w:fldCharType="end"/>
      </w:r>
      <w:r w:rsidRPr="00582D28">
        <w:rPr>
          <w:bdr w:val="none" w:sz="0" w:space="0" w:color="auto" w:frame="1"/>
        </w:rPr>
        <w:t xml:space="preserve"> mengenai “</w:t>
      </w:r>
      <w:r w:rsidRPr="00582D28">
        <w:rPr>
          <w:i/>
          <w:iCs/>
        </w:rPr>
        <w:t>Analisis Faktor Perilaku Seksual Remaja di Kota Medan</w:t>
      </w:r>
      <w:r w:rsidRPr="00582D28">
        <w:t xml:space="preserve">” </w:t>
      </w:r>
      <w:r w:rsidRPr="00582D28">
        <w:rPr>
          <w:shd w:val="clear" w:color="auto" w:fill="FFFFFF"/>
        </w:rPr>
        <w:t xml:space="preserve">mengungkapkan bahwa tingkat kenakalan remaja di kota Medan mencapai 21,56% pernah melakukan hubungan badan tanpa ada ikatan yang sah. Bahkan menurut laporan Komisi Perlindungan Anak Indonesia (KPAI) </w:t>
      </w:r>
      <w:r>
        <w:rPr>
          <w:shd w:val="clear" w:color="auto" w:fill="FFFFFF"/>
        </w:rPr>
        <w:t>mengungkapkan bahwa pada tahun 2015 terdapat kasus kejahatan pelecehan seksual atau pornografi hingga kejatahan online (</w:t>
      </w:r>
      <w:r w:rsidRPr="00A27CE3">
        <w:rPr>
          <w:i/>
          <w:iCs/>
          <w:shd w:val="clear" w:color="auto" w:fill="FFFFFF"/>
        </w:rPr>
        <w:t>cyber crime</w:t>
      </w:r>
      <w:r>
        <w:rPr>
          <w:shd w:val="clear" w:color="auto" w:fill="FFFFFF"/>
        </w:rPr>
        <w:t xml:space="preserve">) sebanyak 322 kasus, pada tahun 2016 terdapat 477 kasus, tahun 2017 mengalami peningkatan hingga 598 kasus, tahun 2019 terdiri 682 kasus, dan tahun 2020 terdiri 723 kasus. </w:t>
      </w:r>
      <w:r w:rsidRPr="00582D28">
        <w:rPr>
          <w:shd w:val="clear" w:color="auto" w:fill="FFFFFF"/>
        </w:rPr>
        <w:t xml:space="preserve">Selain itu berdasarkan hasil penelitian </w:t>
      </w:r>
      <w:r w:rsidRPr="00582D28">
        <w:rPr>
          <w:shd w:val="clear" w:color="auto" w:fill="FFFFFF"/>
        </w:rPr>
        <w:fldChar w:fldCharType="begin" w:fldLock="1"/>
      </w:r>
      <w:r w:rsidRPr="00582D28">
        <w:rPr>
          <w:shd w:val="clear" w:color="auto" w:fill="FFFFFF"/>
        </w:rPr>
        <w:instrText>ADDIN CSL_CITATION {"citationItems":[{"id":"ITEM-1","itemData":{"author":[{"dropping-particle":"","family":"Prihatmojo","given":"","non-dropping-particle":"","parse-names":false,"suffix":""}],"container-title":"Riset Pedagogik","id":"ITEM-1","issued":{"date-parts":[["2020"]]},"page":"147","title":"Pendidikan Karakter di Sekolah Dasar Mencegah Degradasi Moral di Era 4.0","type":"article-journal","volume":"4(1)"},"uris":["http://www.mendeley.com/documents/?uuid=fd41c147-04a2-46b3-bffa-579c1c1c8494"]}],"mendeley":{"formattedCitation":"(Prihatmojo, 2020)","manualFormatting":"Prihatmojo, (2020:147)","plainTextFormattedCitation":"(Prihatmojo, 2020)","previouslyFormattedCitation":"(Prihatmojo, 2020)"},"properties":{"noteIndex":0},"schema":"https://github.com/citation-style-language/schema/raw/master/csl-citation.json"}</w:instrText>
      </w:r>
      <w:r w:rsidRPr="00582D28">
        <w:rPr>
          <w:shd w:val="clear" w:color="auto" w:fill="FFFFFF"/>
        </w:rPr>
        <w:fldChar w:fldCharType="separate"/>
      </w:r>
      <w:r w:rsidRPr="00582D28">
        <w:rPr>
          <w:noProof/>
          <w:shd w:val="clear" w:color="auto" w:fill="FFFFFF"/>
        </w:rPr>
        <w:t>Prihatmojo, (2020:147)</w:t>
      </w:r>
      <w:r w:rsidRPr="00582D28">
        <w:rPr>
          <w:shd w:val="clear" w:color="auto" w:fill="FFFFFF"/>
        </w:rPr>
        <w:fldChar w:fldCharType="end"/>
      </w:r>
      <w:r w:rsidRPr="00582D28">
        <w:rPr>
          <w:shd w:val="clear" w:color="auto" w:fill="FFFFFF"/>
        </w:rPr>
        <w:t xml:space="preserve"> tentang “</w:t>
      </w:r>
      <w:r w:rsidRPr="00582D28">
        <w:rPr>
          <w:i/>
          <w:iCs/>
        </w:rPr>
        <w:t>Pendidikan Karakter di Sekolah Dasar Mencegah Degradasi Moral di Era 4.0</w:t>
      </w:r>
      <w:r w:rsidRPr="00582D28">
        <w:t xml:space="preserve">” </w:t>
      </w:r>
      <w:r w:rsidRPr="00582D28">
        <w:rPr>
          <w:shd w:val="clear" w:color="auto" w:fill="FFFFFF"/>
        </w:rPr>
        <w:t>menyebutkan bahwa pelajar sekolah dasar di Makassar telah menjadi bandar narkoba di Sulawesi Selatan. Bahkan kasus pengeroyokan adik kelas di Kab</w:t>
      </w:r>
      <w:r>
        <w:rPr>
          <w:shd w:val="clear" w:color="auto" w:fill="FFFFFF"/>
        </w:rPr>
        <w:t>.</w:t>
      </w:r>
      <w:r w:rsidRPr="00582D28">
        <w:rPr>
          <w:shd w:val="clear" w:color="auto" w:fill="FFFFFF"/>
        </w:rPr>
        <w:t xml:space="preserve"> Labuhan Batu Utar</w:t>
      </w:r>
      <w:r>
        <w:rPr>
          <w:shd w:val="clear" w:color="auto" w:fill="FFFFFF"/>
        </w:rPr>
        <w:t xml:space="preserve">a Sumut </w:t>
      </w:r>
      <w:r w:rsidRPr="00582D28">
        <w:rPr>
          <w:shd w:val="clear" w:color="auto" w:fill="FFFFFF"/>
        </w:rPr>
        <w:t>yang dipicu oleh saling ejek-ejekan hingga berujung pada aksi kriminalitas, sikap saling membantu seakan-akan telah pudar pada saat teman kelas dikeroyok tidak ada satupun pelajar yang melerai kejadian tersebut justru merekamnya dan kemudian mengunggahnya ke akun sosial media mereka.</w:t>
      </w:r>
    </w:p>
    <w:p w14:paraId="06506476" w14:textId="77777777" w:rsidR="00E1209D" w:rsidRPr="00582D28" w:rsidRDefault="00E1209D" w:rsidP="00E1209D">
      <w:pPr>
        <w:pStyle w:val="pedit"/>
        <w:shd w:val="clear" w:color="auto" w:fill="FFFFFF"/>
        <w:spacing w:before="0" w:beforeAutospacing="0" w:after="0" w:afterAutospacing="0" w:line="360" w:lineRule="auto"/>
        <w:ind w:firstLine="562"/>
        <w:jc w:val="both"/>
        <w:rPr>
          <w:shd w:val="clear" w:color="auto" w:fill="FFFFFF"/>
        </w:rPr>
      </w:pPr>
      <w:r w:rsidRPr="00582D28">
        <w:rPr>
          <w:shd w:val="clear" w:color="auto" w:fill="FFFFFF"/>
        </w:rPr>
        <w:t xml:space="preserve">Melihat fakta di atas menunjukkan bahwa nilai-nilai pendidikan agama Islam remaja saat ini telah mengalami krisis iman dan degradasi moral, salah satu yang menyebabkan hal itu bisa terjadi adalah akibat dari mencontoh dan meniru apa yang mereka telah tonton di film, sinetron, atau media sosial lainnya yang mengandung unsur kekerasan, pelecehan, dan moralitas sehingga para generasi muda khususnya anak-anak akan mengikuti perilaku pasar seperti itu. Dengan demikian, tentu hal ini membutuhkan bahwa pentingnya kesadaran </w:t>
      </w:r>
      <w:r>
        <w:rPr>
          <w:shd w:val="clear" w:color="auto" w:fill="FFFFFF"/>
        </w:rPr>
        <w:t xml:space="preserve">untuk menumbuhkan nilai akhlak kepada siswa </w:t>
      </w:r>
      <w:r w:rsidRPr="00582D28">
        <w:rPr>
          <w:shd w:val="clear" w:color="auto" w:fill="FFFFFF"/>
        </w:rPr>
        <w:t>sebagai estafet perjuangan bangsa</w:t>
      </w:r>
      <w:r>
        <w:rPr>
          <w:shd w:val="clear" w:color="auto" w:fill="FFFFFF"/>
        </w:rPr>
        <w:t xml:space="preserve">. </w:t>
      </w:r>
      <w:r w:rsidRPr="00582D28">
        <w:rPr>
          <w:shd w:val="clear" w:color="auto" w:fill="FFFFFF"/>
        </w:rPr>
        <w:t xml:space="preserve">Pendidikan Agama Islam khususnya pendidikan akhlak merupakan </w:t>
      </w:r>
      <w:r>
        <w:rPr>
          <w:shd w:val="clear" w:color="auto" w:fill="FFFFFF"/>
        </w:rPr>
        <w:t>acuan penting dalam menciptakan anak didik yang berakhlak mulia, diharapkan dengan penerapan pendidikan akhlak dalam menghasilkan manusia yang bermutu yang jujur, mandiri, bahkan daat bertanggung jawab dan</w:t>
      </w:r>
      <w:r w:rsidRPr="00582D28">
        <w:rPr>
          <w:shd w:val="clear" w:color="auto" w:fill="FFFFFF"/>
        </w:rPr>
        <w:t xml:space="preserve"> mampu mengantisipasi adanya degradasi moral di masa yang akan datang </w:t>
      </w:r>
      <w:r w:rsidRPr="00582D28">
        <w:rPr>
          <w:shd w:val="clear" w:color="auto" w:fill="FFFFFF"/>
        </w:rPr>
        <w:fldChar w:fldCharType="begin" w:fldLock="1"/>
      </w:r>
      <w:r w:rsidRPr="00582D28">
        <w:rPr>
          <w:shd w:val="clear" w:color="auto" w:fill="FFFFFF"/>
        </w:rPr>
        <w:instrText>ADDIN CSL_CITATION {"citationItems":[{"id":"ITEM-1","itemData":{"author":[{"dropping-particle":"","family":"Miftahul Jannah","given":"","non-dropping-particle":"","parse-names":false,"suffix":""}],"container-title":"Jurnal Al-Madrasah","id":"ITEM-1","issued":{"date-parts":[["2020"]]},"title":"Peran Guru Dalam Pembinaan Akhlak Mulia Peserta Didik (Studi Kasus di MIS Darul Ulum, Madin Sulamul Ulum dan TPA Az-Zahra Desa Papuyuan","type":"article-journal","volume":"3(2)"},"uris":["http://www.mendeley.com/documents/?uuid=64c06b28-59dc-499a-ad62-5c3872b79f63"]}],"mendeley":{"formattedCitation":"(Miftahul Jannah, 2020)","manualFormatting":"(Jannah, 2020)","plainTextFormattedCitation":"(Miftahul Jannah, 2020)","previouslyFormattedCitation":"(Miftahul Jannah, 2020)"},"properties":{"noteIndex":0},"schema":"https://github.com/citation-style-language/schema/raw/master/csl-citation.json"}</w:instrText>
      </w:r>
      <w:r w:rsidRPr="00582D28">
        <w:rPr>
          <w:shd w:val="clear" w:color="auto" w:fill="FFFFFF"/>
        </w:rPr>
        <w:fldChar w:fldCharType="separate"/>
      </w:r>
      <w:r w:rsidRPr="00582D28">
        <w:rPr>
          <w:noProof/>
          <w:shd w:val="clear" w:color="auto" w:fill="FFFFFF"/>
        </w:rPr>
        <w:t>(Jannah, 2020)</w:t>
      </w:r>
      <w:r w:rsidRPr="00582D28">
        <w:rPr>
          <w:shd w:val="clear" w:color="auto" w:fill="FFFFFF"/>
        </w:rPr>
        <w:fldChar w:fldCharType="end"/>
      </w:r>
      <w:r w:rsidRPr="00582D28">
        <w:rPr>
          <w:shd w:val="clear" w:color="auto" w:fill="FFFFFF"/>
        </w:rPr>
        <w:t>.</w:t>
      </w:r>
    </w:p>
    <w:p w14:paraId="552AC447" w14:textId="62665C06" w:rsidR="00E1209D" w:rsidRPr="00582D28" w:rsidRDefault="00E1209D" w:rsidP="00E1209D">
      <w:pPr>
        <w:pStyle w:val="pedit"/>
        <w:shd w:val="clear" w:color="auto" w:fill="FFFFFF"/>
        <w:spacing w:before="0" w:beforeAutospacing="0" w:after="0" w:afterAutospacing="0" w:line="360" w:lineRule="auto"/>
        <w:ind w:firstLine="562"/>
        <w:jc w:val="both"/>
      </w:pPr>
      <w:r w:rsidRPr="00582D28">
        <w:t xml:space="preserve">Sebagai upaya dalam mewujudkan peserta didik agar memiliki akhlakul </w:t>
      </w:r>
      <w:r w:rsidR="00F54D78">
        <w:t>h</w:t>
      </w:r>
      <w:r w:rsidRPr="00582D28">
        <w:t>asanah, maka guru harus menjalin hubungan baik dengan siswa mempraktikkan serta memberikan contoh kepada siswa terkait peneladanan si</w:t>
      </w:r>
      <w:r>
        <w:t xml:space="preserve">kap yang baik </w:t>
      </w:r>
      <w:r w:rsidRPr="00582D28">
        <w:t>dalam</w:t>
      </w:r>
      <w:r>
        <w:t xml:space="preserve"> kehidupan sehari-hari</w:t>
      </w:r>
      <w:r w:rsidRPr="00582D28">
        <w:t>. Untuk itu, cara mengaktualisasikan</w:t>
      </w:r>
      <w:r>
        <w:t xml:space="preserve">nya melalui sebuah film animasi Nussa dan Rara sebagai alternatif media belajar. </w:t>
      </w:r>
      <w:r w:rsidRPr="00F8532E">
        <w:t xml:space="preserve">Seiring dengan perkembangan dan kemajuan zaman, film kartun dan serial animasi sudah banyak digemari oleh anak-anak bahkan remaja sebab </w:t>
      </w:r>
      <w:r w:rsidRPr="00F8532E">
        <w:lastRenderedPageBreak/>
        <w:t xml:space="preserve">terkesan menghibur serta mendidikasi. </w:t>
      </w:r>
      <w:r w:rsidRPr="00F8532E">
        <w:rPr>
          <w:i/>
          <w:iCs/>
        </w:rPr>
        <w:t>YouTube</w:t>
      </w:r>
      <w:r w:rsidRPr="00F8532E">
        <w:t xml:space="preserve"> </w:t>
      </w:r>
      <w:r>
        <w:t>adalah salah satu akun media sosial yang dapat berpengaruh dalam membentuk tinglah laku anak, sebab tontonan yang dilihat akan mudah untuk ditiru</w:t>
      </w:r>
      <w:r w:rsidR="005D1636">
        <w:t xml:space="preserve"> </w:t>
      </w:r>
      <w:r w:rsidR="005D1636">
        <w:fldChar w:fldCharType="begin" w:fldLock="1"/>
      </w:r>
      <w:r w:rsidR="00271B65">
        <w:instrText>ADDIN CSL_CITATION {"citationItems":[{"id":"ITEM-1","itemData":{"ISSN":"2962-7257","abstract":"Berbagai media digunakan untuk menunjang pembelajaran. Salah satu media yang cukup berperan saat ini adalah Youtube, media ini sudah sangat familiar bagi semua kalangan dan diakses oleh berbagai jenjang usia. Beragam tayangan disajikan di youtube dari berita, pembelajaran hingga sekedar hiburan. Peneltian ini bertujuan untuk mengetahui pengaruh Youtube sebagai media pembelajaran bagi perkembangan nilai kognitif, nilai afektif, nilai psikomotor pengaruh simultan untuk perkembangan nilai peserta didik. Metode yang digunakan adalah kuantitatif survei. Hasil penelitian ini menunjukkan kenaikan nilai yang signifikan pada nilai kognitif, afektif, psikomotor dan adanya pengaruh simultan pada peserta didik sebesar 55,2% responden SKI dengan nilai prosentase kenaikan 11,37 %.","author":[{"dropping-particle":"","family":"Herminingsih","given":"","non-dropping-particle":"","parse-names":false,"suffix":""},{"dropping-particle":"","family":"Nurdin","given":"","non-dropping-particle":"","parse-names":false,"suffix":""},{"dropping-particle":"","family":"Saguni","given":"Fatimah","non-dropping-particle":"","parse-names":false,"suffix":""}],"container-title":"Prosiding Kajian Islam dan Integrasi Ilmu di Era Society (KIIIES) 5.0","id":"ITEM-1","issued":{"date-parts":[["2022"]]},"page":"79-84","title":"Pengaruh Youtube Sebagai Media Pembelajaran Dalam Perkembangan Kognitif, Afektif Dan Psikomotor Siswa","type":"article-journal","volume":"1"},"uris":["http://www.mendeley.com/documents/?uuid=789092ce-ffcb-4390-9870-a8ad9b3a2287"]}],"mendeley":{"formattedCitation":"(Herminingsih et al., 2022)","manualFormatting":"(Herminingsih, et al., 2022)","plainTextFormattedCitation":"(Herminingsih et al., 2022)","previouslyFormattedCitation":"(Herminingsih et al., 2022)"},"properties":{"noteIndex":0},"schema":"https://github.com/citation-style-language/schema/raw/master/csl-citation.json"}</w:instrText>
      </w:r>
      <w:r w:rsidR="005D1636">
        <w:fldChar w:fldCharType="separate"/>
      </w:r>
      <w:r w:rsidR="005D1636" w:rsidRPr="005D1636">
        <w:rPr>
          <w:noProof/>
        </w:rPr>
        <w:t>(Herminingsih</w:t>
      </w:r>
      <w:r w:rsidR="00690D11">
        <w:rPr>
          <w:noProof/>
        </w:rPr>
        <w:t>,</w:t>
      </w:r>
      <w:r w:rsidR="00690D11" w:rsidRPr="00690D11">
        <w:rPr>
          <w:i/>
          <w:iCs/>
          <w:noProof/>
        </w:rPr>
        <w:t xml:space="preserve"> </w:t>
      </w:r>
      <w:r w:rsidR="005D1636" w:rsidRPr="00690D11">
        <w:rPr>
          <w:i/>
          <w:iCs/>
          <w:noProof/>
        </w:rPr>
        <w:t xml:space="preserve">et al., </w:t>
      </w:r>
      <w:r w:rsidR="005D1636" w:rsidRPr="005D1636">
        <w:rPr>
          <w:noProof/>
        </w:rPr>
        <w:t>2022)</w:t>
      </w:r>
      <w:r w:rsidR="005D1636">
        <w:fldChar w:fldCharType="end"/>
      </w:r>
      <w:r w:rsidR="005D1636">
        <w:t xml:space="preserve">. </w:t>
      </w:r>
      <w:r w:rsidRPr="00F8532E">
        <w:t xml:space="preserve">Dengan demikian, adanya serial film atau animasinya ditayangkan di </w:t>
      </w:r>
      <w:r w:rsidRPr="00F8532E">
        <w:rPr>
          <w:i/>
          <w:iCs/>
        </w:rPr>
        <w:t>YouTube</w:t>
      </w:r>
      <w:r w:rsidRPr="00F8532E">
        <w:t xml:space="preserve"> ini diharapkan mampu diterapkan oleh guru sebagai media pembelajaran untuk menyampaikan informasi dan memberikan pesan-pesan moral kepada peserta didik.</w:t>
      </w:r>
    </w:p>
    <w:p w14:paraId="64B8C796" w14:textId="72CE2D7C" w:rsidR="00E1209D" w:rsidRPr="00582D28" w:rsidRDefault="00E1209D" w:rsidP="00E1209D">
      <w:pPr>
        <w:pStyle w:val="pedit"/>
        <w:shd w:val="clear" w:color="auto" w:fill="FFFFFF"/>
        <w:spacing w:before="0" w:beforeAutospacing="0" w:after="0" w:afterAutospacing="0" w:line="360" w:lineRule="auto"/>
        <w:ind w:firstLine="562"/>
        <w:jc w:val="both"/>
      </w:pPr>
      <w:r w:rsidRPr="00F8532E">
        <w:t xml:space="preserve">Animasi </w:t>
      </w:r>
      <w:r w:rsidRPr="00582D28">
        <w:t>N</w:t>
      </w:r>
      <w:r w:rsidRPr="00F8532E">
        <w:t>u</w:t>
      </w:r>
      <w:r w:rsidRPr="00582D28">
        <w:t>s</w:t>
      </w:r>
      <w:r w:rsidRPr="00F8532E">
        <w:t xml:space="preserve">sa dan Rara </w:t>
      </w:r>
      <w:r>
        <w:t xml:space="preserve">merupakan sebuah karya anak bangsa dimana animasi ini diproduksi langsung oleh studio khusus animasi yakni </w:t>
      </w:r>
      <w:r w:rsidRPr="00D43887">
        <w:rPr>
          <w:i/>
          <w:iCs/>
        </w:rPr>
        <w:t>The Little Giant</w:t>
      </w:r>
      <w:r>
        <w:t xml:space="preserve"> (TLG) dan juga 4 </w:t>
      </w:r>
      <w:r w:rsidRPr="00D43887">
        <w:rPr>
          <w:i/>
          <w:iCs/>
        </w:rPr>
        <w:t>Sripe Producction</w:t>
      </w:r>
      <w:r>
        <w:t xml:space="preserve">. Studio animasi ini didirikan oleh tim internasional industri CG yang berdomisili di Jakarta. Animasi Nussa dan Rara pertama sekali ditayangkan di </w:t>
      </w:r>
      <w:r w:rsidRPr="00D43887">
        <w:rPr>
          <w:i/>
          <w:iCs/>
        </w:rPr>
        <w:t>YouTube</w:t>
      </w:r>
      <w:r>
        <w:t xml:space="preserve"> pada bulan November tahun 2018 dimana saat itu mendapat antusias yang memukau dari masyarakat Indonesia, bahkan jika ditelusuri pada episode perdana Nussa Official ini sudah disaksikan oleh 2,3 juta penonton, 400 ribu subscriber. Film animasi ini akan ditanyangkan setiap seminggu sekali yakni pada hari jum’at pada pukul 04.30 WIB, </w:t>
      </w:r>
      <w:r w:rsidRPr="00582D28">
        <w:t xml:space="preserve">sebagaimana yang dikutip </w:t>
      </w:r>
      <w:r w:rsidR="00CD5315">
        <w:fldChar w:fldCharType="begin" w:fldLock="1"/>
      </w:r>
      <w:r w:rsidR="005D1636">
        <w:instrText>ADDIN CSL_CITATION {"citationItems":[{"id":"ITEM-1","itemData":{"DOI":"10.24176/jino.v5i1.7455","ISSN":"2615-5443","abstract":"This study aims to analyze the storyline and the meaning of religious values and tolerance, and to find out the response of children after watching the animated film \"Nusa dan Rara\" in interpreting religious values and tolerance in everyday life. This study uses a qualitative research type with a descriptive approach. Data collection carried out by researchers includes documentation techniques by collecting relevant sources and then analyzed using data cards. The researcher took 7 episodes including the enormity of basmallah, learn to be sincere, learn to sell, don't be extravagant, please and thank you, well it's raining and don't lose to the devil. The results showed that the animated film \"Nusa and Rara\" on Youtube contained religious values and tolerance in each episode. From observing this episode, students can learn to help people who are in need of help, learn to be sincere, learn to pray before doing activities, and learn to forgive. Animated films that are wrapped in daily stories in the world of children with the delivery of easy-to-understand language.","author":[{"dropping-particle":"","family":"Sayekti","given":"Alina Ningrum","non-dropping-particle":"","parse-names":false,"suffix":""},{"dropping-particle":"","family":"Fajrie","given":"Nur","non-dropping-particle":"","parse-names":false,"suffix":""},{"dropping-particle":"","family":"Fardani","given":"Much. Arsyad","non-dropping-particle":"","parse-names":false,"suffix":""}],"container-title":"INOPENDAS: Jurnal Ilmiah Kependidikan","id":"ITEM-1","issue":"1","issued":{"date-parts":[["2022"]]},"page":"10-19","title":"Nilai Religius Dan Toleransi Dalam Film Animasi “Nusa Dan Rara”","type":"article-journal","volume":"5"},"uris":["http://www.mendeley.com/documents/?uuid=c06fae14-bfd4-4e56-b75f-f4b6ac56ed99"]}],"mendeley":{"formattedCitation":"(Sayekti et al., 2022)","manualFormatting":"(Sayekti, et al., 2022)","plainTextFormattedCitation":"(Sayekti et al., 2022)","previouslyFormattedCitation":"(Sayekti et al., 2022)"},"properties":{"noteIndex":0},"schema":"https://github.com/citation-style-language/schema/raw/master/csl-citation.json"}</w:instrText>
      </w:r>
      <w:r w:rsidR="00CD5315">
        <w:fldChar w:fldCharType="separate"/>
      </w:r>
      <w:r w:rsidR="00CD5315" w:rsidRPr="00CD5315">
        <w:rPr>
          <w:noProof/>
        </w:rPr>
        <w:t>(Sayekti</w:t>
      </w:r>
      <w:r w:rsidR="00CD5315">
        <w:rPr>
          <w:noProof/>
        </w:rPr>
        <w:t>,</w:t>
      </w:r>
      <w:r w:rsidR="00CD5315" w:rsidRPr="00CD5315">
        <w:rPr>
          <w:i/>
          <w:iCs/>
          <w:noProof/>
        </w:rPr>
        <w:t xml:space="preserve"> et al.,</w:t>
      </w:r>
      <w:r w:rsidR="00CD5315" w:rsidRPr="00CD5315">
        <w:rPr>
          <w:noProof/>
        </w:rPr>
        <w:t xml:space="preserve"> 2022)</w:t>
      </w:r>
      <w:r w:rsidR="00CD5315">
        <w:fldChar w:fldCharType="end"/>
      </w:r>
      <w:r w:rsidR="00CD5315">
        <w:t>.</w:t>
      </w:r>
    </w:p>
    <w:p w14:paraId="1FCD9FA2" w14:textId="74716F7B" w:rsidR="00E1209D" w:rsidRDefault="00E1209D" w:rsidP="00E1209D">
      <w:pPr>
        <w:pStyle w:val="pedit"/>
        <w:shd w:val="clear" w:color="auto" w:fill="FFFFFF"/>
        <w:spacing w:before="0" w:beforeAutospacing="0" w:after="0" w:afterAutospacing="0" w:line="360" w:lineRule="auto"/>
        <w:ind w:firstLine="562"/>
        <w:jc w:val="both"/>
      </w:pPr>
      <w:r w:rsidRPr="00222786">
        <w:t xml:space="preserve">Film animasi </w:t>
      </w:r>
      <w:r>
        <w:t xml:space="preserve">ini berkisahkan </w:t>
      </w:r>
      <w:r w:rsidRPr="00222786">
        <w:t xml:space="preserve">seorang </w:t>
      </w:r>
      <w:r>
        <w:t>abang beradik. Adapun abangnya</w:t>
      </w:r>
      <w:r w:rsidRPr="00222786">
        <w:t xml:space="preserve"> bernama nussa dan adik perempuan yang bernama Rara. </w:t>
      </w:r>
      <w:r>
        <w:t>Animasi Nussa dan Rara ini sungguh serial yang banyak peminatnya dikalangan masyarakat terkhusus bagi anak usia dini. Namun, ternyata tidak anak-anak saja melainkan orang dewasa juga tertarik dan gemar melihat film tersebut</w:t>
      </w:r>
      <w:r w:rsidRPr="00222786">
        <w:t>, sebab memang jalan ceritanya banyak mengandung nilai akhlak, pesan moral,</w:t>
      </w:r>
      <w:r w:rsidRPr="00582D28">
        <w:t xml:space="preserve"> </w:t>
      </w:r>
      <w:r w:rsidRPr="00222786">
        <w:t xml:space="preserve">serta dedikasi kepada penontonnya khususnya siswa SMP </w:t>
      </w:r>
      <w:r w:rsidR="00DD36D0">
        <w:t>Istiqlal Delitua Medan.</w:t>
      </w:r>
    </w:p>
    <w:p w14:paraId="2E71D109" w14:textId="138078A9" w:rsidR="00E1209D" w:rsidRPr="00582D28" w:rsidRDefault="00E1209D" w:rsidP="00E1209D">
      <w:pPr>
        <w:pStyle w:val="pedit"/>
        <w:shd w:val="clear" w:color="auto" w:fill="FFFFFF"/>
        <w:spacing w:before="0" w:beforeAutospacing="0" w:after="0" w:afterAutospacing="0" w:line="360" w:lineRule="auto"/>
        <w:ind w:firstLine="562"/>
        <w:jc w:val="both"/>
      </w:pPr>
      <w:r w:rsidRPr="00222786">
        <w:t xml:space="preserve">SMP Islam Delitua Medan </w:t>
      </w:r>
      <w:r>
        <w:t xml:space="preserve">adalah sebuah instansi pendidikan formal yang terdapat di kota Medan. Sekolah ini cukup unggul jika dibandingkan dengan lembaga pendidikan lainnya, baik jika di telaah dalam bidang akademik hingga non akademik. SMP Islam Istiqlal ini berlokasi di Kabupaten Deli Serdang Medan. </w:t>
      </w:r>
      <w:r w:rsidRPr="00222786">
        <w:t xml:space="preserve">Penanaman nilai-nilai pendidikan Islam di SMP </w:t>
      </w:r>
      <w:r w:rsidR="00F54D78">
        <w:t>Istiqlal</w:t>
      </w:r>
      <w:r w:rsidRPr="00222786">
        <w:t xml:space="preserve"> Delitua dilakukan dengan menerapkan media pembelajaran audio visual yakni berupa film animasi nusa dan Rara dalam proses belajar mengajar setiap harinya</w:t>
      </w:r>
      <w:r w:rsidR="00F54D78">
        <w:t xml:space="preserve">. </w:t>
      </w:r>
      <w:r w:rsidRPr="00222786">
        <w:t>Hal ini bertujuan agar tercapainya visi dan misi SMP Istiqlal Delitua Medan itu sendiri yakni, membangun pribadi peserta didik yang baik dengan integrasi spiritual, e</w:t>
      </w:r>
      <w:r w:rsidR="00F54D78">
        <w:t>m</w:t>
      </w:r>
      <w:r w:rsidRPr="00222786">
        <w:t>osional, intelektual dalam mewujudkan sikap interdisipliner, tekun, jujur dan berakhlak mulia serta meningkatkan kepedulian peserta didik terhadap lingkungan sekitarnya, kepentingan agama dan bangsa.</w:t>
      </w:r>
    </w:p>
    <w:p w14:paraId="5F6D0F2C" w14:textId="166CC94C" w:rsidR="00E1209D" w:rsidRDefault="00E1209D" w:rsidP="00E1209D">
      <w:pPr>
        <w:pStyle w:val="pedit"/>
        <w:shd w:val="clear" w:color="auto" w:fill="FFFFFF"/>
        <w:spacing w:before="0" w:beforeAutospacing="0" w:after="0" w:afterAutospacing="0" w:line="360" w:lineRule="auto"/>
        <w:ind w:firstLine="562"/>
        <w:jc w:val="both"/>
        <w:rPr>
          <w:rFonts w:asciiTheme="majorBidi" w:hAnsiTheme="majorBidi" w:cstheme="majorBidi"/>
        </w:rPr>
      </w:pPr>
    </w:p>
    <w:p w14:paraId="6181820D" w14:textId="77777777" w:rsidR="00DD36D0" w:rsidRPr="00582D28" w:rsidRDefault="00DD36D0" w:rsidP="00E1209D">
      <w:pPr>
        <w:pStyle w:val="pedit"/>
        <w:shd w:val="clear" w:color="auto" w:fill="FFFFFF"/>
        <w:spacing w:before="0" w:beforeAutospacing="0" w:after="0" w:afterAutospacing="0" w:line="360" w:lineRule="auto"/>
        <w:ind w:firstLine="562"/>
        <w:jc w:val="both"/>
        <w:rPr>
          <w:rFonts w:asciiTheme="majorBidi" w:hAnsiTheme="majorBidi" w:cstheme="majorBidi"/>
        </w:rPr>
      </w:pPr>
    </w:p>
    <w:p w14:paraId="75EC0112" w14:textId="77777777" w:rsidR="00E1209D" w:rsidRPr="00582D28" w:rsidRDefault="00E1209D" w:rsidP="00E1209D">
      <w:pPr>
        <w:pStyle w:val="IMRAD"/>
      </w:pPr>
      <w:r w:rsidRPr="00582D28">
        <w:t>METODE</w:t>
      </w:r>
      <w:r w:rsidRPr="00582D28">
        <w:rPr>
          <w:lang w:val="en-US"/>
        </w:rPr>
        <w:t xml:space="preserve"> </w:t>
      </w:r>
      <w:r w:rsidRPr="00582D28">
        <w:t>PENELITIAN</w:t>
      </w:r>
    </w:p>
    <w:p w14:paraId="79F1F391" w14:textId="4FC8B8A3" w:rsidR="00E1209D" w:rsidRDefault="00E1209D" w:rsidP="00E1209D">
      <w:pPr>
        <w:spacing w:line="360" w:lineRule="auto"/>
        <w:jc w:val="both"/>
        <w:rPr>
          <w:rFonts w:asciiTheme="majorBidi" w:hAnsiTheme="majorBidi" w:cstheme="majorBidi"/>
          <w:shd w:val="clear" w:color="auto" w:fill="FFFFFF"/>
          <w:lang w:val="id-ID"/>
        </w:rPr>
      </w:pPr>
      <w:r w:rsidRPr="00582D28">
        <w:rPr>
          <w:rFonts w:asciiTheme="majorBidi" w:hAnsiTheme="majorBidi" w:cstheme="majorBidi"/>
          <w:shd w:val="clear" w:color="auto" w:fill="FFFFFF"/>
          <w:lang w:val="id-ID"/>
        </w:rPr>
        <w:t xml:space="preserve">Penelitian ini menerapkan metode kualitatif deskriptif, yakni metode yang berusahan mengungkapkan sebuah peristiwaa yang ada disekitar, baik sifatnya alamiah maupun rekayasa manusia </w:t>
      </w:r>
      <w:r w:rsidR="00271B65">
        <w:rPr>
          <w:rFonts w:asciiTheme="majorBidi" w:hAnsiTheme="majorBidi" w:cstheme="majorBidi"/>
          <w:shd w:val="clear" w:color="auto" w:fill="FFFFFF"/>
          <w:lang w:val="id-ID"/>
        </w:rPr>
        <w:fldChar w:fldCharType="begin" w:fldLock="1"/>
      </w:r>
      <w:r w:rsidR="006B269C">
        <w:rPr>
          <w:rFonts w:asciiTheme="majorBidi" w:hAnsiTheme="majorBidi" w:cstheme="majorBidi"/>
          <w:shd w:val="clear" w:color="auto" w:fill="FFFFFF"/>
          <w:lang w:val="id-ID"/>
        </w:rPr>
        <w:instrText>ADDIN CSL_CITATION {"citationItems":[{"id":"ITEM-1","itemData":{"author":[{"dropping-particle":"","family":"Ifit Novita Sari, Lilla Puji Lestari, Dedy Wijaya Kusuma","given":"Siti Mafula","non-dropping-particle":"","parse-names":false,"suffix":""}],"id":"ITEM-1","issued":{"date-parts":[["2022"]]},"publisher":"Unisma Press","publisher-place":"Malang","title":"Metode Penelitian Kualitatif","type":"book"},"uris":["http://www.mendeley.com/documents/?uuid=0f89a234-bfe8-4b62-83ee-b34b9c97d656"]}],"mendeley":{"formattedCitation":"(Ifit Novita Sari, Lilla Puji Lestari, Dedy Wijaya Kusuma, 2022)","manualFormatting":"(Sari, et al., 2022)","plainTextFormattedCitation":"(Ifit Novita Sari, Lilla Puji Lestari, Dedy Wijaya Kusuma, 2022)","previouslyFormattedCitation":"(Ifit Novita Sari, Lilla Puji Lestari, Dedy Wijaya Kusuma, 2022)"},"properties":{"noteIndex":0},"schema":"https://github.com/citation-style-language/schema/raw/master/csl-citation.json"}</w:instrText>
      </w:r>
      <w:r w:rsidR="00271B65">
        <w:rPr>
          <w:rFonts w:asciiTheme="majorBidi" w:hAnsiTheme="majorBidi" w:cstheme="majorBidi"/>
          <w:shd w:val="clear" w:color="auto" w:fill="FFFFFF"/>
          <w:lang w:val="id-ID"/>
        </w:rPr>
        <w:fldChar w:fldCharType="separate"/>
      </w:r>
      <w:r w:rsidR="00271B65" w:rsidRPr="00271B65">
        <w:rPr>
          <w:rFonts w:asciiTheme="majorBidi" w:hAnsiTheme="majorBidi" w:cstheme="majorBidi"/>
          <w:noProof/>
          <w:shd w:val="clear" w:color="auto" w:fill="FFFFFF"/>
          <w:lang w:val="id-ID"/>
        </w:rPr>
        <w:t xml:space="preserve">(Sari, </w:t>
      </w:r>
      <w:r w:rsidR="00271B65" w:rsidRPr="00271B65">
        <w:rPr>
          <w:rFonts w:asciiTheme="majorBidi" w:hAnsiTheme="majorBidi" w:cstheme="majorBidi"/>
          <w:i/>
          <w:iCs/>
          <w:noProof/>
          <w:shd w:val="clear" w:color="auto" w:fill="FFFFFF"/>
          <w:lang w:val="id-ID"/>
        </w:rPr>
        <w:t>et al.,</w:t>
      </w:r>
      <w:r w:rsidR="00271B65" w:rsidRPr="00271B65">
        <w:rPr>
          <w:rFonts w:asciiTheme="majorBidi" w:hAnsiTheme="majorBidi" w:cstheme="majorBidi"/>
          <w:noProof/>
          <w:shd w:val="clear" w:color="auto" w:fill="FFFFFF"/>
          <w:lang w:val="id-ID"/>
        </w:rPr>
        <w:t xml:space="preserve"> 2022)</w:t>
      </w:r>
      <w:r w:rsidR="00271B65">
        <w:rPr>
          <w:rFonts w:asciiTheme="majorBidi" w:hAnsiTheme="majorBidi" w:cstheme="majorBidi"/>
          <w:shd w:val="clear" w:color="auto" w:fill="FFFFFF"/>
          <w:lang w:val="id-ID"/>
        </w:rPr>
        <w:fldChar w:fldCharType="end"/>
      </w:r>
      <w:r w:rsidR="00271B65">
        <w:rPr>
          <w:rFonts w:asciiTheme="majorBidi" w:hAnsiTheme="majorBidi" w:cstheme="majorBidi"/>
          <w:shd w:val="clear" w:color="auto" w:fill="FFFFFF"/>
          <w:lang w:val="id-ID"/>
        </w:rPr>
        <w:t xml:space="preserve">. </w:t>
      </w:r>
      <w:r w:rsidRPr="00582D28">
        <w:rPr>
          <w:rFonts w:asciiTheme="majorBidi" w:hAnsiTheme="majorBidi" w:cstheme="majorBidi"/>
          <w:shd w:val="clear" w:color="auto" w:fill="FFFFFF"/>
          <w:lang w:val="id-ID"/>
        </w:rPr>
        <w:t xml:space="preserve">Studi literatur yang digunaka dalam penelitian ini berupa sumber primer yakni film animasi Nussa dan Rara, sedangkan sumber </w:t>
      </w:r>
      <w:r>
        <w:rPr>
          <w:rFonts w:asciiTheme="majorBidi" w:hAnsiTheme="majorBidi" w:cstheme="majorBidi"/>
          <w:shd w:val="clear" w:color="auto" w:fill="FFFFFF"/>
          <w:lang w:val="id-ID"/>
        </w:rPr>
        <w:t xml:space="preserve">pendukungnya ialah berupa buku teks, e-book, artikel, majalah, dan literatur lainnya. Adapun subjek atau sasaran penelitian ini adalah  </w:t>
      </w:r>
      <w:r w:rsidRPr="00582D28">
        <w:rPr>
          <w:rFonts w:asciiTheme="majorBidi" w:hAnsiTheme="majorBidi" w:cstheme="majorBidi"/>
          <w:shd w:val="clear" w:color="auto" w:fill="FFFFFF"/>
          <w:lang w:val="id-ID"/>
        </w:rPr>
        <w:t xml:space="preserve">ketua yayasan, </w:t>
      </w:r>
      <w:r>
        <w:rPr>
          <w:rFonts w:asciiTheme="majorBidi" w:hAnsiTheme="majorBidi" w:cstheme="majorBidi"/>
          <w:shd w:val="clear" w:color="auto" w:fill="FFFFFF"/>
          <w:lang w:val="id-ID"/>
        </w:rPr>
        <w:t xml:space="preserve">gugu-guru </w:t>
      </w:r>
      <w:r w:rsidRPr="00582D28">
        <w:rPr>
          <w:rFonts w:asciiTheme="majorBidi" w:hAnsiTheme="majorBidi" w:cstheme="majorBidi"/>
          <w:shd w:val="clear" w:color="auto" w:fill="FFFFFF"/>
          <w:lang w:val="id-ID"/>
        </w:rPr>
        <w:t xml:space="preserve">PAI, dan </w:t>
      </w:r>
      <w:r>
        <w:rPr>
          <w:rFonts w:asciiTheme="majorBidi" w:hAnsiTheme="majorBidi" w:cstheme="majorBidi"/>
          <w:shd w:val="clear" w:color="auto" w:fill="FFFFFF"/>
          <w:lang w:val="id-ID"/>
        </w:rPr>
        <w:t>peserta didik</w:t>
      </w:r>
      <w:r w:rsidRPr="00582D28">
        <w:rPr>
          <w:rFonts w:asciiTheme="majorBidi" w:hAnsiTheme="majorBidi" w:cstheme="majorBidi"/>
          <w:shd w:val="clear" w:color="auto" w:fill="FFFFFF"/>
          <w:lang w:val="id-ID"/>
        </w:rPr>
        <w:t>. Selanjutnya, dalam mengumpulkan data</w:t>
      </w:r>
      <w:r>
        <w:rPr>
          <w:rFonts w:asciiTheme="majorBidi" w:hAnsiTheme="majorBidi" w:cstheme="majorBidi"/>
          <w:shd w:val="clear" w:color="auto" w:fill="FFFFFF"/>
          <w:lang w:val="id-ID"/>
        </w:rPr>
        <w:t xml:space="preserve"> </w:t>
      </w:r>
      <w:r w:rsidRPr="00582D28">
        <w:rPr>
          <w:rFonts w:asciiTheme="majorBidi" w:hAnsiTheme="majorBidi" w:cstheme="majorBidi"/>
          <w:shd w:val="clear" w:color="auto" w:fill="FFFFFF"/>
          <w:lang w:val="id-ID"/>
        </w:rPr>
        <w:t>penulis</w:t>
      </w:r>
      <w:r>
        <w:rPr>
          <w:rFonts w:asciiTheme="majorBidi" w:hAnsiTheme="majorBidi" w:cstheme="majorBidi"/>
          <w:shd w:val="clear" w:color="auto" w:fill="FFFFFF"/>
          <w:lang w:val="id-ID"/>
        </w:rPr>
        <w:t xml:space="preserve"> menerapkan tiga langkah</w:t>
      </w:r>
      <w:r w:rsidRPr="00582D28">
        <w:rPr>
          <w:rFonts w:asciiTheme="majorBidi" w:hAnsiTheme="majorBidi" w:cstheme="majorBidi"/>
          <w:shd w:val="clear" w:color="auto" w:fill="FFFFFF"/>
          <w:lang w:val="id-ID"/>
        </w:rPr>
        <w:t>, yakni tinjauan</w:t>
      </w:r>
      <w:r>
        <w:rPr>
          <w:rFonts w:asciiTheme="majorBidi" w:hAnsiTheme="majorBidi" w:cstheme="majorBidi"/>
          <w:shd w:val="clear" w:color="auto" w:fill="FFFFFF"/>
          <w:lang w:val="id-ID"/>
        </w:rPr>
        <w:t xml:space="preserve"> langsung kelapangan (observasi)</w:t>
      </w:r>
      <w:r w:rsidRPr="00582D28">
        <w:rPr>
          <w:rFonts w:asciiTheme="majorBidi" w:hAnsiTheme="majorBidi" w:cstheme="majorBidi"/>
          <w:shd w:val="clear" w:color="auto" w:fill="FFFFFF"/>
          <w:lang w:val="id-ID"/>
        </w:rPr>
        <w:t xml:space="preserve">, selanutnya wawancara, dan terakhir dokumentasi. Analisis data yang dilakukan terdiri dari beberapa tahap, yakni reduksi data, selanjutnya penyajian data, dan penarikan data kesimpulan </w:t>
      </w:r>
      <w:r w:rsidRPr="00582D28">
        <w:rPr>
          <w:rFonts w:asciiTheme="majorBidi" w:hAnsiTheme="majorBidi" w:cstheme="majorBidi"/>
          <w:shd w:val="clear" w:color="auto" w:fill="FFFFFF"/>
          <w:lang w:val="id-ID"/>
        </w:rPr>
        <w:fldChar w:fldCharType="begin" w:fldLock="1"/>
      </w:r>
      <w:r w:rsidRPr="00582D28">
        <w:rPr>
          <w:rFonts w:asciiTheme="majorBidi" w:hAnsiTheme="majorBidi" w:cstheme="majorBidi"/>
          <w:shd w:val="clear" w:color="auto" w:fill="FFFFFF"/>
          <w:lang w:val="id-ID"/>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Tindakan","type":"book"},"uris":["http://www.mendeley.com/documents/?uuid=c3731ff4-51bb-46c7-87f5-52a8e4cb18a7"]}],"mendeley":{"formattedCitation":"(Sugiyono, 2013)","plainTextFormattedCitation":"(Sugiyono, 2013)","previouslyFormattedCitation":"(Sugiyono, 2013)"},"properties":{"noteIndex":0},"schema":"https://github.com/citation-style-language/schema/raw/master/csl-citation.json"}</w:instrText>
      </w:r>
      <w:r w:rsidRPr="00582D28">
        <w:rPr>
          <w:rFonts w:asciiTheme="majorBidi" w:hAnsiTheme="majorBidi" w:cstheme="majorBidi"/>
          <w:shd w:val="clear" w:color="auto" w:fill="FFFFFF"/>
          <w:lang w:val="id-ID"/>
        </w:rPr>
        <w:fldChar w:fldCharType="separate"/>
      </w:r>
      <w:r w:rsidRPr="00582D28">
        <w:rPr>
          <w:rFonts w:asciiTheme="majorBidi" w:hAnsiTheme="majorBidi" w:cstheme="majorBidi"/>
          <w:noProof/>
          <w:shd w:val="clear" w:color="auto" w:fill="FFFFFF"/>
          <w:lang w:val="id-ID"/>
        </w:rPr>
        <w:t>(Sugiyono, 2013)</w:t>
      </w:r>
      <w:r w:rsidRPr="00582D28">
        <w:rPr>
          <w:rFonts w:asciiTheme="majorBidi" w:hAnsiTheme="majorBidi" w:cstheme="majorBidi"/>
          <w:shd w:val="clear" w:color="auto" w:fill="FFFFFF"/>
          <w:lang w:val="id-ID"/>
        </w:rPr>
        <w:fldChar w:fldCharType="end"/>
      </w:r>
      <w:r w:rsidRPr="00582D28">
        <w:rPr>
          <w:rFonts w:asciiTheme="majorBidi" w:hAnsiTheme="majorBidi" w:cstheme="majorBidi"/>
          <w:shd w:val="clear" w:color="auto" w:fill="FFFFFF"/>
          <w:lang w:val="id-ID"/>
        </w:rPr>
        <w:t xml:space="preserve">. Hasil dari penelitian ini memaparkan yakni, 1) </w:t>
      </w:r>
      <w:r>
        <w:rPr>
          <w:rFonts w:asciiTheme="majorBidi" w:hAnsiTheme="majorBidi" w:cstheme="majorBidi"/>
          <w:shd w:val="clear" w:color="auto" w:fill="FFFFFF"/>
          <w:lang w:val="id-ID"/>
        </w:rPr>
        <w:t>apa saja nilai pendidikan Islamyang terkandung di dalam film animasi Nussa dan Rara yang dapat membentuk akhlak siswa SMP istiqlal Delitua Medan, 2) untuk mengamati strategi apa yang sesuai yang digunakan oleh guru dalam menerapkan film animasi Nussa dan Rara dalam proses pembelajaran yang merupakan sebagai media belajar mengajar di SMP Istiqlal Delitua Medan.</w:t>
      </w:r>
    </w:p>
    <w:p w14:paraId="5219EE65" w14:textId="77777777" w:rsidR="00E1209D" w:rsidRDefault="00E1209D" w:rsidP="00E1209D">
      <w:pPr>
        <w:spacing w:line="360" w:lineRule="auto"/>
        <w:jc w:val="both"/>
        <w:rPr>
          <w:rFonts w:asciiTheme="majorBidi" w:hAnsiTheme="majorBidi" w:cstheme="majorBidi"/>
          <w:shd w:val="clear" w:color="auto" w:fill="FFFFFF"/>
          <w:lang w:val="id-ID"/>
        </w:rPr>
      </w:pPr>
    </w:p>
    <w:p w14:paraId="47DB881C" w14:textId="77777777" w:rsidR="00E1209D" w:rsidRPr="005629CA" w:rsidRDefault="00E1209D" w:rsidP="00E1209D">
      <w:pPr>
        <w:spacing w:line="360" w:lineRule="auto"/>
        <w:jc w:val="both"/>
        <w:rPr>
          <w:rFonts w:asciiTheme="majorBidi" w:hAnsiTheme="majorBidi" w:cstheme="majorBidi"/>
          <w:b/>
          <w:bCs/>
        </w:rPr>
      </w:pPr>
      <w:r w:rsidRPr="00582D28">
        <w:rPr>
          <w:rFonts w:asciiTheme="majorBidi" w:hAnsiTheme="majorBidi" w:cstheme="majorBidi"/>
          <w:b/>
          <w:bCs/>
        </w:rPr>
        <w:t>HASIL DAN PEMBAHASAN</w:t>
      </w:r>
    </w:p>
    <w:p w14:paraId="4C0177D5" w14:textId="77777777" w:rsidR="00E1209D" w:rsidRPr="00582D28" w:rsidRDefault="00E1209D" w:rsidP="00B80FBE">
      <w:pPr>
        <w:spacing w:line="360" w:lineRule="auto"/>
        <w:jc w:val="both"/>
        <w:rPr>
          <w:rFonts w:asciiTheme="majorBidi" w:eastAsiaTheme="minorHAnsi" w:hAnsiTheme="majorBidi" w:cstheme="majorBidi"/>
          <w:b/>
          <w:bCs/>
          <w:lang w:val="id-ID"/>
        </w:rPr>
      </w:pPr>
      <w:r w:rsidRPr="00582D28">
        <w:rPr>
          <w:rFonts w:asciiTheme="majorBidi" w:eastAsiaTheme="minorHAnsi" w:hAnsiTheme="majorBidi" w:cstheme="majorBidi"/>
          <w:b/>
          <w:bCs/>
          <w:lang w:val="id-ID"/>
        </w:rPr>
        <w:t>Nilai-Nilai Pendidikan Islam dalam Film Animasi Nussa dan Rara</w:t>
      </w:r>
    </w:p>
    <w:p w14:paraId="6F5F022A" w14:textId="77777777" w:rsidR="00E1209D" w:rsidRPr="00582D28" w:rsidRDefault="00E1209D" w:rsidP="00B80FBE">
      <w:pPr>
        <w:pStyle w:val="ListParagraph"/>
        <w:numPr>
          <w:ilvl w:val="0"/>
          <w:numId w:val="10"/>
        </w:numPr>
        <w:spacing w:line="360" w:lineRule="auto"/>
        <w:ind w:left="270" w:hanging="270"/>
        <w:jc w:val="both"/>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t>Pendidikan Akidah</w:t>
      </w:r>
    </w:p>
    <w:p w14:paraId="2AE2F2A8" w14:textId="77777777" w:rsidR="00E1209D" w:rsidRPr="003231CC" w:rsidRDefault="00E1209D" w:rsidP="00B80FBE">
      <w:pPr>
        <w:pStyle w:val="ListParagraph"/>
        <w:numPr>
          <w:ilvl w:val="0"/>
          <w:numId w:val="11"/>
        </w:numPr>
        <w:spacing w:line="360" w:lineRule="auto"/>
        <w:ind w:left="270" w:hanging="270"/>
        <w:jc w:val="both"/>
        <w:rPr>
          <w:rFonts w:asciiTheme="majorBidi" w:eastAsiaTheme="minorHAnsi" w:hAnsiTheme="majorBidi" w:cstheme="majorBidi"/>
          <w:sz w:val="24"/>
          <w:szCs w:val="24"/>
          <w:lang w:val="id-ID"/>
        </w:rPr>
      </w:pPr>
      <w:r w:rsidRPr="003231CC">
        <w:rPr>
          <w:rFonts w:asciiTheme="majorBidi" w:eastAsiaTheme="minorHAnsi" w:hAnsiTheme="majorBidi" w:cstheme="majorBidi"/>
          <w:sz w:val="24"/>
          <w:szCs w:val="24"/>
          <w:lang w:val="id-ID"/>
        </w:rPr>
        <w:t>Nussa dan Rara Episode “Tidur Ga</w:t>
      </w:r>
      <w:r>
        <w:rPr>
          <w:rFonts w:asciiTheme="majorBidi" w:eastAsiaTheme="minorHAnsi" w:hAnsiTheme="majorBidi" w:cstheme="majorBidi"/>
          <w:sz w:val="24"/>
          <w:szCs w:val="24"/>
          <w:lang w:val="id-ID"/>
        </w:rPr>
        <w:t xml:space="preserve"> </w:t>
      </w:r>
      <w:r w:rsidRPr="003231CC">
        <w:rPr>
          <w:rFonts w:asciiTheme="majorBidi" w:eastAsiaTheme="minorHAnsi" w:hAnsiTheme="majorBidi" w:cstheme="majorBidi"/>
          <w:sz w:val="24"/>
          <w:szCs w:val="24"/>
          <w:lang w:val="id-ID"/>
        </w:rPr>
        <w:t>Takut”</w:t>
      </w:r>
    </w:p>
    <w:p w14:paraId="5F83D200" w14:textId="77777777" w:rsidR="00E1209D" w:rsidRPr="00582D28" w:rsidRDefault="00E1209D" w:rsidP="00B80FBE">
      <w:pPr>
        <w:pStyle w:val="ListParagraph"/>
        <w:spacing w:line="360" w:lineRule="auto"/>
        <w:ind w:left="270"/>
        <w:rPr>
          <w:rFonts w:asciiTheme="majorBidi" w:eastAsiaTheme="minorHAnsi" w:hAnsiTheme="majorBidi" w:cstheme="majorBidi"/>
          <w:b/>
          <w:bCs/>
          <w:sz w:val="24"/>
          <w:szCs w:val="24"/>
          <w:lang w:val="id-ID"/>
        </w:rPr>
      </w:pPr>
      <w:r w:rsidRPr="00582D28">
        <w:rPr>
          <w:rFonts w:asciiTheme="majorBidi" w:eastAsiaTheme="minorHAnsi" w:hAnsiTheme="majorBidi" w:cstheme="majorBidi"/>
          <w:sz w:val="24"/>
          <w:szCs w:val="24"/>
          <w:lang w:val="id-ID"/>
        </w:rPr>
        <w:t>Adegan pertama terdapat pada durasi 00:46-01.30 detik menayangkan cuplikan yang membahas konsep akidah yakni iman kepada Allah Swt. Sebagai berikut:</w:t>
      </w:r>
    </w:p>
    <w:p w14:paraId="5F1C21F7" w14:textId="77777777" w:rsidR="00E1209D" w:rsidRPr="00582D28" w:rsidRDefault="00E1209D" w:rsidP="00E1209D">
      <w:pPr>
        <w:pStyle w:val="ListParagraph"/>
        <w:ind w:left="27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noProof/>
          <w:sz w:val="24"/>
          <w:szCs w:val="24"/>
          <w:lang w:val="id-ID"/>
        </w:rPr>
        <w:drawing>
          <wp:inline distT="0" distB="0" distL="0" distR="0" wp14:anchorId="0D14D627" wp14:editId="73685CF9">
            <wp:extent cx="3279648" cy="17310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8184" cy="1746072"/>
                    </a:xfrm>
                    <a:prstGeom prst="rect">
                      <a:avLst/>
                    </a:prstGeom>
                    <a:noFill/>
                    <a:ln>
                      <a:noFill/>
                    </a:ln>
                  </pic:spPr>
                </pic:pic>
              </a:graphicData>
            </a:graphic>
          </wp:inline>
        </w:drawing>
      </w:r>
    </w:p>
    <w:p w14:paraId="554FE402" w14:textId="334DB8A9" w:rsidR="00E1209D" w:rsidRDefault="00E1209D" w:rsidP="00E1209D">
      <w:pPr>
        <w:pStyle w:val="ListParagraph"/>
        <w:ind w:left="540" w:hanging="27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t>Gambar 1.</w:t>
      </w:r>
    </w:p>
    <w:p w14:paraId="47B1F114" w14:textId="77777777" w:rsidR="00242C21" w:rsidRPr="00582D28" w:rsidRDefault="00242C21" w:rsidP="00E1209D">
      <w:pPr>
        <w:pStyle w:val="ListParagraph"/>
        <w:ind w:left="540" w:hanging="270"/>
        <w:jc w:val="center"/>
        <w:rPr>
          <w:rFonts w:asciiTheme="majorBidi" w:eastAsiaTheme="minorHAnsi" w:hAnsiTheme="majorBidi" w:cstheme="majorBidi"/>
          <w:b/>
          <w:bCs/>
          <w:sz w:val="24"/>
          <w:szCs w:val="24"/>
          <w:lang w:val="id-ID"/>
        </w:rPr>
      </w:pPr>
    </w:p>
    <w:p w14:paraId="74EB146A" w14:textId="77777777" w:rsidR="00E1209D" w:rsidRPr="00582D28"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lastRenderedPageBreak/>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“Umaaaaaaaaaaaaaa”</w:t>
      </w:r>
    </w:p>
    <w:p w14:paraId="797B11BA"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Nussa jangan lupaa kawanin Rara yaaa”</w:t>
      </w:r>
    </w:p>
    <w:p w14:paraId="01640A14" w14:textId="77777777" w:rsidR="00E1209D" w:rsidRPr="00582D28" w:rsidRDefault="00E1209D" w:rsidP="00E1209D">
      <w:pPr>
        <w:autoSpaceDE w:val="0"/>
        <w:autoSpaceDN w:val="0"/>
        <w:adjustRightInd w:val="0"/>
        <w:ind w:left="270"/>
        <w:jc w:val="both"/>
        <w:rPr>
          <w:rFonts w:asciiTheme="majorBidi" w:eastAsiaTheme="minorHAnsi"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Baik </w:t>
      </w:r>
      <w:r w:rsidRPr="00582D28">
        <w:rPr>
          <w:rFonts w:asciiTheme="majorBidi" w:eastAsia="Times New Roman,Italic" w:hAnsiTheme="majorBidi" w:cstheme="majorBidi"/>
          <w:lang w:val="id-ID"/>
        </w:rPr>
        <w:t>Umm</w:t>
      </w:r>
      <w:r>
        <w:rPr>
          <w:rFonts w:asciiTheme="majorBidi" w:eastAsia="Times New Roman,Italic" w:hAnsiTheme="majorBidi" w:cstheme="majorBidi"/>
          <w:lang w:val="id-ID"/>
        </w:rPr>
        <w:t>a</w:t>
      </w:r>
      <w:r w:rsidRPr="00582D28">
        <w:rPr>
          <w:rFonts w:asciiTheme="majorBidi" w:eastAsia="Times New Roman,Italic" w:hAnsiTheme="majorBidi" w:cstheme="majorBidi"/>
          <w:lang w:val="id-ID"/>
        </w:rPr>
        <w:t>a” (</w:t>
      </w:r>
      <w:r>
        <w:rPr>
          <w:rFonts w:asciiTheme="majorBidi" w:eastAsia="Times New Roman,Italic" w:hAnsiTheme="majorBidi" w:cstheme="majorBidi"/>
          <w:lang w:val="id-ID"/>
        </w:rPr>
        <w:t>dalam keadaan mengantuk</w:t>
      </w:r>
      <w:r w:rsidRPr="00582D28">
        <w:rPr>
          <w:rFonts w:asciiTheme="majorBidi" w:eastAsiaTheme="minorHAnsi" w:hAnsiTheme="majorBidi" w:cstheme="majorBidi"/>
          <w:lang w:val="id-ID"/>
        </w:rPr>
        <w:t xml:space="preserve">) </w:t>
      </w:r>
    </w:p>
    <w:p w14:paraId="75E35E54" w14:textId="77777777" w:rsidR="00E1209D" w:rsidRDefault="00E1209D" w:rsidP="00E1209D">
      <w:pPr>
        <w:autoSpaceDE w:val="0"/>
        <w:autoSpaceDN w:val="0"/>
        <w:adjustRightInd w:val="0"/>
        <w:ind w:left="270"/>
        <w:jc w:val="both"/>
        <w:rPr>
          <w:rFonts w:asciiTheme="majorBidi" w:eastAsiaTheme="minorHAnsi" w:hAnsiTheme="majorBidi" w:cstheme="majorBidi"/>
          <w:lang w:val="id-ID"/>
        </w:rPr>
      </w:pPr>
      <w:r w:rsidRPr="00582D28">
        <w:rPr>
          <w:rFonts w:asciiTheme="majorBidi" w:eastAsiaTheme="minorHAnsi" w:hAnsiTheme="majorBidi" w:cstheme="majorBidi"/>
          <w:lang w:val="id-ID"/>
        </w:rPr>
        <w:t xml:space="preserve">   </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Pr>
          <w:rFonts w:asciiTheme="majorBidi" w:eastAsiaTheme="minorHAnsi" w:hAnsiTheme="majorBidi" w:cstheme="majorBidi"/>
          <w:lang w:val="id-ID"/>
        </w:rPr>
        <w:t>Umma jalan bersama Nusa menuju kamar Raraa)</w:t>
      </w:r>
    </w:p>
    <w:p w14:paraId="2EA6BE25"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Kamu kenapa sih Raa, pasti kamu belum baca doa tidur kann?</w:t>
      </w:r>
    </w:p>
    <w:p w14:paraId="4DD95999" w14:textId="77777777" w:rsidR="00E1209D" w:rsidRDefault="00E1209D" w:rsidP="00E1209D">
      <w:pPr>
        <w:autoSpaceDE w:val="0"/>
        <w:autoSpaceDN w:val="0"/>
        <w:adjustRightInd w:val="0"/>
        <w:ind w:left="1971"/>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baca doa sana (sambil pegang sapu lidi)</w:t>
      </w:r>
    </w:p>
    <w:p w14:paraId="264F195A" w14:textId="77777777" w:rsidR="00E1209D" w:rsidRPr="00582D28" w:rsidRDefault="00E1209D" w:rsidP="00E1209D">
      <w:pPr>
        <w:pStyle w:val="ListParagraph"/>
        <w:spacing w:line="240" w:lineRule="auto"/>
        <w:ind w:left="270"/>
        <w:rPr>
          <w:rFonts w:asciiTheme="majorBidi" w:eastAsia="Times New Roman,Italic" w:hAnsiTheme="majorBidi" w:cstheme="majorBidi"/>
          <w:sz w:val="24"/>
          <w:szCs w:val="24"/>
          <w:lang w:val="id-ID"/>
        </w:rPr>
      </w:pPr>
      <w:r w:rsidRPr="00582D28">
        <w:rPr>
          <w:rFonts w:asciiTheme="majorBidi" w:eastAsiaTheme="minorHAnsi" w:hAnsiTheme="majorBidi" w:cstheme="majorBidi"/>
          <w:sz w:val="24"/>
          <w:szCs w:val="24"/>
          <w:lang w:val="id-ID"/>
        </w:rPr>
        <w:t>Rara</w:t>
      </w:r>
      <w:r w:rsidRPr="00582D28">
        <w:rPr>
          <w:rFonts w:asciiTheme="majorBidi" w:eastAsiaTheme="minorHAnsi" w:hAnsiTheme="majorBidi" w:cstheme="majorBidi"/>
          <w:sz w:val="24"/>
          <w:szCs w:val="24"/>
          <w:lang w:val="id-ID"/>
        </w:rPr>
        <w:tab/>
      </w:r>
      <w:r w:rsidRPr="00582D28">
        <w:rPr>
          <w:rFonts w:asciiTheme="majorBidi" w:eastAsiaTheme="minorHAnsi" w:hAnsiTheme="majorBidi" w:cstheme="majorBidi"/>
          <w:sz w:val="24"/>
          <w:szCs w:val="24"/>
          <w:lang w:val="id-ID"/>
        </w:rPr>
        <w:tab/>
        <w:t xml:space="preserve">: </w:t>
      </w:r>
      <w:r w:rsidRPr="00582D28">
        <w:rPr>
          <w:rFonts w:asciiTheme="majorBidi" w:eastAsia="Times New Roman,Italic" w:hAnsiTheme="majorBidi" w:cstheme="majorBidi"/>
          <w:sz w:val="24"/>
          <w:szCs w:val="24"/>
          <w:lang w:val="id-ID"/>
        </w:rPr>
        <w:t>“</w:t>
      </w:r>
      <w:r>
        <w:rPr>
          <w:rFonts w:asciiTheme="majorBidi" w:eastAsia="Times New Roman,Italic" w:hAnsiTheme="majorBidi" w:cstheme="majorBidi"/>
          <w:sz w:val="24"/>
          <w:szCs w:val="24"/>
          <w:lang w:val="id-ID"/>
        </w:rPr>
        <w:t>Ehhhh iya ampunn Nussa, jangan pukul Rara”</w:t>
      </w:r>
    </w:p>
    <w:p w14:paraId="438C5235" w14:textId="77777777" w:rsidR="00E1209D" w:rsidRDefault="00E1209D" w:rsidP="00E1209D">
      <w:pPr>
        <w:pStyle w:val="ListParagraph"/>
        <w:spacing w:line="240" w:lineRule="auto"/>
        <w:ind w:left="270"/>
        <w:rPr>
          <w:rFonts w:asciiTheme="majorBidi" w:eastAsia="Times New Roman,Italic" w:hAnsiTheme="majorBidi" w:cstheme="majorBidi"/>
          <w:sz w:val="24"/>
          <w:szCs w:val="24"/>
          <w:lang w:val="id-ID"/>
        </w:rPr>
      </w:pPr>
      <w:r w:rsidRPr="00582D28">
        <w:rPr>
          <w:rFonts w:asciiTheme="majorBidi" w:eastAsiaTheme="minorHAnsi" w:hAnsiTheme="majorBidi" w:cstheme="majorBidi"/>
          <w:sz w:val="24"/>
          <w:szCs w:val="24"/>
          <w:lang w:val="id-ID"/>
        </w:rPr>
        <w:t>Nussa</w:t>
      </w:r>
      <w:r w:rsidRPr="00582D28">
        <w:rPr>
          <w:rFonts w:asciiTheme="majorBidi" w:eastAsiaTheme="minorHAnsi" w:hAnsiTheme="majorBidi" w:cstheme="majorBidi"/>
          <w:sz w:val="24"/>
          <w:szCs w:val="24"/>
          <w:lang w:val="id-ID"/>
        </w:rPr>
        <w:tab/>
      </w:r>
      <w:r w:rsidRPr="00582D28">
        <w:rPr>
          <w:rFonts w:asciiTheme="majorBidi" w:eastAsiaTheme="minorHAnsi" w:hAnsiTheme="majorBidi" w:cstheme="majorBidi"/>
          <w:sz w:val="24"/>
          <w:szCs w:val="24"/>
          <w:lang w:val="id-ID"/>
        </w:rPr>
        <w:tab/>
        <w:t xml:space="preserve">: </w:t>
      </w:r>
      <w:r w:rsidRPr="00582D28">
        <w:rPr>
          <w:rFonts w:asciiTheme="majorBidi" w:eastAsia="Times New Roman,Italic" w:hAnsiTheme="majorBidi" w:cstheme="majorBidi"/>
          <w:sz w:val="24"/>
          <w:szCs w:val="24"/>
          <w:lang w:val="id-ID"/>
        </w:rPr>
        <w:t>“</w:t>
      </w:r>
      <w:r>
        <w:rPr>
          <w:rFonts w:asciiTheme="majorBidi" w:eastAsia="Times New Roman,Italic" w:hAnsiTheme="majorBidi" w:cstheme="majorBidi"/>
          <w:sz w:val="24"/>
          <w:szCs w:val="24"/>
          <w:lang w:val="id-ID"/>
        </w:rPr>
        <w:t xml:space="preserve">Idihh siapa pula yang mau mukul kamu dengan sapu lidi, </w:t>
      </w:r>
    </w:p>
    <w:p w14:paraId="793AA426" w14:textId="77777777" w:rsidR="00E1209D" w:rsidRDefault="00E1209D" w:rsidP="00E1209D">
      <w:pPr>
        <w:pStyle w:val="ListParagraph"/>
        <w:spacing w:line="240" w:lineRule="auto"/>
        <w:ind w:left="1134" w:firstLine="567"/>
        <w:rPr>
          <w:rFonts w:asciiTheme="majorBidi" w:eastAsia="Times New Roman,Italic" w:hAnsiTheme="majorBidi" w:cstheme="majorBidi"/>
          <w:sz w:val="24"/>
          <w:szCs w:val="24"/>
          <w:lang w:val="id-ID"/>
        </w:rPr>
      </w:pPr>
      <w:r>
        <w:rPr>
          <w:rFonts w:asciiTheme="majorBidi" w:eastAsia="Times New Roman,Italic" w:hAnsiTheme="majorBidi" w:cstheme="majorBidi"/>
          <w:sz w:val="24"/>
          <w:szCs w:val="24"/>
          <w:lang w:val="id-ID"/>
        </w:rPr>
        <w:t xml:space="preserve">  </w:t>
      </w:r>
      <w:r>
        <w:rPr>
          <w:rFonts w:asciiTheme="majorBidi" w:eastAsia="Times New Roman,Italic" w:hAnsiTheme="majorBidi" w:cstheme="majorBidi"/>
          <w:sz w:val="24"/>
          <w:szCs w:val="24"/>
          <w:lang w:val="id-ID"/>
        </w:rPr>
        <w:tab/>
        <w:t xml:space="preserve">    makanya Raa kalau kamu mau tidur jangan lupa baca doa biar </w:t>
      </w:r>
    </w:p>
    <w:p w14:paraId="59B85165" w14:textId="77777777" w:rsidR="00E1209D" w:rsidRPr="006E1CE1" w:rsidRDefault="00E1209D" w:rsidP="00E1209D">
      <w:pPr>
        <w:pStyle w:val="ListParagraph"/>
        <w:spacing w:line="240" w:lineRule="auto"/>
        <w:ind w:left="1701" w:firstLine="459"/>
        <w:rPr>
          <w:rFonts w:asciiTheme="majorBidi" w:eastAsia="Times New Roman,Italic" w:hAnsiTheme="majorBidi" w:cstheme="majorBidi"/>
          <w:sz w:val="24"/>
          <w:szCs w:val="24"/>
          <w:lang w:val="id-ID"/>
        </w:rPr>
      </w:pPr>
      <w:r>
        <w:rPr>
          <w:rFonts w:asciiTheme="majorBidi" w:eastAsia="Times New Roman,Italic" w:hAnsiTheme="majorBidi" w:cstheme="majorBidi"/>
          <w:sz w:val="24"/>
          <w:szCs w:val="24"/>
          <w:lang w:val="id-ID"/>
        </w:rPr>
        <w:t xml:space="preserve">    ga diganggu setan, ingat Allah Ra!</w:t>
      </w:r>
      <w:r w:rsidRPr="006E1CE1">
        <w:rPr>
          <w:rFonts w:asciiTheme="majorBidi" w:eastAsiaTheme="minorHAnsi" w:hAnsiTheme="majorBidi" w:cstheme="majorBidi"/>
          <w:sz w:val="24"/>
          <w:szCs w:val="24"/>
          <w:lang w:val="id-ID"/>
        </w:rPr>
        <w:t xml:space="preserve"> (Nussa Official).</w:t>
      </w:r>
    </w:p>
    <w:p w14:paraId="0F1778D2" w14:textId="77777777" w:rsidR="00E1209D" w:rsidRDefault="00E1209D" w:rsidP="00E1209D">
      <w:pPr>
        <w:autoSpaceDE w:val="0"/>
        <w:autoSpaceDN w:val="0"/>
        <w:adjustRightInd w:val="0"/>
        <w:spacing w:line="360" w:lineRule="auto"/>
        <w:ind w:left="270" w:firstLine="810"/>
        <w:jc w:val="both"/>
        <w:rPr>
          <w:rFonts w:asciiTheme="majorBidi" w:eastAsiaTheme="minorHAnsi" w:hAnsiTheme="majorBidi" w:cstheme="majorBidi"/>
          <w:lang w:val="id-ID"/>
        </w:rPr>
      </w:pPr>
      <w:r w:rsidRPr="00582D28">
        <w:rPr>
          <w:rFonts w:asciiTheme="majorBidi" w:eastAsiaTheme="minorHAnsi" w:hAnsiTheme="majorBidi" w:cstheme="majorBidi"/>
          <w:lang w:val="id-ID"/>
        </w:rPr>
        <w:t xml:space="preserve">Dalam adegan di atas tampak dengan jelas bagaimana film Nussa dan Rara tersebut menggambarkan </w:t>
      </w:r>
      <w:r>
        <w:rPr>
          <w:rFonts w:asciiTheme="majorBidi" w:eastAsiaTheme="minorHAnsi" w:hAnsiTheme="majorBidi" w:cstheme="majorBidi"/>
          <w:lang w:val="id-ID"/>
        </w:rPr>
        <w:t>nilai</w:t>
      </w:r>
      <w:r w:rsidRPr="00582D28">
        <w:rPr>
          <w:rFonts w:asciiTheme="majorBidi" w:eastAsiaTheme="minorHAnsi" w:hAnsiTheme="majorBidi" w:cstheme="majorBidi"/>
          <w:lang w:val="id-ID"/>
        </w:rPr>
        <w:t xml:space="preserve"> Islam</w:t>
      </w:r>
      <w:r>
        <w:rPr>
          <w:rFonts w:asciiTheme="majorBidi" w:eastAsiaTheme="minorHAnsi" w:hAnsiTheme="majorBidi" w:cstheme="majorBidi"/>
          <w:lang w:val="id-ID"/>
        </w:rPr>
        <w:t>i</w:t>
      </w:r>
      <w:r w:rsidRPr="00582D28">
        <w:rPr>
          <w:rFonts w:asciiTheme="majorBidi" w:eastAsiaTheme="minorHAnsi" w:hAnsiTheme="majorBidi" w:cstheme="majorBidi"/>
          <w:lang w:val="id-ID"/>
        </w:rPr>
        <w:t xml:space="preserve"> yakni a</w:t>
      </w:r>
      <w:r>
        <w:rPr>
          <w:rFonts w:asciiTheme="majorBidi" w:eastAsiaTheme="minorHAnsi" w:hAnsiTheme="majorBidi" w:cstheme="majorBidi"/>
          <w:lang w:val="id-ID"/>
        </w:rPr>
        <w:t>k</w:t>
      </w:r>
      <w:r w:rsidRPr="00582D28">
        <w:rPr>
          <w:rFonts w:asciiTheme="majorBidi" w:eastAsiaTheme="minorHAnsi" w:hAnsiTheme="majorBidi" w:cstheme="majorBidi"/>
          <w:lang w:val="id-ID"/>
        </w:rPr>
        <w:t xml:space="preserve">idah berupa </w:t>
      </w:r>
      <w:r>
        <w:rPr>
          <w:rFonts w:asciiTheme="majorBidi" w:eastAsiaTheme="minorHAnsi" w:hAnsiTheme="majorBidi" w:cstheme="majorBidi"/>
          <w:lang w:val="id-ID"/>
        </w:rPr>
        <w:t>ber</w:t>
      </w:r>
      <w:r w:rsidRPr="00582D28">
        <w:rPr>
          <w:rFonts w:asciiTheme="majorBidi" w:eastAsiaTheme="minorHAnsi" w:hAnsiTheme="majorBidi" w:cstheme="majorBidi"/>
          <w:lang w:val="id-ID"/>
        </w:rPr>
        <w:t xml:space="preserve">iman kepada </w:t>
      </w:r>
      <w:r>
        <w:rPr>
          <w:rFonts w:asciiTheme="majorBidi" w:eastAsiaTheme="minorHAnsi" w:hAnsiTheme="majorBidi" w:cstheme="majorBidi"/>
          <w:lang w:val="id-ID"/>
        </w:rPr>
        <w:t>Tuhan semesta alam yakni Allah</w:t>
      </w:r>
      <w:r w:rsidRPr="00582D28">
        <w:rPr>
          <w:rFonts w:asciiTheme="majorBidi" w:eastAsiaTheme="minorHAnsi" w:hAnsiTheme="majorBidi" w:cstheme="majorBidi"/>
          <w:lang w:val="id-ID"/>
        </w:rPr>
        <w:t xml:space="preserve"> Swt. </w:t>
      </w:r>
      <w:r>
        <w:rPr>
          <w:rFonts w:asciiTheme="majorBidi" w:eastAsiaTheme="minorHAnsi" w:hAnsiTheme="majorBidi" w:cstheme="majorBidi"/>
          <w:lang w:val="id-ID"/>
        </w:rPr>
        <w:t xml:space="preserve">Hakikat beriman kepada Allah adalah bahwa setiap umat Islam berkewajiban untuk selalu mempercayai dan menyakini bahwa tuhan yang patutu untuk disembah hanya Allah Swt yang Maha Besar </w:t>
      </w:r>
      <w:r w:rsidRPr="00582D28">
        <w:rPr>
          <w:rFonts w:asciiTheme="majorBidi" w:eastAsiaTheme="minorHAnsi" w:hAnsiTheme="majorBidi" w:cstheme="majorBidi"/>
          <w:lang w:val="id-ID"/>
        </w:rPr>
        <w:t xml:space="preserve">dan juga Maha Pelindung dari segala macam gangguan marabahaya bahkan gangguan iblis. </w:t>
      </w:r>
      <w:r>
        <w:rPr>
          <w:rFonts w:asciiTheme="majorBidi" w:eastAsiaTheme="minorHAnsi" w:hAnsiTheme="majorBidi" w:cstheme="majorBidi"/>
          <w:lang w:val="id-ID"/>
        </w:rPr>
        <w:t xml:space="preserve">Pada cuplikan epidose ini konsep beriman kepada Allah tercermin ketika Rara diminta oleh Nussa untuk membaca doa. </w:t>
      </w:r>
      <w:r w:rsidRPr="00582D28">
        <w:rPr>
          <w:rFonts w:asciiTheme="majorBidi" w:eastAsiaTheme="minorHAnsi" w:hAnsiTheme="majorBidi" w:cstheme="majorBidi"/>
          <w:lang w:val="id-ID"/>
        </w:rPr>
        <w:t xml:space="preserve">Tentunya cuplikan gambaran iman kepada Allah ini tercermin ketika Nussa menasehati Rara untuk terus mengingat Allah dengan membaca basmallah dan doa sebelum tidur artinya kita pasrahkan semuanya kepada Allah sebab Allah adalah sebaik-baik Pelindung. </w:t>
      </w:r>
    </w:p>
    <w:p w14:paraId="1282BDB3" w14:textId="77777777" w:rsidR="00E1209D" w:rsidRPr="00582D28" w:rsidRDefault="00E1209D" w:rsidP="00E1209D">
      <w:pPr>
        <w:autoSpaceDE w:val="0"/>
        <w:autoSpaceDN w:val="0"/>
        <w:adjustRightInd w:val="0"/>
        <w:spacing w:line="360" w:lineRule="auto"/>
        <w:ind w:left="270" w:firstLine="810"/>
        <w:jc w:val="both"/>
        <w:rPr>
          <w:rFonts w:asciiTheme="majorBidi" w:eastAsiaTheme="minorHAnsi" w:hAnsiTheme="majorBidi" w:cstheme="majorBidi"/>
          <w:lang w:val="id-ID"/>
        </w:rPr>
      </w:pPr>
      <w:r w:rsidRPr="00582D28">
        <w:rPr>
          <w:rFonts w:asciiTheme="majorBidi" w:eastAsiaTheme="minorHAnsi" w:hAnsiTheme="majorBidi" w:cstheme="majorBidi"/>
          <w:lang w:val="id-ID"/>
        </w:rPr>
        <w:t>Jin</w:t>
      </w:r>
      <w:r>
        <w:rPr>
          <w:rFonts w:asciiTheme="majorBidi" w:eastAsiaTheme="minorHAnsi" w:hAnsiTheme="majorBidi" w:cstheme="majorBidi"/>
          <w:lang w:val="id-ID"/>
        </w:rPr>
        <w:t xml:space="preserve"> atau</w:t>
      </w:r>
      <w:r w:rsidRPr="00582D28">
        <w:rPr>
          <w:rFonts w:asciiTheme="majorBidi" w:eastAsiaTheme="minorHAnsi" w:hAnsiTheme="majorBidi" w:cstheme="majorBidi"/>
          <w:lang w:val="id-ID"/>
        </w:rPr>
        <w:t xml:space="preserve"> iblis senantiasa menanamkan rasa takut dalam diri kita terlebih ketika hendak tidur, sehingga membuat kita tidak yakin kepada Allah. Maka dari itu, setiap insan dianjurkan untuk senantiasa berdoa kepada Allah sebelum tidur.</w:t>
      </w:r>
      <w:r>
        <w:rPr>
          <w:rFonts w:asciiTheme="majorBidi" w:eastAsiaTheme="minorHAnsi" w:hAnsiTheme="majorBidi" w:cstheme="majorBidi"/>
          <w:lang w:val="id-ID"/>
        </w:rPr>
        <w:t xml:space="preserve"> Terlebih, kehidupan setiap orang tidak ada yang tau, maka bila tiba-tiba Allah ingin menjemput hambanya, baik dan keadaan tertidur atau sedang mengerjakan suatu aktivitas kita akan berada dalam naungan perlindungan Allah dan ridho Allah, sebab hanya Allah yang mempu menghidupkan dan mematikan hambanya. Berangkat dari uraian di atas, dapat disimpulkan bahwa orang-orang yang meyatakan dirinya beriman kepada Allah, Rasulullah maka mestilah ia mempercayai dan menyakini sepenuh hati hanya kepada Allah Swt. Lebih lanjut, amalan yang memiliki kekuatan yang mustajab adalah ucapan “basmallah”, sebab dengan basmallah kita akan terlindungi dari godaan setan. Sebagaimana kisah Usamah bin Umair yang pernah membonceng di atas </w:t>
      </w:r>
      <w:r w:rsidRPr="00582D28">
        <w:rPr>
          <w:rFonts w:asciiTheme="majorBidi" w:eastAsiaTheme="minorHAnsi" w:hAnsiTheme="majorBidi" w:cstheme="majorBidi"/>
          <w:lang w:val="id-ID"/>
        </w:rPr>
        <w:t xml:space="preserve">hewan tunggangan Nabi. </w:t>
      </w:r>
      <w:r>
        <w:rPr>
          <w:rFonts w:asciiTheme="majorBidi" w:eastAsiaTheme="minorHAnsi" w:hAnsiTheme="majorBidi" w:cstheme="majorBidi"/>
          <w:lang w:val="id-ID"/>
        </w:rPr>
        <w:t xml:space="preserve">Namun, tidak disangka-sangka ia berkata, “binasalah kau setann!” lalu Nabi pun menegurnya dengan ungkapan “jangan engkay berkata seperti itu, sebab hal tersebut akan membuat setan semakin bangga dan besar kepala, bahkan ia akan </w:t>
      </w:r>
      <w:r>
        <w:rPr>
          <w:rFonts w:asciiTheme="majorBidi" w:eastAsiaTheme="minorHAnsi" w:hAnsiTheme="majorBidi" w:cstheme="majorBidi"/>
          <w:lang w:val="id-ID"/>
        </w:rPr>
        <w:lastRenderedPageBreak/>
        <w:t xml:space="preserve">berkata; aku mempunyai kekuatan yang dahsyat dan aku akan melumpuhkannya” </w:t>
      </w:r>
      <w:r>
        <w:rPr>
          <w:rFonts w:asciiTheme="majorBidi" w:eastAsiaTheme="minorHAnsi" w:hAnsiTheme="majorBidi" w:cstheme="majorBidi"/>
          <w:lang w:val="id-ID"/>
        </w:rPr>
        <w:fldChar w:fldCharType="begin" w:fldLock="1"/>
      </w:r>
      <w:r>
        <w:rPr>
          <w:rFonts w:asciiTheme="majorBidi" w:eastAsiaTheme="minorHAnsi" w:hAnsiTheme="majorBidi" w:cstheme="majorBidi"/>
          <w:lang w:val="id-ID"/>
        </w:rPr>
        <w:instrText>ADDIN CSL_CITATION {"citationItems":[{"id":"ITEM-1","itemData":{"DOI":"10.54259/mukasi.v2i1.1314","author":[{"dropping-particle":"","family":"Aini","given":"Nur","non-dropping-particle":"","parse-names":false,"suffix":""},{"dropping-particle":"","family":"Islam","given":"Komunikasi Penyiaran","non-dropping-particle":"","parse-names":false,"suffix":""},{"dropping-particle":"","family":"Islam","given":"Fakultas Agama","non-dropping-particle":"","parse-names":false,"suffix":""},{"dropping-particle":"","family":"Chaldun","given":"Universitas Ibnu","non-dropping-particle":"","parse-names":false,"suffix":""}],"id":"ITEM-1","issue":"1","issued":{"date-parts":[["2023"]]},"page":"1-10","title":"Pesan Dakwah dalam Film Animasi Nussa dan Rara Episode 1-5 ( Analisis Semiotika Roland Barthes )","type":"article-journal","volume":"2"},"uris":["http://www.mendeley.com/documents/?uuid=40a53502-0dce-4234-a8b2-58915faac3bc"]}],"mendeley":{"formattedCitation":"(Aini et al., 2023)","manualFormatting":"(Aini, et al., 2023)","plainTextFormattedCitation":"(Aini et al., 2023)","previouslyFormattedCitation":"(Aini et al., 2023)"},"properties":{"noteIndex":0},"schema":"https://github.com/citation-style-language/schema/raw/master/csl-citation.json"}</w:instrText>
      </w:r>
      <w:r>
        <w:rPr>
          <w:rFonts w:asciiTheme="majorBidi" w:eastAsiaTheme="minorHAnsi" w:hAnsiTheme="majorBidi" w:cstheme="majorBidi"/>
          <w:lang w:val="id-ID"/>
        </w:rPr>
        <w:fldChar w:fldCharType="separate"/>
      </w:r>
      <w:r w:rsidRPr="009F11DD">
        <w:rPr>
          <w:rFonts w:asciiTheme="majorBidi" w:eastAsiaTheme="minorHAnsi" w:hAnsiTheme="majorBidi" w:cstheme="majorBidi"/>
          <w:noProof/>
          <w:lang w:val="id-ID"/>
        </w:rPr>
        <w:t>(Aini</w:t>
      </w:r>
      <w:r>
        <w:rPr>
          <w:rFonts w:asciiTheme="majorBidi" w:eastAsiaTheme="minorHAnsi" w:hAnsiTheme="majorBidi" w:cstheme="majorBidi"/>
          <w:noProof/>
          <w:lang w:val="id-ID"/>
        </w:rPr>
        <w:t xml:space="preserve">, </w:t>
      </w:r>
      <w:r w:rsidRPr="0027688F">
        <w:rPr>
          <w:rFonts w:asciiTheme="majorBidi" w:eastAsiaTheme="minorHAnsi" w:hAnsiTheme="majorBidi" w:cstheme="majorBidi"/>
          <w:i/>
          <w:iCs/>
          <w:noProof/>
          <w:lang w:val="id-ID"/>
        </w:rPr>
        <w:t>et al</w:t>
      </w:r>
      <w:r w:rsidRPr="009F11DD">
        <w:rPr>
          <w:rFonts w:asciiTheme="majorBidi" w:eastAsiaTheme="minorHAnsi" w:hAnsiTheme="majorBidi" w:cstheme="majorBidi"/>
          <w:noProof/>
          <w:lang w:val="id-ID"/>
        </w:rPr>
        <w:t>., 2023)</w:t>
      </w:r>
      <w:r>
        <w:rPr>
          <w:rFonts w:asciiTheme="majorBidi" w:eastAsiaTheme="minorHAnsi" w:hAnsiTheme="majorBidi" w:cstheme="majorBidi"/>
          <w:lang w:val="id-ID"/>
        </w:rPr>
        <w:fldChar w:fldCharType="end"/>
      </w:r>
      <w:r>
        <w:rPr>
          <w:rFonts w:asciiTheme="majorBidi" w:eastAsiaTheme="minorHAnsi" w:hAnsiTheme="majorBidi" w:cstheme="majorBidi"/>
          <w:lang w:val="id-ID"/>
        </w:rPr>
        <w:t>.</w:t>
      </w:r>
    </w:p>
    <w:p w14:paraId="3CB4325A" w14:textId="77777777" w:rsidR="00E1209D" w:rsidRPr="003231CC" w:rsidRDefault="00E1209D" w:rsidP="00E1209D">
      <w:pPr>
        <w:autoSpaceDE w:val="0"/>
        <w:autoSpaceDN w:val="0"/>
        <w:adjustRightInd w:val="0"/>
        <w:spacing w:line="360" w:lineRule="auto"/>
        <w:ind w:left="90" w:hanging="90"/>
        <w:jc w:val="both"/>
        <w:rPr>
          <w:rFonts w:asciiTheme="majorBidi" w:eastAsiaTheme="minorHAnsi" w:hAnsiTheme="majorBidi" w:cstheme="majorBidi"/>
          <w:lang w:val="id-ID"/>
        </w:rPr>
      </w:pPr>
      <w:r w:rsidRPr="003231CC">
        <w:rPr>
          <w:rFonts w:eastAsiaTheme="minorHAnsi"/>
          <w:lang w:val="id-ID"/>
        </w:rPr>
        <w:t xml:space="preserve">b. Nussa dan Rara Episode </w:t>
      </w:r>
      <w:r w:rsidRPr="003231CC">
        <w:rPr>
          <w:rFonts w:ascii="Times New Roman,Bold" w:eastAsiaTheme="minorHAnsi" w:hAnsi="Times New Roman,Bold" w:cs="Times New Roman,Bold"/>
          <w:lang w:val="id-ID"/>
        </w:rPr>
        <w:t>“</w:t>
      </w:r>
      <w:r w:rsidRPr="003231CC">
        <w:rPr>
          <w:rFonts w:eastAsiaTheme="minorHAnsi"/>
          <w:lang w:val="id-ID"/>
        </w:rPr>
        <w:t xml:space="preserve">Yah.. </w:t>
      </w:r>
      <w:r w:rsidRPr="003231CC">
        <w:rPr>
          <w:rFonts w:ascii="Times New Roman,Bold" w:eastAsiaTheme="minorHAnsi" w:hAnsi="Times New Roman,Bold" w:cs="Times New Roman,Bold"/>
          <w:lang w:val="id-ID"/>
        </w:rPr>
        <w:t>Hujan”</w:t>
      </w:r>
    </w:p>
    <w:p w14:paraId="67FC749E" w14:textId="77777777" w:rsidR="00E1209D" w:rsidRPr="00582D28" w:rsidRDefault="00E1209D" w:rsidP="00E1209D">
      <w:pPr>
        <w:autoSpaceDE w:val="0"/>
        <w:autoSpaceDN w:val="0"/>
        <w:adjustRightInd w:val="0"/>
        <w:spacing w:line="360" w:lineRule="auto"/>
        <w:ind w:left="270"/>
        <w:jc w:val="both"/>
        <w:rPr>
          <w:rFonts w:eastAsiaTheme="minorHAnsi"/>
          <w:lang w:val="id-ID"/>
        </w:rPr>
      </w:pPr>
      <w:r w:rsidRPr="00582D28">
        <w:rPr>
          <w:rFonts w:eastAsiaTheme="minorHAnsi"/>
          <w:lang w:val="id-ID"/>
        </w:rPr>
        <w:t>Adegan pertama terdapat pada durasi 00:5</w:t>
      </w:r>
      <w:r>
        <w:rPr>
          <w:rFonts w:eastAsiaTheme="minorHAnsi"/>
          <w:lang w:val="id-ID"/>
        </w:rPr>
        <w:t>8</w:t>
      </w:r>
      <w:r w:rsidRPr="00582D28">
        <w:rPr>
          <w:rFonts w:eastAsiaTheme="minorHAnsi"/>
          <w:lang w:val="id-ID"/>
        </w:rPr>
        <w:t>-01:1</w:t>
      </w:r>
      <w:r>
        <w:rPr>
          <w:rFonts w:eastAsiaTheme="minorHAnsi"/>
          <w:lang w:val="id-ID"/>
        </w:rPr>
        <w:t>7</w:t>
      </w:r>
      <w:r w:rsidRPr="00582D28">
        <w:rPr>
          <w:rFonts w:eastAsiaTheme="minorHAnsi"/>
          <w:lang w:val="id-ID"/>
        </w:rPr>
        <w:t xml:space="preserve"> detik menayangkan cuplikan yang membahas konsep akidah yakni iman kepada Allah Swt. Sebagai berikut:</w:t>
      </w:r>
    </w:p>
    <w:p w14:paraId="5B12CE01" w14:textId="77777777" w:rsidR="00E1209D" w:rsidRPr="00582D28" w:rsidRDefault="00E1209D" w:rsidP="00E1209D">
      <w:pPr>
        <w:tabs>
          <w:tab w:val="left" w:pos="540"/>
        </w:tabs>
        <w:autoSpaceDE w:val="0"/>
        <w:autoSpaceDN w:val="0"/>
        <w:adjustRightInd w:val="0"/>
        <w:spacing w:line="360" w:lineRule="auto"/>
        <w:ind w:left="540" w:hanging="270"/>
        <w:jc w:val="center"/>
        <w:rPr>
          <w:rFonts w:ascii="Times New Roman,Bold" w:eastAsiaTheme="minorHAnsi" w:hAnsi="Times New Roman,Bold" w:cs="Times New Roman,Bold"/>
          <w:b/>
          <w:bCs/>
          <w:lang w:val="id-ID"/>
        </w:rPr>
      </w:pPr>
      <w:r w:rsidRPr="00582D28">
        <w:rPr>
          <w:rFonts w:ascii="Times New Roman,Bold" w:eastAsiaTheme="minorHAnsi" w:hAnsi="Times New Roman,Bold" w:cs="Times New Roman,Bold"/>
          <w:b/>
          <w:bCs/>
          <w:noProof/>
          <w:lang w:val="id-ID"/>
        </w:rPr>
        <w:drawing>
          <wp:inline distT="0" distB="0" distL="0" distR="0" wp14:anchorId="05C3AF40" wp14:editId="3F26E837">
            <wp:extent cx="3096768" cy="15849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4610" cy="1594087"/>
                    </a:xfrm>
                    <a:prstGeom prst="rect">
                      <a:avLst/>
                    </a:prstGeom>
                    <a:noFill/>
                    <a:ln>
                      <a:noFill/>
                    </a:ln>
                  </pic:spPr>
                </pic:pic>
              </a:graphicData>
            </a:graphic>
          </wp:inline>
        </w:drawing>
      </w:r>
    </w:p>
    <w:p w14:paraId="7B75D8D2" w14:textId="77777777" w:rsidR="00E1209D" w:rsidRPr="00582D28" w:rsidRDefault="00E1209D" w:rsidP="00E1209D">
      <w:pPr>
        <w:autoSpaceDE w:val="0"/>
        <w:autoSpaceDN w:val="0"/>
        <w:adjustRightInd w:val="0"/>
        <w:spacing w:line="360" w:lineRule="auto"/>
        <w:ind w:firstLine="270"/>
        <w:jc w:val="center"/>
        <w:rPr>
          <w:rFonts w:eastAsiaTheme="minorHAnsi"/>
          <w:b/>
          <w:bCs/>
          <w:lang w:val="id-ID"/>
        </w:rPr>
      </w:pPr>
      <w:r w:rsidRPr="00582D28">
        <w:rPr>
          <w:rFonts w:eastAsiaTheme="minorHAnsi"/>
          <w:b/>
          <w:bCs/>
          <w:lang w:val="id-ID"/>
        </w:rPr>
        <w:t>Gambar 2.</w:t>
      </w:r>
    </w:p>
    <w:p w14:paraId="730BF609" w14:textId="77777777" w:rsidR="00E1209D" w:rsidRDefault="00E1209D" w:rsidP="00E1209D">
      <w:pPr>
        <w:autoSpaceDE w:val="0"/>
        <w:autoSpaceDN w:val="0"/>
        <w:adjustRightInd w:val="0"/>
        <w:ind w:firstLine="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Ingat Raa, hujan itu merupakan sebuah rahmat yang udah Allah </w:t>
      </w:r>
    </w:p>
    <w:p w14:paraId="2CEA99F4" w14:textId="77777777" w:rsidR="00E1209D" w:rsidRDefault="00E1209D" w:rsidP="00E1209D">
      <w:pPr>
        <w:autoSpaceDE w:val="0"/>
        <w:autoSpaceDN w:val="0"/>
        <w:adjustRightInd w:val="0"/>
        <w:ind w:left="1134" w:firstLine="567"/>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beri ke kita, jadi kamu ga boleh ngeluhh Raa”</w:t>
      </w:r>
    </w:p>
    <w:p w14:paraId="3F20E1A9" w14:textId="77777777" w:rsidR="00E1209D" w:rsidRDefault="00E1209D" w:rsidP="00E1209D">
      <w:pPr>
        <w:autoSpaceDE w:val="0"/>
        <w:autoSpaceDN w:val="0"/>
        <w:adjustRightInd w:val="0"/>
        <w:ind w:firstLine="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Emmm benar sihh Nussa, hujan itu rahmat dari Allah yaa, kan</w:t>
      </w:r>
    </w:p>
    <w:p w14:paraId="6B7DD6D3" w14:textId="77777777" w:rsidR="00E1209D" w:rsidRDefault="00E1209D" w:rsidP="00E1209D">
      <w:pPr>
        <w:autoSpaceDE w:val="0"/>
        <w:autoSpaceDN w:val="0"/>
        <w:adjustRightInd w:val="0"/>
        <w:ind w:left="1134" w:firstLine="567"/>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hujan merupakan ciptaan Allah”</w:t>
      </w:r>
    </w:p>
    <w:p w14:paraId="55A752F7" w14:textId="77777777" w:rsidR="00E1209D" w:rsidRDefault="00E1209D" w:rsidP="00E1209D">
      <w:pPr>
        <w:autoSpaceDE w:val="0"/>
        <w:autoSpaceDN w:val="0"/>
        <w:adjustRightInd w:val="0"/>
        <w:ind w:firstLine="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Iya Raa, eitss kita berdoa dulu yuk, karna saat hujan turun itu </w:t>
      </w:r>
    </w:p>
    <w:p w14:paraId="0F26A061" w14:textId="77777777" w:rsidR="00E1209D" w:rsidRPr="00726CB1" w:rsidRDefault="00E1209D" w:rsidP="00E1209D">
      <w:pPr>
        <w:autoSpaceDE w:val="0"/>
        <w:autoSpaceDN w:val="0"/>
        <w:adjustRightInd w:val="0"/>
        <w:ind w:left="1701"/>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waktunya mustajab untuk berdoa Raa” </w:t>
      </w:r>
      <w:r w:rsidRPr="00582D28">
        <w:rPr>
          <w:rFonts w:asciiTheme="majorBidi" w:eastAsiaTheme="minorHAnsi" w:hAnsiTheme="majorBidi" w:cstheme="majorBidi"/>
          <w:lang w:val="id-ID"/>
        </w:rPr>
        <w:t>(Nussa Official).</w:t>
      </w:r>
    </w:p>
    <w:p w14:paraId="57E36A20" w14:textId="77777777" w:rsidR="00E1209D" w:rsidRPr="00582D28" w:rsidRDefault="00E1209D" w:rsidP="00E1209D">
      <w:pPr>
        <w:autoSpaceDE w:val="0"/>
        <w:autoSpaceDN w:val="0"/>
        <w:adjustRightInd w:val="0"/>
        <w:ind w:left="1134" w:firstLine="567"/>
        <w:jc w:val="both"/>
        <w:rPr>
          <w:rFonts w:asciiTheme="majorBidi" w:eastAsiaTheme="minorHAnsi" w:hAnsiTheme="majorBidi" w:cstheme="majorBidi"/>
          <w:lang w:val="id-ID"/>
        </w:rPr>
      </w:pPr>
    </w:p>
    <w:p w14:paraId="4A6B3301" w14:textId="77777777" w:rsidR="00E1209D" w:rsidRPr="00582D28" w:rsidRDefault="00E1209D" w:rsidP="00E1209D">
      <w:pPr>
        <w:autoSpaceDE w:val="0"/>
        <w:autoSpaceDN w:val="0"/>
        <w:adjustRightInd w:val="0"/>
        <w:spacing w:line="360" w:lineRule="auto"/>
        <w:ind w:left="270" w:firstLine="810"/>
        <w:jc w:val="both"/>
        <w:rPr>
          <w:rFonts w:asciiTheme="majorBidi" w:eastAsiaTheme="minorHAnsi" w:hAnsiTheme="majorBidi" w:cstheme="majorBidi"/>
          <w:lang w:val="id-ID"/>
        </w:rPr>
      </w:pPr>
      <w:r w:rsidRPr="00582D28">
        <w:rPr>
          <w:rFonts w:eastAsiaTheme="minorHAnsi"/>
          <w:lang w:val="id-ID"/>
        </w:rPr>
        <w:t xml:space="preserve">Dalam adegan di atas tampak dengan jelas bagaimana film Nusa dan Rara tersebut menggambarkan </w:t>
      </w:r>
      <w:r>
        <w:rPr>
          <w:rFonts w:eastAsiaTheme="minorHAnsi"/>
          <w:lang w:val="id-ID"/>
        </w:rPr>
        <w:t xml:space="preserve">nilai </w:t>
      </w:r>
      <w:r w:rsidRPr="00582D28">
        <w:rPr>
          <w:rFonts w:eastAsiaTheme="minorHAnsi"/>
          <w:lang w:val="id-ID"/>
        </w:rPr>
        <w:t>Islam</w:t>
      </w:r>
      <w:r>
        <w:rPr>
          <w:rFonts w:eastAsiaTheme="minorHAnsi"/>
          <w:lang w:val="id-ID"/>
        </w:rPr>
        <w:t>i</w:t>
      </w:r>
      <w:r w:rsidRPr="00582D28">
        <w:rPr>
          <w:rFonts w:eastAsiaTheme="minorHAnsi"/>
          <w:lang w:val="id-ID"/>
        </w:rPr>
        <w:t xml:space="preserve"> yakni aqidah berupa iman kepada Allah Swt. Adapun nilai aqidah yang tercermin di dalam episode ini ialah yakin dan percaya sepenuhnya bahwa hanya Allah yang dapat menurunkan hujan bagi kehidupan alam semesta yang dimana hujan tersebut merupakan sebuah rahmat bagi </w:t>
      </w:r>
      <w:r>
        <w:rPr>
          <w:rFonts w:eastAsiaTheme="minorHAnsi"/>
          <w:lang w:val="id-ID"/>
        </w:rPr>
        <w:t xml:space="preserve">seluruh makhluk penduduk bumi. Tentunya ini </w:t>
      </w:r>
      <w:r w:rsidRPr="00582D28">
        <w:rPr>
          <w:rFonts w:eastAsiaTheme="minorHAnsi"/>
          <w:lang w:val="id-ID"/>
        </w:rPr>
        <w:t xml:space="preserve">terlihat bagaimana sikap Nussa dan adiknya Rara begitu teramat </w:t>
      </w:r>
      <w:r>
        <w:rPr>
          <w:rFonts w:eastAsiaTheme="minorHAnsi"/>
          <w:lang w:val="id-ID"/>
        </w:rPr>
        <w:t>percaya</w:t>
      </w:r>
      <w:r w:rsidRPr="00582D28">
        <w:rPr>
          <w:rFonts w:eastAsiaTheme="minorHAnsi"/>
          <w:lang w:val="id-ID"/>
        </w:rPr>
        <w:t xml:space="preserve"> pada penciptaan Allah yakni diturunkan-Nya </w:t>
      </w:r>
      <w:r w:rsidRPr="00582D28">
        <w:rPr>
          <w:rFonts w:asciiTheme="majorBidi" w:eastAsiaTheme="minorHAnsi" w:hAnsiTheme="majorBidi" w:cstheme="majorBidi"/>
          <w:lang w:val="id-ID"/>
        </w:rPr>
        <w:t xml:space="preserve">hujan sebagai rahmat dan juga merupakan waktu </w:t>
      </w:r>
      <w:r>
        <w:rPr>
          <w:rFonts w:asciiTheme="majorBidi" w:eastAsiaTheme="minorHAnsi" w:hAnsiTheme="majorBidi" w:cstheme="majorBidi"/>
          <w:lang w:val="id-ID"/>
        </w:rPr>
        <w:t xml:space="preserve">yang sangat </w:t>
      </w:r>
      <w:r w:rsidRPr="00582D28">
        <w:rPr>
          <w:rFonts w:asciiTheme="majorBidi" w:eastAsiaTheme="minorHAnsi" w:hAnsiTheme="majorBidi" w:cstheme="majorBidi"/>
          <w:lang w:val="id-ID"/>
        </w:rPr>
        <w:t>mustajab untuk berdo</w:t>
      </w:r>
      <w:r>
        <w:rPr>
          <w:rFonts w:asciiTheme="majorBidi" w:eastAsiaTheme="minorHAnsi" w:hAnsiTheme="majorBidi" w:cstheme="majorBidi"/>
          <w:lang w:val="id-ID"/>
        </w:rPr>
        <w:t>’</w:t>
      </w:r>
      <w:r w:rsidRPr="00582D28">
        <w:rPr>
          <w:rFonts w:asciiTheme="majorBidi" w:eastAsiaTheme="minorHAnsi" w:hAnsiTheme="majorBidi" w:cstheme="majorBidi"/>
          <w:lang w:val="id-ID"/>
        </w:rPr>
        <w:t>a, sebab pada waktu itu Allah menurunkan barokah dan rahmat bagi kita semua.</w:t>
      </w:r>
    </w:p>
    <w:p w14:paraId="0D907DFD" w14:textId="77777777" w:rsidR="00E1209D" w:rsidRPr="003231CC" w:rsidRDefault="00E1209D" w:rsidP="00E1209D">
      <w:pPr>
        <w:pStyle w:val="ListParagraph"/>
        <w:numPr>
          <w:ilvl w:val="0"/>
          <w:numId w:val="12"/>
        </w:numPr>
        <w:autoSpaceDE w:val="0"/>
        <w:autoSpaceDN w:val="0"/>
        <w:adjustRightInd w:val="0"/>
        <w:spacing w:line="360" w:lineRule="auto"/>
        <w:ind w:left="270" w:hanging="270"/>
        <w:jc w:val="both"/>
        <w:rPr>
          <w:rFonts w:asciiTheme="majorBidi" w:eastAsiaTheme="minorHAnsi" w:hAnsiTheme="majorBidi" w:cstheme="majorBidi"/>
          <w:sz w:val="24"/>
          <w:szCs w:val="24"/>
          <w:lang w:val="id-ID"/>
        </w:rPr>
      </w:pPr>
      <w:r w:rsidRPr="003231CC">
        <w:rPr>
          <w:rFonts w:asciiTheme="majorBidi" w:eastAsiaTheme="minorHAnsi" w:hAnsiTheme="majorBidi" w:cstheme="majorBidi"/>
          <w:sz w:val="24"/>
          <w:szCs w:val="24"/>
          <w:lang w:val="id-ID"/>
        </w:rPr>
        <w:t>Nussa dan Rara Episode “Belajar Ikhlas”</w:t>
      </w:r>
    </w:p>
    <w:p w14:paraId="7B3E1777" w14:textId="77777777" w:rsidR="00E1209D" w:rsidRPr="00582D28" w:rsidRDefault="00E1209D" w:rsidP="00E1209D">
      <w:pPr>
        <w:pStyle w:val="ListParagraph"/>
        <w:autoSpaceDE w:val="0"/>
        <w:autoSpaceDN w:val="0"/>
        <w:adjustRightInd w:val="0"/>
        <w:ind w:left="270"/>
        <w:rPr>
          <w:rFonts w:asciiTheme="majorBidi" w:eastAsiaTheme="minorHAnsi" w:hAnsiTheme="majorBidi" w:cstheme="majorBidi"/>
          <w:b/>
          <w:bCs/>
          <w:sz w:val="24"/>
          <w:szCs w:val="24"/>
          <w:lang w:val="id-ID"/>
        </w:rPr>
      </w:pPr>
      <w:r w:rsidRPr="00582D28">
        <w:rPr>
          <w:rFonts w:asciiTheme="majorBidi" w:eastAsiaTheme="minorHAnsi" w:hAnsiTheme="majorBidi" w:cstheme="majorBidi"/>
          <w:sz w:val="24"/>
          <w:szCs w:val="24"/>
          <w:lang w:val="id-ID"/>
        </w:rPr>
        <w:t>Adegan kedua terdapat pada durasi 01:45-02.30 detik menayangkan cuplikan yang membahas konsep akidah yakni percaya kepada qada dan qadar-Nya Allah Swt. Sebagai berikut:</w:t>
      </w:r>
    </w:p>
    <w:p w14:paraId="18173827" w14:textId="77777777" w:rsidR="00E1209D" w:rsidRPr="00582D28" w:rsidRDefault="00E1209D" w:rsidP="00E1209D">
      <w:pPr>
        <w:pStyle w:val="ListParagraph"/>
        <w:autoSpaceDE w:val="0"/>
        <w:autoSpaceDN w:val="0"/>
        <w:adjustRightInd w:val="0"/>
        <w:ind w:left="270"/>
        <w:jc w:val="center"/>
        <w:rPr>
          <w:rFonts w:asciiTheme="majorBidi" w:eastAsiaTheme="minorHAnsi" w:hAnsiTheme="majorBidi" w:cstheme="majorBidi"/>
          <w:sz w:val="24"/>
          <w:szCs w:val="24"/>
          <w:lang w:val="id-ID"/>
        </w:rPr>
      </w:pPr>
      <w:r w:rsidRPr="00582D28">
        <w:rPr>
          <w:rFonts w:asciiTheme="majorBidi" w:eastAsiaTheme="minorHAnsi" w:hAnsiTheme="majorBidi" w:cstheme="majorBidi"/>
          <w:noProof/>
          <w:sz w:val="24"/>
          <w:szCs w:val="24"/>
          <w:lang w:val="id-ID"/>
        </w:rPr>
        <w:lastRenderedPageBreak/>
        <w:drawing>
          <wp:inline distT="0" distB="0" distL="0" distR="0" wp14:anchorId="52A76823" wp14:editId="7B52DE9A">
            <wp:extent cx="3388480" cy="1511808"/>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99673" cy="1516802"/>
                    </a:xfrm>
                    <a:prstGeom prst="rect">
                      <a:avLst/>
                    </a:prstGeom>
                    <a:noFill/>
                    <a:ln>
                      <a:noFill/>
                    </a:ln>
                  </pic:spPr>
                </pic:pic>
              </a:graphicData>
            </a:graphic>
          </wp:inline>
        </w:drawing>
      </w:r>
    </w:p>
    <w:p w14:paraId="4DD1F6D3" w14:textId="77777777" w:rsidR="00E1209D" w:rsidRPr="00582D28" w:rsidRDefault="00E1209D" w:rsidP="00E1209D">
      <w:pPr>
        <w:pStyle w:val="ListParagraph"/>
        <w:autoSpaceDE w:val="0"/>
        <w:autoSpaceDN w:val="0"/>
        <w:adjustRightInd w:val="0"/>
        <w:ind w:left="27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t>Gambar 3.</w:t>
      </w:r>
    </w:p>
    <w:p w14:paraId="0AF6E182" w14:textId="77777777" w:rsidR="00E1209D" w:rsidRPr="00582D28"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Nahh sekarang apakah Nussa udah ikhlas? Knp bisaa? </w:t>
      </w:r>
    </w:p>
    <w:p w14:paraId="3C35FE6F"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Udah dong Raa, umma saja ga pernah protes sama Allah kalau </w:t>
      </w:r>
    </w:p>
    <w:p w14:paraId="7E6EC9BA" w14:textId="77777777" w:rsidR="00E1209D" w:rsidRDefault="00E1209D" w:rsidP="00E1209D">
      <w:pPr>
        <w:autoSpaceDE w:val="0"/>
        <w:autoSpaceDN w:val="0"/>
        <w:adjustRightInd w:val="0"/>
        <w:ind w:left="1701"/>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kaki Nusa seperti ini, umma udah ikhlas Raa, makanya Nussa </w:t>
      </w:r>
    </w:p>
    <w:p w14:paraId="7B3DE9DD" w14:textId="77777777" w:rsidR="00E1209D" w:rsidRDefault="00E1209D" w:rsidP="00E1209D">
      <w:pPr>
        <w:autoSpaceDE w:val="0"/>
        <w:autoSpaceDN w:val="0"/>
        <w:adjustRightInd w:val="0"/>
        <w:ind w:left="1701"/>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juga harus ikhlas dengan takdir yang Allah tetapkan kepada </w:t>
      </w:r>
    </w:p>
    <w:p w14:paraId="1141C8E3" w14:textId="77777777" w:rsidR="00E1209D" w:rsidRPr="00633E60" w:rsidRDefault="00E1209D" w:rsidP="00E1209D">
      <w:pPr>
        <w:autoSpaceDE w:val="0"/>
        <w:autoSpaceDN w:val="0"/>
        <w:adjustRightInd w:val="0"/>
        <w:ind w:left="1701"/>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Nussa”</w:t>
      </w:r>
    </w:p>
    <w:p w14:paraId="23C45AD9"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Ma Syaa Allah Nussa hebat sekali, berarti Rara harus lebih </w:t>
      </w:r>
    </w:p>
    <w:p w14:paraId="3EDDFB04" w14:textId="77777777" w:rsidR="00E1209D" w:rsidRDefault="00E1209D" w:rsidP="00E1209D">
      <w:pPr>
        <w:autoSpaceDE w:val="0"/>
        <w:autoSpaceDN w:val="0"/>
        <w:adjustRightInd w:val="0"/>
        <w:ind w:left="1350" w:firstLine="351"/>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banyak bersyukur ya”</w:t>
      </w:r>
    </w:p>
    <w:p w14:paraId="64F3AD88" w14:textId="77777777" w:rsidR="00E1209D" w:rsidRPr="00633E60" w:rsidRDefault="00E1209D" w:rsidP="00E1209D">
      <w:pPr>
        <w:autoSpaceDE w:val="0"/>
        <w:autoSpaceDN w:val="0"/>
        <w:adjustRightInd w:val="0"/>
        <w:ind w:left="1350" w:firstLine="351"/>
        <w:jc w:val="both"/>
        <w:rPr>
          <w:rFonts w:asciiTheme="majorBidi" w:eastAsia="Times New Roman,Italic" w:hAnsiTheme="majorBidi" w:cstheme="majorBidi"/>
          <w:lang w:val="id-ID"/>
        </w:rPr>
      </w:pPr>
    </w:p>
    <w:p w14:paraId="73551584" w14:textId="77777777" w:rsidR="00E1209D" w:rsidRPr="00FF27EF" w:rsidRDefault="00E1209D" w:rsidP="00B80FBE">
      <w:pPr>
        <w:pStyle w:val="ListParagraph"/>
        <w:autoSpaceDE w:val="0"/>
        <w:autoSpaceDN w:val="0"/>
        <w:adjustRightInd w:val="0"/>
        <w:spacing w:line="360" w:lineRule="auto"/>
        <w:ind w:left="270" w:firstLine="810"/>
        <w:jc w:val="both"/>
        <w:rPr>
          <w:rFonts w:asciiTheme="majorBidi" w:eastAsiaTheme="minorHAnsi" w:hAnsiTheme="majorBidi" w:cstheme="majorBidi"/>
          <w:sz w:val="24"/>
          <w:szCs w:val="24"/>
          <w:lang w:val="id-ID"/>
        </w:rPr>
      </w:pPr>
      <w:r w:rsidRPr="00582D28">
        <w:rPr>
          <w:rFonts w:asciiTheme="majorBidi" w:eastAsiaTheme="minorHAnsi" w:hAnsiTheme="majorBidi" w:cstheme="majorBidi"/>
          <w:sz w:val="24"/>
          <w:szCs w:val="24"/>
          <w:lang w:val="id-ID"/>
        </w:rPr>
        <w:t>Dalam adegan di atas tampak dengan jelas bagaimana film Nussa dan Rara tersebut menggambarkan nilai-nilai pendidikan Islam yakni a</w:t>
      </w:r>
      <w:r>
        <w:rPr>
          <w:rFonts w:asciiTheme="majorBidi" w:eastAsiaTheme="minorHAnsi" w:hAnsiTheme="majorBidi" w:cstheme="majorBidi"/>
          <w:sz w:val="24"/>
          <w:szCs w:val="24"/>
          <w:lang w:val="id-ID"/>
        </w:rPr>
        <w:t>k</w:t>
      </w:r>
      <w:r w:rsidRPr="00582D28">
        <w:rPr>
          <w:rFonts w:asciiTheme="majorBidi" w:eastAsiaTheme="minorHAnsi" w:hAnsiTheme="majorBidi" w:cstheme="majorBidi"/>
          <w:sz w:val="24"/>
          <w:szCs w:val="24"/>
          <w:lang w:val="id-ID"/>
        </w:rPr>
        <w:t xml:space="preserve">idah berupa </w:t>
      </w:r>
      <w:r>
        <w:rPr>
          <w:rFonts w:asciiTheme="majorBidi" w:eastAsiaTheme="minorHAnsi" w:hAnsiTheme="majorBidi" w:cstheme="majorBidi"/>
          <w:sz w:val="24"/>
          <w:szCs w:val="24"/>
          <w:lang w:val="id-ID"/>
        </w:rPr>
        <w:t>ber</w:t>
      </w:r>
      <w:r w:rsidRPr="00582D28">
        <w:rPr>
          <w:rFonts w:asciiTheme="majorBidi" w:eastAsiaTheme="minorHAnsi" w:hAnsiTheme="majorBidi" w:cstheme="majorBidi"/>
          <w:sz w:val="24"/>
          <w:szCs w:val="24"/>
          <w:lang w:val="id-ID"/>
        </w:rPr>
        <w:t xml:space="preserve">iman kepada </w:t>
      </w:r>
      <w:r>
        <w:rPr>
          <w:rFonts w:asciiTheme="majorBidi" w:eastAsiaTheme="minorHAnsi" w:hAnsiTheme="majorBidi" w:cstheme="majorBidi"/>
          <w:sz w:val="24"/>
          <w:szCs w:val="24"/>
          <w:lang w:val="id-ID"/>
        </w:rPr>
        <w:t>Qadar</w:t>
      </w:r>
      <w:r w:rsidRPr="00582D28">
        <w:rPr>
          <w:rFonts w:asciiTheme="majorBidi" w:eastAsiaTheme="minorHAnsi" w:hAnsiTheme="majorBidi" w:cstheme="majorBidi"/>
          <w:sz w:val="24"/>
          <w:szCs w:val="24"/>
          <w:lang w:val="id-ID"/>
        </w:rPr>
        <w:t xml:space="preserve"> Allah Swt. Beriman depada qadar qadar Allah adalah bentuk keyakinan kita terhadap takdir yang Allah berikan. Cuplikan gambar ini tercermin ketika Nussa sedang memberikan sebuah nasehat kepada adiknya Rara untuk terus menanamkan rasa ikhlas terhadap takdir yang Allah berikan, ia juga menceritakan bagaimana ia begitu tegar dalam menjalani hidupnya </w:t>
      </w:r>
      <w:r>
        <w:rPr>
          <w:rFonts w:asciiTheme="majorBidi" w:eastAsiaTheme="minorHAnsi" w:hAnsiTheme="majorBidi" w:cstheme="majorBidi"/>
          <w:sz w:val="24"/>
          <w:szCs w:val="24"/>
          <w:lang w:val="id-ID"/>
        </w:rPr>
        <w:t xml:space="preserve">meskipun Nussa mempunyai kekurangan yang mengharuskannya menggunakan kaki palsu. Ia </w:t>
      </w:r>
      <w:r w:rsidRPr="00FF27EF">
        <w:rPr>
          <w:rFonts w:asciiTheme="majorBidi" w:eastAsiaTheme="minorHAnsi" w:hAnsiTheme="majorBidi" w:cstheme="majorBidi"/>
          <w:sz w:val="24"/>
          <w:szCs w:val="24"/>
          <w:lang w:val="id-ID"/>
        </w:rPr>
        <w:t>tetap bersyukur dan kepada takdir Allah yang akan memberikan jalan yang terbaik untuknya. Oleh karena itu, sikap yakin serta berserah diri sepenuhnya kepada Allah akan ketetapan haruslah ditanamkan dalam diri setiap insan manusia.</w:t>
      </w:r>
    </w:p>
    <w:p w14:paraId="2227645D" w14:textId="77777777" w:rsidR="00E1209D" w:rsidRPr="00582D28" w:rsidRDefault="00E1209D" w:rsidP="00B80FBE">
      <w:pPr>
        <w:pStyle w:val="ListParagraph"/>
        <w:numPr>
          <w:ilvl w:val="0"/>
          <w:numId w:val="10"/>
        </w:numPr>
        <w:tabs>
          <w:tab w:val="left" w:pos="270"/>
        </w:tabs>
        <w:autoSpaceDE w:val="0"/>
        <w:autoSpaceDN w:val="0"/>
        <w:adjustRightInd w:val="0"/>
        <w:spacing w:line="360" w:lineRule="auto"/>
        <w:ind w:hanging="720"/>
        <w:jc w:val="both"/>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t>Pendidikan Ibadah</w:t>
      </w:r>
    </w:p>
    <w:p w14:paraId="5C41FD8E" w14:textId="77777777" w:rsidR="00E1209D" w:rsidRPr="003231CC" w:rsidRDefault="00E1209D" w:rsidP="00B80FBE">
      <w:pPr>
        <w:pStyle w:val="ListParagraph"/>
        <w:numPr>
          <w:ilvl w:val="0"/>
          <w:numId w:val="13"/>
        </w:numPr>
        <w:tabs>
          <w:tab w:val="left" w:pos="270"/>
        </w:tabs>
        <w:autoSpaceDE w:val="0"/>
        <w:autoSpaceDN w:val="0"/>
        <w:adjustRightInd w:val="0"/>
        <w:spacing w:line="360" w:lineRule="auto"/>
        <w:ind w:left="450" w:hanging="450"/>
        <w:jc w:val="both"/>
        <w:rPr>
          <w:rFonts w:asciiTheme="majorBidi" w:eastAsiaTheme="minorHAnsi" w:hAnsiTheme="majorBidi" w:cstheme="majorBidi"/>
          <w:sz w:val="24"/>
          <w:szCs w:val="24"/>
          <w:lang w:val="id-ID"/>
        </w:rPr>
      </w:pPr>
      <w:r w:rsidRPr="003231CC">
        <w:rPr>
          <w:rFonts w:asciiTheme="majorBidi" w:eastAsiaTheme="minorHAnsi" w:hAnsiTheme="majorBidi" w:cstheme="majorBidi"/>
          <w:sz w:val="24"/>
          <w:szCs w:val="24"/>
          <w:lang w:val="id-ID"/>
        </w:rPr>
        <w:t>Nussa dan Rara Episode “Teman Baru Rara”</w:t>
      </w:r>
    </w:p>
    <w:p w14:paraId="6AA90C25" w14:textId="77777777" w:rsidR="00E1209D" w:rsidRPr="00582D28" w:rsidRDefault="00E1209D" w:rsidP="00B80FBE">
      <w:pPr>
        <w:pStyle w:val="ListParagraph"/>
        <w:tabs>
          <w:tab w:val="left" w:pos="270"/>
        </w:tabs>
        <w:autoSpaceDE w:val="0"/>
        <w:autoSpaceDN w:val="0"/>
        <w:adjustRightInd w:val="0"/>
        <w:spacing w:line="360" w:lineRule="auto"/>
        <w:ind w:left="270"/>
        <w:rPr>
          <w:rFonts w:asciiTheme="majorBidi" w:eastAsiaTheme="minorHAnsi" w:hAnsiTheme="majorBidi" w:cstheme="majorBidi"/>
          <w:sz w:val="24"/>
          <w:szCs w:val="24"/>
          <w:lang w:val="id-ID"/>
        </w:rPr>
      </w:pPr>
      <w:r w:rsidRPr="00582D28">
        <w:rPr>
          <w:rFonts w:asciiTheme="majorBidi" w:eastAsiaTheme="minorHAnsi" w:hAnsiTheme="majorBidi" w:cstheme="majorBidi"/>
          <w:sz w:val="24"/>
          <w:szCs w:val="24"/>
          <w:lang w:val="id-ID"/>
        </w:rPr>
        <w:t>Adegan ketiga terdapat pada durasi 03:40-03:58 detik menayangkan cuplikan yang membahas konsep ibadah yakni qurban.</w:t>
      </w:r>
    </w:p>
    <w:p w14:paraId="7243E64B" w14:textId="77777777" w:rsidR="00E1209D" w:rsidRPr="00582D28" w:rsidRDefault="00E1209D" w:rsidP="00E1209D">
      <w:pPr>
        <w:pStyle w:val="ListParagraph"/>
        <w:tabs>
          <w:tab w:val="left" w:pos="270"/>
        </w:tabs>
        <w:autoSpaceDE w:val="0"/>
        <w:autoSpaceDN w:val="0"/>
        <w:adjustRightInd w:val="0"/>
        <w:ind w:left="27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noProof/>
          <w:sz w:val="24"/>
          <w:szCs w:val="24"/>
          <w:lang w:val="id-ID"/>
        </w:rPr>
        <w:drawing>
          <wp:inline distT="0" distB="0" distL="0" distR="0" wp14:anchorId="3532BC9F" wp14:editId="767AF135">
            <wp:extent cx="3486912" cy="144876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7893" cy="1465794"/>
                    </a:xfrm>
                    <a:prstGeom prst="rect">
                      <a:avLst/>
                    </a:prstGeom>
                    <a:noFill/>
                    <a:ln>
                      <a:noFill/>
                    </a:ln>
                  </pic:spPr>
                </pic:pic>
              </a:graphicData>
            </a:graphic>
          </wp:inline>
        </w:drawing>
      </w:r>
    </w:p>
    <w:p w14:paraId="31E6B8F1" w14:textId="77777777" w:rsidR="00E1209D" w:rsidRPr="00582D28" w:rsidRDefault="00E1209D" w:rsidP="00E1209D">
      <w:pPr>
        <w:pStyle w:val="ListParagraph"/>
        <w:tabs>
          <w:tab w:val="left" w:pos="270"/>
        </w:tabs>
        <w:autoSpaceDE w:val="0"/>
        <w:autoSpaceDN w:val="0"/>
        <w:adjustRightInd w:val="0"/>
        <w:ind w:left="27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lastRenderedPageBreak/>
        <w:t>Gambar 4.</w:t>
      </w:r>
    </w:p>
    <w:p w14:paraId="7B51CC64" w14:textId="77777777" w:rsidR="00E1209D" w:rsidRDefault="00E1209D" w:rsidP="00E1209D">
      <w:pPr>
        <w:autoSpaceDE w:val="0"/>
        <w:autoSpaceDN w:val="0"/>
        <w:adjustRightInd w:val="0"/>
        <w:ind w:firstLine="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“Ma</w:t>
      </w:r>
      <w:r>
        <w:rPr>
          <w:rFonts w:asciiTheme="majorBidi" w:eastAsia="Times New Roman,Italic" w:hAnsiTheme="majorBidi" w:cstheme="majorBidi"/>
          <w:lang w:val="id-ID"/>
        </w:rPr>
        <w:t xml:space="preserve">a Syaa Allahh, </w:t>
      </w:r>
      <w:r w:rsidRPr="00582D28">
        <w:rPr>
          <w:rFonts w:asciiTheme="majorBidi" w:eastAsia="Times New Roman,Italic" w:hAnsiTheme="majorBidi" w:cstheme="majorBidi"/>
          <w:lang w:val="id-ID"/>
        </w:rPr>
        <w:t xml:space="preserve">Allah, </w:t>
      </w:r>
      <w:r>
        <w:rPr>
          <w:rFonts w:asciiTheme="majorBidi" w:eastAsia="Times New Roman,Italic" w:hAnsiTheme="majorBidi" w:cstheme="majorBidi"/>
          <w:lang w:val="id-ID"/>
        </w:rPr>
        <w:t xml:space="preserve">jadi setiap hari raya idul adha kita </w:t>
      </w:r>
    </w:p>
    <w:p w14:paraId="0C1B062D" w14:textId="77777777" w:rsidR="00E1209D" w:rsidRDefault="00E1209D" w:rsidP="00E1209D">
      <w:pPr>
        <w:autoSpaceDE w:val="0"/>
        <w:autoSpaceDN w:val="0"/>
        <w:adjustRightInd w:val="0"/>
        <w:ind w:left="1701"/>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dianjurkan oleh Allah untuk berkurban ya Ummaa?</w:t>
      </w:r>
    </w:p>
    <w:p w14:paraId="03C8AAEB" w14:textId="77777777" w:rsidR="00E1209D" w:rsidRPr="00582D28" w:rsidRDefault="00E1209D" w:rsidP="00E1209D">
      <w:pPr>
        <w:autoSpaceDE w:val="0"/>
        <w:autoSpaceDN w:val="0"/>
        <w:adjustRightInd w:val="0"/>
        <w:ind w:firstLine="270"/>
        <w:jc w:val="both"/>
        <w:rPr>
          <w:rFonts w:asciiTheme="majorBidi" w:eastAsia="Times New Roman,Italic" w:hAnsiTheme="majorBidi" w:cstheme="majorBidi"/>
          <w:lang w:val="id-ID"/>
        </w:rPr>
      </w:pPr>
      <w:r>
        <w:rPr>
          <w:rFonts w:asciiTheme="majorBidi" w:eastAsia="Times New Roman,Italic" w:hAnsiTheme="majorBidi" w:cstheme="majorBidi"/>
          <w:lang w:val="id-ID"/>
        </w:rPr>
        <w:t>Umma</w:t>
      </w:r>
      <w:r>
        <w:rPr>
          <w:rFonts w:asciiTheme="majorBidi" w:eastAsia="Times New Roman,Italic" w:hAnsiTheme="majorBidi" w:cstheme="majorBidi"/>
          <w:lang w:val="id-ID"/>
        </w:rPr>
        <w:tab/>
      </w:r>
      <w:r>
        <w:rPr>
          <w:rFonts w:asciiTheme="majorBidi" w:eastAsia="Times New Roman,Italic" w:hAnsiTheme="majorBidi" w:cstheme="majorBidi"/>
          <w:lang w:val="id-ID"/>
        </w:rPr>
        <w:tab/>
        <w:t>: “Benar Nussa”</w:t>
      </w:r>
    </w:p>
    <w:p w14:paraId="4451A02F"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Dompuu makasih yaa selama ini sudah menjadii teman Raraa, </w:t>
      </w:r>
    </w:p>
    <w:p w14:paraId="0A7B085D" w14:textId="77777777" w:rsidR="00E1209D" w:rsidRPr="00582D28" w:rsidRDefault="00E1209D" w:rsidP="00E1209D">
      <w:pPr>
        <w:autoSpaceDE w:val="0"/>
        <w:autoSpaceDN w:val="0"/>
        <w:adjustRightInd w:val="0"/>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Rara pasti ga akan pernah lupakan Dompu”</w:t>
      </w:r>
      <w:r w:rsidRPr="00582D28">
        <w:rPr>
          <w:rFonts w:asciiTheme="majorBidi" w:eastAsia="Times New Roman,Italic" w:hAnsiTheme="majorBidi" w:cstheme="majorBidi"/>
          <w:lang w:val="id-ID"/>
        </w:rPr>
        <w:t xml:space="preserve"> </w:t>
      </w:r>
      <w:r w:rsidRPr="00582D28">
        <w:rPr>
          <w:rFonts w:asciiTheme="majorBidi" w:eastAsiaTheme="minorHAnsi" w:hAnsiTheme="majorBidi" w:cstheme="majorBidi"/>
          <w:lang w:val="id-ID"/>
        </w:rPr>
        <w:t>(Nussa Official).</w:t>
      </w:r>
    </w:p>
    <w:p w14:paraId="2CFC90BB" w14:textId="77777777" w:rsidR="00E1209D" w:rsidRPr="00582D28" w:rsidRDefault="00E1209D" w:rsidP="00E1209D">
      <w:pPr>
        <w:autoSpaceDE w:val="0"/>
        <w:autoSpaceDN w:val="0"/>
        <w:adjustRightInd w:val="0"/>
        <w:jc w:val="both"/>
        <w:rPr>
          <w:rFonts w:asciiTheme="majorBidi" w:eastAsiaTheme="minorHAnsi" w:hAnsiTheme="majorBidi" w:cstheme="majorBidi"/>
          <w:lang w:val="id-ID"/>
        </w:rPr>
      </w:pPr>
    </w:p>
    <w:p w14:paraId="70493191" w14:textId="3891CA80" w:rsidR="00E1209D" w:rsidRPr="007F79C7" w:rsidRDefault="00E1209D" w:rsidP="00E1209D">
      <w:pPr>
        <w:pStyle w:val="ListParagraph"/>
        <w:tabs>
          <w:tab w:val="left" w:pos="270"/>
        </w:tabs>
        <w:autoSpaceDE w:val="0"/>
        <w:autoSpaceDN w:val="0"/>
        <w:adjustRightInd w:val="0"/>
        <w:spacing w:line="360" w:lineRule="auto"/>
        <w:ind w:left="270" w:firstLine="900"/>
        <w:jc w:val="both"/>
        <w:rPr>
          <w:rFonts w:asciiTheme="majorBidi" w:eastAsiaTheme="minorHAnsi" w:hAnsiTheme="majorBidi" w:cstheme="majorBidi"/>
          <w:sz w:val="24"/>
          <w:szCs w:val="24"/>
          <w:lang w:val="id-ID"/>
        </w:rPr>
      </w:pPr>
      <w:r w:rsidRPr="00582D28">
        <w:rPr>
          <w:rFonts w:asciiTheme="majorBidi" w:eastAsiaTheme="minorHAnsi" w:hAnsiTheme="majorBidi" w:cstheme="majorBidi"/>
          <w:sz w:val="24"/>
          <w:szCs w:val="24"/>
          <w:lang w:val="id-ID"/>
        </w:rPr>
        <w:t>Dalam adegan di atas tampak dengan jelas bagaimana film Nussa dan Rara tersebut menggambarkan nilai Islam</w:t>
      </w:r>
      <w:r>
        <w:rPr>
          <w:rFonts w:asciiTheme="majorBidi" w:eastAsiaTheme="minorHAnsi" w:hAnsiTheme="majorBidi" w:cstheme="majorBidi"/>
          <w:sz w:val="24"/>
          <w:szCs w:val="24"/>
          <w:lang w:val="id-ID"/>
        </w:rPr>
        <w:t>i</w:t>
      </w:r>
      <w:r w:rsidRPr="00582D28">
        <w:rPr>
          <w:rFonts w:asciiTheme="majorBidi" w:eastAsiaTheme="minorHAnsi" w:hAnsiTheme="majorBidi" w:cstheme="majorBidi"/>
          <w:sz w:val="24"/>
          <w:szCs w:val="24"/>
          <w:lang w:val="id-ID"/>
        </w:rPr>
        <w:t xml:space="preserve"> yakni ibadah </w:t>
      </w:r>
      <w:r>
        <w:rPr>
          <w:rFonts w:asciiTheme="majorBidi" w:eastAsiaTheme="minorHAnsi" w:hAnsiTheme="majorBidi" w:cstheme="majorBidi"/>
          <w:sz w:val="24"/>
          <w:szCs w:val="24"/>
          <w:lang w:val="id-ID"/>
        </w:rPr>
        <w:t>q</w:t>
      </w:r>
      <w:r w:rsidRPr="00582D28">
        <w:rPr>
          <w:rFonts w:asciiTheme="majorBidi" w:eastAsiaTheme="minorHAnsi" w:hAnsiTheme="majorBidi" w:cstheme="majorBidi"/>
          <w:sz w:val="24"/>
          <w:szCs w:val="24"/>
          <w:lang w:val="id-ID"/>
        </w:rPr>
        <w:t>urban</w:t>
      </w:r>
      <w:r>
        <w:rPr>
          <w:rFonts w:asciiTheme="majorBidi" w:eastAsiaTheme="minorHAnsi" w:hAnsiTheme="majorBidi" w:cstheme="majorBidi"/>
          <w:sz w:val="24"/>
          <w:szCs w:val="24"/>
          <w:lang w:val="id-ID"/>
        </w:rPr>
        <w:t xml:space="preserve">. Ibadah jenis ini adalah satu ibdah yang disebut “mahdah” dimana ibadah tersebut sudah ditentukan waktunya pelaksanaanya oleh Allah Swt. </w:t>
      </w:r>
      <w:r w:rsidRPr="007F79C7">
        <w:rPr>
          <w:rFonts w:asciiTheme="majorBidi" w:eastAsiaTheme="minorHAnsi" w:hAnsiTheme="majorBidi" w:cstheme="majorBidi"/>
          <w:sz w:val="24"/>
          <w:szCs w:val="24"/>
          <w:lang w:val="id-ID"/>
        </w:rPr>
        <w:t>Qurban</w:t>
      </w:r>
      <w:r>
        <w:rPr>
          <w:rFonts w:asciiTheme="majorBidi" w:eastAsiaTheme="minorHAnsi" w:hAnsiTheme="majorBidi" w:cstheme="majorBidi"/>
          <w:sz w:val="24"/>
          <w:szCs w:val="24"/>
          <w:lang w:val="id-ID"/>
        </w:rPr>
        <w:t xml:space="preserve"> </w:t>
      </w:r>
      <w:r w:rsidRPr="007F79C7">
        <w:rPr>
          <w:rFonts w:asciiTheme="majorBidi" w:eastAsiaTheme="minorHAnsi" w:hAnsiTheme="majorBidi" w:cstheme="majorBidi"/>
          <w:sz w:val="24"/>
          <w:szCs w:val="24"/>
          <w:lang w:val="id-ID"/>
        </w:rPr>
        <w:t>dalah ibadah penyembelihan hewan yakni berupa sapi, domba, kambing, dimana ibadah ini dilaksanakan setia tahunnya yaitu pada hari raya idhul adha setelah selesai khotib memberikan khutbah dan ibadah Qurban merupakan bentuk tanda syukur kita kepada Allah Swt</w:t>
      </w:r>
      <w:r w:rsidR="006B269C">
        <w:rPr>
          <w:rFonts w:asciiTheme="majorBidi" w:eastAsiaTheme="minorHAnsi" w:hAnsiTheme="majorBidi" w:cstheme="majorBidi"/>
          <w:sz w:val="24"/>
          <w:szCs w:val="24"/>
          <w:lang w:val="id-ID"/>
        </w:rPr>
        <w:t xml:space="preserve"> </w:t>
      </w:r>
      <w:r w:rsidR="006B269C">
        <w:rPr>
          <w:rFonts w:asciiTheme="majorBidi" w:eastAsiaTheme="minorHAnsi" w:hAnsiTheme="majorBidi" w:cstheme="majorBidi"/>
          <w:sz w:val="24"/>
          <w:szCs w:val="24"/>
          <w:lang w:val="id-ID"/>
        </w:rPr>
        <w:fldChar w:fldCharType="begin" w:fldLock="1"/>
      </w:r>
      <w:r w:rsidR="006B269C">
        <w:rPr>
          <w:rFonts w:asciiTheme="majorBidi" w:eastAsiaTheme="minorHAnsi" w:hAnsiTheme="majorBidi" w:cstheme="majorBidi"/>
          <w:sz w:val="24"/>
          <w:szCs w:val="24"/>
          <w:lang w:val="id-ID"/>
        </w:rPr>
        <w:instrText>ADDIN CSL_CITATION {"citationItems":[{"id":"ITEM-1","itemData":{"DOI":"10.32939/islamika.v22i01.1062","ISSN":"1693-8712","abstract":"Worship, as it is known that the qurban worship is one of the highly recommended Worship, the event that the sacrificial worship begins with the story of the son of the Prophet Adam qabil and habil, as well as the story of the Prophet Ibrahim and Isma'il As, this worship certainly has wisdom and contains certain meanings and values. Likewise in the Da'wah study, however, when viewed from the statistics on the implementation of Qurban in Indonesia, it is only under 1% of the total population of Indonesia. This study wants to see how the value of Da'wah in Sacrifice Worship is, while the writing method used is to find literature and references related to qurban worship to be analyzed, from the results of this study it was found that there are at least three important points. 1) Giving the best in the way of Allah (2) an invitation to relieve each other's burdens (3) spending wealth in the way of Allah.","author":[{"dropping-particle":"","family":"Sarkawi","given":"Sarkawi","non-dropping-particle":"","parse-names":false,"suffix":""}],"container-title":"Islamika : Jurnal Ilmu-Ilmu Keislaman","id":"ITEM-1","issue":"01","issued":{"date-parts":[["2022"]]},"page":"1-15","title":"Nilai-Nilai Dakwah dalam Ibadah Kurban","type":"article-journal","volume":"22"},"uris":["http://www.mendeley.com/documents/?uuid=ce2e5310-eaba-44ca-bd7d-b13232ab71b8"]}],"mendeley":{"formattedCitation":"(Sarkawi, 2022)","plainTextFormattedCitation":"(Sarkawi, 2022)"},"properties":{"noteIndex":0},"schema":"https://github.com/citation-style-language/schema/raw/master/csl-citation.json"}</w:instrText>
      </w:r>
      <w:r w:rsidR="006B269C">
        <w:rPr>
          <w:rFonts w:asciiTheme="majorBidi" w:eastAsiaTheme="minorHAnsi" w:hAnsiTheme="majorBidi" w:cstheme="majorBidi"/>
          <w:sz w:val="24"/>
          <w:szCs w:val="24"/>
          <w:lang w:val="id-ID"/>
        </w:rPr>
        <w:fldChar w:fldCharType="separate"/>
      </w:r>
      <w:r w:rsidR="006B269C" w:rsidRPr="006B269C">
        <w:rPr>
          <w:rFonts w:asciiTheme="majorBidi" w:eastAsiaTheme="minorHAnsi" w:hAnsiTheme="majorBidi" w:cstheme="majorBidi"/>
          <w:noProof/>
          <w:sz w:val="24"/>
          <w:szCs w:val="24"/>
          <w:lang w:val="id-ID"/>
        </w:rPr>
        <w:t>(Sarkawi, 2022)</w:t>
      </w:r>
      <w:r w:rsidR="006B269C">
        <w:rPr>
          <w:rFonts w:asciiTheme="majorBidi" w:eastAsiaTheme="minorHAnsi" w:hAnsiTheme="majorBidi" w:cstheme="majorBidi"/>
          <w:sz w:val="24"/>
          <w:szCs w:val="24"/>
          <w:lang w:val="id-ID"/>
        </w:rPr>
        <w:fldChar w:fldCharType="end"/>
      </w:r>
      <w:r w:rsidR="006B269C">
        <w:rPr>
          <w:rFonts w:asciiTheme="majorBidi" w:eastAsiaTheme="minorHAnsi" w:hAnsiTheme="majorBidi" w:cstheme="majorBidi"/>
          <w:sz w:val="24"/>
          <w:szCs w:val="24"/>
          <w:lang w:val="id-ID"/>
        </w:rPr>
        <w:t xml:space="preserve">. </w:t>
      </w:r>
    </w:p>
    <w:p w14:paraId="42FF8D7F" w14:textId="77777777" w:rsidR="00E1209D" w:rsidRPr="003231CC" w:rsidRDefault="00E1209D" w:rsidP="00E1209D">
      <w:pPr>
        <w:pStyle w:val="ListParagraph"/>
        <w:numPr>
          <w:ilvl w:val="0"/>
          <w:numId w:val="13"/>
        </w:numPr>
        <w:tabs>
          <w:tab w:val="left" w:pos="270"/>
        </w:tabs>
        <w:autoSpaceDE w:val="0"/>
        <w:autoSpaceDN w:val="0"/>
        <w:adjustRightInd w:val="0"/>
        <w:spacing w:line="360" w:lineRule="auto"/>
        <w:ind w:left="270" w:hanging="270"/>
        <w:jc w:val="both"/>
        <w:rPr>
          <w:rFonts w:asciiTheme="majorBidi" w:eastAsiaTheme="minorHAnsi" w:hAnsiTheme="majorBidi" w:cstheme="majorBidi"/>
          <w:sz w:val="24"/>
          <w:szCs w:val="24"/>
          <w:lang w:val="id-ID"/>
        </w:rPr>
      </w:pPr>
      <w:r w:rsidRPr="003231CC">
        <w:rPr>
          <w:rFonts w:asciiTheme="majorBidi" w:eastAsiaTheme="minorHAnsi" w:hAnsiTheme="majorBidi" w:cstheme="majorBidi"/>
          <w:sz w:val="24"/>
          <w:szCs w:val="24"/>
          <w:lang w:val="id-ID"/>
        </w:rPr>
        <w:t>Nussa dan Rara Episode “Sholat Itu Wajib”</w:t>
      </w:r>
    </w:p>
    <w:p w14:paraId="60E42ADC" w14:textId="77777777" w:rsidR="00E1209D" w:rsidRPr="00582D28" w:rsidRDefault="00E1209D" w:rsidP="00E1209D">
      <w:pPr>
        <w:pStyle w:val="ListParagraph"/>
        <w:tabs>
          <w:tab w:val="left" w:pos="270"/>
        </w:tabs>
        <w:autoSpaceDE w:val="0"/>
        <w:autoSpaceDN w:val="0"/>
        <w:adjustRightInd w:val="0"/>
        <w:spacing w:line="360" w:lineRule="auto"/>
        <w:ind w:left="270"/>
        <w:rPr>
          <w:rFonts w:asciiTheme="majorBidi" w:eastAsiaTheme="minorHAnsi" w:hAnsiTheme="majorBidi" w:cstheme="majorBidi"/>
          <w:sz w:val="24"/>
          <w:szCs w:val="24"/>
          <w:lang w:val="id-ID"/>
        </w:rPr>
      </w:pPr>
      <w:r w:rsidRPr="00582D28">
        <w:rPr>
          <w:rFonts w:asciiTheme="majorBidi" w:eastAsiaTheme="minorHAnsi" w:hAnsiTheme="majorBidi" w:cstheme="majorBidi"/>
          <w:sz w:val="24"/>
          <w:szCs w:val="24"/>
          <w:lang w:val="id-ID"/>
        </w:rPr>
        <w:t>Adegan kedua terdapat pada durasi 01:10-04:43 detik menayangkan cuplikan yang membahas konsep ibadah yakni melaksanakan sholat. Sebagai berikut:</w:t>
      </w:r>
    </w:p>
    <w:p w14:paraId="2C4D1F14" w14:textId="77777777" w:rsidR="00E1209D" w:rsidRPr="00582D28" w:rsidRDefault="00E1209D" w:rsidP="00E1209D">
      <w:pPr>
        <w:pStyle w:val="ListParagraph"/>
        <w:tabs>
          <w:tab w:val="left" w:pos="270"/>
        </w:tabs>
        <w:autoSpaceDE w:val="0"/>
        <w:autoSpaceDN w:val="0"/>
        <w:adjustRightInd w:val="0"/>
        <w:ind w:left="27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noProof/>
          <w:sz w:val="24"/>
          <w:szCs w:val="24"/>
          <w:lang w:val="id-ID"/>
        </w:rPr>
        <w:drawing>
          <wp:inline distT="0" distB="0" distL="0" distR="0" wp14:anchorId="6584691A" wp14:editId="23C0E52F">
            <wp:extent cx="3327241" cy="1463040"/>
            <wp:effectExtent l="0" t="0" r="698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1812" cy="1478241"/>
                    </a:xfrm>
                    <a:prstGeom prst="rect">
                      <a:avLst/>
                    </a:prstGeom>
                    <a:noFill/>
                    <a:ln>
                      <a:noFill/>
                    </a:ln>
                  </pic:spPr>
                </pic:pic>
              </a:graphicData>
            </a:graphic>
          </wp:inline>
        </w:drawing>
      </w:r>
    </w:p>
    <w:p w14:paraId="25ADFDFC" w14:textId="77777777" w:rsidR="00E1209D" w:rsidRPr="00582D28" w:rsidRDefault="00E1209D" w:rsidP="00E1209D">
      <w:pPr>
        <w:pStyle w:val="ListParagraph"/>
        <w:tabs>
          <w:tab w:val="left" w:pos="270"/>
        </w:tabs>
        <w:autoSpaceDE w:val="0"/>
        <w:autoSpaceDN w:val="0"/>
        <w:adjustRightInd w:val="0"/>
        <w:ind w:left="27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t>Gambar 5.</w:t>
      </w:r>
    </w:p>
    <w:p w14:paraId="1EF57D79"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Raaa kamu udah sholat subuh kahh?”</w:t>
      </w:r>
    </w:p>
    <w:p w14:paraId="4ADB4507"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Upsss, Rara belm solat Ummaa”</w:t>
      </w:r>
    </w:p>
    <w:p w14:paraId="58F3EE9D" w14:textId="77777777" w:rsidR="00E1209D" w:rsidRPr="00582D28"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Umm</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“Nus</w:t>
      </w:r>
      <w:r>
        <w:rPr>
          <w:rFonts w:asciiTheme="majorBidi" w:eastAsia="Times New Roman,Italic" w:hAnsiTheme="majorBidi" w:cstheme="majorBidi"/>
          <w:lang w:val="id-ID"/>
        </w:rPr>
        <w:t xml:space="preserve">a mari kesini, hayuk kita sarapan” </w:t>
      </w:r>
    </w:p>
    <w:p w14:paraId="2115EB68" w14:textId="77777777" w:rsidR="00E1209D" w:rsidRPr="00582D28"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Baik uma</w:t>
      </w:r>
      <w:r w:rsidRPr="00582D28">
        <w:rPr>
          <w:rFonts w:asciiTheme="majorBidi" w:eastAsia="Times New Roman,Italic" w:hAnsiTheme="majorBidi" w:cstheme="majorBidi"/>
          <w:lang w:val="id-ID"/>
        </w:rPr>
        <w:t>”</w:t>
      </w:r>
    </w:p>
    <w:p w14:paraId="60F4BD9C"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 xml:space="preserve">“Isss </w:t>
      </w:r>
      <w:r>
        <w:rPr>
          <w:rFonts w:asciiTheme="majorBidi" w:eastAsia="Times New Roman,Italic" w:hAnsiTheme="majorBidi" w:cstheme="majorBidi"/>
          <w:lang w:val="id-ID"/>
        </w:rPr>
        <w:t xml:space="preserve">kk Nussa kok ada disini sih Umma, jadi kk yang siram air </w:t>
      </w:r>
    </w:p>
    <w:p w14:paraId="281AF8CB" w14:textId="77777777" w:rsidR="00E1209D" w:rsidRPr="00582D28" w:rsidRDefault="00E1209D" w:rsidP="00E1209D">
      <w:pPr>
        <w:autoSpaceDE w:val="0"/>
        <w:autoSpaceDN w:val="0"/>
        <w:adjustRightInd w:val="0"/>
        <w:ind w:left="1404" w:firstLine="297"/>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ke wajah Rara kah?</w:t>
      </w:r>
    </w:p>
    <w:p w14:paraId="2DC74589"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“Hahaa,</w:t>
      </w:r>
      <w:r>
        <w:rPr>
          <w:rFonts w:asciiTheme="majorBidi" w:eastAsia="Times New Roman,Italic" w:hAnsiTheme="majorBidi" w:cstheme="majorBidi"/>
          <w:lang w:val="id-ID"/>
        </w:rPr>
        <w:t xml:space="preserve"> tadi itu hujann buatann Raa, kamu nya kanapa telat </w:t>
      </w:r>
    </w:p>
    <w:p w14:paraId="50C35EAD" w14:textId="77777777" w:rsidR="00E1209D" w:rsidRDefault="00E1209D" w:rsidP="00E1209D">
      <w:pPr>
        <w:autoSpaceDE w:val="0"/>
        <w:autoSpaceDN w:val="0"/>
        <w:adjustRightInd w:val="0"/>
        <w:ind w:left="1971" w:firstLine="189"/>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sholat kan jdinya kk siram”</w:t>
      </w:r>
    </w:p>
    <w:p w14:paraId="7213FEBE" w14:textId="77777777" w:rsidR="00E1209D" w:rsidRPr="00582D28"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“Ihhhh basah tau</w:t>
      </w:r>
      <w:r>
        <w:rPr>
          <w:rFonts w:asciiTheme="majorBidi" w:eastAsia="Times New Roman,Italic" w:hAnsiTheme="majorBidi" w:cstheme="majorBidi"/>
          <w:lang w:val="id-ID"/>
        </w:rPr>
        <w:t>u wajah Rara kk</w:t>
      </w:r>
      <w:r w:rsidRPr="00582D28">
        <w:rPr>
          <w:rFonts w:asciiTheme="majorBidi" w:eastAsia="Times New Roman,Italic" w:hAnsiTheme="majorBidi" w:cstheme="majorBidi"/>
          <w:lang w:val="id-ID"/>
        </w:rPr>
        <w:t>”</w:t>
      </w:r>
    </w:p>
    <w:p w14:paraId="0420AE72"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Usss, sudah jangan asik ngobrol aja, Raa segera kamu sholat </w:t>
      </w:r>
    </w:p>
    <w:p w14:paraId="74D102C8" w14:textId="77777777" w:rsidR="00E1209D" w:rsidRDefault="00E1209D" w:rsidP="00E1209D">
      <w:pPr>
        <w:autoSpaceDE w:val="0"/>
        <w:autoSpaceDN w:val="0"/>
        <w:adjustRightInd w:val="0"/>
        <w:ind w:left="1404" w:firstLine="297"/>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sana nanti telat lohh bentar lagi matahari sudah mau terbit itu”</w:t>
      </w:r>
    </w:p>
    <w:p w14:paraId="1164BBC7"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 xml:space="preserve">“Umma, </w:t>
      </w:r>
      <w:r>
        <w:rPr>
          <w:rFonts w:asciiTheme="majorBidi" w:eastAsia="Times New Roman,Italic" w:hAnsiTheme="majorBidi" w:cstheme="majorBidi"/>
          <w:lang w:val="id-ID"/>
        </w:rPr>
        <w:t xml:space="preserve">usia Raraa kann belum sampai 7 tahun, kok musti </w:t>
      </w:r>
    </w:p>
    <w:p w14:paraId="6084845A" w14:textId="77777777" w:rsidR="00E1209D" w:rsidRPr="00582D28" w:rsidRDefault="00E1209D" w:rsidP="00E1209D">
      <w:pPr>
        <w:autoSpaceDE w:val="0"/>
        <w:autoSpaceDN w:val="0"/>
        <w:adjustRightInd w:val="0"/>
        <w:ind w:left="1404" w:firstLine="297"/>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sholat sih uma, boleh tidak hari ini Rara ga solat Uma?</w:t>
      </w:r>
    </w:p>
    <w:p w14:paraId="56D66056"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Eihhh ngarang kamu, emng kata siapa solat itu boleh </w:t>
      </w:r>
    </w:p>
    <w:p w14:paraId="793AB5CE" w14:textId="77777777" w:rsidR="00E1209D" w:rsidRDefault="00E1209D" w:rsidP="00E1209D">
      <w:pPr>
        <w:autoSpaceDE w:val="0"/>
        <w:autoSpaceDN w:val="0"/>
        <w:adjustRightInd w:val="0"/>
        <w:ind w:left="1404" w:firstLine="297"/>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ditinggalin Ra?”</w:t>
      </w:r>
    </w:p>
    <w:p w14:paraId="5C5D959F" w14:textId="77777777" w:rsidR="00E1209D" w:rsidRDefault="00E1209D" w:rsidP="00E1209D">
      <w:pPr>
        <w:autoSpaceDE w:val="0"/>
        <w:autoSpaceDN w:val="0"/>
        <w:adjustRightInd w:val="0"/>
        <w:ind w:left="270"/>
        <w:jc w:val="both"/>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Rara benar umur 7 tahun belum diwajibkan untuk sholat, tapi </w:t>
      </w:r>
    </w:p>
    <w:p w14:paraId="0D41E349" w14:textId="77777777" w:rsidR="00E1209D" w:rsidRDefault="00E1209D" w:rsidP="00E1209D">
      <w:pPr>
        <w:autoSpaceDE w:val="0"/>
        <w:autoSpaceDN w:val="0"/>
        <w:adjustRightInd w:val="0"/>
        <w:ind w:left="1701"/>
        <w:jc w:val="both"/>
        <w:rPr>
          <w:rFonts w:asciiTheme="majorBidi" w:eastAsia="Times New Roman,Italic" w:hAnsiTheme="majorBidi" w:cstheme="majorBidi"/>
          <w:lang w:val="id-ID"/>
        </w:rPr>
      </w:pPr>
      <w:r>
        <w:rPr>
          <w:rFonts w:asciiTheme="majorBidi" w:eastAsia="Times New Roman,Italic" w:hAnsiTheme="majorBidi" w:cstheme="majorBidi"/>
          <w:lang w:val="id-ID"/>
        </w:rPr>
        <w:lastRenderedPageBreak/>
        <w:t xml:space="preserve">    </w:t>
      </w:r>
      <w:r>
        <w:rPr>
          <w:rFonts w:asciiTheme="majorBidi" w:eastAsia="Times New Roman,Italic" w:hAnsiTheme="majorBidi" w:cstheme="majorBidi"/>
          <w:lang w:val="id-ID"/>
        </w:rPr>
        <w:tab/>
        <w:t xml:space="preserve">    kan Raa kalau kita sudah membiasan sholat dari kecil, maka</w:t>
      </w:r>
    </w:p>
    <w:p w14:paraId="33B917ED" w14:textId="77777777" w:rsidR="00E1209D" w:rsidRDefault="00E1209D" w:rsidP="00E1209D">
      <w:pPr>
        <w:autoSpaceDE w:val="0"/>
        <w:autoSpaceDN w:val="0"/>
        <w:adjustRightInd w:val="0"/>
        <w:ind w:left="1701"/>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In Syaaa Allah ketika sudah besar kita tidak akan melupakan </w:t>
      </w:r>
    </w:p>
    <w:p w14:paraId="5ED79F9C" w14:textId="77777777" w:rsidR="00E1209D" w:rsidRDefault="00E1209D" w:rsidP="00E1209D">
      <w:pPr>
        <w:autoSpaceDE w:val="0"/>
        <w:autoSpaceDN w:val="0"/>
        <w:adjustRightInd w:val="0"/>
        <w:ind w:left="1701"/>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solat karnakan amalan yang plaing utama dan yang pertama </w:t>
      </w:r>
    </w:p>
    <w:p w14:paraId="11130C93" w14:textId="77777777" w:rsidR="00E1209D" w:rsidRPr="00582D28" w:rsidRDefault="00E1209D" w:rsidP="00E1209D">
      <w:pPr>
        <w:autoSpaceDE w:val="0"/>
        <w:autoSpaceDN w:val="0"/>
        <w:adjustRightInd w:val="0"/>
        <w:ind w:left="1701"/>
        <w:jc w:val="both"/>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kali dihisab oleh Allah kan sholat Raa”</w:t>
      </w:r>
      <w:r w:rsidRPr="00582D28">
        <w:rPr>
          <w:rFonts w:asciiTheme="majorBidi" w:eastAsiaTheme="minorHAnsi" w:hAnsiTheme="majorBidi" w:cstheme="majorBidi"/>
          <w:lang w:val="id-ID"/>
        </w:rPr>
        <w:t xml:space="preserve"> (Nussa Official).</w:t>
      </w:r>
    </w:p>
    <w:p w14:paraId="22D62245" w14:textId="77777777" w:rsidR="00E1209D" w:rsidRPr="00582D28" w:rsidRDefault="00E1209D" w:rsidP="00E1209D">
      <w:pPr>
        <w:autoSpaceDE w:val="0"/>
        <w:autoSpaceDN w:val="0"/>
        <w:adjustRightInd w:val="0"/>
        <w:jc w:val="both"/>
        <w:rPr>
          <w:rFonts w:asciiTheme="majorBidi" w:eastAsiaTheme="minorHAnsi" w:hAnsiTheme="majorBidi" w:cstheme="majorBidi"/>
          <w:lang w:val="id-ID"/>
        </w:rPr>
      </w:pPr>
    </w:p>
    <w:p w14:paraId="0BED73C2" w14:textId="77777777" w:rsidR="00E1209D" w:rsidRPr="00582D28" w:rsidRDefault="00E1209D" w:rsidP="00B80FBE">
      <w:pPr>
        <w:autoSpaceDE w:val="0"/>
        <w:autoSpaceDN w:val="0"/>
        <w:adjustRightInd w:val="0"/>
        <w:spacing w:line="360" w:lineRule="auto"/>
        <w:ind w:firstLine="900"/>
        <w:jc w:val="both"/>
        <w:rPr>
          <w:rFonts w:asciiTheme="majorBidi" w:eastAsiaTheme="minorHAnsi" w:hAnsiTheme="majorBidi" w:cstheme="majorBidi"/>
          <w:lang w:val="id-ID"/>
        </w:rPr>
      </w:pPr>
      <w:r w:rsidRPr="00582D28">
        <w:rPr>
          <w:rFonts w:asciiTheme="majorBidi" w:eastAsiaTheme="minorHAnsi" w:hAnsiTheme="majorBidi" w:cstheme="majorBidi"/>
          <w:lang w:val="id-ID"/>
        </w:rPr>
        <w:t>Dalam adegan di atas tampak dengan jelas bagaimana film Nussa dan Rara tersebut menggambarkan nilai-nilai pendidikan Islam yakni ibadah berupa melaksanakan sholat. Sholat merupakan ibadah ritual yang diwajibkan Allah kepada umat Muslim yang ditunaikan sebanyak lima waktu yakni: mulai dari sholat subuh</w:t>
      </w:r>
      <w:r>
        <w:rPr>
          <w:rFonts w:asciiTheme="majorBidi" w:eastAsiaTheme="minorHAnsi" w:hAnsiTheme="majorBidi" w:cstheme="majorBidi"/>
          <w:lang w:val="id-ID"/>
        </w:rPr>
        <w:t xml:space="preserve"> hingga </w:t>
      </w:r>
      <w:r w:rsidRPr="00582D28">
        <w:rPr>
          <w:rFonts w:asciiTheme="majorBidi" w:eastAsiaTheme="minorHAnsi" w:hAnsiTheme="majorBidi" w:cstheme="majorBidi"/>
          <w:lang w:val="id-ID"/>
        </w:rPr>
        <w:t xml:space="preserve">sholat isya’. Tujuan kita melaksanakan sholat ialah untuk menghubungkan hamba kepada sang pencipta dan juga sebagai wujud manisfestasi penghambaan dan kebutuhan diri kepada Allah Swt. Tentunya cuplikan episode ini yang membahas tentang ibadah sholat tercermin ketika Nussa membangunkan adiknya Rara </w:t>
      </w:r>
      <w:r>
        <w:rPr>
          <w:rFonts w:asciiTheme="majorBidi" w:eastAsiaTheme="minorHAnsi" w:hAnsiTheme="majorBidi" w:cstheme="majorBidi"/>
          <w:lang w:val="id-ID"/>
        </w:rPr>
        <w:t xml:space="preserve">agar </w:t>
      </w:r>
      <w:r w:rsidRPr="00582D28">
        <w:rPr>
          <w:rFonts w:asciiTheme="majorBidi" w:eastAsiaTheme="minorHAnsi" w:hAnsiTheme="majorBidi" w:cstheme="majorBidi"/>
          <w:lang w:val="id-ID"/>
        </w:rPr>
        <w:t xml:space="preserve">menyuruh melaksanakan sholat subuh </w:t>
      </w:r>
      <w:r>
        <w:rPr>
          <w:rFonts w:asciiTheme="majorBidi" w:eastAsiaTheme="minorHAnsi" w:hAnsiTheme="majorBidi" w:cstheme="majorBidi"/>
          <w:lang w:val="id-ID"/>
        </w:rPr>
        <w:t xml:space="preserve">tapi </w:t>
      </w:r>
      <w:r w:rsidRPr="00582D28">
        <w:rPr>
          <w:rFonts w:asciiTheme="majorBidi" w:eastAsiaTheme="minorHAnsi" w:hAnsiTheme="majorBidi" w:cstheme="majorBidi"/>
          <w:lang w:val="id-ID"/>
        </w:rPr>
        <w:t>Rara tidak bangun juga, alhasil Nussa menyiramkan air ke wajah Rara dan ia pun terbangun. Terlepas dari itu semua, Rara juga meminta kepada Umma agar ia sekali ini tidak melaksanakan sholat sebab usianya masih berumur 7 tahun, maka dengan lembut dan tegas Umma berkata “</w:t>
      </w:r>
      <w:r>
        <w:rPr>
          <w:rFonts w:asciiTheme="majorBidi" w:eastAsiaTheme="minorHAnsi" w:hAnsiTheme="majorBidi" w:cstheme="majorBidi"/>
          <w:lang w:val="id-ID"/>
        </w:rPr>
        <w:t xml:space="preserve">jika kamu sudah pembiasan diri kamu untuk sholat dari kecil, maka In Syaa Allah kelak ketika Raraa sudah besar tidak akan pernah meninggalkan sholat lagi”. </w:t>
      </w:r>
      <w:r w:rsidRPr="00582D28">
        <w:rPr>
          <w:rFonts w:asciiTheme="majorBidi" w:eastAsiaTheme="minorHAnsi" w:hAnsiTheme="majorBidi" w:cstheme="majorBidi"/>
          <w:lang w:val="id-ID"/>
        </w:rPr>
        <w:t>Ini bukti betapa pentingnya menanamkan konsep ibadah sholat dalam diri seorang anak sejak usia dini agar ia terbiasa sholat dan tidak akan meninggalkannya.</w:t>
      </w:r>
    </w:p>
    <w:p w14:paraId="2F7E7FEB" w14:textId="77777777" w:rsidR="00E1209D" w:rsidRPr="003231CC" w:rsidRDefault="00E1209D" w:rsidP="00B80FBE">
      <w:pPr>
        <w:pStyle w:val="ListParagraph"/>
        <w:numPr>
          <w:ilvl w:val="0"/>
          <w:numId w:val="13"/>
        </w:numPr>
        <w:autoSpaceDE w:val="0"/>
        <w:autoSpaceDN w:val="0"/>
        <w:adjustRightInd w:val="0"/>
        <w:spacing w:line="360" w:lineRule="auto"/>
        <w:ind w:left="0" w:hanging="270"/>
        <w:jc w:val="both"/>
        <w:rPr>
          <w:rFonts w:asciiTheme="majorBidi" w:eastAsiaTheme="minorHAnsi" w:hAnsiTheme="majorBidi" w:cstheme="majorBidi"/>
          <w:sz w:val="24"/>
          <w:szCs w:val="24"/>
          <w:lang w:val="id-ID"/>
        </w:rPr>
      </w:pPr>
      <w:r w:rsidRPr="003231CC">
        <w:rPr>
          <w:rFonts w:asciiTheme="majorBidi" w:eastAsiaTheme="minorHAnsi" w:hAnsiTheme="majorBidi" w:cstheme="majorBidi"/>
          <w:sz w:val="24"/>
          <w:szCs w:val="24"/>
          <w:lang w:val="id-ID"/>
        </w:rPr>
        <w:t>Nussa dan Rara Episode “Latihan Puasa”</w:t>
      </w:r>
    </w:p>
    <w:p w14:paraId="22FE14D1" w14:textId="77777777" w:rsidR="00E1209D" w:rsidRPr="00582D28" w:rsidRDefault="00E1209D" w:rsidP="00B80FBE">
      <w:pPr>
        <w:pStyle w:val="ListParagraph"/>
        <w:autoSpaceDE w:val="0"/>
        <w:autoSpaceDN w:val="0"/>
        <w:adjustRightInd w:val="0"/>
        <w:spacing w:line="360" w:lineRule="auto"/>
        <w:ind w:left="0"/>
        <w:rPr>
          <w:rFonts w:asciiTheme="majorBidi" w:eastAsiaTheme="minorHAnsi" w:hAnsiTheme="majorBidi" w:cstheme="majorBidi"/>
          <w:sz w:val="24"/>
          <w:szCs w:val="24"/>
          <w:lang w:val="id-ID"/>
        </w:rPr>
      </w:pPr>
      <w:r w:rsidRPr="00582D28">
        <w:rPr>
          <w:rFonts w:asciiTheme="majorBidi" w:eastAsiaTheme="minorHAnsi" w:hAnsiTheme="majorBidi" w:cstheme="majorBidi"/>
          <w:sz w:val="24"/>
          <w:szCs w:val="24"/>
          <w:lang w:val="id-ID"/>
        </w:rPr>
        <w:t>Adegan pertama terdapat pada durasi 00:30-01:06 detik menayangkan cuplikan yang membahas konsep ibadah yakni berpuasa. Sebagai berikut:</w:t>
      </w:r>
    </w:p>
    <w:p w14:paraId="0871637B" w14:textId="77777777" w:rsidR="00E1209D" w:rsidRPr="00582D28" w:rsidRDefault="00E1209D" w:rsidP="00E1209D">
      <w:pPr>
        <w:pStyle w:val="ListParagraph"/>
        <w:autoSpaceDE w:val="0"/>
        <w:autoSpaceDN w:val="0"/>
        <w:adjustRightInd w:val="0"/>
        <w:ind w:left="0"/>
        <w:jc w:val="center"/>
        <w:rPr>
          <w:rFonts w:asciiTheme="majorBidi" w:eastAsiaTheme="minorHAnsi" w:hAnsiTheme="majorBidi" w:cstheme="majorBidi"/>
          <w:sz w:val="24"/>
          <w:szCs w:val="24"/>
          <w:lang w:val="id-ID"/>
        </w:rPr>
      </w:pPr>
      <w:r w:rsidRPr="00582D28">
        <w:rPr>
          <w:rFonts w:asciiTheme="majorBidi" w:eastAsiaTheme="minorHAnsi" w:hAnsiTheme="majorBidi" w:cstheme="majorBidi"/>
          <w:noProof/>
          <w:sz w:val="24"/>
          <w:szCs w:val="24"/>
          <w:lang w:val="id-ID"/>
        </w:rPr>
        <w:drawing>
          <wp:inline distT="0" distB="0" distL="0" distR="0" wp14:anchorId="3A2514A4" wp14:editId="3B95A5E1">
            <wp:extent cx="3359998" cy="145084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2302" cy="1464797"/>
                    </a:xfrm>
                    <a:prstGeom prst="rect">
                      <a:avLst/>
                    </a:prstGeom>
                    <a:noFill/>
                    <a:ln>
                      <a:noFill/>
                    </a:ln>
                  </pic:spPr>
                </pic:pic>
              </a:graphicData>
            </a:graphic>
          </wp:inline>
        </w:drawing>
      </w:r>
    </w:p>
    <w:p w14:paraId="01021917" w14:textId="77777777" w:rsidR="00E1209D" w:rsidRPr="00582D28" w:rsidRDefault="00E1209D" w:rsidP="00E1209D">
      <w:pPr>
        <w:pStyle w:val="ListParagraph"/>
        <w:autoSpaceDE w:val="0"/>
        <w:autoSpaceDN w:val="0"/>
        <w:adjustRightInd w:val="0"/>
        <w:ind w:left="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t>Gambar 6.</w:t>
      </w:r>
    </w:p>
    <w:p w14:paraId="48892BB2" w14:textId="77777777" w:rsidR="00E1209D" w:rsidRPr="00582D28"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Wihhhh segeer kaliii”</w:t>
      </w:r>
    </w:p>
    <w:p w14:paraId="515E292D" w14:textId="77777777" w:rsidR="00E1209D" w:rsidRPr="00582D28"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“Ra</w:t>
      </w:r>
      <w:r>
        <w:rPr>
          <w:rFonts w:asciiTheme="majorBidi" w:eastAsia="Times New Roman,Italic" w:hAnsiTheme="majorBidi" w:cstheme="majorBidi"/>
          <w:lang w:val="id-ID"/>
        </w:rPr>
        <w:t>a!</w:t>
      </w:r>
      <w:r w:rsidRPr="00582D28">
        <w:rPr>
          <w:rFonts w:asciiTheme="majorBidi" w:eastAsia="Times New Roman,Italic" w:hAnsiTheme="majorBidi" w:cstheme="majorBidi"/>
          <w:lang w:val="id-ID"/>
        </w:rPr>
        <w:t xml:space="preserve"> Rara!?”</w:t>
      </w:r>
      <w:r>
        <w:rPr>
          <w:rFonts w:asciiTheme="majorBidi" w:eastAsia="Times New Roman,Italic" w:hAnsiTheme="majorBidi" w:cstheme="majorBidi"/>
          <w:lang w:val="id-ID"/>
        </w:rPr>
        <w:t xml:space="preserve"> ehh kamuu apaan sih, ngapain?</w:t>
      </w:r>
    </w:p>
    <w:p w14:paraId="245E7CAA" w14:textId="77777777" w:rsidR="00E1209D"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Heheh kk, tadi Rara lihat iklan sirupp dengan teh dingin jadi </w:t>
      </w:r>
    </w:p>
    <w:p w14:paraId="57E14D03" w14:textId="77777777" w:rsidR="00E1209D" w:rsidRDefault="00E1209D" w:rsidP="00E1209D">
      <w:pPr>
        <w:autoSpaceDE w:val="0"/>
        <w:autoSpaceDN w:val="0"/>
        <w:adjustRightInd w:val="0"/>
        <w:ind w:left="1134" w:firstLine="567"/>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Rara ngiler hauss kk”</w:t>
      </w:r>
    </w:p>
    <w:p w14:paraId="79546253" w14:textId="77777777" w:rsidR="00E1209D"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Yaaa, emng tadi terus-terusan iklannya tentang sirup aja dehh, </w:t>
      </w:r>
    </w:p>
    <w:p w14:paraId="354CFC1F" w14:textId="77777777" w:rsidR="00E1209D" w:rsidRDefault="00E1209D" w:rsidP="00E1209D">
      <w:pPr>
        <w:autoSpaceDE w:val="0"/>
        <w:autoSpaceDN w:val="0"/>
        <w:adjustRightInd w:val="0"/>
        <w:ind w:left="1134" w:firstLine="567"/>
        <w:rPr>
          <w:rFonts w:asciiTheme="majorBidi" w:eastAsia="Times New Roman,Italic" w:hAnsiTheme="majorBidi" w:cstheme="majorBidi"/>
          <w:lang w:val="id-ID"/>
        </w:rPr>
      </w:pPr>
      <w:r>
        <w:rPr>
          <w:rFonts w:asciiTheme="majorBidi" w:eastAsia="Times New Roman,Italic" w:hAnsiTheme="majorBidi" w:cstheme="majorBidi"/>
          <w:lang w:val="id-ID"/>
        </w:rPr>
        <w:t xml:space="preserve">            ohh panti ini tanda sebentar lagi..”</w:t>
      </w:r>
    </w:p>
    <w:p w14:paraId="6570EF60" w14:textId="77777777" w:rsidR="00E1209D"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Iyaa sebentar lagi kita masuk bulan ramadhan, dan otomatis </w:t>
      </w:r>
    </w:p>
    <w:p w14:paraId="389C25F8" w14:textId="77777777" w:rsidR="00E1209D" w:rsidRDefault="00E1209D" w:rsidP="00E1209D">
      <w:pPr>
        <w:autoSpaceDE w:val="0"/>
        <w:autoSpaceDN w:val="0"/>
        <w:adjustRightInd w:val="0"/>
        <w:ind w:left="1134" w:firstLine="567"/>
        <w:rPr>
          <w:rFonts w:asciiTheme="majorBidi" w:eastAsia="Times New Roman,Italic" w:hAnsiTheme="majorBidi" w:cstheme="majorBidi"/>
          <w:lang w:val="id-ID"/>
        </w:rPr>
      </w:pPr>
      <w:r>
        <w:rPr>
          <w:rFonts w:asciiTheme="majorBidi" w:eastAsia="Times New Roman,Italic" w:hAnsiTheme="majorBidi" w:cstheme="majorBidi"/>
          <w:lang w:val="id-ID"/>
        </w:rPr>
        <w:lastRenderedPageBreak/>
        <w:t xml:space="preserve">            kita juga akan berpuasa”</w:t>
      </w:r>
    </w:p>
    <w:p w14:paraId="59696ABE" w14:textId="77777777" w:rsidR="00E1209D" w:rsidRPr="00582D28"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Yeyeye... asyikkk bentar lagi ramadhann”</w:t>
      </w:r>
    </w:p>
    <w:p w14:paraId="3C30D816" w14:textId="77777777" w:rsidR="00E1209D" w:rsidRDefault="00E1209D" w:rsidP="00E1209D">
      <w:pPr>
        <w:autoSpaceDE w:val="0"/>
        <w:autoSpaceDN w:val="0"/>
        <w:adjustRightInd w:val="0"/>
        <w:ind w:left="1134" w:hanging="1134"/>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Tapii, kalau lagi puasa-puasa kenapa banyak banget iklan     </w:t>
      </w:r>
    </w:p>
    <w:p w14:paraId="38DE8E66" w14:textId="77777777" w:rsidR="00E1209D" w:rsidRPr="00582D28" w:rsidRDefault="00E1209D" w:rsidP="00E1209D">
      <w:pPr>
        <w:autoSpaceDE w:val="0"/>
        <w:autoSpaceDN w:val="0"/>
        <w:adjustRightInd w:val="0"/>
        <w:ind w:left="1134" w:firstLine="567"/>
        <w:rPr>
          <w:rFonts w:asciiTheme="majorBidi" w:eastAsia="Times New Roman,Italic" w:hAnsiTheme="majorBidi" w:cstheme="majorBidi"/>
          <w:lang w:val="id-ID"/>
        </w:rPr>
      </w:pPr>
      <w:r>
        <w:rPr>
          <w:rFonts w:asciiTheme="majorBidi" w:eastAsia="Times New Roman,Italic" w:hAnsiTheme="majorBidi" w:cstheme="majorBidi"/>
          <w:lang w:val="id-ID"/>
        </w:rPr>
        <w:t xml:space="preserve">            sirup-sirup sihhh?”</w:t>
      </w:r>
    </w:p>
    <w:p w14:paraId="4D09A0B1" w14:textId="77777777" w:rsidR="00E1209D" w:rsidRPr="00582D28"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Nahhh, itulah yang dinamakan godaan Raraa</w:t>
      </w:r>
      <w:r w:rsidRPr="00582D28">
        <w:rPr>
          <w:rFonts w:asciiTheme="majorBidi" w:eastAsia="Times New Roman,Italic" w:hAnsiTheme="majorBidi" w:cstheme="majorBidi"/>
          <w:lang w:val="id-ID"/>
        </w:rPr>
        <w:t>.”</w:t>
      </w:r>
    </w:p>
    <w:p w14:paraId="056684A4" w14:textId="77777777" w:rsidR="00E1209D"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Ouwhh... nanti pas bulan ramadhan Rara ga mau nonton TV </w:t>
      </w:r>
    </w:p>
    <w:p w14:paraId="48FB2EFD" w14:textId="77777777" w:rsidR="00E1209D" w:rsidRDefault="00E1209D" w:rsidP="00E1209D">
      <w:pPr>
        <w:autoSpaceDE w:val="0"/>
        <w:autoSpaceDN w:val="0"/>
        <w:adjustRightInd w:val="0"/>
        <w:ind w:left="1701"/>
        <w:rPr>
          <w:rFonts w:asciiTheme="majorBidi" w:eastAsia="Times New Roman,Italic" w:hAnsiTheme="majorBidi" w:cstheme="majorBidi"/>
          <w:lang w:val="id-ID"/>
        </w:rPr>
      </w:pPr>
      <w:r>
        <w:rPr>
          <w:rFonts w:asciiTheme="majorBidi" w:eastAsia="Times New Roman,Italic" w:hAnsiTheme="majorBidi" w:cstheme="majorBidi"/>
          <w:lang w:val="id-ID"/>
        </w:rPr>
        <w:t xml:space="preserve">            lah buar tidak tergoda”</w:t>
      </w:r>
    </w:p>
    <w:p w14:paraId="67468E94" w14:textId="77777777" w:rsidR="00E1209D"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Mantapp Raa. Kalau Nusa dan Rara ikhlas menjalani puasa,  </w:t>
      </w:r>
    </w:p>
    <w:p w14:paraId="18D8A879" w14:textId="77777777" w:rsidR="00E1209D" w:rsidRPr="00582D28" w:rsidRDefault="00E1209D" w:rsidP="00E1209D">
      <w:pPr>
        <w:autoSpaceDE w:val="0"/>
        <w:autoSpaceDN w:val="0"/>
        <w:adjustRightInd w:val="0"/>
        <w:ind w:left="810" w:firstLine="567"/>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nanti Allah akan tambahkan pahala yang banyak lohh”.</w:t>
      </w:r>
    </w:p>
    <w:p w14:paraId="4AC3E23A" w14:textId="77777777" w:rsidR="00E1209D" w:rsidRPr="00582D28" w:rsidRDefault="00E1209D" w:rsidP="00E1209D">
      <w:pPr>
        <w:autoSpaceDE w:val="0"/>
        <w:autoSpaceDN w:val="0"/>
        <w:adjustRightInd w:val="0"/>
        <w:rPr>
          <w:rFonts w:asciiTheme="majorBidi" w:eastAsiaTheme="minorHAnsi" w:hAnsiTheme="majorBidi" w:cstheme="majorBidi"/>
          <w:lang w:val="id-ID"/>
        </w:rPr>
      </w:pPr>
    </w:p>
    <w:p w14:paraId="57CAB4B8" w14:textId="77777777" w:rsidR="00E1209D" w:rsidRDefault="00E1209D" w:rsidP="00B80FBE">
      <w:pPr>
        <w:autoSpaceDE w:val="0"/>
        <w:autoSpaceDN w:val="0"/>
        <w:adjustRightInd w:val="0"/>
        <w:spacing w:line="360" w:lineRule="auto"/>
        <w:ind w:firstLine="810"/>
        <w:jc w:val="both"/>
        <w:rPr>
          <w:rFonts w:asciiTheme="majorBidi" w:eastAsiaTheme="minorHAnsi" w:hAnsiTheme="majorBidi" w:cstheme="majorBidi"/>
          <w:lang w:val="id-ID"/>
        </w:rPr>
      </w:pPr>
      <w:r w:rsidRPr="00582D28">
        <w:rPr>
          <w:rFonts w:asciiTheme="majorBidi" w:eastAsiaTheme="minorHAnsi" w:hAnsiTheme="majorBidi" w:cstheme="majorBidi"/>
          <w:lang w:val="id-ID"/>
        </w:rPr>
        <w:t xml:space="preserve">Dalam adegan di atas tampak dengan jelas bagaimana film Nussa dan Rara tersebut menggambarkan nilai-nilai pendidikan Islam yakni ibadah berpuasa. </w:t>
      </w:r>
      <w:r>
        <w:rPr>
          <w:rFonts w:asciiTheme="majorBidi" w:eastAsiaTheme="minorHAnsi" w:hAnsiTheme="majorBidi" w:cstheme="majorBidi"/>
          <w:lang w:val="id-ID"/>
        </w:rPr>
        <w:t>Ibadah puasa adalah salah satu ibadah yang dianjurkan oleh Allah kepada setiap umat Islam untuk menjalaninya, ibadah ini juga termasuk bagian dari rukun Islam. Puasa bermakna “menahan” yakni menahan rasa haus, lapar hingga menahan hawa nafsu mulai dari terbit matahari hingga terbenam matahari. Cuplikan dari tayangan di atas menggambarkan bahwa betapa gembiranya Nussa dan Rara ketika ingin menyambut datangnya bulan yang penuh berkah yakni bulan Ramadhan.</w:t>
      </w:r>
    </w:p>
    <w:p w14:paraId="1683D508" w14:textId="77777777" w:rsidR="00E1209D" w:rsidRPr="00582D28" w:rsidRDefault="00E1209D" w:rsidP="00B80FBE">
      <w:pPr>
        <w:pStyle w:val="ListParagraph"/>
        <w:numPr>
          <w:ilvl w:val="0"/>
          <w:numId w:val="10"/>
        </w:numPr>
        <w:spacing w:after="0" w:line="360" w:lineRule="auto"/>
        <w:ind w:left="0" w:hanging="270"/>
        <w:jc w:val="both"/>
        <w:rPr>
          <w:rFonts w:asciiTheme="majorBidi" w:eastAsia="SimSun" w:hAnsiTheme="majorBidi" w:cstheme="majorBidi"/>
          <w:b/>
          <w:spacing w:val="-8"/>
          <w:sz w:val="24"/>
          <w:szCs w:val="24"/>
          <w:lang w:val="id-ID"/>
        </w:rPr>
      </w:pPr>
      <w:r w:rsidRPr="00582D28">
        <w:rPr>
          <w:rFonts w:asciiTheme="majorBidi" w:eastAsiaTheme="minorHAnsi" w:hAnsiTheme="majorBidi" w:cstheme="majorBidi"/>
          <w:b/>
          <w:bCs/>
          <w:sz w:val="24"/>
          <w:szCs w:val="24"/>
          <w:lang w:val="id-ID"/>
        </w:rPr>
        <w:t>Pendidikan Akhlak</w:t>
      </w:r>
    </w:p>
    <w:p w14:paraId="5A9053BE" w14:textId="77777777" w:rsidR="00E1209D" w:rsidRPr="003231CC" w:rsidRDefault="00E1209D" w:rsidP="00B80FBE">
      <w:pPr>
        <w:pStyle w:val="ListParagraph"/>
        <w:numPr>
          <w:ilvl w:val="0"/>
          <w:numId w:val="14"/>
        </w:numPr>
        <w:autoSpaceDE w:val="0"/>
        <w:autoSpaceDN w:val="0"/>
        <w:adjustRightInd w:val="0"/>
        <w:spacing w:line="360" w:lineRule="auto"/>
        <w:ind w:left="0" w:hanging="270"/>
        <w:jc w:val="both"/>
        <w:rPr>
          <w:rFonts w:asciiTheme="majorBidi" w:eastAsiaTheme="minorHAnsi" w:hAnsiTheme="majorBidi" w:cstheme="majorBidi"/>
          <w:sz w:val="24"/>
          <w:szCs w:val="24"/>
          <w:lang w:val="id-ID"/>
        </w:rPr>
      </w:pPr>
      <w:r w:rsidRPr="003231CC">
        <w:rPr>
          <w:rFonts w:asciiTheme="majorBidi" w:eastAsiaTheme="minorHAnsi" w:hAnsiTheme="majorBidi" w:cstheme="majorBidi"/>
          <w:sz w:val="24"/>
          <w:szCs w:val="24"/>
          <w:lang w:val="id-ID"/>
        </w:rPr>
        <w:t>Nussa dan Rara Episode “Toleransi”</w:t>
      </w:r>
    </w:p>
    <w:p w14:paraId="6DE996EF" w14:textId="77777777" w:rsidR="00E1209D" w:rsidRPr="00582D28" w:rsidRDefault="00E1209D" w:rsidP="00B80FBE">
      <w:pPr>
        <w:pStyle w:val="ListParagraph"/>
        <w:spacing w:after="0" w:line="360" w:lineRule="auto"/>
        <w:ind w:left="0"/>
        <w:rPr>
          <w:rFonts w:asciiTheme="majorBidi" w:eastAsiaTheme="minorHAnsi" w:hAnsiTheme="majorBidi" w:cstheme="majorBidi"/>
          <w:sz w:val="24"/>
          <w:szCs w:val="24"/>
          <w:lang w:val="id-ID"/>
        </w:rPr>
      </w:pPr>
      <w:r w:rsidRPr="00582D28">
        <w:rPr>
          <w:rFonts w:asciiTheme="majorBidi" w:eastAsiaTheme="minorHAnsi" w:hAnsiTheme="majorBidi" w:cstheme="majorBidi"/>
          <w:sz w:val="24"/>
          <w:szCs w:val="24"/>
          <w:lang w:val="id-ID"/>
        </w:rPr>
        <w:t>Adegan keempat terdapat pada durasi 04:22-05:21 detik menayangkan cuplikan yang membahas konsep akhlak yakni akhlak kepada sesama manusia. Sebagai berikut:</w:t>
      </w:r>
    </w:p>
    <w:p w14:paraId="355032C8" w14:textId="77777777" w:rsidR="00E1209D" w:rsidRPr="00582D28" w:rsidRDefault="00E1209D" w:rsidP="00E1209D">
      <w:pPr>
        <w:pStyle w:val="ListParagraph"/>
        <w:spacing w:after="0"/>
        <w:ind w:left="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noProof/>
          <w:sz w:val="24"/>
          <w:szCs w:val="24"/>
          <w:lang w:val="id-ID"/>
        </w:rPr>
        <w:drawing>
          <wp:inline distT="0" distB="0" distL="0" distR="0" wp14:anchorId="77097B75" wp14:editId="41D225B9">
            <wp:extent cx="3185160" cy="137769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96531" cy="1382614"/>
                    </a:xfrm>
                    <a:prstGeom prst="rect">
                      <a:avLst/>
                    </a:prstGeom>
                    <a:noFill/>
                    <a:ln>
                      <a:noFill/>
                    </a:ln>
                  </pic:spPr>
                </pic:pic>
              </a:graphicData>
            </a:graphic>
          </wp:inline>
        </w:drawing>
      </w:r>
    </w:p>
    <w:p w14:paraId="60B8E21E" w14:textId="77777777" w:rsidR="00E1209D" w:rsidRPr="00582D28" w:rsidRDefault="00E1209D" w:rsidP="00E1209D">
      <w:pPr>
        <w:spacing w:after="160" w:line="259" w:lineRule="auto"/>
        <w:jc w:val="center"/>
        <w:rPr>
          <w:rFonts w:ascii="Calibri" w:eastAsiaTheme="minorHAnsi" w:hAnsi="Calibri"/>
          <w:b/>
          <w:bCs/>
          <w:sz w:val="22"/>
          <w:szCs w:val="22"/>
          <w:lang w:val="id-ID"/>
        </w:rPr>
      </w:pPr>
      <w:r w:rsidRPr="00582D28">
        <w:rPr>
          <w:rFonts w:eastAsiaTheme="minorHAnsi"/>
          <w:b/>
          <w:bCs/>
          <w:lang w:val="id-ID"/>
        </w:rPr>
        <w:t>Gambar 7.</w:t>
      </w:r>
    </w:p>
    <w:p w14:paraId="2FC79355"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Ummaa kenapa baju dan selimut Umma dikeluarin?”</w:t>
      </w:r>
    </w:p>
    <w:p w14:paraId="166BF614"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Iya Raa, ini mau Umma berikan ke Ncii Mai”</w:t>
      </w:r>
    </w:p>
    <w:p w14:paraId="46CC1AB5"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Hmmm.. siapa itu Umma? Teman umma ya?</w:t>
      </w:r>
    </w:p>
    <w:p w14:paraId="1F29697F"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r>
      <w:r w:rsidRPr="00582D28">
        <w:rPr>
          <w:rFonts w:asciiTheme="majorBidi" w:eastAsia="Times New Roman,Italic" w:hAnsiTheme="majorBidi" w:cstheme="majorBidi"/>
          <w:lang w:val="id-ID"/>
        </w:rPr>
        <w:t>: “</w:t>
      </w:r>
      <w:r>
        <w:rPr>
          <w:rFonts w:asciiTheme="majorBidi" w:eastAsia="Times New Roman,Italic" w:hAnsiTheme="majorBidi" w:cstheme="majorBidi"/>
          <w:lang w:val="id-ID"/>
        </w:rPr>
        <w:t xml:space="preserve">Iyaa Ra, teman Umma ketika SD duluu, nah jadi kemarin </w:t>
      </w:r>
    </w:p>
    <w:p w14:paraId="12C0FB84" w14:textId="77777777" w:rsidR="00E1209D" w:rsidRDefault="00E1209D" w:rsidP="00E1209D">
      <w:pPr>
        <w:autoSpaceDE w:val="0"/>
        <w:autoSpaceDN w:val="0"/>
        <w:adjustRightInd w:val="0"/>
        <w:ind w:left="1701"/>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rumah beliau hangus terbakar, dan mereka gak punya </w:t>
      </w:r>
    </w:p>
    <w:p w14:paraId="107DAA48" w14:textId="77777777" w:rsidR="00E1209D" w:rsidRDefault="00E1209D" w:rsidP="00E1209D">
      <w:pPr>
        <w:autoSpaceDE w:val="0"/>
        <w:autoSpaceDN w:val="0"/>
        <w:adjustRightInd w:val="0"/>
        <w:ind w:left="1701"/>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pakaiann bahkan semuanya ludes tidak ada yang tersisa”</w:t>
      </w:r>
    </w:p>
    <w:p w14:paraId="3FFA4FE4"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Lalu anaknya gimana Umma? Keluarga?</w:t>
      </w:r>
    </w:p>
    <w:p w14:paraId="00D7BF77"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Nahh alhamdulillahh mereka selamat Raa, tapi Liling dengan </w:t>
      </w:r>
    </w:p>
    <w:p w14:paraId="6FD8DF57" w14:textId="77777777" w:rsidR="00E1209D" w:rsidRPr="009A1F39" w:rsidRDefault="00E1209D" w:rsidP="00E1209D">
      <w:pPr>
        <w:autoSpaceDE w:val="0"/>
        <w:autoSpaceDN w:val="0"/>
        <w:adjustRightInd w:val="0"/>
        <w:ind w:left="1404" w:firstLine="297"/>
        <w:rPr>
          <w:rFonts w:asciiTheme="majorBidi" w:eastAsiaTheme="minorHAnsi"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w:t>
      </w:r>
      <w:r w:rsidRPr="00582D28">
        <w:rPr>
          <w:rFonts w:asciiTheme="majorBidi" w:eastAsiaTheme="minorHAnsi" w:hAnsiTheme="majorBidi" w:cstheme="majorBidi"/>
          <w:lang w:val="id-ID"/>
        </w:rPr>
        <w:t>Aloy</w:t>
      </w:r>
      <w:r>
        <w:rPr>
          <w:rFonts w:asciiTheme="majorBidi" w:eastAsia="Times New Roman,Italic" w:hAnsiTheme="majorBidi" w:cstheme="majorBidi"/>
          <w:lang w:val="id-ID"/>
        </w:rPr>
        <w:t xml:space="preserve"> sepertinya tidak bisa lanjut sekolag lagi</w:t>
      </w:r>
      <w:r w:rsidRPr="00582D28">
        <w:rPr>
          <w:rFonts w:asciiTheme="majorBidi" w:eastAsia="Times New Roman,Italic" w:hAnsiTheme="majorBidi" w:cstheme="majorBidi"/>
          <w:lang w:val="id-ID"/>
        </w:rPr>
        <w:t>”</w:t>
      </w:r>
    </w:p>
    <w:p w14:paraId="6DFD05C3"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Astaghfirullahh kalau gitu tas Rara ini bolehh Rara kasih ke </w:t>
      </w:r>
    </w:p>
    <w:p w14:paraId="1ED30AA5" w14:textId="77777777" w:rsidR="00E1209D" w:rsidRPr="009A1F39" w:rsidRDefault="00E1209D" w:rsidP="00E1209D">
      <w:pPr>
        <w:autoSpaceDE w:val="0"/>
        <w:autoSpaceDN w:val="0"/>
        <w:adjustRightInd w:val="0"/>
        <w:ind w:left="1404" w:firstLine="297"/>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Ling Ling kah Umma?</w:t>
      </w:r>
    </w:p>
    <w:p w14:paraId="214C18B6"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lastRenderedPageBreak/>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Umma kalau buku tulis dan pensil Nussa ini juga boleh </w:t>
      </w:r>
    </w:p>
    <w:p w14:paraId="7F5CBD81" w14:textId="77777777" w:rsidR="00E1209D" w:rsidRPr="00582D28" w:rsidRDefault="00E1209D" w:rsidP="00E1209D">
      <w:pPr>
        <w:autoSpaceDE w:val="0"/>
        <w:autoSpaceDN w:val="0"/>
        <w:adjustRightInd w:val="0"/>
        <w:ind w:left="1404" w:firstLine="297"/>
        <w:rPr>
          <w:rFonts w:asciiTheme="majorBidi" w:eastAsia="Times New Roman,Italic" w:hAnsiTheme="majorBidi" w:cstheme="majorBidi"/>
          <w:lang w:val="id-ID"/>
        </w:rPr>
      </w:pPr>
      <w:r>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dikasih untuk Ling Ling?</w:t>
      </w:r>
    </w:p>
    <w:p w14:paraId="23DEF154" w14:textId="77777777" w:rsidR="00E1209D" w:rsidRPr="00582D28"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Umma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Bolehh, tapi kaliann yakin nih mau diberikan semuanya?</w:t>
      </w:r>
    </w:p>
    <w:p w14:paraId="3ADCF9E9" w14:textId="77777777" w:rsidR="00E1209D" w:rsidRDefault="00E1209D" w:rsidP="00E1209D">
      <w:pPr>
        <w:autoSpaceDE w:val="0"/>
        <w:autoSpaceDN w:val="0"/>
        <w:adjustRightInd w:val="0"/>
        <w:ind w:left="27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w:t>
      </w:r>
      <w:r>
        <w:rPr>
          <w:rFonts w:asciiTheme="majorBidi" w:eastAsia="Times New Roman,Italic" w:hAnsiTheme="majorBidi" w:cstheme="majorBidi"/>
          <w:lang w:val="id-ID"/>
        </w:rPr>
        <w:t xml:space="preserve">Yakinn... yakin Umma! Semoga ini bisa berguna untuk Ling </w:t>
      </w:r>
    </w:p>
    <w:p w14:paraId="4A6C23AE" w14:textId="77777777" w:rsidR="00E1209D" w:rsidRPr="009A1F39" w:rsidRDefault="00E1209D" w:rsidP="00E1209D">
      <w:pPr>
        <w:autoSpaceDE w:val="0"/>
        <w:autoSpaceDN w:val="0"/>
        <w:adjustRightInd w:val="0"/>
        <w:ind w:left="1827" w:firstLine="333"/>
        <w:rPr>
          <w:rFonts w:asciiTheme="majorBidi" w:eastAsia="Times New Roman,Italic" w:hAnsiTheme="majorBidi" w:cstheme="majorBidi"/>
          <w:lang w:val="id-ID"/>
        </w:rPr>
      </w:pPr>
      <w:r>
        <w:rPr>
          <w:rFonts w:asciiTheme="majorBidi" w:eastAsia="Times New Roman,Italic" w:hAnsiTheme="majorBidi" w:cstheme="majorBidi"/>
          <w:lang w:val="id-ID"/>
        </w:rPr>
        <w:t xml:space="preserve">    Ling ya Ummaa</w:t>
      </w:r>
      <w:r w:rsidRPr="00582D28">
        <w:rPr>
          <w:rFonts w:asciiTheme="majorBidi" w:eastAsia="Times New Roman,Italic" w:hAnsiTheme="majorBidi" w:cstheme="majorBidi"/>
          <w:lang w:val="id-ID"/>
        </w:rPr>
        <w:t>”</w:t>
      </w:r>
      <w:r w:rsidRPr="00582D28">
        <w:rPr>
          <w:rFonts w:asciiTheme="majorBidi" w:eastAsiaTheme="minorHAnsi" w:hAnsiTheme="majorBidi" w:cstheme="majorBidi"/>
          <w:lang w:val="id-ID"/>
        </w:rPr>
        <w:t>. (Nussa Official).</w:t>
      </w:r>
    </w:p>
    <w:p w14:paraId="31A1A15B" w14:textId="77777777" w:rsidR="00E1209D" w:rsidRPr="00582D28" w:rsidRDefault="00E1209D" w:rsidP="00E1209D">
      <w:pPr>
        <w:autoSpaceDE w:val="0"/>
        <w:autoSpaceDN w:val="0"/>
        <w:adjustRightInd w:val="0"/>
        <w:ind w:left="270"/>
        <w:rPr>
          <w:rFonts w:asciiTheme="majorBidi" w:eastAsiaTheme="minorHAnsi" w:hAnsiTheme="majorBidi" w:cstheme="majorBidi"/>
          <w:lang w:val="id-ID"/>
        </w:rPr>
      </w:pPr>
    </w:p>
    <w:p w14:paraId="20B7DD0D" w14:textId="77777777" w:rsidR="00E1209D" w:rsidRPr="00582D28" w:rsidRDefault="00E1209D" w:rsidP="00E1209D">
      <w:pPr>
        <w:autoSpaceDE w:val="0"/>
        <w:autoSpaceDN w:val="0"/>
        <w:adjustRightInd w:val="0"/>
        <w:spacing w:line="360" w:lineRule="auto"/>
        <w:ind w:firstLine="990"/>
        <w:jc w:val="both"/>
        <w:rPr>
          <w:rFonts w:asciiTheme="majorBidi" w:eastAsiaTheme="minorHAnsi" w:hAnsiTheme="majorBidi" w:cstheme="majorBidi"/>
          <w:lang w:val="id-ID"/>
        </w:rPr>
      </w:pPr>
      <w:r w:rsidRPr="00582D28">
        <w:rPr>
          <w:rFonts w:asciiTheme="majorBidi" w:eastAsiaTheme="minorHAnsi" w:hAnsiTheme="majorBidi" w:cstheme="majorBidi"/>
          <w:lang w:val="id-ID"/>
        </w:rPr>
        <w:t>Dalam adegan di atas tampak dengan jelas bagaimana film Nussa dan Rara tersebut menggambarkan nilai Islam</w:t>
      </w:r>
      <w:r>
        <w:rPr>
          <w:rFonts w:asciiTheme="majorBidi" w:eastAsiaTheme="minorHAnsi" w:hAnsiTheme="majorBidi" w:cstheme="majorBidi"/>
          <w:lang w:val="id-ID"/>
        </w:rPr>
        <w:t>i</w:t>
      </w:r>
      <w:r w:rsidRPr="00582D28">
        <w:rPr>
          <w:rFonts w:asciiTheme="majorBidi" w:eastAsiaTheme="minorHAnsi" w:hAnsiTheme="majorBidi" w:cstheme="majorBidi"/>
          <w:lang w:val="id-ID"/>
        </w:rPr>
        <w:t xml:space="preserve"> yakni akhlak berupa toleransi saling membantu. Sikap toleransi yang </w:t>
      </w:r>
      <w:r>
        <w:rPr>
          <w:rFonts w:asciiTheme="majorBidi" w:eastAsiaTheme="minorHAnsi" w:hAnsiTheme="majorBidi" w:cstheme="majorBidi"/>
          <w:lang w:val="id-ID"/>
        </w:rPr>
        <w:t>memuat</w:t>
      </w:r>
      <w:r w:rsidRPr="00582D28">
        <w:rPr>
          <w:rFonts w:asciiTheme="majorBidi" w:eastAsiaTheme="minorHAnsi" w:hAnsiTheme="majorBidi" w:cstheme="majorBidi"/>
          <w:lang w:val="id-ID"/>
        </w:rPr>
        <w:t xml:space="preserve"> dalam cuplikan episode ini terlihat dengan jelas ketika Umma memberikan pakaiannya untuk sahabat SD nya yakni N</w:t>
      </w:r>
      <w:r>
        <w:rPr>
          <w:rFonts w:asciiTheme="majorBidi" w:eastAsiaTheme="minorHAnsi" w:hAnsiTheme="majorBidi" w:cstheme="majorBidi"/>
          <w:lang w:val="id-ID"/>
        </w:rPr>
        <w:t>n</w:t>
      </w:r>
      <w:r w:rsidRPr="00582D28">
        <w:rPr>
          <w:rFonts w:asciiTheme="majorBidi" w:eastAsiaTheme="minorHAnsi" w:hAnsiTheme="majorBidi" w:cstheme="majorBidi"/>
          <w:lang w:val="id-ID"/>
        </w:rPr>
        <w:t>ci Ma</w:t>
      </w:r>
      <w:r>
        <w:rPr>
          <w:rFonts w:asciiTheme="majorBidi" w:eastAsiaTheme="minorHAnsi" w:hAnsiTheme="majorBidi" w:cstheme="majorBidi"/>
          <w:lang w:val="id-ID"/>
        </w:rPr>
        <w:t xml:space="preserve">i </w:t>
      </w:r>
      <w:r w:rsidRPr="00582D28">
        <w:rPr>
          <w:rFonts w:asciiTheme="majorBidi" w:eastAsiaTheme="minorHAnsi" w:hAnsiTheme="majorBidi" w:cstheme="majorBidi"/>
          <w:lang w:val="id-ID"/>
        </w:rPr>
        <w:t>M</w:t>
      </w:r>
      <w:r>
        <w:rPr>
          <w:rFonts w:asciiTheme="majorBidi" w:eastAsiaTheme="minorHAnsi" w:hAnsiTheme="majorBidi" w:cstheme="majorBidi"/>
          <w:lang w:val="id-ID"/>
        </w:rPr>
        <w:t xml:space="preserve">ai </w:t>
      </w:r>
      <w:r w:rsidRPr="00582D28">
        <w:rPr>
          <w:rFonts w:asciiTheme="majorBidi" w:eastAsiaTheme="minorHAnsi" w:hAnsiTheme="majorBidi" w:cstheme="majorBidi"/>
          <w:lang w:val="id-ID"/>
        </w:rPr>
        <w:t xml:space="preserve">yang sedang mengalami musibah kebakaran, begitu juga dengan Nussa dan Rara memberikan peralatan sekolah mereka yang tidak terpakai untuk Ling Ling dan Aloy. Tentunya ini merupakan sebuah contoh yang harus diikuti setiap umat Muslim dalam menerapkan sikap toleransi saling </w:t>
      </w:r>
      <w:r>
        <w:rPr>
          <w:rFonts w:asciiTheme="majorBidi" w:eastAsiaTheme="minorHAnsi" w:hAnsiTheme="majorBidi" w:cstheme="majorBidi"/>
          <w:lang w:val="id-ID"/>
        </w:rPr>
        <w:t xml:space="preserve">menolong dan mengulurkan tangan kepada sesama manusia tanpa menghiraukan </w:t>
      </w:r>
      <w:r w:rsidRPr="00582D28">
        <w:rPr>
          <w:rFonts w:asciiTheme="majorBidi" w:eastAsiaTheme="minorHAnsi" w:hAnsiTheme="majorBidi" w:cstheme="majorBidi"/>
          <w:lang w:val="id-ID"/>
        </w:rPr>
        <w:t>status sosial, agama, dan budaya.</w:t>
      </w:r>
    </w:p>
    <w:p w14:paraId="48A81004" w14:textId="77777777" w:rsidR="00E1209D" w:rsidRPr="003231CC" w:rsidRDefault="00E1209D" w:rsidP="00E1209D">
      <w:pPr>
        <w:pStyle w:val="ListParagraph"/>
        <w:numPr>
          <w:ilvl w:val="0"/>
          <w:numId w:val="14"/>
        </w:numPr>
        <w:autoSpaceDE w:val="0"/>
        <w:autoSpaceDN w:val="0"/>
        <w:adjustRightInd w:val="0"/>
        <w:spacing w:line="360" w:lineRule="auto"/>
        <w:ind w:left="0" w:hanging="270"/>
        <w:jc w:val="both"/>
        <w:rPr>
          <w:rFonts w:asciiTheme="majorBidi" w:eastAsiaTheme="minorHAnsi" w:hAnsiTheme="majorBidi" w:cstheme="majorBidi"/>
          <w:sz w:val="24"/>
          <w:szCs w:val="24"/>
          <w:lang w:val="id-ID"/>
        </w:rPr>
      </w:pPr>
      <w:r w:rsidRPr="003231CC">
        <w:rPr>
          <w:rFonts w:asciiTheme="majorBidi" w:eastAsiaTheme="minorHAnsi" w:hAnsiTheme="majorBidi" w:cstheme="majorBidi"/>
          <w:sz w:val="24"/>
          <w:szCs w:val="24"/>
          <w:lang w:val="id-ID"/>
        </w:rPr>
        <w:t>Nussa dan Rara Episode “Teman Baru Rara”</w:t>
      </w:r>
    </w:p>
    <w:p w14:paraId="727B508D" w14:textId="77777777" w:rsidR="00E1209D" w:rsidRPr="00582D28" w:rsidRDefault="00E1209D" w:rsidP="00E1209D">
      <w:pPr>
        <w:pStyle w:val="ListParagraph"/>
        <w:autoSpaceDE w:val="0"/>
        <w:autoSpaceDN w:val="0"/>
        <w:adjustRightInd w:val="0"/>
        <w:spacing w:line="360" w:lineRule="auto"/>
        <w:ind w:left="0"/>
        <w:rPr>
          <w:rFonts w:asciiTheme="majorBidi" w:eastAsiaTheme="minorHAnsi" w:hAnsiTheme="majorBidi" w:cstheme="majorBidi"/>
          <w:sz w:val="24"/>
          <w:szCs w:val="24"/>
          <w:lang w:val="id-ID"/>
        </w:rPr>
      </w:pPr>
      <w:r w:rsidRPr="00582D28">
        <w:rPr>
          <w:rFonts w:asciiTheme="majorBidi" w:eastAsiaTheme="minorHAnsi" w:hAnsiTheme="majorBidi" w:cstheme="majorBidi"/>
          <w:sz w:val="24"/>
          <w:szCs w:val="24"/>
          <w:lang w:val="id-ID"/>
        </w:rPr>
        <w:t>Adegan kedua terdapat pada durasi 01:30-03:21 detik menayangkan cuplikan yang membahas konsep akhlak yakni akhlak kepada lingkungan hidup. Sebagai berikut:</w:t>
      </w:r>
    </w:p>
    <w:p w14:paraId="7FCE2F06" w14:textId="77777777" w:rsidR="00E1209D" w:rsidRPr="00582D28" w:rsidRDefault="00E1209D" w:rsidP="00E1209D">
      <w:pPr>
        <w:pStyle w:val="ListParagraph"/>
        <w:autoSpaceDE w:val="0"/>
        <w:autoSpaceDN w:val="0"/>
        <w:adjustRightInd w:val="0"/>
        <w:ind w:left="0"/>
        <w:jc w:val="center"/>
        <w:rPr>
          <w:rFonts w:asciiTheme="majorBidi" w:eastAsiaTheme="minorHAnsi" w:hAnsiTheme="majorBidi" w:cstheme="majorBidi"/>
          <w:sz w:val="24"/>
          <w:szCs w:val="24"/>
          <w:lang w:val="id-ID"/>
        </w:rPr>
      </w:pPr>
      <w:r w:rsidRPr="00582D28">
        <w:rPr>
          <w:rFonts w:asciiTheme="majorBidi" w:eastAsiaTheme="minorHAnsi" w:hAnsiTheme="majorBidi" w:cstheme="majorBidi"/>
          <w:noProof/>
          <w:sz w:val="24"/>
          <w:szCs w:val="24"/>
          <w:lang w:val="id-ID"/>
        </w:rPr>
        <w:drawing>
          <wp:inline distT="0" distB="0" distL="0" distR="0" wp14:anchorId="35FE0B8A" wp14:editId="6E0D8519">
            <wp:extent cx="3366135" cy="1377696"/>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81818" cy="1384115"/>
                    </a:xfrm>
                    <a:prstGeom prst="rect">
                      <a:avLst/>
                    </a:prstGeom>
                    <a:noFill/>
                    <a:ln>
                      <a:noFill/>
                    </a:ln>
                  </pic:spPr>
                </pic:pic>
              </a:graphicData>
            </a:graphic>
          </wp:inline>
        </w:drawing>
      </w:r>
    </w:p>
    <w:p w14:paraId="23EEF87C" w14:textId="77777777" w:rsidR="00E1209D" w:rsidRPr="00582D28" w:rsidRDefault="00E1209D" w:rsidP="00E1209D">
      <w:pPr>
        <w:pStyle w:val="ListParagraph"/>
        <w:autoSpaceDE w:val="0"/>
        <w:autoSpaceDN w:val="0"/>
        <w:adjustRightInd w:val="0"/>
        <w:ind w:left="0"/>
        <w:jc w:val="center"/>
        <w:rPr>
          <w:rFonts w:asciiTheme="majorBidi" w:eastAsiaTheme="minorHAnsi" w:hAnsiTheme="majorBidi" w:cstheme="majorBidi"/>
          <w:b/>
          <w:bCs/>
          <w:sz w:val="24"/>
          <w:szCs w:val="24"/>
          <w:lang w:val="id-ID"/>
        </w:rPr>
      </w:pPr>
      <w:r w:rsidRPr="00582D28">
        <w:rPr>
          <w:rFonts w:asciiTheme="majorBidi" w:eastAsiaTheme="minorHAnsi" w:hAnsiTheme="majorBidi" w:cstheme="majorBidi"/>
          <w:b/>
          <w:bCs/>
          <w:sz w:val="24"/>
          <w:szCs w:val="24"/>
          <w:lang w:val="id-ID"/>
        </w:rPr>
        <w:t>Gambar 8.</w:t>
      </w:r>
    </w:p>
    <w:p w14:paraId="21BF77E7" w14:textId="77777777" w:rsidR="00E1209D" w:rsidRPr="00582D28" w:rsidRDefault="00E1209D" w:rsidP="00E1209D">
      <w:pPr>
        <w:autoSpaceDE w:val="0"/>
        <w:autoSpaceDN w:val="0"/>
        <w:adjustRightInd w:val="0"/>
        <w:rPr>
          <w:rFonts w:asciiTheme="majorBidi" w:eastAsiaTheme="minorHAnsi"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 xml:space="preserve">“Selamat </w:t>
      </w:r>
      <w:r w:rsidRPr="00582D28">
        <w:rPr>
          <w:rFonts w:asciiTheme="majorBidi" w:eastAsiaTheme="minorHAnsi" w:hAnsiTheme="majorBidi" w:cstheme="majorBidi"/>
          <w:lang w:val="id-ID"/>
        </w:rPr>
        <w:t xml:space="preserve">datang di rumah Rara Dompu. Nah kenalin ini namanya </w:t>
      </w:r>
    </w:p>
    <w:p w14:paraId="49679E00" w14:textId="77777777" w:rsidR="00E1209D" w:rsidRPr="00582D28" w:rsidRDefault="00E1209D" w:rsidP="00E1209D">
      <w:pPr>
        <w:autoSpaceDE w:val="0"/>
        <w:autoSpaceDN w:val="0"/>
        <w:adjustRightInd w:val="0"/>
        <w:ind w:left="567" w:firstLine="567"/>
        <w:rPr>
          <w:rFonts w:asciiTheme="majorBidi" w:eastAsiaTheme="minorHAnsi" w:hAnsiTheme="majorBidi" w:cstheme="majorBidi"/>
          <w:lang w:val="id-ID"/>
        </w:rPr>
      </w:pPr>
      <w:r w:rsidRPr="00582D28">
        <w:rPr>
          <w:rFonts w:asciiTheme="majorBidi" w:eastAsia="Times New Roman,Italic" w:hAnsiTheme="majorBidi" w:cstheme="majorBidi"/>
          <w:lang w:val="id-ID"/>
        </w:rPr>
        <w:t xml:space="preserve">   </w:t>
      </w:r>
      <w:r>
        <w:rPr>
          <w:rFonts w:asciiTheme="majorBidi" w:eastAsia="Times New Roman,Italic" w:hAnsiTheme="majorBidi" w:cstheme="majorBidi"/>
          <w:lang w:val="id-ID"/>
        </w:rPr>
        <w:tab/>
        <w:t xml:space="preserve">  </w:t>
      </w:r>
      <w:r w:rsidRPr="00582D28">
        <w:rPr>
          <w:rFonts w:asciiTheme="majorBidi" w:eastAsia="Times New Roman,Italic" w:hAnsiTheme="majorBidi" w:cstheme="majorBidi"/>
          <w:lang w:val="id-ID"/>
        </w:rPr>
        <w:t xml:space="preserve"> Anta”</w:t>
      </w:r>
      <w:r w:rsidRPr="00582D28">
        <w:rPr>
          <w:rFonts w:asciiTheme="majorBidi" w:eastAsia="Times New Roman,Italic" w:hAnsiTheme="majorBidi" w:cstheme="majorBidi"/>
          <w:lang w:val="id-ID"/>
        </w:rPr>
        <w:tab/>
      </w:r>
    </w:p>
    <w:p w14:paraId="272551F9" w14:textId="77777777" w:rsidR="00E1209D" w:rsidRPr="00582D28" w:rsidRDefault="00E1209D" w:rsidP="00E1209D">
      <w:pPr>
        <w:autoSpaceDE w:val="0"/>
        <w:autoSpaceDN w:val="0"/>
        <w:adjustRightInd w:val="0"/>
        <w:rPr>
          <w:rFonts w:asciiTheme="majorBidi" w:eastAsia="Times New Roman,Italic" w:hAnsiTheme="majorBidi" w:cstheme="majorBidi"/>
          <w:lang w:val="id-ID"/>
        </w:rPr>
      </w:pPr>
      <w:r w:rsidRPr="00582D28">
        <w:rPr>
          <w:rFonts w:asciiTheme="majorBidi" w:eastAsiaTheme="minorHAnsi" w:hAnsiTheme="majorBidi" w:cstheme="majorBidi"/>
          <w:lang w:val="id-ID"/>
        </w:rPr>
        <w:t>Nussa</w:t>
      </w:r>
      <w:r w:rsidRPr="00582D28">
        <w:rPr>
          <w:rFonts w:asciiTheme="majorBidi" w:eastAsiaTheme="minorHAnsi" w:hAnsiTheme="majorBidi" w:cstheme="majorBidi"/>
          <w:lang w:val="id-ID"/>
        </w:rPr>
        <w:tab/>
      </w:r>
      <w:r>
        <w:rPr>
          <w:rFonts w:asciiTheme="majorBidi" w:eastAsiaTheme="minorHAnsi" w:hAnsiTheme="majorBidi" w:cstheme="majorBidi"/>
          <w:lang w:val="id-ID"/>
        </w:rPr>
        <w:tab/>
      </w:r>
      <w:r w:rsidRPr="00582D28">
        <w:rPr>
          <w:rFonts w:asciiTheme="majorBidi" w:eastAsiaTheme="minorHAnsi" w:hAnsiTheme="majorBidi" w:cstheme="majorBidi"/>
          <w:lang w:val="id-ID"/>
        </w:rPr>
        <w:t xml:space="preserve">: </w:t>
      </w:r>
      <w:r w:rsidRPr="00582D28">
        <w:rPr>
          <w:rFonts w:asciiTheme="majorBidi" w:eastAsia="Times New Roman,Italic" w:hAnsiTheme="majorBidi" w:cstheme="majorBidi"/>
          <w:lang w:val="id-ID"/>
        </w:rPr>
        <w:t>“Dompu?”</w:t>
      </w:r>
    </w:p>
    <w:p w14:paraId="5DC68D7B" w14:textId="77777777" w:rsidR="00E1209D" w:rsidRDefault="00E1209D" w:rsidP="00E1209D">
      <w:pPr>
        <w:autoSpaceDE w:val="0"/>
        <w:autoSpaceDN w:val="0"/>
        <w:adjustRightInd w:val="0"/>
        <w:ind w:left="1134" w:hanging="1134"/>
        <w:rPr>
          <w:rFonts w:asciiTheme="majorBidi" w:eastAsiaTheme="minorHAnsi" w:hAnsiTheme="majorBidi" w:cstheme="majorBidi"/>
          <w:lang w:val="id-ID"/>
        </w:rPr>
      </w:pPr>
      <w:r w:rsidRPr="00582D28">
        <w:rPr>
          <w:rFonts w:asciiTheme="majorBidi" w:eastAsiaTheme="minorHAnsi" w:hAnsiTheme="majorBidi" w:cstheme="majorBidi"/>
          <w:lang w:val="id-ID"/>
        </w:rPr>
        <w:t>Rara</w:t>
      </w:r>
      <w:r w:rsidRPr="00582D28">
        <w:rPr>
          <w:rFonts w:asciiTheme="majorBidi" w:eastAsiaTheme="minorHAnsi" w:hAnsiTheme="majorBidi" w:cstheme="majorBidi"/>
          <w:lang w:val="id-ID"/>
        </w:rPr>
        <w:tab/>
      </w:r>
      <w:r w:rsidRPr="00582D28">
        <w:rPr>
          <w:rFonts w:asciiTheme="majorBidi" w:eastAsiaTheme="minorHAnsi" w:hAnsiTheme="majorBidi" w:cstheme="majorBidi"/>
          <w:lang w:val="id-ID"/>
        </w:rPr>
        <w:tab/>
        <w:t xml:space="preserve">: </w:t>
      </w:r>
      <w:r w:rsidRPr="00582D28">
        <w:rPr>
          <w:rFonts w:asciiTheme="majorBidi" w:eastAsia="Times New Roman,Italic" w:hAnsiTheme="majorBidi" w:cstheme="majorBidi"/>
          <w:lang w:val="id-ID"/>
        </w:rPr>
        <w:t xml:space="preserve">“Iya </w:t>
      </w:r>
      <w:r w:rsidRPr="00582D28">
        <w:rPr>
          <w:rFonts w:asciiTheme="majorBidi" w:eastAsiaTheme="minorHAnsi" w:hAnsiTheme="majorBidi" w:cstheme="majorBidi"/>
          <w:lang w:val="id-ID"/>
        </w:rPr>
        <w:t xml:space="preserve">Dompu, domba putih (sambil </w:t>
      </w:r>
      <w:r w:rsidRPr="00582D28">
        <w:rPr>
          <w:rFonts w:asciiTheme="majorBidi" w:eastAsia="Times New Roman,Italic" w:hAnsiTheme="majorBidi" w:cstheme="majorBidi"/>
          <w:lang w:val="id-ID"/>
        </w:rPr>
        <w:t xml:space="preserve">tertawa)” </w:t>
      </w:r>
      <w:r w:rsidRPr="00582D28">
        <w:rPr>
          <w:rFonts w:asciiTheme="majorBidi" w:eastAsiaTheme="minorHAnsi" w:hAnsiTheme="majorBidi" w:cstheme="majorBidi"/>
          <w:lang w:val="id-ID"/>
        </w:rPr>
        <w:t>(</w:t>
      </w:r>
      <w:r>
        <w:rPr>
          <w:rFonts w:asciiTheme="majorBidi" w:eastAsiaTheme="minorHAnsi" w:hAnsiTheme="majorBidi" w:cstheme="majorBidi"/>
          <w:lang w:val="id-ID"/>
        </w:rPr>
        <w:t xml:space="preserve">Rara sedang </w:t>
      </w:r>
    </w:p>
    <w:p w14:paraId="252E813A" w14:textId="77777777" w:rsidR="00E1209D" w:rsidRDefault="00E1209D" w:rsidP="00E1209D">
      <w:pPr>
        <w:autoSpaceDE w:val="0"/>
        <w:autoSpaceDN w:val="0"/>
        <w:adjustRightInd w:val="0"/>
        <w:ind w:left="1134"/>
        <w:rPr>
          <w:rFonts w:asciiTheme="majorBidi" w:eastAsiaTheme="minorHAnsi" w:hAnsiTheme="majorBidi" w:cstheme="majorBidi"/>
          <w:lang w:val="id-ID"/>
        </w:rPr>
      </w:pPr>
      <w:r>
        <w:rPr>
          <w:rFonts w:asciiTheme="majorBidi" w:eastAsiaTheme="minorHAnsi" w:hAnsiTheme="majorBidi" w:cstheme="majorBidi"/>
          <w:lang w:val="id-ID"/>
        </w:rPr>
        <w:t xml:space="preserve">  </w:t>
      </w:r>
      <w:r>
        <w:rPr>
          <w:rFonts w:asciiTheme="majorBidi" w:eastAsiaTheme="minorHAnsi" w:hAnsiTheme="majorBidi" w:cstheme="majorBidi"/>
          <w:lang w:val="id-ID"/>
        </w:rPr>
        <w:tab/>
        <w:t xml:space="preserve">    memberikan minum kepada Anta namun dihabiskan oleh Dompu, </w:t>
      </w:r>
    </w:p>
    <w:p w14:paraId="042043DF" w14:textId="77777777" w:rsidR="00E1209D" w:rsidRDefault="00E1209D" w:rsidP="00E1209D">
      <w:pPr>
        <w:autoSpaceDE w:val="0"/>
        <w:autoSpaceDN w:val="0"/>
        <w:adjustRightInd w:val="0"/>
        <w:ind w:left="1134"/>
        <w:rPr>
          <w:rFonts w:asciiTheme="majorBidi" w:eastAsiaTheme="minorHAnsi" w:hAnsiTheme="majorBidi" w:cstheme="majorBidi"/>
          <w:lang w:val="id-ID"/>
        </w:rPr>
      </w:pPr>
      <w:r>
        <w:rPr>
          <w:rFonts w:asciiTheme="majorBidi" w:eastAsiaTheme="minorHAnsi" w:hAnsiTheme="majorBidi" w:cstheme="majorBidi"/>
          <w:lang w:val="id-ID"/>
        </w:rPr>
        <w:t xml:space="preserve">  </w:t>
      </w:r>
      <w:r>
        <w:rPr>
          <w:rFonts w:asciiTheme="majorBidi" w:eastAsiaTheme="minorHAnsi" w:hAnsiTheme="majorBidi" w:cstheme="majorBidi"/>
          <w:lang w:val="id-ID"/>
        </w:rPr>
        <w:tab/>
        <w:t xml:space="preserve">    Anta pun marah namun Rara tidak membolehinnya”</w:t>
      </w:r>
      <w:r w:rsidRPr="00582D28">
        <w:rPr>
          <w:rFonts w:asciiTheme="majorBidi" w:eastAsiaTheme="minorHAnsi" w:hAnsiTheme="majorBidi" w:cstheme="majorBidi"/>
          <w:lang w:val="id-ID"/>
        </w:rPr>
        <w:t xml:space="preserve"> </w:t>
      </w:r>
    </w:p>
    <w:p w14:paraId="64D88585" w14:textId="77777777" w:rsidR="00E1209D" w:rsidRPr="00582D28" w:rsidRDefault="00E1209D" w:rsidP="00E1209D">
      <w:pPr>
        <w:autoSpaceDE w:val="0"/>
        <w:autoSpaceDN w:val="0"/>
        <w:adjustRightInd w:val="0"/>
        <w:ind w:left="1134"/>
        <w:rPr>
          <w:rFonts w:eastAsiaTheme="minorHAnsi"/>
          <w:lang w:val="id-ID"/>
        </w:rPr>
      </w:pPr>
      <w:r>
        <w:rPr>
          <w:rFonts w:eastAsiaTheme="minorHAnsi"/>
          <w:lang w:val="id-ID"/>
        </w:rPr>
        <w:tab/>
      </w:r>
    </w:p>
    <w:p w14:paraId="1AA5999F" w14:textId="37B7FF5A" w:rsidR="00E1209D" w:rsidRDefault="00E1209D" w:rsidP="00F54D78">
      <w:pPr>
        <w:autoSpaceDE w:val="0"/>
        <w:autoSpaceDN w:val="0"/>
        <w:adjustRightInd w:val="0"/>
        <w:spacing w:line="360" w:lineRule="auto"/>
        <w:ind w:firstLine="810"/>
        <w:jc w:val="both"/>
        <w:rPr>
          <w:rFonts w:eastAsiaTheme="minorHAnsi"/>
          <w:lang w:val="id-ID"/>
        </w:rPr>
      </w:pPr>
      <w:r w:rsidRPr="00582D28">
        <w:rPr>
          <w:rFonts w:eastAsiaTheme="minorHAnsi"/>
          <w:lang w:val="id-ID"/>
        </w:rPr>
        <w:t xml:space="preserve">Dalam adegan di atas tampak dengan jelas bagaimana film Nussa dan Rara tersebut menggambarkan nilai-nilai pendidikan Islam yakni akhlak berupa kasih sayang kepada hewan. Hal ini tercermin ketika Rara memberi minum dan makan untuk seekor kucing yang bernama Anta dan juga Dompu. Tentunya sikap mencintai binatang ini harus lah ditanamkan sejak dini sebab banyak orang-orang di zaman sekarang justru malah sering menyakiti binatang. Padahal jelas Rasulullah sangat mencintai umat-Nya yang </w:t>
      </w:r>
      <w:r w:rsidRPr="00582D28">
        <w:rPr>
          <w:rFonts w:eastAsiaTheme="minorHAnsi"/>
          <w:lang w:val="id-ID"/>
        </w:rPr>
        <w:lastRenderedPageBreak/>
        <w:t>senantiasa menyayangi hewan yang ada disekeliling mereka. Bahkan Allah Swt. telah mengatakan sayangilah dan lindungilah makhluk yang ada di muka bumi ini.</w:t>
      </w:r>
    </w:p>
    <w:p w14:paraId="28CBF39E" w14:textId="77777777" w:rsidR="00242C21" w:rsidRPr="00582D28" w:rsidRDefault="00242C21" w:rsidP="00F54D78">
      <w:pPr>
        <w:autoSpaceDE w:val="0"/>
        <w:autoSpaceDN w:val="0"/>
        <w:adjustRightInd w:val="0"/>
        <w:spacing w:line="360" w:lineRule="auto"/>
        <w:ind w:firstLine="810"/>
        <w:jc w:val="both"/>
        <w:rPr>
          <w:rFonts w:eastAsiaTheme="minorHAnsi"/>
          <w:lang w:val="id-ID"/>
        </w:rPr>
      </w:pPr>
    </w:p>
    <w:p w14:paraId="5E033A6F" w14:textId="0FA4562F" w:rsidR="00E1209D" w:rsidRDefault="00E1209D" w:rsidP="00E1209D">
      <w:pPr>
        <w:autoSpaceDE w:val="0"/>
        <w:autoSpaceDN w:val="0"/>
        <w:adjustRightInd w:val="0"/>
        <w:spacing w:line="360" w:lineRule="auto"/>
        <w:jc w:val="both"/>
        <w:rPr>
          <w:rFonts w:eastAsiaTheme="minorHAnsi"/>
          <w:b/>
          <w:bCs/>
          <w:lang w:val="id-ID"/>
        </w:rPr>
      </w:pPr>
      <w:r w:rsidRPr="00582D28">
        <w:rPr>
          <w:rFonts w:eastAsiaTheme="minorHAnsi"/>
          <w:b/>
          <w:bCs/>
          <w:lang w:val="id-ID"/>
        </w:rPr>
        <w:t>Strategi</w:t>
      </w:r>
      <w:r w:rsidR="008057B6">
        <w:rPr>
          <w:rFonts w:eastAsiaTheme="minorHAnsi"/>
          <w:b/>
          <w:bCs/>
          <w:lang w:val="id-ID"/>
        </w:rPr>
        <w:t xml:space="preserve"> </w:t>
      </w:r>
      <w:r w:rsidRPr="00582D28">
        <w:rPr>
          <w:rFonts w:eastAsiaTheme="minorHAnsi"/>
          <w:b/>
          <w:bCs/>
          <w:lang w:val="id-ID"/>
        </w:rPr>
        <w:t>Guru</w:t>
      </w:r>
      <w:r w:rsidR="008057B6">
        <w:rPr>
          <w:rFonts w:eastAsiaTheme="minorHAnsi"/>
          <w:b/>
          <w:bCs/>
          <w:lang w:val="id-ID"/>
        </w:rPr>
        <w:t xml:space="preserve"> </w:t>
      </w:r>
      <w:r w:rsidRPr="00582D28">
        <w:rPr>
          <w:rFonts w:eastAsiaTheme="minorHAnsi"/>
          <w:b/>
          <w:bCs/>
          <w:lang w:val="id-ID"/>
        </w:rPr>
        <w:t>dalam</w:t>
      </w:r>
      <w:r w:rsidR="008057B6">
        <w:rPr>
          <w:rFonts w:eastAsiaTheme="minorHAnsi"/>
          <w:b/>
          <w:bCs/>
          <w:lang w:val="id-ID"/>
        </w:rPr>
        <w:t xml:space="preserve"> </w:t>
      </w:r>
      <w:r w:rsidRPr="00582D28">
        <w:rPr>
          <w:rFonts w:eastAsiaTheme="minorHAnsi"/>
          <w:b/>
          <w:bCs/>
          <w:lang w:val="id-ID"/>
        </w:rPr>
        <w:t>Mengimplementasikan</w:t>
      </w:r>
      <w:r w:rsidR="008057B6">
        <w:rPr>
          <w:rFonts w:eastAsiaTheme="minorHAnsi"/>
          <w:b/>
          <w:bCs/>
          <w:lang w:val="id-ID"/>
        </w:rPr>
        <w:t xml:space="preserve"> </w:t>
      </w:r>
      <w:r w:rsidRPr="00582D28">
        <w:rPr>
          <w:rFonts w:eastAsiaTheme="minorHAnsi"/>
          <w:b/>
          <w:bCs/>
          <w:lang w:val="id-ID"/>
        </w:rPr>
        <w:t>Nilai-Nila</w:t>
      </w:r>
      <w:r w:rsidR="008057B6">
        <w:rPr>
          <w:rFonts w:eastAsiaTheme="minorHAnsi"/>
          <w:b/>
          <w:bCs/>
          <w:lang w:val="id-ID"/>
        </w:rPr>
        <w:t xml:space="preserve">i </w:t>
      </w:r>
      <w:r w:rsidRPr="00582D28">
        <w:rPr>
          <w:rFonts w:eastAsiaTheme="minorHAnsi"/>
          <w:b/>
          <w:bCs/>
          <w:lang w:val="id-ID"/>
        </w:rPr>
        <w:t>Pendidikan</w:t>
      </w:r>
      <w:r w:rsidR="008057B6">
        <w:rPr>
          <w:rFonts w:eastAsiaTheme="minorHAnsi"/>
          <w:b/>
          <w:bCs/>
          <w:lang w:val="id-ID"/>
        </w:rPr>
        <w:t xml:space="preserve"> </w:t>
      </w:r>
      <w:r w:rsidRPr="00582D28">
        <w:rPr>
          <w:rFonts w:eastAsiaTheme="minorHAnsi"/>
          <w:sz w:val="4"/>
          <w:szCs w:val="4"/>
          <w:lang w:val="id-ID"/>
        </w:rPr>
        <w:t>i</w:t>
      </w:r>
      <w:r w:rsidRPr="00582D28">
        <w:rPr>
          <w:rFonts w:eastAsiaTheme="minorHAnsi"/>
          <w:b/>
          <w:bCs/>
          <w:lang w:val="id-ID"/>
        </w:rPr>
        <w:t>Isla</w:t>
      </w:r>
      <w:r w:rsidR="008057B6">
        <w:rPr>
          <w:rFonts w:eastAsiaTheme="minorHAnsi"/>
          <w:b/>
          <w:bCs/>
          <w:lang w:val="id-ID"/>
        </w:rPr>
        <w:t xml:space="preserve">m </w:t>
      </w:r>
      <w:r w:rsidRPr="00582D28">
        <w:rPr>
          <w:rFonts w:eastAsiaTheme="minorHAnsi"/>
          <w:b/>
          <w:bCs/>
          <w:lang w:val="id-ID"/>
        </w:rPr>
        <w:t xml:space="preserve">Melalui </w:t>
      </w:r>
      <w:r w:rsidRPr="00582D28">
        <w:rPr>
          <w:rFonts w:eastAsiaTheme="minorHAnsi"/>
          <w:sz w:val="4"/>
          <w:szCs w:val="4"/>
          <w:lang w:val="id-ID"/>
        </w:rPr>
        <w:t>i</w:t>
      </w:r>
      <w:r w:rsidRPr="00582D28">
        <w:rPr>
          <w:rFonts w:eastAsiaTheme="minorHAnsi"/>
          <w:b/>
          <w:bCs/>
          <w:lang w:val="id-ID"/>
        </w:rPr>
        <w:t>Fil</w:t>
      </w:r>
      <w:r w:rsidR="008057B6">
        <w:rPr>
          <w:rFonts w:eastAsiaTheme="minorHAnsi"/>
          <w:b/>
          <w:bCs/>
          <w:lang w:val="id-ID"/>
        </w:rPr>
        <w:t xml:space="preserve">m </w:t>
      </w:r>
      <w:r w:rsidRPr="00582D28">
        <w:rPr>
          <w:rFonts w:eastAsiaTheme="minorHAnsi"/>
          <w:sz w:val="4"/>
          <w:szCs w:val="4"/>
          <w:lang w:val="id-ID"/>
        </w:rPr>
        <w:t>i</w:t>
      </w:r>
      <w:r w:rsidRPr="00582D28">
        <w:rPr>
          <w:rFonts w:eastAsiaTheme="minorHAnsi"/>
          <w:b/>
          <w:bCs/>
          <w:lang w:val="id-ID"/>
        </w:rPr>
        <w:t>Aimasi</w:t>
      </w:r>
      <w:r w:rsidR="008057B6">
        <w:rPr>
          <w:rFonts w:eastAsiaTheme="minorHAnsi"/>
          <w:b/>
          <w:bCs/>
          <w:lang w:val="id-ID"/>
        </w:rPr>
        <w:t xml:space="preserve"> </w:t>
      </w:r>
      <w:r w:rsidRPr="00582D28">
        <w:rPr>
          <w:rFonts w:eastAsiaTheme="minorHAnsi"/>
          <w:b/>
          <w:bCs/>
          <w:lang w:val="id-ID"/>
        </w:rPr>
        <w:t>Nussa</w:t>
      </w:r>
      <w:r w:rsidR="008057B6">
        <w:rPr>
          <w:rFonts w:eastAsiaTheme="minorHAnsi"/>
          <w:b/>
          <w:bCs/>
          <w:lang w:val="id-ID"/>
        </w:rPr>
        <w:t xml:space="preserve"> </w:t>
      </w:r>
      <w:r w:rsidRPr="00582D28">
        <w:rPr>
          <w:rFonts w:eastAsiaTheme="minorHAnsi"/>
          <w:b/>
          <w:bCs/>
          <w:lang w:val="id-ID"/>
        </w:rPr>
        <w:t>dan</w:t>
      </w:r>
      <w:r w:rsidR="008057B6">
        <w:rPr>
          <w:rFonts w:eastAsiaTheme="minorHAnsi"/>
          <w:b/>
          <w:bCs/>
          <w:lang w:val="id-ID"/>
        </w:rPr>
        <w:t xml:space="preserve"> </w:t>
      </w:r>
      <w:r w:rsidRPr="00582D28">
        <w:rPr>
          <w:rFonts w:eastAsiaTheme="minorHAnsi"/>
          <w:b/>
          <w:bCs/>
          <w:lang w:val="id-ID"/>
        </w:rPr>
        <w:t>Rar</w:t>
      </w:r>
      <w:r w:rsidR="008057B6">
        <w:rPr>
          <w:rFonts w:eastAsiaTheme="minorHAnsi"/>
          <w:b/>
          <w:bCs/>
          <w:lang w:val="id-ID"/>
        </w:rPr>
        <w:t xml:space="preserve">a </w:t>
      </w:r>
      <w:r w:rsidRPr="00582D28">
        <w:rPr>
          <w:rFonts w:eastAsiaTheme="minorHAnsi"/>
          <w:sz w:val="4"/>
          <w:szCs w:val="4"/>
          <w:lang w:val="id-ID"/>
        </w:rPr>
        <w:t>i</w:t>
      </w:r>
      <w:r w:rsidRPr="00582D28">
        <w:rPr>
          <w:rFonts w:eastAsiaTheme="minorHAnsi"/>
          <w:b/>
          <w:bCs/>
          <w:lang w:val="id-ID"/>
        </w:rPr>
        <w:t>Sebagai</w:t>
      </w:r>
      <w:r w:rsidR="008057B6">
        <w:rPr>
          <w:rFonts w:eastAsiaTheme="minorHAnsi"/>
          <w:b/>
          <w:bCs/>
          <w:lang w:val="id-ID"/>
        </w:rPr>
        <w:t xml:space="preserve"> </w:t>
      </w:r>
      <w:r w:rsidRPr="00582D28">
        <w:rPr>
          <w:rFonts w:eastAsiaTheme="minorHAnsi"/>
          <w:b/>
          <w:bCs/>
          <w:lang w:val="id-ID"/>
        </w:rPr>
        <w:t>Alternatif</w:t>
      </w:r>
      <w:r w:rsidR="008057B6">
        <w:rPr>
          <w:rFonts w:eastAsiaTheme="minorHAnsi"/>
          <w:b/>
          <w:bCs/>
          <w:lang w:val="id-ID"/>
        </w:rPr>
        <w:t xml:space="preserve"> </w:t>
      </w:r>
      <w:r w:rsidRPr="00582D28">
        <w:rPr>
          <w:rFonts w:eastAsiaTheme="minorHAnsi"/>
          <w:b/>
          <w:bCs/>
          <w:lang w:val="id-ID"/>
        </w:rPr>
        <w:t>Media</w:t>
      </w:r>
      <w:r w:rsidR="008057B6">
        <w:rPr>
          <w:rFonts w:eastAsiaTheme="minorHAnsi"/>
          <w:b/>
          <w:bCs/>
          <w:lang w:val="id-ID"/>
        </w:rPr>
        <w:t xml:space="preserve"> </w:t>
      </w:r>
      <w:r w:rsidRPr="00582D28">
        <w:rPr>
          <w:rFonts w:eastAsiaTheme="minorHAnsi"/>
          <w:b/>
          <w:bCs/>
          <w:lang w:val="id-ID"/>
        </w:rPr>
        <w:t>Pembelajara</w:t>
      </w:r>
      <w:r w:rsidR="008057B6">
        <w:rPr>
          <w:rFonts w:eastAsiaTheme="minorHAnsi"/>
          <w:b/>
          <w:bCs/>
          <w:lang w:val="id-ID"/>
        </w:rPr>
        <w:t xml:space="preserve">n </w:t>
      </w:r>
      <w:r w:rsidRPr="00582D28">
        <w:rPr>
          <w:rFonts w:eastAsiaTheme="minorHAnsi"/>
          <w:sz w:val="4"/>
          <w:szCs w:val="4"/>
          <w:lang w:val="id-ID"/>
        </w:rPr>
        <w:t>i</w:t>
      </w:r>
      <w:r w:rsidRPr="00582D28">
        <w:rPr>
          <w:rFonts w:eastAsiaTheme="minorHAnsi"/>
          <w:b/>
          <w:bCs/>
          <w:lang w:val="id-ID"/>
        </w:rPr>
        <w:t>PAI</w:t>
      </w:r>
      <w:r w:rsidR="008057B6">
        <w:rPr>
          <w:rFonts w:eastAsiaTheme="minorHAnsi"/>
          <w:b/>
          <w:bCs/>
          <w:lang w:val="id-ID"/>
        </w:rPr>
        <w:t xml:space="preserve"> </w:t>
      </w:r>
      <w:r w:rsidRPr="00582D28">
        <w:rPr>
          <w:rFonts w:eastAsiaTheme="minorHAnsi"/>
          <w:b/>
          <w:bCs/>
          <w:lang w:val="id-ID"/>
        </w:rPr>
        <w:t>di</w:t>
      </w:r>
      <w:r w:rsidR="008057B6">
        <w:rPr>
          <w:rFonts w:eastAsiaTheme="minorHAnsi"/>
          <w:b/>
          <w:bCs/>
          <w:lang w:val="id-ID"/>
        </w:rPr>
        <w:t xml:space="preserve"> </w:t>
      </w:r>
      <w:r w:rsidRPr="00582D28">
        <w:rPr>
          <w:rFonts w:eastAsiaTheme="minorHAnsi"/>
          <w:sz w:val="4"/>
          <w:szCs w:val="4"/>
          <w:lang w:val="id-ID"/>
        </w:rPr>
        <w:t>i</w:t>
      </w:r>
      <w:r w:rsidRPr="00582D28">
        <w:rPr>
          <w:rFonts w:eastAsiaTheme="minorHAnsi"/>
          <w:b/>
          <w:bCs/>
          <w:lang w:val="id-ID"/>
        </w:rPr>
        <w:t xml:space="preserve">SMP </w:t>
      </w:r>
      <w:r w:rsidRPr="00582D28">
        <w:rPr>
          <w:rFonts w:eastAsiaTheme="minorHAnsi"/>
          <w:sz w:val="4"/>
          <w:szCs w:val="4"/>
          <w:lang w:val="id-ID"/>
        </w:rPr>
        <w:t>i</w:t>
      </w:r>
      <w:r w:rsidRPr="00582D28">
        <w:rPr>
          <w:rFonts w:eastAsiaTheme="minorHAnsi"/>
          <w:b/>
          <w:bCs/>
          <w:lang w:val="id-ID"/>
        </w:rPr>
        <w:t>Istiqlal</w:t>
      </w:r>
      <w:r w:rsidR="008057B6">
        <w:rPr>
          <w:rFonts w:eastAsiaTheme="minorHAnsi"/>
          <w:b/>
          <w:bCs/>
          <w:lang w:val="id-ID"/>
        </w:rPr>
        <w:t xml:space="preserve"> </w:t>
      </w:r>
      <w:r w:rsidRPr="00582D28">
        <w:rPr>
          <w:rFonts w:eastAsiaTheme="minorHAnsi"/>
          <w:b/>
          <w:bCs/>
          <w:lang w:val="id-ID"/>
        </w:rPr>
        <w:t>Delitua</w:t>
      </w:r>
      <w:r w:rsidR="008057B6">
        <w:rPr>
          <w:rFonts w:eastAsiaTheme="minorHAnsi"/>
          <w:b/>
          <w:bCs/>
          <w:lang w:val="id-ID"/>
        </w:rPr>
        <w:t xml:space="preserve"> </w:t>
      </w:r>
      <w:bookmarkStart w:id="2" w:name="_GoBack"/>
      <w:bookmarkEnd w:id="2"/>
      <w:r w:rsidRPr="00582D28">
        <w:rPr>
          <w:rFonts w:eastAsiaTheme="minorHAnsi"/>
          <w:b/>
          <w:bCs/>
          <w:lang w:val="id-ID"/>
        </w:rPr>
        <w:t>Medan</w:t>
      </w:r>
    </w:p>
    <w:p w14:paraId="3CE58DB7" w14:textId="2CCAA33E" w:rsidR="00E1209D" w:rsidRDefault="00E1209D" w:rsidP="00E1209D">
      <w:pPr>
        <w:autoSpaceDE w:val="0"/>
        <w:autoSpaceDN w:val="0"/>
        <w:adjustRightInd w:val="0"/>
        <w:spacing w:line="360" w:lineRule="auto"/>
        <w:ind w:firstLine="567"/>
        <w:jc w:val="both"/>
        <w:rPr>
          <w:lang w:val="id-ID" w:eastAsia="id-ID"/>
        </w:rPr>
      </w:pPr>
      <w:r>
        <w:rPr>
          <w:lang w:val="id-ID" w:eastAsia="id-ID"/>
        </w:rPr>
        <w:t>Dalam</w:t>
      </w:r>
      <w:r w:rsidR="008057B6">
        <w:rPr>
          <w:lang w:val="id-ID" w:eastAsia="id-ID"/>
        </w:rPr>
        <w:t xml:space="preserve"> </w:t>
      </w:r>
      <w:r>
        <w:rPr>
          <w:lang w:val="id-ID" w:eastAsia="id-ID"/>
        </w:rPr>
        <w:t>melaksanakan suatu proses pendidikan, maka setiap guru harus mampu menyediakan komponen-komponen pembalajaran diantaranya dalam penerapan strategi dan metode belajar. Guru mesti mampu memilah dan memilih strategi apa saja yang sesuai jika diajarkan kepada peserta didiknya, sehingga dengan begitu tujuan dari pembelajaran akan terwujud. Salah satu strategi yang efektif dan efesien dalam menumbuhkan nilai-nilai pendidikan Islam kepada siswa ialah berupa strategi pembiasaan, keteladanan (</w:t>
      </w:r>
      <w:r w:rsidRPr="00E23412">
        <w:rPr>
          <w:i/>
          <w:iCs/>
          <w:lang w:val="id-ID" w:eastAsia="id-ID"/>
        </w:rPr>
        <w:t>uswah</w:t>
      </w:r>
      <w:r>
        <w:rPr>
          <w:lang w:val="id-ID" w:eastAsia="id-ID"/>
        </w:rPr>
        <w:t>), dan active learning, berikut uraiannya:</w:t>
      </w:r>
    </w:p>
    <w:p w14:paraId="4D7A73B5" w14:textId="77777777" w:rsidR="00E1209D" w:rsidRPr="0019149B" w:rsidRDefault="00E1209D" w:rsidP="00E1209D">
      <w:pPr>
        <w:pStyle w:val="ListParagraph"/>
        <w:numPr>
          <w:ilvl w:val="0"/>
          <w:numId w:val="15"/>
        </w:numPr>
        <w:autoSpaceDE w:val="0"/>
        <w:autoSpaceDN w:val="0"/>
        <w:adjustRightInd w:val="0"/>
        <w:spacing w:line="360" w:lineRule="auto"/>
        <w:ind w:left="270" w:hanging="270"/>
        <w:jc w:val="both"/>
        <w:rPr>
          <w:rFonts w:asciiTheme="majorBidi" w:eastAsiaTheme="minorHAnsi" w:hAnsiTheme="majorBidi" w:cstheme="majorBidi"/>
          <w:b/>
          <w:bCs/>
          <w:sz w:val="24"/>
          <w:szCs w:val="24"/>
          <w:lang w:val="id-ID"/>
        </w:rPr>
      </w:pPr>
      <w:r w:rsidRPr="0019149B">
        <w:rPr>
          <w:rFonts w:asciiTheme="majorBidi" w:hAnsiTheme="majorBidi" w:cstheme="majorBidi"/>
          <w:sz w:val="24"/>
          <w:szCs w:val="24"/>
          <w:lang w:val="id-ID" w:eastAsia="id-ID"/>
        </w:rPr>
        <w:t>Pembiasaan</w:t>
      </w:r>
    </w:p>
    <w:p w14:paraId="5D70A1F1" w14:textId="2CAB99EC" w:rsidR="00F54D78" w:rsidRPr="00F54D78" w:rsidRDefault="00E1209D" w:rsidP="00F54D78">
      <w:pPr>
        <w:pStyle w:val="ListParagraph"/>
        <w:autoSpaceDE w:val="0"/>
        <w:autoSpaceDN w:val="0"/>
        <w:adjustRightInd w:val="0"/>
        <w:spacing w:line="360" w:lineRule="auto"/>
        <w:ind w:left="270"/>
        <w:jc w:val="both"/>
        <w:rPr>
          <w:rFonts w:asciiTheme="majorBidi" w:hAnsiTheme="majorBidi" w:cstheme="majorBidi"/>
          <w:sz w:val="24"/>
          <w:szCs w:val="24"/>
          <w:lang w:val="id-ID" w:eastAsia="id-ID"/>
        </w:rPr>
      </w:pPr>
      <w:r w:rsidRPr="0019149B">
        <w:rPr>
          <w:rFonts w:asciiTheme="majorBidi" w:hAnsiTheme="majorBidi" w:cstheme="majorBidi"/>
          <w:sz w:val="24"/>
          <w:szCs w:val="24"/>
          <w:lang w:val="id-ID" w:eastAsia="id-ID"/>
        </w:rPr>
        <w:t xml:space="preserve">Strategi pembiasaan adalah mengulang-ulang kegiatan yang baik berkali-kali sebab dengan begitu semua tindakan yang baik akan menjadi suatu kebiasaan sehari-hari. Tindakan yang baik itu pula dapat dicontoh melalui penggunaan media audio visual yakni film animasi Musa dan Rara. Strategi pembiasaan pada dasarnya merupakan pengalaman yang telah diraih anak untuk diamalkan. </w:t>
      </w:r>
      <w:r w:rsidRPr="0019149B">
        <w:rPr>
          <w:rFonts w:asciiTheme="majorBidi" w:hAnsiTheme="majorBidi" w:cstheme="majorBidi"/>
          <w:sz w:val="24"/>
          <w:szCs w:val="24"/>
          <w:lang w:val="id-ID" w:eastAsia="id-ID"/>
        </w:rPr>
        <w:fldChar w:fldCharType="begin" w:fldLock="1"/>
      </w:r>
      <w:r>
        <w:rPr>
          <w:rFonts w:asciiTheme="majorBidi" w:hAnsiTheme="majorBidi" w:cstheme="majorBidi"/>
          <w:sz w:val="24"/>
          <w:szCs w:val="24"/>
          <w:lang w:val="id-ID" w:eastAsia="id-ID"/>
        </w:rPr>
        <w:instrText>ADDIN CSL_CITATION {"citationItems":[{"id":"ITEM-1","itemData":{"author":[{"dropping-particle":"","family":"Ali Nurhad","given":"","non-dropping-particle":"","parse-names":false,"suffix":""}],"container-title":"al-Afkar,JournalforIslamicStudies","id":"ITEM-1","issued":{"date-parts":[["2020"]]},"title":"IMPLEMENTASI MANAJEMEN STRATEGI BERBASIS PEMBIASAAN DALAM MENUMBUHKAN KARAKTER RELIGIUS SISWA DI SMAN 1 GALIS PAMEKASAN","type":"article-journal","volume":"3(1)"},"uris":["http://www.mendeley.com/documents/?uuid=4de1501e-6b83-4467-817d-9c4dee571f4b"]}],"mendeley":{"formattedCitation":"(Ali Nurhad, 2020)","manualFormatting":"Ali Nurhad, (2020)","plainTextFormattedCitation":"(Ali Nurhad, 2020)","previouslyFormattedCitation":"(Ali Nurhad, 2020)"},"properties":{"noteIndex":0},"schema":"https://github.com/citation-style-language/schema/raw/master/csl-citation.json"}</w:instrText>
      </w:r>
      <w:r w:rsidRPr="0019149B">
        <w:rPr>
          <w:rFonts w:asciiTheme="majorBidi" w:hAnsiTheme="majorBidi" w:cstheme="majorBidi"/>
          <w:sz w:val="24"/>
          <w:szCs w:val="24"/>
          <w:lang w:val="id-ID" w:eastAsia="id-ID"/>
        </w:rPr>
        <w:fldChar w:fldCharType="separate"/>
      </w:r>
      <w:r w:rsidRPr="0019149B">
        <w:rPr>
          <w:rFonts w:asciiTheme="majorBidi" w:hAnsiTheme="majorBidi" w:cstheme="majorBidi"/>
          <w:noProof/>
          <w:sz w:val="24"/>
          <w:szCs w:val="24"/>
          <w:lang w:val="id-ID" w:eastAsia="id-ID"/>
        </w:rPr>
        <w:t>Ali Nurhad, (2020)</w:t>
      </w:r>
      <w:r w:rsidRPr="0019149B">
        <w:rPr>
          <w:rFonts w:asciiTheme="majorBidi" w:hAnsiTheme="majorBidi" w:cstheme="majorBidi"/>
          <w:sz w:val="24"/>
          <w:szCs w:val="24"/>
          <w:lang w:val="id-ID" w:eastAsia="id-ID"/>
        </w:rPr>
        <w:fldChar w:fldCharType="end"/>
      </w:r>
      <w:r w:rsidRPr="0019149B">
        <w:rPr>
          <w:rFonts w:asciiTheme="majorBidi" w:hAnsiTheme="majorBidi" w:cstheme="majorBidi"/>
          <w:sz w:val="24"/>
          <w:szCs w:val="24"/>
          <w:lang w:val="id-ID" w:eastAsia="id-ID"/>
        </w:rPr>
        <w:t xml:space="preserve"> mengatakan bahwa pembiasaan ini sangat efektif dan efisien untuk dilakukan dalam rangka menjadikan sikap anak bisa lebih baik lagi dan literatur ketika berada di lingkungan rumah, di sekolah ataupun di masyarakat. Sikap anak akan meniru dan mencontoh apa yang ada di sekitarnya, sehingga anak didik harus dipilihkan media yang terbaik untuk membentuk akhlak mulia, salah satunya adalah mengimplementasikan media film animasi nusa dan Rara. Bagaimana hasil wawancara yang peneliti laksanakan dengan narasumber yakni Bapak Edi yang merupakan guru PAI di sekolah tersebut:</w:t>
      </w:r>
    </w:p>
    <w:p w14:paraId="566B38EC" w14:textId="378642B1" w:rsidR="00E1209D" w:rsidRDefault="00E1209D" w:rsidP="00AA6732">
      <w:pPr>
        <w:pStyle w:val="ListParagraph"/>
        <w:autoSpaceDE w:val="0"/>
        <w:autoSpaceDN w:val="0"/>
        <w:adjustRightInd w:val="0"/>
        <w:spacing w:line="240" w:lineRule="auto"/>
        <w:ind w:left="1080"/>
        <w:jc w:val="both"/>
        <w:rPr>
          <w:rFonts w:asciiTheme="majorBidi" w:hAnsiTheme="majorBidi" w:cstheme="majorBidi"/>
          <w:sz w:val="24"/>
          <w:szCs w:val="24"/>
          <w:lang w:val="id-ID" w:eastAsia="id-ID"/>
        </w:rPr>
      </w:pPr>
      <w:r w:rsidRPr="00777966">
        <w:rPr>
          <w:rFonts w:asciiTheme="majorBidi" w:hAnsiTheme="majorBidi" w:cstheme="majorBidi"/>
          <w:sz w:val="24"/>
          <w:szCs w:val="24"/>
          <w:lang w:val="id-ID" w:eastAsia="id-ID"/>
        </w:rPr>
        <w:t>“Strategi pembiasaan adalah salah satu strategi yang kita gunakan dalam mendidik peserta didik, semisal kegiatan non akademik di kelas VII ada kegiatan salat berjamaah, puasa Senin Kamis, menghantamkan Alquran, bersedekah, membaca Asmaul Husna, dzikir pagi dan petang. Alhamdulillah Ini semua berkat pengimplementasian media yang kami gunakan yakni film animasi nusa dan Rara</w:t>
      </w:r>
      <w:r>
        <w:rPr>
          <w:rFonts w:asciiTheme="majorBidi" w:hAnsiTheme="majorBidi" w:cstheme="majorBidi"/>
          <w:sz w:val="24"/>
          <w:szCs w:val="24"/>
          <w:lang w:val="id-ID" w:eastAsia="id-ID"/>
        </w:rPr>
        <w:t>”.</w:t>
      </w:r>
    </w:p>
    <w:p w14:paraId="65FFF94C" w14:textId="77777777" w:rsidR="00F54D78" w:rsidRPr="00905C04" w:rsidRDefault="00F54D78" w:rsidP="00AA6732">
      <w:pPr>
        <w:pStyle w:val="ListParagraph"/>
        <w:autoSpaceDE w:val="0"/>
        <w:autoSpaceDN w:val="0"/>
        <w:adjustRightInd w:val="0"/>
        <w:spacing w:line="240" w:lineRule="auto"/>
        <w:ind w:left="1080"/>
        <w:jc w:val="both"/>
        <w:rPr>
          <w:rFonts w:asciiTheme="majorBidi" w:hAnsiTheme="majorBidi" w:cstheme="majorBidi"/>
          <w:sz w:val="24"/>
          <w:szCs w:val="24"/>
          <w:lang w:val="id-ID" w:eastAsia="id-ID"/>
        </w:rPr>
      </w:pPr>
    </w:p>
    <w:p w14:paraId="6A739843" w14:textId="77777777" w:rsidR="00E1209D" w:rsidRPr="00E170DF" w:rsidRDefault="00E1209D" w:rsidP="00E1209D">
      <w:pPr>
        <w:pStyle w:val="ListParagraph"/>
        <w:numPr>
          <w:ilvl w:val="0"/>
          <w:numId w:val="15"/>
        </w:numPr>
        <w:autoSpaceDE w:val="0"/>
        <w:autoSpaceDN w:val="0"/>
        <w:adjustRightInd w:val="0"/>
        <w:spacing w:line="360" w:lineRule="auto"/>
        <w:ind w:left="270" w:hanging="270"/>
        <w:jc w:val="both"/>
        <w:rPr>
          <w:rFonts w:asciiTheme="majorBidi" w:eastAsiaTheme="minorHAnsi" w:hAnsiTheme="majorBidi" w:cstheme="majorBidi"/>
          <w:b/>
          <w:bCs/>
          <w:sz w:val="24"/>
          <w:szCs w:val="24"/>
          <w:lang w:val="id-ID"/>
        </w:rPr>
      </w:pPr>
      <w:r w:rsidRPr="00E170DF">
        <w:rPr>
          <w:rFonts w:asciiTheme="majorBidi" w:hAnsiTheme="majorBidi" w:cstheme="majorBidi"/>
          <w:sz w:val="24"/>
          <w:szCs w:val="24"/>
          <w:lang w:val="id-ID" w:eastAsia="id-ID"/>
        </w:rPr>
        <w:t>Strategi Uswah (keteladanan)</w:t>
      </w:r>
    </w:p>
    <w:p w14:paraId="6FA53D12" w14:textId="77777777" w:rsidR="00E1209D" w:rsidRPr="00E170DF" w:rsidRDefault="00E1209D" w:rsidP="00E1209D">
      <w:pPr>
        <w:pStyle w:val="ListParagraph"/>
        <w:autoSpaceDE w:val="0"/>
        <w:autoSpaceDN w:val="0"/>
        <w:adjustRightInd w:val="0"/>
        <w:spacing w:line="360" w:lineRule="auto"/>
        <w:ind w:left="270"/>
        <w:jc w:val="both"/>
        <w:rPr>
          <w:rFonts w:asciiTheme="majorBidi" w:hAnsiTheme="majorBidi" w:cstheme="majorBidi"/>
          <w:sz w:val="24"/>
          <w:szCs w:val="24"/>
          <w:lang w:val="id-ID" w:eastAsia="id-ID"/>
        </w:rPr>
      </w:pPr>
      <w:r w:rsidRPr="00E170DF">
        <w:rPr>
          <w:rFonts w:asciiTheme="majorBidi" w:hAnsiTheme="majorBidi" w:cstheme="majorBidi"/>
          <w:sz w:val="24"/>
          <w:szCs w:val="24"/>
          <w:lang w:val="id-ID" w:eastAsia="id-ID"/>
        </w:rPr>
        <w:lastRenderedPageBreak/>
        <w:t xml:space="preserve">Strategi Uswah juga merupakan hal yang sangat penting dalam melakukan pembiasaan pengarahan terhadap peserta didik. Sebab peserta didik akan suka meniru dan mencontoh terhadap siapapun yang dia lihat baik dari segi tindakan ataupun Budi pekertinya. Strategi keteladanan ini tentu terbagi atas dua macam yakni keteladanan internal dan keteladanan eksternal </w:t>
      </w:r>
      <w:r w:rsidRPr="00E170DF">
        <w:rPr>
          <w:rFonts w:asciiTheme="majorBidi" w:hAnsiTheme="majorBidi" w:cstheme="majorBidi"/>
          <w:sz w:val="24"/>
          <w:szCs w:val="24"/>
          <w:lang w:val="id-ID" w:eastAsia="id-ID"/>
        </w:rPr>
        <w:fldChar w:fldCharType="begin" w:fldLock="1"/>
      </w:r>
      <w:r>
        <w:rPr>
          <w:rFonts w:asciiTheme="majorBidi" w:hAnsiTheme="majorBidi" w:cstheme="majorBidi"/>
          <w:sz w:val="24"/>
          <w:szCs w:val="24"/>
          <w:lang w:val="id-ID" w:eastAsia="id-ID"/>
        </w:rPr>
        <w:instrText>ADDIN CSL_CITATION {"citationItems":[{"id":"ITEM-1","itemData":{"author":[{"dropping-particle":"","family":"Zubaedi","given":"","non-dropping-particle":"","parse-names":false,"suffix":""}],"id":"ITEM-1","issued":{"date-parts":[["2015"]]},"publisher":"Kencana","publisher-place":"Jakarta","title":"Desai Pendidikan Karakter","type":"book"},"uris":["http://www.mendeley.com/documents/?uuid=6f88a8c6-0ac3-457b-a487-5e26e2bbf34f"]}],"mendeley":{"formattedCitation":"(Zubaedi, 2015)","plainTextFormattedCitation":"(Zubaedi, 2015)","previouslyFormattedCitation":"(Zubaedi, 2015)"},"properties":{"noteIndex":0},"schema":"https://github.com/citation-style-language/schema/raw/master/csl-citation.json"}</w:instrText>
      </w:r>
      <w:r w:rsidRPr="00E170DF">
        <w:rPr>
          <w:rFonts w:asciiTheme="majorBidi" w:hAnsiTheme="majorBidi" w:cstheme="majorBidi"/>
          <w:sz w:val="24"/>
          <w:szCs w:val="24"/>
          <w:lang w:val="id-ID" w:eastAsia="id-ID"/>
        </w:rPr>
        <w:fldChar w:fldCharType="separate"/>
      </w:r>
      <w:r w:rsidRPr="00E170DF">
        <w:rPr>
          <w:rFonts w:asciiTheme="majorBidi" w:hAnsiTheme="majorBidi" w:cstheme="majorBidi"/>
          <w:noProof/>
          <w:sz w:val="24"/>
          <w:szCs w:val="24"/>
          <w:lang w:val="id-ID" w:eastAsia="id-ID"/>
        </w:rPr>
        <w:t>(Zubaedi, 2015)</w:t>
      </w:r>
      <w:r w:rsidRPr="00E170DF">
        <w:rPr>
          <w:rFonts w:asciiTheme="majorBidi" w:hAnsiTheme="majorBidi" w:cstheme="majorBidi"/>
          <w:sz w:val="24"/>
          <w:szCs w:val="24"/>
          <w:lang w:val="id-ID" w:eastAsia="id-ID"/>
        </w:rPr>
        <w:fldChar w:fldCharType="end"/>
      </w:r>
      <w:r w:rsidRPr="00E170DF">
        <w:rPr>
          <w:rFonts w:asciiTheme="majorBidi" w:hAnsiTheme="majorBidi" w:cstheme="majorBidi"/>
          <w:sz w:val="24"/>
          <w:szCs w:val="24"/>
          <w:lang w:val="id-ID" w:eastAsia="id-ID"/>
        </w:rPr>
        <w:t>. Keteladanan internal dapat dilakukan melalui pemberian contoh yang dilakukan guru ketika pembelajaran. Dalam hal ini guru PAI di SMP Istiqlal Delitua Medan mengimplementasikan nilai-nilai pendidikan Islam kepada anak didik melalui film animasi nusa dan Rara, juga ikut andil dalam memberikan contoh keteladanan yang baik seperti, tidak pernah terlambat disiplin senantiasa jujur bersikap rapi dan bersih. Sedangkan keteladanan eksternal dilakukan dengan memberi contoh yang baik dari para tokoh-tokoh yang dapat diteladani seperti dalam hal ini adalah penerapan media film animasi nusa dan Rara, dimana banyak sekali nilai-nilai edukasi, nilai-nilai moral dan Islami yang ditayangkan dalam film tersebut melalui tokoh-tokohnya, tentu Hal ini dapat kita jadikan pegangan dan teladan dalam kehidupan sehari-hari.</w:t>
      </w:r>
    </w:p>
    <w:p w14:paraId="3124C99C" w14:textId="77777777" w:rsidR="00E1209D" w:rsidRPr="00E170DF" w:rsidRDefault="00E1209D" w:rsidP="00E1209D">
      <w:pPr>
        <w:pStyle w:val="ListParagraph"/>
        <w:numPr>
          <w:ilvl w:val="0"/>
          <w:numId w:val="15"/>
        </w:numPr>
        <w:autoSpaceDE w:val="0"/>
        <w:autoSpaceDN w:val="0"/>
        <w:adjustRightInd w:val="0"/>
        <w:spacing w:line="360" w:lineRule="auto"/>
        <w:ind w:left="270" w:hanging="270"/>
        <w:jc w:val="both"/>
        <w:rPr>
          <w:rFonts w:asciiTheme="majorBidi" w:hAnsiTheme="majorBidi" w:cstheme="majorBidi"/>
          <w:sz w:val="24"/>
          <w:szCs w:val="24"/>
          <w:lang w:val="id-ID" w:eastAsia="id-ID"/>
        </w:rPr>
      </w:pPr>
      <w:r w:rsidRPr="00E170DF">
        <w:rPr>
          <w:rFonts w:asciiTheme="majorBidi" w:hAnsiTheme="majorBidi" w:cstheme="majorBidi"/>
          <w:sz w:val="24"/>
          <w:szCs w:val="24"/>
          <w:lang w:val="id-ID" w:eastAsia="id-ID"/>
        </w:rPr>
        <w:t xml:space="preserve">Strategi </w:t>
      </w:r>
      <w:r w:rsidRPr="00E170DF">
        <w:rPr>
          <w:rFonts w:asciiTheme="majorBidi" w:hAnsiTheme="majorBidi" w:cstheme="majorBidi"/>
          <w:i/>
          <w:iCs/>
          <w:sz w:val="24"/>
          <w:szCs w:val="24"/>
          <w:lang w:val="id-ID" w:eastAsia="id-ID"/>
        </w:rPr>
        <w:t>active learning</w:t>
      </w:r>
      <w:r w:rsidRPr="00E170DF">
        <w:rPr>
          <w:rFonts w:asciiTheme="majorBidi" w:hAnsiTheme="majorBidi" w:cstheme="majorBidi"/>
          <w:sz w:val="24"/>
          <w:szCs w:val="24"/>
          <w:lang w:val="id-ID" w:eastAsia="id-ID"/>
        </w:rPr>
        <w:t xml:space="preserve"> dan pemberian tugas</w:t>
      </w:r>
    </w:p>
    <w:p w14:paraId="6B573911" w14:textId="18462CAC" w:rsidR="00E1209D" w:rsidRDefault="00E1209D" w:rsidP="00E1209D">
      <w:pPr>
        <w:pStyle w:val="ListParagraph"/>
        <w:autoSpaceDE w:val="0"/>
        <w:autoSpaceDN w:val="0"/>
        <w:adjustRightInd w:val="0"/>
        <w:spacing w:line="360" w:lineRule="auto"/>
        <w:ind w:left="270"/>
        <w:jc w:val="both"/>
        <w:rPr>
          <w:rFonts w:asciiTheme="majorBidi" w:hAnsiTheme="majorBidi" w:cstheme="majorBidi"/>
          <w:sz w:val="24"/>
          <w:szCs w:val="24"/>
          <w:lang w:val="id-ID" w:eastAsia="id-ID"/>
        </w:rPr>
      </w:pPr>
      <w:r w:rsidRPr="00E170DF">
        <w:rPr>
          <w:rFonts w:asciiTheme="majorBidi" w:hAnsiTheme="majorBidi" w:cstheme="majorBidi"/>
          <w:sz w:val="24"/>
          <w:szCs w:val="24"/>
          <w:lang w:val="id-ID" w:eastAsia="id-ID"/>
        </w:rPr>
        <w:t xml:space="preserve">Strategi </w:t>
      </w:r>
      <w:r w:rsidRPr="007C624B">
        <w:rPr>
          <w:rFonts w:asciiTheme="majorBidi" w:hAnsiTheme="majorBidi" w:cstheme="majorBidi"/>
          <w:i/>
          <w:iCs/>
          <w:sz w:val="24"/>
          <w:szCs w:val="24"/>
          <w:lang w:val="id-ID" w:eastAsia="id-ID"/>
        </w:rPr>
        <w:t>active learning</w:t>
      </w:r>
      <w:r w:rsidRPr="00E170DF">
        <w:rPr>
          <w:rFonts w:asciiTheme="majorBidi" w:hAnsiTheme="majorBidi" w:cstheme="majorBidi"/>
          <w:sz w:val="24"/>
          <w:szCs w:val="24"/>
          <w:lang w:val="id-ID" w:eastAsia="id-ID"/>
        </w:rPr>
        <w:t xml:space="preserve"> adalah sebuah strategi yang tujuannya untuk mengoptimalkan penggunaan semua potensi yang telah dimiliki oleh peserta didik sehingga mencapai hasil belajar. Dalam strategi ini peserta didik diminta untuk mengamati materi,</w:t>
      </w:r>
      <w:r>
        <w:rPr>
          <w:rFonts w:asciiTheme="majorBidi" w:hAnsiTheme="majorBidi" w:cstheme="majorBidi"/>
          <w:sz w:val="24"/>
          <w:szCs w:val="24"/>
          <w:lang w:val="id-ID" w:eastAsia="id-ID"/>
        </w:rPr>
        <w:t xml:space="preserve"> </w:t>
      </w:r>
      <w:r w:rsidRPr="00E170DF">
        <w:rPr>
          <w:rFonts w:asciiTheme="majorBidi" w:hAnsiTheme="majorBidi" w:cstheme="majorBidi"/>
          <w:sz w:val="24"/>
          <w:szCs w:val="24"/>
          <w:lang w:val="id-ID" w:eastAsia="id-ID"/>
        </w:rPr>
        <w:t>lalu mereka juga dipersilahkan menyampaikan argumentasinya atau juga dapat bertanya kepada guru jika mereka tidak mengetahui pembahasan tersebut. Pembelajaran aktif adalah suatu pembelajaran yang memberikan peran kepada siswa untuk lebih aktif dalam proses belajar mengajar, guru hanya memandu sepanjang tahap awal pembelajaran dan kemudian anak didiklah yang melakukan praktik keterampilan. Jenis dari pembelajaran aktif ini adalah seperti berdiskusi bermain peran kerja kelompok dan lain sebagainya</w:t>
      </w:r>
      <w:r>
        <w:rPr>
          <w:rFonts w:asciiTheme="majorBidi" w:hAnsiTheme="majorBidi" w:cstheme="majorBidi"/>
          <w:sz w:val="24"/>
          <w:szCs w:val="24"/>
          <w:lang w:val="id-ID" w:eastAsia="id-ID"/>
        </w:rPr>
        <w:t xml:space="preserve"> </w:t>
      </w:r>
      <w:r>
        <w:rPr>
          <w:rFonts w:asciiTheme="majorBidi" w:hAnsiTheme="majorBidi" w:cstheme="majorBidi"/>
          <w:sz w:val="24"/>
          <w:szCs w:val="24"/>
          <w:lang w:val="id-ID" w:eastAsia="id-ID"/>
        </w:rPr>
        <w:fldChar w:fldCharType="begin" w:fldLock="1"/>
      </w:r>
      <w:r>
        <w:rPr>
          <w:rFonts w:asciiTheme="majorBidi" w:hAnsiTheme="majorBidi" w:cstheme="majorBidi"/>
          <w:sz w:val="24"/>
          <w:szCs w:val="24"/>
          <w:lang w:val="id-ID" w:eastAsia="id-ID"/>
        </w:rPr>
        <w:instrText>ADDIN CSL_CITATION {"citationItems":[{"id":"ITEM-1","itemData":{"author":[{"dropping-particle":"","family":"Khairul Auliyah","given":"","non-dropping-particle":"","parse-names":false,"suffix":""}],"container-title":"Edupedia: Studi Pendidikan dan Pedagogi Islam","id":"ITEM-1","issued":{"date-parts":[["2022"]]},"title":"INOVASI METODE PENDIDIKAN AGAMA ISLAM MELALUI ACTIVE LEARNING","type":"article-journal","volume":"7(1)"},"uris":["http://www.mendeley.com/documents/?uuid=ebea120b-f739-4675-a303-d5b0ba9416f5"]}],"mendeley":{"formattedCitation":"(Khairul Auliyah, 2022)","plainTextFormattedCitation":"(Khairul Auliyah, 2022)","previouslyFormattedCitation":"(Khairul Auliyah, 2022)"},"properties":{"noteIndex":0},"schema":"https://github.com/citation-style-language/schema/raw/master/csl-citation.json"}</w:instrText>
      </w:r>
      <w:r>
        <w:rPr>
          <w:rFonts w:asciiTheme="majorBidi" w:hAnsiTheme="majorBidi" w:cstheme="majorBidi"/>
          <w:sz w:val="24"/>
          <w:szCs w:val="24"/>
          <w:lang w:val="id-ID" w:eastAsia="id-ID"/>
        </w:rPr>
        <w:fldChar w:fldCharType="separate"/>
      </w:r>
      <w:r w:rsidRPr="004A7F7A">
        <w:rPr>
          <w:rFonts w:asciiTheme="majorBidi" w:hAnsiTheme="majorBidi" w:cstheme="majorBidi"/>
          <w:noProof/>
          <w:sz w:val="24"/>
          <w:szCs w:val="24"/>
          <w:lang w:val="id-ID" w:eastAsia="id-ID"/>
        </w:rPr>
        <w:t>(Khairul Auliyah, 2022)</w:t>
      </w:r>
      <w:r>
        <w:rPr>
          <w:rFonts w:asciiTheme="majorBidi" w:hAnsiTheme="majorBidi" w:cstheme="majorBidi"/>
          <w:sz w:val="24"/>
          <w:szCs w:val="24"/>
          <w:lang w:val="id-ID" w:eastAsia="id-ID"/>
        </w:rPr>
        <w:fldChar w:fldCharType="end"/>
      </w:r>
      <w:r>
        <w:rPr>
          <w:rFonts w:asciiTheme="majorBidi" w:hAnsiTheme="majorBidi" w:cstheme="majorBidi"/>
          <w:sz w:val="24"/>
          <w:szCs w:val="24"/>
          <w:lang w:val="id-ID" w:eastAsia="id-ID"/>
        </w:rPr>
        <w:t>.</w:t>
      </w:r>
    </w:p>
    <w:p w14:paraId="572C8E16" w14:textId="77777777" w:rsidR="00A378EE" w:rsidRDefault="00A378EE" w:rsidP="00E1209D">
      <w:pPr>
        <w:pStyle w:val="ListParagraph"/>
        <w:autoSpaceDE w:val="0"/>
        <w:autoSpaceDN w:val="0"/>
        <w:adjustRightInd w:val="0"/>
        <w:spacing w:line="360" w:lineRule="auto"/>
        <w:ind w:left="270"/>
        <w:jc w:val="both"/>
        <w:rPr>
          <w:rFonts w:asciiTheme="majorBidi" w:hAnsiTheme="majorBidi" w:cstheme="majorBidi"/>
          <w:sz w:val="24"/>
          <w:szCs w:val="24"/>
          <w:lang w:val="id-ID" w:eastAsia="id-ID"/>
        </w:rPr>
      </w:pPr>
    </w:p>
    <w:p w14:paraId="0C352163" w14:textId="6EC09667" w:rsidR="00E1209D" w:rsidRDefault="00A378EE" w:rsidP="00F54D78">
      <w:pPr>
        <w:pStyle w:val="ListParagraph"/>
        <w:autoSpaceDE w:val="0"/>
        <w:autoSpaceDN w:val="0"/>
        <w:adjustRightInd w:val="0"/>
        <w:spacing w:after="0" w:line="360" w:lineRule="auto"/>
        <w:ind w:left="270"/>
        <w:jc w:val="both"/>
        <w:rPr>
          <w:rFonts w:asciiTheme="majorBidi" w:hAnsiTheme="majorBidi" w:cstheme="majorBidi"/>
          <w:b/>
          <w:bCs/>
          <w:sz w:val="24"/>
          <w:szCs w:val="24"/>
          <w:lang w:val="id-ID" w:eastAsia="id-ID"/>
        </w:rPr>
      </w:pPr>
      <w:r w:rsidRPr="00553484">
        <w:rPr>
          <w:rFonts w:asciiTheme="majorBidi" w:hAnsiTheme="majorBidi" w:cstheme="majorBidi"/>
          <w:b/>
          <w:bCs/>
          <w:sz w:val="24"/>
          <w:szCs w:val="24"/>
          <w:lang w:val="id-ID" w:eastAsia="id-ID"/>
        </w:rPr>
        <w:t xml:space="preserve">KESIMPULAN </w:t>
      </w:r>
    </w:p>
    <w:p w14:paraId="42A1A251" w14:textId="77777777" w:rsidR="00F54D78" w:rsidRPr="00F54D78" w:rsidRDefault="00F54D78" w:rsidP="00F54D78">
      <w:pPr>
        <w:pStyle w:val="pedit"/>
        <w:shd w:val="clear" w:color="auto" w:fill="FFFFFF"/>
        <w:spacing w:before="0" w:beforeAutospacing="0" w:after="0" w:afterAutospacing="0" w:line="360" w:lineRule="auto"/>
        <w:ind w:left="270" w:firstLine="562"/>
        <w:jc w:val="both"/>
      </w:pPr>
      <w:r w:rsidRPr="00582D28">
        <w:t xml:space="preserve">Sebagai upaya dalam mewujudkan peserta didik agar memiliki akhlakul </w:t>
      </w:r>
      <w:r>
        <w:t>h</w:t>
      </w:r>
      <w:r w:rsidRPr="00582D28">
        <w:t>asanah, maka guru harus menjalin hubungan baik dengan siswa mempraktikkan serta memberikan contoh kepada siswa terkait peneladanan si</w:t>
      </w:r>
      <w:r>
        <w:t xml:space="preserve">kap yang baik </w:t>
      </w:r>
      <w:r w:rsidRPr="00582D28">
        <w:t>dalam</w:t>
      </w:r>
      <w:r>
        <w:t xml:space="preserve"> kehidupan sehari-hari</w:t>
      </w:r>
      <w:r w:rsidRPr="00582D28">
        <w:t>. Untuk itu, cara mengaktualisasikan</w:t>
      </w:r>
      <w:r>
        <w:t xml:space="preserve">nya melalui sebuah film animasi Nussa dan Rara sebagai alternatif media belajar. </w:t>
      </w:r>
      <w:r w:rsidRPr="00F8532E">
        <w:t xml:space="preserve">Animasi </w:t>
      </w:r>
      <w:r w:rsidRPr="00582D28">
        <w:t>N</w:t>
      </w:r>
      <w:r w:rsidRPr="00F8532E">
        <w:t>u</w:t>
      </w:r>
      <w:r w:rsidRPr="00582D28">
        <w:t>s</w:t>
      </w:r>
      <w:r w:rsidRPr="00F8532E">
        <w:t xml:space="preserve">sa dan Rara </w:t>
      </w:r>
      <w:r>
        <w:t xml:space="preserve">merupakan sebuah </w:t>
      </w:r>
      <w:r>
        <w:lastRenderedPageBreak/>
        <w:t xml:space="preserve">karya anak bangsa dimana animasi ini diproduksi langsung oleh studio khusus animasi yakni </w:t>
      </w:r>
      <w:r w:rsidRPr="00D43887">
        <w:rPr>
          <w:i/>
          <w:iCs/>
        </w:rPr>
        <w:t>The Little Giant</w:t>
      </w:r>
      <w:r>
        <w:t xml:space="preserve"> (TLG) dan juga 4 </w:t>
      </w:r>
      <w:r w:rsidRPr="00D43887">
        <w:rPr>
          <w:i/>
          <w:iCs/>
        </w:rPr>
        <w:t>Sripe Producction</w:t>
      </w:r>
      <w:r>
        <w:rPr>
          <w:i/>
          <w:iCs/>
        </w:rPr>
        <w:t>.</w:t>
      </w:r>
      <w:r>
        <w:t xml:space="preserve"> </w:t>
      </w:r>
      <w:r w:rsidRPr="00222786">
        <w:t xml:space="preserve">Penanaman nilai-nilai pendidikan Islam di SMP </w:t>
      </w:r>
      <w:r>
        <w:t>Istiqlal</w:t>
      </w:r>
      <w:r w:rsidRPr="00222786">
        <w:t xml:space="preserve"> Delitua dilakukan</w:t>
      </w:r>
      <w:r>
        <w:t xml:space="preserve"> </w:t>
      </w:r>
      <w:r w:rsidRPr="00222786">
        <w:t>bertujuan agar tercapainya visi dan misi SMP Istiqlal Delitua Medan itu sendiri yakni, membangun pribadi peserta didik yang baik dengan integrasi spiritual, emosional, intelektual dalam mewujudkan sikap interdisipliner, tekun, jujur dan berakhlak mulia</w:t>
      </w:r>
      <w:r>
        <w:t>.</w:t>
      </w:r>
    </w:p>
    <w:p w14:paraId="6D56D7D0" w14:textId="37A24411" w:rsidR="00237F76" w:rsidRDefault="00237F76" w:rsidP="00E1209D">
      <w:pPr>
        <w:pStyle w:val="ListParagraph"/>
        <w:autoSpaceDE w:val="0"/>
        <w:autoSpaceDN w:val="0"/>
        <w:adjustRightInd w:val="0"/>
        <w:spacing w:line="360" w:lineRule="auto"/>
        <w:ind w:left="270"/>
        <w:jc w:val="both"/>
        <w:rPr>
          <w:rFonts w:asciiTheme="majorBidi" w:hAnsiTheme="majorBidi" w:cstheme="majorBidi"/>
          <w:b/>
          <w:bCs/>
          <w:sz w:val="24"/>
          <w:szCs w:val="24"/>
          <w:lang w:val="id-ID" w:eastAsia="id-ID"/>
        </w:rPr>
      </w:pPr>
    </w:p>
    <w:p w14:paraId="01A4EB21" w14:textId="7E26E2C7" w:rsidR="00553484" w:rsidRPr="00553484" w:rsidRDefault="00553484" w:rsidP="00E1209D">
      <w:pPr>
        <w:pStyle w:val="ListParagraph"/>
        <w:autoSpaceDE w:val="0"/>
        <w:autoSpaceDN w:val="0"/>
        <w:adjustRightInd w:val="0"/>
        <w:spacing w:line="360" w:lineRule="auto"/>
        <w:ind w:left="270"/>
        <w:jc w:val="both"/>
        <w:rPr>
          <w:rFonts w:asciiTheme="majorBidi" w:hAnsiTheme="majorBidi" w:cstheme="majorBidi"/>
          <w:b/>
          <w:bCs/>
          <w:sz w:val="24"/>
          <w:szCs w:val="24"/>
          <w:lang w:val="id-ID" w:eastAsia="id-ID"/>
        </w:rPr>
      </w:pPr>
      <w:r>
        <w:rPr>
          <w:rFonts w:asciiTheme="majorBidi" w:hAnsiTheme="majorBidi" w:cstheme="majorBidi"/>
          <w:b/>
          <w:bCs/>
          <w:sz w:val="24"/>
          <w:szCs w:val="24"/>
          <w:lang w:val="id-ID" w:eastAsia="id-ID"/>
        </w:rPr>
        <w:t>REFERENSI</w:t>
      </w:r>
    </w:p>
    <w:p w14:paraId="2748315C" w14:textId="4813D49C" w:rsidR="006B269C" w:rsidRPr="006B269C" w:rsidRDefault="00E1209D" w:rsidP="00A378EE">
      <w:pPr>
        <w:widowControl w:val="0"/>
        <w:autoSpaceDE w:val="0"/>
        <w:autoSpaceDN w:val="0"/>
        <w:adjustRightInd w:val="0"/>
        <w:spacing w:line="360" w:lineRule="auto"/>
        <w:ind w:left="480" w:hanging="480"/>
        <w:jc w:val="both"/>
        <w:rPr>
          <w:noProof/>
        </w:rPr>
      </w:pPr>
      <w:r w:rsidRPr="007B6F0D">
        <w:rPr>
          <w:rFonts w:asciiTheme="majorBidi" w:hAnsiTheme="majorBidi" w:cstheme="majorBidi"/>
          <w:shd w:val="clear" w:color="auto" w:fill="FFFFFF"/>
          <w:lang w:val="id-ID"/>
        </w:rPr>
        <w:fldChar w:fldCharType="begin" w:fldLock="1"/>
      </w:r>
      <w:r w:rsidRPr="007B6F0D">
        <w:rPr>
          <w:rFonts w:asciiTheme="majorBidi" w:hAnsiTheme="majorBidi" w:cstheme="majorBidi"/>
          <w:shd w:val="clear" w:color="auto" w:fill="FFFFFF"/>
          <w:lang w:val="id-ID"/>
        </w:rPr>
        <w:instrText xml:space="preserve">ADDIN Mendeley Bibliography CSL_BIBLIOGRAPHY </w:instrText>
      </w:r>
      <w:r w:rsidRPr="007B6F0D">
        <w:rPr>
          <w:rFonts w:asciiTheme="majorBidi" w:hAnsiTheme="majorBidi" w:cstheme="majorBidi"/>
          <w:shd w:val="clear" w:color="auto" w:fill="FFFFFF"/>
          <w:lang w:val="id-ID"/>
        </w:rPr>
        <w:fldChar w:fldCharType="separate"/>
      </w:r>
      <w:r w:rsidR="006B269C" w:rsidRPr="006B269C">
        <w:rPr>
          <w:noProof/>
        </w:rPr>
        <w:t xml:space="preserve">Abdi Azis, Sufirman Rahman, M. A. (2022). Studi Kriminologi Kejahatan Seksual Terhadap Anak Di Kabupaten Gowa. </w:t>
      </w:r>
      <w:r w:rsidR="006B269C" w:rsidRPr="006B269C">
        <w:rPr>
          <w:i/>
          <w:iCs/>
          <w:noProof/>
        </w:rPr>
        <w:t>Journal of Lex Generalis (JLS)</w:t>
      </w:r>
      <w:r w:rsidR="006B269C" w:rsidRPr="006B269C">
        <w:rPr>
          <w:noProof/>
        </w:rPr>
        <w:t xml:space="preserve">, </w:t>
      </w:r>
      <w:r w:rsidR="006B269C" w:rsidRPr="006B269C">
        <w:rPr>
          <w:i/>
          <w:iCs/>
          <w:noProof/>
        </w:rPr>
        <w:t>3</w:t>
      </w:r>
      <w:r w:rsidR="006B269C" w:rsidRPr="006B269C">
        <w:rPr>
          <w:noProof/>
        </w:rPr>
        <w:t>(3), 404–417.</w:t>
      </w:r>
    </w:p>
    <w:p w14:paraId="179A59C9"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Aini, N., Islam, K. P., Islam, F. A., &amp; Chaldun, U. I. (2023). </w:t>
      </w:r>
      <w:r w:rsidRPr="006B269C">
        <w:rPr>
          <w:i/>
          <w:iCs/>
          <w:noProof/>
        </w:rPr>
        <w:t>Pesan Dakwah dalam Film Animasi Nussa dan Rara Episode 1-5 ( Analisis Semiotika Roland Barthes )</w:t>
      </w:r>
      <w:r w:rsidRPr="006B269C">
        <w:rPr>
          <w:noProof/>
        </w:rPr>
        <w:t xml:space="preserve">. </w:t>
      </w:r>
      <w:r w:rsidRPr="006B269C">
        <w:rPr>
          <w:i/>
          <w:iCs/>
          <w:noProof/>
        </w:rPr>
        <w:t>2</w:t>
      </w:r>
      <w:r w:rsidRPr="006B269C">
        <w:rPr>
          <w:noProof/>
        </w:rPr>
        <w:t>(1), 1–10. https://doi.org/10.54259/mukasi.v2i1.1314</w:t>
      </w:r>
    </w:p>
    <w:p w14:paraId="177332D0"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Ali Nurhad. (2020). IMPLEMENTASI MANAJEMEN STRATEGI BERBASIS PEMBIASAAN DALAM MENUMBUHKAN KARAKTER RELIGIUS SISWA DI SMAN 1 GALIS PAMEKASAN. </w:t>
      </w:r>
      <w:r w:rsidRPr="006B269C">
        <w:rPr>
          <w:i/>
          <w:iCs/>
          <w:noProof/>
        </w:rPr>
        <w:t>Al-Afkar,JournalforIslamicStudies</w:t>
      </w:r>
      <w:r w:rsidRPr="006B269C">
        <w:rPr>
          <w:noProof/>
        </w:rPr>
        <w:t xml:space="preserve">, </w:t>
      </w:r>
      <w:r w:rsidRPr="006B269C">
        <w:rPr>
          <w:i/>
          <w:iCs/>
          <w:noProof/>
        </w:rPr>
        <w:t>3(1)</w:t>
      </w:r>
      <w:r w:rsidRPr="006B269C">
        <w:rPr>
          <w:noProof/>
        </w:rPr>
        <w:t>.</w:t>
      </w:r>
    </w:p>
    <w:p w14:paraId="39711148"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Amin Kuneifi Elfachmi. (2016). </w:t>
      </w:r>
      <w:r w:rsidRPr="006B269C">
        <w:rPr>
          <w:i/>
          <w:iCs/>
          <w:noProof/>
        </w:rPr>
        <w:t>Pengantar Pendidikan</w:t>
      </w:r>
      <w:r w:rsidRPr="006B269C">
        <w:rPr>
          <w:noProof/>
        </w:rPr>
        <w:t>. Gelora Aksara Pratama.</w:t>
      </w:r>
    </w:p>
    <w:p w14:paraId="41B0C814"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Elviyanti Siregar. (2020). Analisis Faktor Perilaku Seksual Remaja di Kota Medan. </w:t>
      </w:r>
      <w:r w:rsidRPr="006B269C">
        <w:rPr>
          <w:i/>
          <w:iCs/>
          <w:noProof/>
        </w:rPr>
        <w:t>Kajian Dan Pengembangan Kesehatan Masyarakat</w:t>
      </w:r>
      <w:r w:rsidRPr="006B269C">
        <w:rPr>
          <w:noProof/>
        </w:rPr>
        <w:t xml:space="preserve">, </w:t>
      </w:r>
      <w:r w:rsidRPr="006B269C">
        <w:rPr>
          <w:i/>
          <w:iCs/>
          <w:noProof/>
        </w:rPr>
        <w:t>1(1)</w:t>
      </w:r>
      <w:r w:rsidRPr="006B269C">
        <w:rPr>
          <w:noProof/>
        </w:rPr>
        <w:t>, 105.</w:t>
      </w:r>
    </w:p>
    <w:p w14:paraId="35F887B3"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Herminingsih, Nurdin, &amp; Saguni, F. (2022). Pengaruh Youtube Sebagai Media Pembelajaran Dalam Perkembangan Kognitif, Afektif Dan Psikomotor Siswa. </w:t>
      </w:r>
      <w:r w:rsidRPr="006B269C">
        <w:rPr>
          <w:i/>
          <w:iCs/>
          <w:noProof/>
        </w:rPr>
        <w:t>Prosiding Kajian Islam Dan Integrasi Ilmu Di Era Society (KIIIES) 5.0</w:t>
      </w:r>
      <w:r w:rsidRPr="006B269C">
        <w:rPr>
          <w:noProof/>
        </w:rPr>
        <w:t xml:space="preserve">, </w:t>
      </w:r>
      <w:r w:rsidRPr="006B269C">
        <w:rPr>
          <w:i/>
          <w:iCs/>
          <w:noProof/>
        </w:rPr>
        <w:t>1</w:t>
      </w:r>
      <w:r w:rsidRPr="006B269C">
        <w:rPr>
          <w:noProof/>
        </w:rPr>
        <w:t>, 79–84. https://jurnal.uindatokarama.ac.id/index.php/kiiies50/article/view/1040</w:t>
      </w:r>
    </w:p>
    <w:p w14:paraId="1A7AAF1A"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Ifit Novita Sari, Lilla Puji Lestari, Dedy Wijaya Kusuma, S. M. (2022). </w:t>
      </w:r>
      <w:r w:rsidRPr="006B269C">
        <w:rPr>
          <w:i/>
          <w:iCs/>
          <w:noProof/>
        </w:rPr>
        <w:t>Metode Penelitian Kualitatif</w:t>
      </w:r>
      <w:r w:rsidRPr="006B269C">
        <w:rPr>
          <w:noProof/>
        </w:rPr>
        <w:t>. Unisma Press.</w:t>
      </w:r>
    </w:p>
    <w:p w14:paraId="6F9C4073"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Khairul Auliyah. (2022). INOVASI METODE PENDIDIKAN AGAMA ISLAM MELALUI ACTIVE LEARNING. </w:t>
      </w:r>
      <w:r w:rsidRPr="006B269C">
        <w:rPr>
          <w:i/>
          <w:iCs/>
          <w:noProof/>
        </w:rPr>
        <w:t>Edupedia: Studi Pendidikan Dan Pedagogi Islam</w:t>
      </w:r>
      <w:r w:rsidRPr="006B269C">
        <w:rPr>
          <w:noProof/>
        </w:rPr>
        <w:t xml:space="preserve">, </w:t>
      </w:r>
      <w:r w:rsidRPr="006B269C">
        <w:rPr>
          <w:i/>
          <w:iCs/>
          <w:noProof/>
        </w:rPr>
        <w:t>7(1)</w:t>
      </w:r>
      <w:r w:rsidRPr="006B269C">
        <w:rPr>
          <w:noProof/>
        </w:rPr>
        <w:t>.</w:t>
      </w:r>
    </w:p>
    <w:p w14:paraId="58616AF8"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Mei, N., &amp; Sari, N. I. (2023). </w:t>
      </w:r>
      <w:r w:rsidRPr="006B269C">
        <w:rPr>
          <w:i/>
          <w:iCs/>
          <w:noProof/>
        </w:rPr>
        <w:t>Film Animasi Sosial dan Keaktifan Siswa dalam Pembelajaran IPS di SD Inpres Borisallo Kabupaten Gowa</w:t>
      </w:r>
      <w:r w:rsidRPr="006B269C">
        <w:rPr>
          <w:noProof/>
        </w:rPr>
        <w:t xml:space="preserve">. </w:t>
      </w:r>
      <w:r w:rsidRPr="006B269C">
        <w:rPr>
          <w:i/>
          <w:iCs/>
          <w:noProof/>
        </w:rPr>
        <w:t>1</w:t>
      </w:r>
      <w:r w:rsidRPr="006B269C">
        <w:rPr>
          <w:noProof/>
        </w:rPr>
        <w:t>(2).</w:t>
      </w:r>
    </w:p>
    <w:p w14:paraId="2C519B37"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Miftahul Jannah. (2020). Peran Guru Dalam Pembinaan Akhlak Mulia Peserta Didik (Studi Kasus di MIS Darul Ulum, Madin Sulamul Ulum dan TPA Az-Zahra Desa Papuyuan. </w:t>
      </w:r>
      <w:r w:rsidRPr="006B269C">
        <w:rPr>
          <w:i/>
          <w:iCs/>
          <w:noProof/>
        </w:rPr>
        <w:lastRenderedPageBreak/>
        <w:t>Jurnal Al-Madrasah</w:t>
      </w:r>
      <w:r w:rsidRPr="006B269C">
        <w:rPr>
          <w:noProof/>
        </w:rPr>
        <w:t xml:space="preserve">, </w:t>
      </w:r>
      <w:r w:rsidRPr="006B269C">
        <w:rPr>
          <w:i/>
          <w:iCs/>
          <w:noProof/>
        </w:rPr>
        <w:t>3(2)</w:t>
      </w:r>
      <w:r w:rsidRPr="006B269C">
        <w:rPr>
          <w:noProof/>
        </w:rPr>
        <w:t>.</w:t>
      </w:r>
    </w:p>
    <w:p w14:paraId="51BC4EC4"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Prihatmojo. (2020). Pendidikan Karakter di Sekolah Dasar Mencegah Degradasi Moral di Era 4.0. </w:t>
      </w:r>
      <w:r w:rsidRPr="006B269C">
        <w:rPr>
          <w:i/>
          <w:iCs/>
          <w:noProof/>
        </w:rPr>
        <w:t>Riset Pedagogik</w:t>
      </w:r>
      <w:r w:rsidRPr="006B269C">
        <w:rPr>
          <w:noProof/>
        </w:rPr>
        <w:t xml:space="preserve">, </w:t>
      </w:r>
      <w:r w:rsidRPr="006B269C">
        <w:rPr>
          <w:i/>
          <w:iCs/>
          <w:noProof/>
        </w:rPr>
        <w:t>4(1)</w:t>
      </w:r>
      <w:r w:rsidRPr="006B269C">
        <w:rPr>
          <w:noProof/>
        </w:rPr>
        <w:t>, 147.</w:t>
      </w:r>
    </w:p>
    <w:p w14:paraId="4026A17A"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Sarkawi, S. (2022). Nilai-Nilai Dakwah dalam Ibadah Kurban. </w:t>
      </w:r>
      <w:r w:rsidRPr="006B269C">
        <w:rPr>
          <w:i/>
          <w:iCs/>
          <w:noProof/>
        </w:rPr>
        <w:t>Islamika : Jurnal Ilmu-Ilmu Keislaman</w:t>
      </w:r>
      <w:r w:rsidRPr="006B269C">
        <w:rPr>
          <w:noProof/>
        </w:rPr>
        <w:t xml:space="preserve">, </w:t>
      </w:r>
      <w:r w:rsidRPr="006B269C">
        <w:rPr>
          <w:i/>
          <w:iCs/>
          <w:noProof/>
        </w:rPr>
        <w:t>22</w:t>
      </w:r>
      <w:r w:rsidRPr="006B269C">
        <w:rPr>
          <w:noProof/>
        </w:rPr>
        <w:t>(01), 1–15. https://doi.org/10.32939/islamika.v22i01.1062</w:t>
      </w:r>
    </w:p>
    <w:p w14:paraId="250D8ADB"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Sayekti, A. N., Fajrie, N., &amp; Fardani, M. A. (2022). Nilai Religius Dan Toleransi Dalam Film Animasi “Nusa Dan Rara.” </w:t>
      </w:r>
      <w:r w:rsidRPr="006B269C">
        <w:rPr>
          <w:i/>
          <w:iCs/>
          <w:noProof/>
        </w:rPr>
        <w:t>INOPENDAS: Jurnal Ilmiah Kependidikan</w:t>
      </w:r>
      <w:r w:rsidRPr="006B269C">
        <w:rPr>
          <w:noProof/>
        </w:rPr>
        <w:t xml:space="preserve">, </w:t>
      </w:r>
      <w:r w:rsidRPr="006B269C">
        <w:rPr>
          <w:i/>
          <w:iCs/>
          <w:noProof/>
        </w:rPr>
        <w:t>5</w:t>
      </w:r>
      <w:r w:rsidRPr="006B269C">
        <w:rPr>
          <w:noProof/>
        </w:rPr>
        <w:t>(1), 10–19. https://doi.org/10.24176/jino.v5i1.7455</w:t>
      </w:r>
    </w:p>
    <w:p w14:paraId="1394BC9E"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Sugiyono, D. (2013). </w:t>
      </w:r>
      <w:r w:rsidRPr="006B269C">
        <w:rPr>
          <w:i/>
          <w:iCs/>
          <w:noProof/>
        </w:rPr>
        <w:t>Metode Penelitian Kuantitatif, Kualitatif, dan Tindakan</w:t>
      </w:r>
      <w:r w:rsidRPr="006B269C">
        <w:rPr>
          <w:noProof/>
        </w:rPr>
        <w:t>.</w:t>
      </w:r>
    </w:p>
    <w:p w14:paraId="4C14B0B2"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Supriani, Y., &amp; Arifudin, O. (2023). Partisipasi Orang Tua Dalam Pendidikan Anak Usia Dini. </w:t>
      </w:r>
      <w:r w:rsidRPr="006B269C">
        <w:rPr>
          <w:i/>
          <w:iCs/>
          <w:noProof/>
        </w:rPr>
        <w:t>Plamboyan Edu</w:t>
      </w:r>
      <w:r w:rsidRPr="006B269C">
        <w:rPr>
          <w:noProof/>
        </w:rPr>
        <w:t xml:space="preserve">, </w:t>
      </w:r>
      <w:r w:rsidRPr="006B269C">
        <w:rPr>
          <w:i/>
          <w:iCs/>
          <w:noProof/>
        </w:rPr>
        <w:t>1</w:t>
      </w:r>
      <w:r w:rsidRPr="006B269C">
        <w:rPr>
          <w:noProof/>
        </w:rPr>
        <w:t>(1), 95–105.</w:t>
      </w:r>
    </w:p>
    <w:p w14:paraId="3F3A3960" w14:textId="77777777" w:rsidR="00242C21" w:rsidRDefault="006B269C" w:rsidP="00A378EE">
      <w:pPr>
        <w:widowControl w:val="0"/>
        <w:autoSpaceDE w:val="0"/>
        <w:autoSpaceDN w:val="0"/>
        <w:adjustRightInd w:val="0"/>
        <w:spacing w:line="360" w:lineRule="auto"/>
        <w:ind w:left="480" w:hanging="480"/>
        <w:jc w:val="both"/>
        <w:rPr>
          <w:noProof/>
          <w:lang w:val="id-ID"/>
        </w:rPr>
      </w:pPr>
      <w:r w:rsidRPr="006B269C">
        <w:rPr>
          <w:noProof/>
        </w:rPr>
        <w:t>Telussa, S. I., Kartun, F., &amp; Belakang, A. L. (2022).</w:t>
      </w:r>
      <w:r w:rsidR="00A378EE">
        <w:rPr>
          <w:noProof/>
          <w:lang w:val="id-ID"/>
        </w:rPr>
        <w:t xml:space="preserve"> </w:t>
      </w:r>
    </w:p>
    <w:p w14:paraId="50CB7873" w14:textId="25FB92C4" w:rsidR="006B269C" w:rsidRPr="006B269C" w:rsidRDefault="006B269C" w:rsidP="00A378EE">
      <w:pPr>
        <w:widowControl w:val="0"/>
        <w:autoSpaceDE w:val="0"/>
        <w:autoSpaceDN w:val="0"/>
        <w:adjustRightInd w:val="0"/>
        <w:spacing w:line="360" w:lineRule="auto"/>
        <w:ind w:left="480" w:hanging="480"/>
        <w:jc w:val="both"/>
        <w:rPr>
          <w:noProof/>
        </w:rPr>
      </w:pPr>
      <w:r w:rsidRPr="006B269C">
        <w:rPr>
          <w:i/>
          <w:iCs/>
          <w:noProof/>
        </w:rPr>
        <w:t>Jurnal+04+Ibu+Sandra+volume+16+no+1+mei+2022</w:t>
      </w:r>
      <w:r w:rsidRPr="006B269C">
        <w:rPr>
          <w:noProof/>
        </w:rPr>
        <w:t xml:space="preserve">. </w:t>
      </w:r>
      <w:r w:rsidRPr="006B269C">
        <w:rPr>
          <w:i/>
          <w:iCs/>
          <w:noProof/>
        </w:rPr>
        <w:t>1</w:t>
      </w:r>
      <w:r w:rsidRPr="006B269C">
        <w:rPr>
          <w:noProof/>
        </w:rPr>
        <w:t>, 46–55.</w:t>
      </w:r>
    </w:p>
    <w:p w14:paraId="28D8C12D" w14:textId="77777777"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Zanjabila, A., &amp; Rahmawati, L. E. (2022). Ketersediaan Sumber Belajar Bahasa Indonesia di SMP Negeri 2 Gondangrejo. </w:t>
      </w:r>
      <w:r w:rsidRPr="006B269C">
        <w:rPr>
          <w:i/>
          <w:iCs/>
          <w:noProof/>
        </w:rPr>
        <w:t>Cetta: Jurnal Ilmu Pendidikan</w:t>
      </w:r>
      <w:r w:rsidRPr="006B269C">
        <w:rPr>
          <w:noProof/>
        </w:rPr>
        <w:t xml:space="preserve">, </w:t>
      </w:r>
      <w:r w:rsidRPr="006B269C">
        <w:rPr>
          <w:i/>
          <w:iCs/>
          <w:noProof/>
        </w:rPr>
        <w:t>5</w:t>
      </w:r>
      <w:r w:rsidRPr="006B269C">
        <w:rPr>
          <w:noProof/>
        </w:rPr>
        <w:t>(3), 201–211. https://doi.org/10.37329/cetta.v5i3.1520</w:t>
      </w:r>
    </w:p>
    <w:p w14:paraId="1E779652" w14:textId="3B1B4DCF" w:rsidR="006B269C" w:rsidRPr="006B269C" w:rsidRDefault="006B269C" w:rsidP="00A378EE">
      <w:pPr>
        <w:widowControl w:val="0"/>
        <w:autoSpaceDE w:val="0"/>
        <w:autoSpaceDN w:val="0"/>
        <w:adjustRightInd w:val="0"/>
        <w:spacing w:line="360" w:lineRule="auto"/>
        <w:ind w:left="480" w:hanging="480"/>
        <w:jc w:val="both"/>
        <w:rPr>
          <w:noProof/>
        </w:rPr>
      </w:pPr>
      <w:r w:rsidRPr="006B269C">
        <w:rPr>
          <w:noProof/>
        </w:rPr>
        <w:t xml:space="preserve">Zubaedi. (2015). </w:t>
      </w:r>
      <w:r w:rsidRPr="006B269C">
        <w:rPr>
          <w:i/>
          <w:iCs/>
          <w:noProof/>
        </w:rPr>
        <w:t>Desai Pendidikan Karakter</w:t>
      </w:r>
      <w:r w:rsidRPr="006B269C">
        <w:rPr>
          <w:noProof/>
        </w:rPr>
        <w:t xml:space="preserve">. </w:t>
      </w:r>
      <w:r w:rsidR="00810581">
        <w:rPr>
          <w:noProof/>
          <w:lang w:val="id-ID"/>
        </w:rPr>
        <w:t xml:space="preserve">Jakarta: </w:t>
      </w:r>
      <w:r w:rsidRPr="006B269C">
        <w:rPr>
          <w:noProof/>
        </w:rPr>
        <w:t>Kencana.</w:t>
      </w:r>
    </w:p>
    <w:p w14:paraId="29D71BDD" w14:textId="4E041134" w:rsidR="007579CD" w:rsidRPr="00E1209D" w:rsidRDefault="00E1209D" w:rsidP="00A378EE">
      <w:pPr>
        <w:autoSpaceDE w:val="0"/>
        <w:ind w:firstLine="567"/>
        <w:jc w:val="both"/>
        <w:rPr>
          <w:noProof/>
          <w:color w:val="000000"/>
          <w:lang w:val="id-ID"/>
        </w:rPr>
      </w:pPr>
      <w:r w:rsidRPr="007B6F0D">
        <w:rPr>
          <w:rFonts w:asciiTheme="majorBidi" w:hAnsiTheme="majorBidi" w:cstheme="majorBidi"/>
          <w:shd w:val="clear" w:color="auto" w:fill="FFFFFF"/>
          <w:lang w:val="id-ID"/>
        </w:rPr>
        <w:fldChar w:fldCharType="end"/>
      </w:r>
    </w:p>
    <w:sectPr w:rsidR="007579CD" w:rsidRPr="00E1209D" w:rsidSect="00E1209D">
      <w:footnotePr>
        <w:pos w:val="beneathText"/>
      </w:footnotePr>
      <w:type w:val="continuous"/>
      <w:pgSz w:w="11905" w:h="16837"/>
      <w:pgMar w:top="1701" w:right="1247" w:bottom="1474" w:left="2041" w:header="850" w:footer="720"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895C3" w14:textId="77777777" w:rsidR="0012588F" w:rsidRDefault="0012588F" w:rsidP="004E422B">
      <w:r>
        <w:separator/>
      </w:r>
    </w:p>
  </w:endnote>
  <w:endnote w:type="continuationSeparator" w:id="0">
    <w:p w14:paraId="1F0C36F3" w14:textId="77777777" w:rsidR="0012588F" w:rsidRDefault="0012588F"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charset w:val="00"/>
    <w:family w:val="roman"/>
    <w:pitch w:val="variable"/>
    <w:sig w:usb0="E00002FF" w:usb1="400004FF" w:usb2="00000000" w:usb3="00000000" w:csb0="0000019F" w:csb1="00000000"/>
  </w:font>
  <w:font w:name="Times New Roman,Italic">
    <w:altName w:val="Batang"/>
    <w:panose1 w:val="00000000000000000000"/>
    <w:charset w:val="81"/>
    <w:family w:val="auto"/>
    <w:notTrueType/>
    <w:pitch w:val="default"/>
    <w:sig w:usb0="00000001" w:usb1="09060000" w:usb2="00000010" w:usb3="00000000" w:csb0="00080000"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BEA4D" w14:textId="7F17A4C1" w:rsidR="00D30B96" w:rsidRPr="00F749DD" w:rsidRDefault="00560AD8" w:rsidP="00E749D2">
    <w:pPr>
      <w:pStyle w:val="Footer"/>
      <w:pBdr>
        <w:top w:val="single" w:sz="4" w:space="0" w:color="auto"/>
      </w:pBdr>
      <w:shd w:val="clear" w:color="auto" w:fill="FFFFFF"/>
      <w:rPr>
        <w:rFonts w:ascii="Cambria" w:hAnsi="Cambria"/>
        <w:bCs/>
        <w:sz w:val="18"/>
        <w:szCs w:val="18"/>
      </w:rPr>
    </w:pPr>
    <w:r>
      <w:rPr>
        <w:rFonts w:ascii="Cambria" w:hAnsi="Cambria"/>
        <w:b/>
        <w:sz w:val="18"/>
        <w:szCs w:val="18"/>
      </w:rPr>
      <w:t>xx</w:t>
    </w:r>
    <w:r w:rsidR="00D30B96" w:rsidRPr="00F749DD">
      <w:rPr>
        <w:rFonts w:ascii="Cambria" w:hAnsi="Cambria"/>
        <w:bCs/>
        <w:sz w:val="18"/>
        <w:szCs w:val="18"/>
      </w:rPr>
      <w:t xml:space="preserve"> | </w:t>
    </w:r>
    <w:r w:rsidR="00746AD2">
      <w:rPr>
        <w:rFonts w:ascii="Cambria" w:hAnsi="Cambria"/>
        <w:b/>
        <w:sz w:val="18"/>
        <w:szCs w:val="18"/>
      </w:rPr>
      <w:t>Al-</w:t>
    </w:r>
    <w:proofErr w:type="spellStart"/>
    <w:r w:rsidR="00746AD2">
      <w:rPr>
        <w:rFonts w:ascii="Cambria" w:hAnsi="Cambria"/>
        <w:b/>
        <w:sz w:val="18"/>
        <w:szCs w:val="18"/>
      </w:rPr>
      <w:t>Iltizam</w:t>
    </w:r>
    <w:proofErr w:type="spellEnd"/>
    <w:r w:rsidR="00746AD2">
      <w:rPr>
        <w:rFonts w:ascii="Cambria" w:hAnsi="Cambria"/>
        <w:b/>
        <w:sz w:val="18"/>
        <w:szCs w:val="18"/>
      </w:rPr>
      <w:t xml:space="preserve">: </w:t>
    </w:r>
    <w:proofErr w:type="spellStart"/>
    <w:r w:rsidR="00746AD2">
      <w:rPr>
        <w:rFonts w:ascii="Cambria" w:hAnsi="Cambria"/>
        <w:b/>
        <w:sz w:val="18"/>
        <w:szCs w:val="18"/>
      </w:rPr>
      <w:t>Jurnal</w:t>
    </w:r>
    <w:proofErr w:type="spellEnd"/>
    <w:r w:rsidR="00746AD2">
      <w:rPr>
        <w:rFonts w:ascii="Cambria" w:hAnsi="Cambria"/>
        <w:b/>
        <w:sz w:val="18"/>
        <w:szCs w:val="18"/>
      </w:rPr>
      <w:t xml:space="preserve"> Pendidikan Agama Islam</w:t>
    </w:r>
    <w:r w:rsidR="00746AD2" w:rsidRPr="00175D35">
      <w:rPr>
        <w:rFonts w:ascii="Cambria" w:hAnsi="Cambria"/>
        <w:b/>
        <w:bCs/>
        <w:sz w:val="18"/>
        <w:szCs w:val="18"/>
      </w:rPr>
      <w:t xml:space="preserve"> </w:t>
    </w:r>
    <w:r w:rsidR="00746AD2">
      <w:rPr>
        <w:rFonts w:ascii="Cambria" w:hAnsi="Cambria"/>
        <w:b/>
        <w:bCs/>
        <w:sz w:val="18"/>
        <w:szCs w:val="18"/>
      </w:rPr>
      <w:t xml:space="preserve">| Vol. 7, No. 2, </w:t>
    </w:r>
    <w:proofErr w:type="spellStart"/>
    <w:r w:rsidR="00746AD2">
      <w:rPr>
        <w:rFonts w:ascii="Cambria" w:hAnsi="Cambria"/>
        <w:b/>
        <w:bCs/>
        <w:sz w:val="18"/>
        <w:szCs w:val="18"/>
      </w:rPr>
      <w:t>Desember</w:t>
    </w:r>
    <w:proofErr w:type="spellEnd"/>
    <w:r w:rsidR="00746AD2">
      <w:rPr>
        <w:rFonts w:ascii="Cambria" w:hAnsi="Cambria"/>
        <w:b/>
        <w:bCs/>
        <w:sz w:val="18"/>
        <w:szCs w:val="18"/>
      </w:rPr>
      <w:t xml:space="preserve"> 2022</w:t>
    </w:r>
  </w:p>
  <w:p w14:paraId="72386E20" w14:textId="77777777" w:rsidR="00D30B96" w:rsidRDefault="00D30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F71F" w14:textId="493C54FD" w:rsidR="00D30B96" w:rsidRPr="00495DB5" w:rsidRDefault="00746AD2" w:rsidP="00E749D2">
    <w:pPr>
      <w:pStyle w:val="Footer"/>
      <w:pBdr>
        <w:top w:val="single" w:sz="4" w:space="1" w:color="auto"/>
      </w:pBdr>
      <w:shd w:val="clear" w:color="auto" w:fill="FFFFFF"/>
      <w:jc w:val="right"/>
      <w:rPr>
        <w:rFonts w:ascii="Cambria" w:hAnsi="Cambria"/>
        <w:sz w:val="18"/>
        <w:szCs w:val="18"/>
      </w:rPr>
    </w:pPr>
    <w:r>
      <w:rPr>
        <w:rFonts w:ascii="Cambria" w:hAnsi="Cambria"/>
        <w:b/>
        <w:sz w:val="18"/>
        <w:szCs w:val="18"/>
      </w:rPr>
      <w:t>Al-</w:t>
    </w:r>
    <w:proofErr w:type="spellStart"/>
    <w:r>
      <w:rPr>
        <w:rFonts w:ascii="Cambria" w:hAnsi="Cambria"/>
        <w:b/>
        <w:sz w:val="18"/>
        <w:szCs w:val="18"/>
      </w:rPr>
      <w:t>Iltizam</w:t>
    </w:r>
    <w:proofErr w:type="spellEnd"/>
    <w:r>
      <w:rPr>
        <w:rFonts w:ascii="Cambria" w:hAnsi="Cambria"/>
        <w:b/>
        <w:sz w:val="18"/>
        <w:szCs w:val="18"/>
      </w:rPr>
      <w:t xml:space="preserve">: </w:t>
    </w:r>
    <w:proofErr w:type="spellStart"/>
    <w:r>
      <w:rPr>
        <w:rFonts w:ascii="Cambria" w:hAnsi="Cambria"/>
        <w:b/>
        <w:sz w:val="18"/>
        <w:szCs w:val="18"/>
      </w:rPr>
      <w:t>Jurnal</w:t>
    </w:r>
    <w:proofErr w:type="spellEnd"/>
    <w:r>
      <w:rPr>
        <w:rFonts w:ascii="Cambria" w:hAnsi="Cambria"/>
        <w:b/>
        <w:sz w:val="18"/>
        <w:szCs w:val="18"/>
      </w:rPr>
      <w:t xml:space="preserve"> Pendidikan Agama Islam</w:t>
    </w:r>
    <w:r w:rsidRPr="00175D35">
      <w:rPr>
        <w:rFonts w:ascii="Cambria" w:hAnsi="Cambria"/>
        <w:b/>
        <w:bCs/>
        <w:sz w:val="18"/>
        <w:szCs w:val="18"/>
      </w:rPr>
      <w:t xml:space="preserve"> </w:t>
    </w:r>
    <w:r>
      <w:rPr>
        <w:rFonts w:ascii="Cambria" w:hAnsi="Cambria"/>
        <w:b/>
        <w:bCs/>
        <w:sz w:val="18"/>
        <w:szCs w:val="18"/>
      </w:rPr>
      <w:t xml:space="preserve">| Vol. 7, No. 2, </w:t>
    </w:r>
    <w:proofErr w:type="spellStart"/>
    <w:r>
      <w:rPr>
        <w:rFonts w:ascii="Cambria" w:hAnsi="Cambria"/>
        <w:b/>
        <w:bCs/>
        <w:sz w:val="18"/>
        <w:szCs w:val="18"/>
      </w:rPr>
      <w:t>Desember</w:t>
    </w:r>
    <w:proofErr w:type="spellEnd"/>
    <w:r>
      <w:rPr>
        <w:rFonts w:ascii="Cambria" w:hAnsi="Cambria"/>
        <w:b/>
        <w:bCs/>
        <w:sz w:val="18"/>
        <w:szCs w:val="18"/>
      </w:rPr>
      <w:t xml:space="preserve"> 2022</w:t>
    </w:r>
    <w:r w:rsidR="007C68C8">
      <w:rPr>
        <w:rFonts w:ascii="Cambria" w:hAnsi="Cambria"/>
        <w:iCs/>
        <w:sz w:val="18"/>
        <w:szCs w:val="18"/>
      </w:rPr>
      <w:t xml:space="preserve"> </w:t>
    </w:r>
    <w:r w:rsidR="00D30B96" w:rsidRPr="00495DB5">
      <w:rPr>
        <w:rFonts w:ascii="Cambria" w:hAnsi="Cambria"/>
        <w:sz w:val="18"/>
        <w:szCs w:val="18"/>
      </w:rPr>
      <w:t xml:space="preserve">| </w:t>
    </w:r>
    <w:r w:rsidR="00560AD8">
      <w:rPr>
        <w:rFonts w:ascii="Cambria" w:hAnsi="Cambria"/>
        <w:b/>
        <w:sz w:val="18"/>
        <w:szCs w:val="18"/>
      </w:rPr>
      <w:t>xx</w:t>
    </w:r>
    <w:r w:rsidR="00D30B96" w:rsidRPr="00BB43D9">
      <w:rPr>
        <w:rFonts w:ascii="Cambria" w:hAnsi="Cambria"/>
        <w:sz w:val="18"/>
        <w:szCs w:val="18"/>
      </w:rPr>
      <w:t xml:space="preserve"> </w:t>
    </w:r>
  </w:p>
  <w:p w14:paraId="395B5F1E" w14:textId="77777777" w:rsidR="00B4354B" w:rsidRDefault="00B43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D32A4" w14:textId="7CAD7F17" w:rsidR="00B45AB7" w:rsidRDefault="001324A4" w:rsidP="00746AD2">
    <w:pPr>
      <w:pStyle w:val="Footer"/>
      <w:pBdr>
        <w:top w:val="single" w:sz="4" w:space="1" w:color="auto"/>
      </w:pBdr>
      <w:jc w:val="center"/>
      <w:rPr>
        <w:rFonts w:ascii="Cambria" w:hAnsi="Cambria"/>
        <w:sz w:val="18"/>
        <w:szCs w:val="18"/>
      </w:rPr>
    </w:pPr>
    <w:r w:rsidRPr="00040C06">
      <w:rPr>
        <w:rFonts w:ascii="Cambria" w:hAnsi="Cambria"/>
        <w:sz w:val="18"/>
        <w:szCs w:val="18"/>
      </w:rPr>
      <w:t>©</w:t>
    </w:r>
    <w:r w:rsidR="005774F2" w:rsidRPr="00040C06">
      <w:rPr>
        <w:rFonts w:ascii="Cambria" w:hAnsi="Cambria"/>
        <w:sz w:val="18"/>
        <w:szCs w:val="18"/>
      </w:rPr>
      <w:t xml:space="preserve"> </w:t>
    </w:r>
    <w:r w:rsidRPr="00040C06">
      <w:rPr>
        <w:rFonts w:ascii="Cambria" w:hAnsi="Cambria"/>
        <w:sz w:val="18"/>
        <w:szCs w:val="18"/>
      </w:rPr>
      <w:t>20</w:t>
    </w:r>
    <w:r w:rsidR="00746AD2">
      <w:rPr>
        <w:rFonts w:ascii="Cambria" w:hAnsi="Cambria"/>
        <w:sz w:val="18"/>
        <w:szCs w:val="18"/>
      </w:rPr>
      <w:t>22</w:t>
    </w:r>
    <w:r w:rsidRPr="00040C06">
      <w:rPr>
        <w:rFonts w:ascii="Cambria" w:hAnsi="Cambria"/>
        <w:sz w:val="18"/>
        <w:szCs w:val="18"/>
      </w:rPr>
      <w:t xml:space="preserve"> </w:t>
    </w:r>
    <w:r w:rsidR="00746AD2">
      <w:rPr>
        <w:rFonts w:ascii="Cambria" w:hAnsi="Cambria"/>
        <w:sz w:val="18"/>
        <w:szCs w:val="18"/>
      </w:rPr>
      <w:t xml:space="preserve">Program </w:t>
    </w:r>
    <w:proofErr w:type="spellStart"/>
    <w:r w:rsidR="00746AD2">
      <w:rPr>
        <w:rFonts w:ascii="Cambria" w:hAnsi="Cambria"/>
        <w:sz w:val="18"/>
        <w:szCs w:val="18"/>
      </w:rPr>
      <w:t>Studi</w:t>
    </w:r>
    <w:proofErr w:type="spellEnd"/>
    <w:r w:rsidR="00746AD2">
      <w:rPr>
        <w:rFonts w:ascii="Cambria" w:hAnsi="Cambria"/>
        <w:sz w:val="18"/>
        <w:szCs w:val="18"/>
      </w:rPr>
      <w:t xml:space="preserve">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672D3" w14:textId="77777777" w:rsidR="0012588F" w:rsidRDefault="0012588F" w:rsidP="004E422B">
      <w:r>
        <w:separator/>
      </w:r>
    </w:p>
  </w:footnote>
  <w:footnote w:type="continuationSeparator" w:id="0">
    <w:p w14:paraId="6B3B3936" w14:textId="77777777" w:rsidR="0012588F" w:rsidRDefault="0012588F" w:rsidP="004E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0C315" w14:textId="77777777" w:rsidR="00E749D2" w:rsidRPr="00F749DD"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sidRPr="00560AD8">
      <w:rPr>
        <w:rFonts w:ascii="Cambria" w:hAnsi="Cambria"/>
        <w:sz w:val="18"/>
        <w:szCs w:val="18"/>
      </w:rPr>
      <w:t>Title | Author</w:t>
    </w:r>
  </w:p>
  <w:p w14:paraId="6C18B832" w14:textId="77777777" w:rsidR="00E749D2" w:rsidRDefault="00E74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6D6A" w14:textId="77777777" w:rsidR="00E749D2" w:rsidRPr="00495DB5" w:rsidRDefault="00560AD8" w:rsidP="00113A31">
    <w:pPr>
      <w:pStyle w:val="Header"/>
      <w:pBdr>
        <w:bottom w:val="single" w:sz="4" w:space="1" w:color="auto"/>
      </w:pBdr>
      <w:tabs>
        <w:tab w:val="clear" w:pos="4680"/>
        <w:tab w:val="clear" w:pos="9360"/>
      </w:tabs>
      <w:jc w:val="center"/>
      <w:rPr>
        <w:rFonts w:ascii="Cambria" w:hAnsi="Cambria"/>
        <w:color w:val="4472C4"/>
        <w:sz w:val="18"/>
        <w:szCs w:val="18"/>
      </w:rPr>
    </w:pPr>
    <w:r>
      <w:rPr>
        <w:rFonts w:ascii="Cambria" w:hAnsi="Cambria"/>
        <w:sz w:val="18"/>
        <w:szCs w:val="18"/>
      </w:rPr>
      <w:t>Title</w:t>
    </w:r>
    <w:r w:rsidR="003814F8" w:rsidRPr="003814F8">
      <w:rPr>
        <w:rFonts w:ascii="Cambria" w:hAnsi="Cambria"/>
        <w:sz w:val="18"/>
        <w:szCs w:val="18"/>
      </w:rPr>
      <w:t xml:space="preserve"> | </w:t>
    </w:r>
    <w:r>
      <w:rPr>
        <w:rFonts w:ascii="Cambria" w:hAnsi="Cambria"/>
        <w:sz w:val="18"/>
        <w:szCs w:val="18"/>
      </w:rPr>
      <w:t>Author</w:t>
    </w:r>
  </w:p>
  <w:p w14:paraId="0AB659C5" w14:textId="77777777" w:rsidR="00E749D2" w:rsidRDefault="00E749D2" w:rsidP="00E749D2">
    <w:pPr>
      <w:pStyle w:val="Header"/>
    </w:pPr>
  </w:p>
  <w:p w14:paraId="109EA160" w14:textId="77777777" w:rsidR="00DD2A53" w:rsidRDefault="00DD2A53" w:rsidP="00DD2A53">
    <w:pPr>
      <w:pStyle w:val="Header"/>
      <w:tabs>
        <w:tab w:val="clear" w:pos="4680"/>
        <w:tab w:val="clear" w:pos="9360"/>
        <w:tab w:val="left" w:pos="8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39325" w14:textId="77777777" w:rsidR="007713B1" w:rsidRDefault="007713B1" w:rsidP="007713B1">
    <w:pPr>
      <w:jc w:val="center"/>
      <w:rPr>
        <w:rFonts w:ascii="Cambria" w:hAnsi="Cambria"/>
        <w:color w:val="000000"/>
        <w:sz w:val="20"/>
        <w:szCs w:val="20"/>
      </w:rPr>
    </w:pPr>
  </w:p>
  <w:p w14:paraId="2150DC2B" w14:textId="38D81D7A" w:rsidR="007713B1" w:rsidRPr="00175D35" w:rsidRDefault="003D0108" w:rsidP="007713B1">
    <w:pPr>
      <w:jc w:val="center"/>
      <w:rPr>
        <w:rFonts w:ascii="Cambria" w:hAnsi="Cambria"/>
        <w:b/>
        <w:bCs/>
        <w:sz w:val="18"/>
        <w:szCs w:val="18"/>
      </w:rPr>
    </w:pPr>
    <w:r>
      <w:rPr>
        <w:rFonts w:ascii="Cambria" w:hAnsi="Cambria"/>
        <w:b/>
        <w:sz w:val="18"/>
        <w:szCs w:val="18"/>
      </w:rPr>
      <w:t>Al-</w:t>
    </w:r>
    <w:proofErr w:type="spellStart"/>
    <w:r>
      <w:rPr>
        <w:rFonts w:ascii="Cambria" w:hAnsi="Cambria"/>
        <w:b/>
        <w:sz w:val="18"/>
        <w:szCs w:val="18"/>
      </w:rPr>
      <w:t>Iltizam</w:t>
    </w:r>
    <w:proofErr w:type="spellEnd"/>
    <w:r>
      <w:rPr>
        <w:rFonts w:ascii="Cambria" w:hAnsi="Cambria"/>
        <w:b/>
        <w:sz w:val="18"/>
        <w:szCs w:val="18"/>
      </w:rPr>
      <w:t xml:space="preserve">: </w:t>
    </w:r>
    <w:proofErr w:type="spellStart"/>
    <w:r>
      <w:rPr>
        <w:rFonts w:ascii="Cambria" w:hAnsi="Cambria"/>
        <w:b/>
        <w:sz w:val="18"/>
        <w:szCs w:val="18"/>
      </w:rPr>
      <w:t>Jurnal</w:t>
    </w:r>
    <w:proofErr w:type="spellEnd"/>
    <w:r>
      <w:rPr>
        <w:rFonts w:ascii="Cambria" w:hAnsi="Cambria"/>
        <w:b/>
        <w:sz w:val="18"/>
        <w:szCs w:val="18"/>
      </w:rPr>
      <w:t xml:space="preserve"> Pendidikan Agama Islam</w:t>
    </w:r>
    <w:r w:rsidR="007713B1" w:rsidRPr="00175D35">
      <w:rPr>
        <w:rFonts w:ascii="Cambria" w:hAnsi="Cambria"/>
        <w:b/>
        <w:bCs/>
        <w:sz w:val="18"/>
        <w:szCs w:val="18"/>
      </w:rPr>
      <w:t xml:space="preserve"> </w:t>
    </w:r>
    <w:r>
      <w:rPr>
        <w:rFonts w:ascii="Cambria" w:hAnsi="Cambria"/>
        <w:b/>
        <w:bCs/>
        <w:sz w:val="18"/>
        <w:szCs w:val="18"/>
      </w:rPr>
      <w:t xml:space="preserve">| Vol. 7, No. 2, </w:t>
    </w:r>
    <w:proofErr w:type="spellStart"/>
    <w:r>
      <w:rPr>
        <w:rFonts w:ascii="Cambria" w:hAnsi="Cambria"/>
        <w:b/>
        <w:bCs/>
        <w:sz w:val="18"/>
        <w:szCs w:val="18"/>
      </w:rPr>
      <w:t>Desember</w:t>
    </w:r>
    <w:proofErr w:type="spellEnd"/>
    <w:r>
      <w:rPr>
        <w:rFonts w:ascii="Cambria" w:hAnsi="Cambria"/>
        <w:b/>
        <w:bCs/>
        <w:sz w:val="18"/>
        <w:szCs w:val="18"/>
      </w:rPr>
      <w:t xml:space="preserve"> 2022</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7C65481"/>
    <w:multiLevelType w:val="hybridMultilevel"/>
    <w:tmpl w:val="BA64247A"/>
    <w:lvl w:ilvl="0" w:tplc="D5E0720C">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57409B"/>
    <w:multiLevelType w:val="hybridMultilevel"/>
    <w:tmpl w:val="1B0A9CF2"/>
    <w:lvl w:ilvl="0" w:tplc="409E6BAC">
      <w:start w:val="1"/>
      <w:numFmt w:val="lowerLetter"/>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3"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F0DBD"/>
    <w:multiLevelType w:val="hybridMultilevel"/>
    <w:tmpl w:val="AFFE1BBA"/>
    <w:lvl w:ilvl="0" w:tplc="A864ABA0">
      <w:start w:val="3"/>
      <w:numFmt w:val="lowerLetter"/>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7" w15:restartNumberingAfterBreak="0">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36848"/>
    <w:multiLevelType w:val="hybridMultilevel"/>
    <w:tmpl w:val="85103FBC"/>
    <w:lvl w:ilvl="0" w:tplc="D748900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190EFD"/>
    <w:multiLevelType w:val="hybridMultilevel"/>
    <w:tmpl w:val="DF846D9A"/>
    <w:lvl w:ilvl="0" w:tplc="427E53FC">
      <w:start w:val="1"/>
      <w:numFmt w:val="decimal"/>
      <w:lvlText w:val="%1."/>
      <w:lvlJc w:val="left"/>
      <w:pPr>
        <w:ind w:left="927" w:hanging="360"/>
      </w:pPr>
      <w:rPr>
        <w:rFonts w:hint="default"/>
        <w:b w:val="0"/>
        <w:b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2932C2"/>
    <w:multiLevelType w:val="hybridMultilevel"/>
    <w:tmpl w:val="1C2ACC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4"/>
  </w:num>
  <w:num w:numId="4">
    <w:abstractNumId w:val="3"/>
  </w:num>
  <w:num w:numId="5">
    <w:abstractNumId w:val="12"/>
  </w:num>
  <w:num w:numId="6">
    <w:abstractNumId w:val="7"/>
  </w:num>
  <w:num w:numId="7">
    <w:abstractNumId w:val="4"/>
  </w:num>
  <w:num w:numId="8">
    <w:abstractNumId w:val="5"/>
  </w:num>
  <w:num w:numId="9">
    <w:abstractNumId w:val="0"/>
  </w:num>
  <w:num w:numId="10">
    <w:abstractNumId w:val="1"/>
  </w:num>
  <w:num w:numId="11">
    <w:abstractNumId w:val="2"/>
  </w:num>
  <w:num w:numId="12">
    <w:abstractNumId w:val="6"/>
  </w:num>
  <w:num w:numId="13">
    <w:abstractNumId w:val="8"/>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131F4"/>
    <w:rsid w:val="00023004"/>
    <w:rsid w:val="0002378E"/>
    <w:rsid w:val="000316BC"/>
    <w:rsid w:val="00034757"/>
    <w:rsid w:val="00034AAB"/>
    <w:rsid w:val="00040C06"/>
    <w:rsid w:val="0005136F"/>
    <w:rsid w:val="00055305"/>
    <w:rsid w:val="00061C51"/>
    <w:rsid w:val="00063DDE"/>
    <w:rsid w:val="000709E5"/>
    <w:rsid w:val="00071BEA"/>
    <w:rsid w:val="000725B9"/>
    <w:rsid w:val="000743C9"/>
    <w:rsid w:val="00075DC8"/>
    <w:rsid w:val="00077E8D"/>
    <w:rsid w:val="00081ED4"/>
    <w:rsid w:val="000824BC"/>
    <w:rsid w:val="00084942"/>
    <w:rsid w:val="00086DF0"/>
    <w:rsid w:val="00090D77"/>
    <w:rsid w:val="000A1565"/>
    <w:rsid w:val="000A40AC"/>
    <w:rsid w:val="000A5300"/>
    <w:rsid w:val="000B6B8C"/>
    <w:rsid w:val="000C3088"/>
    <w:rsid w:val="000E0895"/>
    <w:rsid w:val="000E22C3"/>
    <w:rsid w:val="000E383E"/>
    <w:rsid w:val="000E61FE"/>
    <w:rsid w:val="000E7DF4"/>
    <w:rsid w:val="000F2A64"/>
    <w:rsid w:val="000F5B76"/>
    <w:rsid w:val="001068CA"/>
    <w:rsid w:val="0011151D"/>
    <w:rsid w:val="00113A31"/>
    <w:rsid w:val="001169F7"/>
    <w:rsid w:val="00121AF0"/>
    <w:rsid w:val="0012588F"/>
    <w:rsid w:val="00130EE1"/>
    <w:rsid w:val="001324A4"/>
    <w:rsid w:val="001349B3"/>
    <w:rsid w:val="00136D7A"/>
    <w:rsid w:val="00136E13"/>
    <w:rsid w:val="00141CB1"/>
    <w:rsid w:val="001435F8"/>
    <w:rsid w:val="00145F7B"/>
    <w:rsid w:val="0014646D"/>
    <w:rsid w:val="00146CC6"/>
    <w:rsid w:val="0015585A"/>
    <w:rsid w:val="0016009B"/>
    <w:rsid w:val="00160D61"/>
    <w:rsid w:val="00167D3D"/>
    <w:rsid w:val="00175D35"/>
    <w:rsid w:val="00180AB7"/>
    <w:rsid w:val="001872D6"/>
    <w:rsid w:val="00190F67"/>
    <w:rsid w:val="00195E4B"/>
    <w:rsid w:val="001960BD"/>
    <w:rsid w:val="001A0B9C"/>
    <w:rsid w:val="001B70F0"/>
    <w:rsid w:val="001C20A1"/>
    <w:rsid w:val="001C2D68"/>
    <w:rsid w:val="001C475A"/>
    <w:rsid w:val="001C5195"/>
    <w:rsid w:val="001D02C5"/>
    <w:rsid w:val="001D0C20"/>
    <w:rsid w:val="001D7F4D"/>
    <w:rsid w:val="001E703A"/>
    <w:rsid w:val="001F32C2"/>
    <w:rsid w:val="0020218D"/>
    <w:rsid w:val="0020233A"/>
    <w:rsid w:val="0020345A"/>
    <w:rsid w:val="00206A94"/>
    <w:rsid w:val="00211105"/>
    <w:rsid w:val="00213C55"/>
    <w:rsid w:val="002218B0"/>
    <w:rsid w:val="0022699D"/>
    <w:rsid w:val="00227B75"/>
    <w:rsid w:val="00233DF0"/>
    <w:rsid w:val="00237F76"/>
    <w:rsid w:val="00242C21"/>
    <w:rsid w:val="00255F44"/>
    <w:rsid w:val="00260929"/>
    <w:rsid w:val="0026258F"/>
    <w:rsid w:val="00265C9F"/>
    <w:rsid w:val="00271B65"/>
    <w:rsid w:val="00285D9B"/>
    <w:rsid w:val="00294860"/>
    <w:rsid w:val="00296DE1"/>
    <w:rsid w:val="00296DF9"/>
    <w:rsid w:val="002B63DE"/>
    <w:rsid w:val="002C20B4"/>
    <w:rsid w:val="002D69ED"/>
    <w:rsid w:val="002D7057"/>
    <w:rsid w:val="002D767A"/>
    <w:rsid w:val="002E4D0C"/>
    <w:rsid w:val="002E7A6A"/>
    <w:rsid w:val="002F25F8"/>
    <w:rsid w:val="002F2E49"/>
    <w:rsid w:val="003079C2"/>
    <w:rsid w:val="003153DA"/>
    <w:rsid w:val="0031564E"/>
    <w:rsid w:val="00317E6A"/>
    <w:rsid w:val="003211B0"/>
    <w:rsid w:val="003231A5"/>
    <w:rsid w:val="00326D80"/>
    <w:rsid w:val="00340F10"/>
    <w:rsid w:val="00354199"/>
    <w:rsid w:val="003563D3"/>
    <w:rsid w:val="00360A73"/>
    <w:rsid w:val="0036498F"/>
    <w:rsid w:val="003715C8"/>
    <w:rsid w:val="00374001"/>
    <w:rsid w:val="00375B24"/>
    <w:rsid w:val="00375F2D"/>
    <w:rsid w:val="00380785"/>
    <w:rsid w:val="003814F8"/>
    <w:rsid w:val="00381BBA"/>
    <w:rsid w:val="00382871"/>
    <w:rsid w:val="00383510"/>
    <w:rsid w:val="00383657"/>
    <w:rsid w:val="0038582C"/>
    <w:rsid w:val="00386AD3"/>
    <w:rsid w:val="003975C3"/>
    <w:rsid w:val="003B0A14"/>
    <w:rsid w:val="003C1AD4"/>
    <w:rsid w:val="003C3745"/>
    <w:rsid w:val="003D0108"/>
    <w:rsid w:val="003D77DC"/>
    <w:rsid w:val="003E288D"/>
    <w:rsid w:val="003E34FE"/>
    <w:rsid w:val="003F0AB8"/>
    <w:rsid w:val="003F2089"/>
    <w:rsid w:val="003F3046"/>
    <w:rsid w:val="00421CC2"/>
    <w:rsid w:val="00440FD7"/>
    <w:rsid w:val="00442B93"/>
    <w:rsid w:val="00467C43"/>
    <w:rsid w:val="00472017"/>
    <w:rsid w:val="00490485"/>
    <w:rsid w:val="00490A7C"/>
    <w:rsid w:val="00495DB5"/>
    <w:rsid w:val="004C3B64"/>
    <w:rsid w:val="004C54DB"/>
    <w:rsid w:val="004D192A"/>
    <w:rsid w:val="004E422B"/>
    <w:rsid w:val="004E73CF"/>
    <w:rsid w:val="004F2D7A"/>
    <w:rsid w:val="00501D20"/>
    <w:rsid w:val="005036A1"/>
    <w:rsid w:val="005074BE"/>
    <w:rsid w:val="005148EE"/>
    <w:rsid w:val="0051703E"/>
    <w:rsid w:val="005269F3"/>
    <w:rsid w:val="005315B7"/>
    <w:rsid w:val="005374DA"/>
    <w:rsid w:val="00553484"/>
    <w:rsid w:val="00557100"/>
    <w:rsid w:val="00557885"/>
    <w:rsid w:val="00560AD8"/>
    <w:rsid w:val="00577092"/>
    <w:rsid w:val="005774F2"/>
    <w:rsid w:val="00590BD2"/>
    <w:rsid w:val="00590EE8"/>
    <w:rsid w:val="00595DB7"/>
    <w:rsid w:val="005A526D"/>
    <w:rsid w:val="005C2EA8"/>
    <w:rsid w:val="005D1636"/>
    <w:rsid w:val="005D375E"/>
    <w:rsid w:val="005E0DDC"/>
    <w:rsid w:val="005E154F"/>
    <w:rsid w:val="005E6311"/>
    <w:rsid w:val="005F0419"/>
    <w:rsid w:val="005F29E2"/>
    <w:rsid w:val="00601B13"/>
    <w:rsid w:val="00602D81"/>
    <w:rsid w:val="00606876"/>
    <w:rsid w:val="00615E0F"/>
    <w:rsid w:val="00616EE6"/>
    <w:rsid w:val="0061725A"/>
    <w:rsid w:val="00632E27"/>
    <w:rsid w:val="00633376"/>
    <w:rsid w:val="00641146"/>
    <w:rsid w:val="00656C6D"/>
    <w:rsid w:val="00671BA0"/>
    <w:rsid w:val="0067509D"/>
    <w:rsid w:val="00677F3F"/>
    <w:rsid w:val="00680A58"/>
    <w:rsid w:val="00686A31"/>
    <w:rsid w:val="00690D11"/>
    <w:rsid w:val="006A1503"/>
    <w:rsid w:val="006A2AE1"/>
    <w:rsid w:val="006A6D81"/>
    <w:rsid w:val="006B098A"/>
    <w:rsid w:val="006B225B"/>
    <w:rsid w:val="006B269C"/>
    <w:rsid w:val="006C22D8"/>
    <w:rsid w:val="006C2781"/>
    <w:rsid w:val="006C7F8C"/>
    <w:rsid w:val="006F234B"/>
    <w:rsid w:val="00726010"/>
    <w:rsid w:val="00726539"/>
    <w:rsid w:val="00736728"/>
    <w:rsid w:val="007400BC"/>
    <w:rsid w:val="00746AD2"/>
    <w:rsid w:val="007473C7"/>
    <w:rsid w:val="007579CD"/>
    <w:rsid w:val="00762761"/>
    <w:rsid w:val="007643AE"/>
    <w:rsid w:val="007661B6"/>
    <w:rsid w:val="007713B1"/>
    <w:rsid w:val="0077777E"/>
    <w:rsid w:val="00781799"/>
    <w:rsid w:val="0078203C"/>
    <w:rsid w:val="00785262"/>
    <w:rsid w:val="00785D24"/>
    <w:rsid w:val="0079026A"/>
    <w:rsid w:val="007945A5"/>
    <w:rsid w:val="007B71D8"/>
    <w:rsid w:val="007C078B"/>
    <w:rsid w:val="007C2B3A"/>
    <w:rsid w:val="007C463D"/>
    <w:rsid w:val="007C5905"/>
    <w:rsid w:val="007C68C8"/>
    <w:rsid w:val="007D582D"/>
    <w:rsid w:val="007E6315"/>
    <w:rsid w:val="007F08FA"/>
    <w:rsid w:val="007F0B50"/>
    <w:rsid w:val="007F371D"/>
    <w:rsid w:val="007F4667"/>
    <w:rsid w:val="008057B6"/>
    <w:rsid w:val="0081015F"/>
    <w:rsid w:val="00810581"/>
    <w:rsid w:val="008124FE"/>
    <w:rsid w:val="008164B2"/>
    <w:rsid w:val="00824EAD"/>
    <w:rsid w:val="00826BB7"/>
    <w:rsid w:val="008359D0"/>
    <w:rsid w:val="008422CB"/>
    <w:rsid w:val="00842499"/>
    <w:rsid w:val="00843119"/>
    <w:rsid w:val="00845460"/>
    <w:rsid w:val="00850C56"/>
    <w:rsid w:val="00852C28"/>
    <w:rsid w:val="00860C5C"/>
    <w:rsid w:val="00862011"/>
    <w:rsid w:val="00891327"/>
    <w:rsid w:val="00891B14"/>
    <w:rsid w:val="00891BFB"/>
    <w:rsid w:val="008956C7"/>
    <w:rsid w:val="008A3E4C"/>
    <w:rsid w:val="008A4704"/>
    <w:rsid w:val="008B1C1A"/>
    <w:rsid w:val="008B3E80"/>
    <w:rsid w:val="008C04B6"/>
    <w:rsid w:val="008C5BBF"/>
    <w:rsid w:val="008E14A1"/>
    <w:rsid w:val="008E5E38"/>
    <w:rsid w:val="008F43C5"/>
    <w:rsid w:val="00905C04"/>
    <w:rsid w:val="00912DAE"/>
    <w:rsid w:val="00912F5F"/>
    <w:rsid w:val="009177E8"/>
    <w:rsid w:val="009306DD"/>
    <w:rsid w:val="00933347"/>
    <w:rsid w:val="009418DF"/>
    <w:rsid w:val="009448D9"/>
    <w:rsid w:val="00944982"/>
    <w:rsid w:val="00954F90"/>
    <w:rsid w:val="00971ED6"/>
    <w:rsid w:val="00972080"/>
    <w:rsid w:val="00975B71"/>
    <w:rsid w:val="009811EB"/>
    <w:rsid w:val="00981FB4"/>
    <w:rsid w:val="00985123"/>
    <w:rsid w:val="009B2A1F"/>
    <w:rsid w:val="009B7305"/>
    <w:rsid w:val="009C0472"/>
    <w:rsid w:val="009C2A2C"/>
    <w:rsid w:val="009C2B75"/>
    <w:rsid w:val="009D3F34"/>
    <w:rsid w:val="009E3F67"/>
    <w:rsid w:val="009F2E32"/>
    <w:rsid w:val="009F412D"/>
    <w:rsid w:val="009F68FA"/>
    <w:rsid w:val="00A061F2"/>
    <w:rsid w:val="00A1748E"/>
    <w:rsid w:val="00A24E44"/>
    <w:rsid w:val="00A309E2"/>
    <w:rsid w:val="00A34FAF"/>
    <w:rsid w:val="00A378EE"/>
    <w:rsid w:val="00A46DDF"/>
    <w:rsid w:val="00A601B3"/>
    <w:rsid w:val="00A60BA2"/>
    <w:rsid w:val="00A63EF5"/>
    <w:rsid w:val="00A6408B"/>
    <w:rsid w:val="00A661DB"/>
    <w:rsid w:val="00A66288"/>
    <w:rsid w:val="00A75E22"/>
    <w:rsid w:val="00A80FE2"/>
    <w:rsid w:val="00A86296"/>
    <w:rsid w:val="00A90D84"/>
    <w:rsid w:val="00A90FA1"/>
    <w:rsid w:val="00AA4D5D"/>
    <w:rsid w:val="00AA6732"/>
    <w:rsid w:val="00AA756F"/>
    <w:rsid w:val="00AB2769"/>
    <w:rsid w:val="00AB62F0"/>
    <w:rsid w:val="00AC3C43"/>
    <w:rsid w:val="00AC66ED"/>
    <w:rsid w:val="00AD191A"/>
    <w:rsid w:val="00AD7F53"/>
    <w:rsid w:val="00AE427B"/>
    <w:rsid w:val="00AF31D3"/>
    <w:rsid w:val="00AF6ABA"/>
    <w:rsid w:val="00B05046"/>
    <w:rsid w:val="00B12E42"/>
    <w:rsid w:val="00B2064F"/>
    <w:rsid w:val="00B2087D"/>
    <w:rsid w:val="00B23565"/>
    <w:rsid w:val="00B23A89"/>
    <w:rsid w:val="00B24130"/>
    <w:rsid w:val="00B25DD5"/>
    <w:rsid w:val="00B405E2"/>
    <w:rsid w:val="00B4199C"/>
    <w:rsid w:val="00B4354B"/>
    <w:rsid w:val="00B45AB7"/>
    <w:rsid w:val="00B4772E"/>
    <w:rsid w:val="00B47BC6"/>
    <w:rsid w:val="00B51081"/>
    <w:rsid w:val="00B66511"/>
    <w:rsid w:val="00B6662F"/>
    <w:rsid w:val="00B66F11"/>
    <w:rsid w:val="00B738D1"/>
    <w:rsid w:val="00B77701"/>
    <w:rsid w:val="00B80FBE"/>
    <w:rsid w:val="00B8681A"/>
    <w:rsid w:val="00B91E0D"/>
    <w:rsid w:val="00B9447F"/>
    <w:rsid w:val="00BB3B5E"/>
    <w:rsid w:val="00BB43D9"/>
    <w:rsid w:val="00BC32AE"/>
    <w:rsid w:val="00BC67DF"/>
    <w:rsid w:val="00BC709D"/>
    <w:rsid w:val="00BD4D72"/>
    <w:rsid w:val="00BD5AA2"/>
    <w:rsid w:val="00BD5B6A"/>
    <w:rsid w:val="00BE52D9"/>
    <w:rsid w:val="00BF2553"/>
    <w:rsid w:val="00BF3591"/>
    <w:rsid w:val="00BF5376"/>
    <w:rsid w:val="00C03C81"/>
    <w:rsid w:val="00C10A7A"/>
    <w:rsid w:val="00C155C6"/>
    <w:rsid w:val="00C16A2D"/>
    <w:rsid w:val="00C21A7A"/>
    <w:rsid w:val="00C26048"/>
    <w:rsid w:val="00C33CBF"/>
    <w:rsid w:val="00C34008"/>
    <w:rsid w:val="00C3554C"/>
    <w:rsid w:val="00C40D43"/>
    <w:rsid w:val="00C477CF"/>
    <w:rsid w:val="00C50AE1"/>
    <w:rsid w:val="00C51701"/>
    <w:rsid w:val="00C53D56"/>
    <w:rsid w:val="00C54ADF"/>
    <w:rsid w:val="00C63201"/>
    <w:rsid w:val="00C667E9"/>
    <w:rsid w:val="00C70049"/>
    <w:rsid w:val="00C86ED7"/>
    <w:rsid w:val="00C921FD"/>
    <w:rsid w:val="00C97AB7"/>
    <w:rsid w:val="00CA1A1E"/>
    <w:rsid w:val="00CA62E2"/>
    <w:rsid w:val="00CB237E"/>
    <w:rsid w:val="00CC00A2"/>
    <w:rsid w:val="00CC2312"/>
    <w:rsid w:val="00CD5315"/>
    <w:rsid w:val="00CE09C5"/>
    <w:rsid w:val="00CE4416"/>
    <w:rsid w:val="00CE4671"/>
    <w:rsid w:val="00CE687C"/>
    <w:rsid w:val="00CF3252"/>
    <w:rsid w:val="00D00127"/>
    <w:rsid w:val="00D00460"/>
    <w:rsid w:val="00D10035"/>
    <w:rsid w:val="00D13566"/>
    <w:rsid w:val="00D1416A"/>
    <w:rsid w:val="00D21CDF"/>
    <w:rsid w:val="00D2402E"/>
    <w:rsid w:val="00D273B6"/>
    <w:rsid w:val="00D3050C"/>
    <w:rsid w:val="00D30B96"/>
    <w:rsid w:val="00D3218A"/>
    <w:rsid w:val="00D403E6"/>
    <w:rsid w:val="00D462DE"/>
    <w:rsid w:val="00D56460"/>
    <w:rsid w:val="00D63FB4"/>
    <w:rsid w:val="00D67141"/>
    <w:rsid w:val="00D80E07"/>
    <w:rsid w:val="00D901B3"/>
    <w:rsid w:val="00D91977"/>
    <w:rsid w:val="00D930DD"/>
    <w:rsid w:val="00DA1747"/>
    <w:rsid w:val="00DA18F2"/>
    <w:rsid w:val="00DA7721"/>
    <w:rsid w:val="00DC3A8A"/>
    <w:rsid w:val="00DD2A53"/>
    <w:rsid w:val="00DD36D0"/>
    <w:rsid w:val="00DD651D"/>
    <w:rsid w:val="00DD70F3"/>
    <w:rsid w:val="00DE4193"/>
    <w:rsid w:val="00DE740A"/>
    <w:rsid w:val="00DF2C69"/>
    <w:rsid w:val="00DF3D11"/>
    <w:rsid w:val="00E01471"/>
    <w:rsid w:val="00E0269D"/>
    <w:rsid w:val="00E06727"/>
    <w:rsid w:val="00E1209D"/>
    <w:rsid w:val="00E12B42"/>
    <w:rsid w:val="00E210BD"/>
    <w:rsid w:val="00E279E2"/>
    <w:rsid w:val="00E41128"/>
    <w:rsid w:val="00E47103"/>
    <w:rsid w:val="00E516AF"/>
    <w:rsid w:val="00E51FD1"/>
    <w:rsid w:val="00E52159"/>
    <w:rsid w:val="00E55CC3"/>
    <w:rsid w:val="00E56E40"/>
    <w:rsid w:val="00E6492B"/>
    <w:rsid w:val="00E70745"/>
    <w:rsid w:val="00E716B3"/>
    <w:rsid w:val="00E730B6"/>
    <w:rsid w:val="00E749D2"/>
    <w:rsid w:val="00E75BC9"/>
    <w:rsid w:val="00E772EF"/>
    <w:rsid w:val="00E80DA4"/>
    <w:rsid w:val="00E820BC"/>
    <w:rsid w:val="00E85360"/>
    <w:rsid w:val="00E90A62"/>
    <w:rsid w:val="00E91AE1"/>
    <w:rsid w:val="00EA1E0D"/>
    <w:rsid w:val="00EA6099"/>
    <w:rsid w:val="00EB1514"/>
    <w:rsid w:val="00EB6882"/>
    <w:rsid w:val="00EB7073"/>
    <w:rsid w:val="00EE3A1A"/>
    <w:rsid w:val="00F0474D"/>
    <w:rsid w:val="00F13970"/>
    <w:rsid w:val="00F15EFC"/>
    <w:rsid w:val="00F16BBF"/>
    <w:rsid w:val="00F24554"/>
    <w:rsid w:val="00F368C6"/>
    <w:rsid w:val="00F4120F"/>
    <w:rsid w:val="00F529EF"/>
    <w:rsid w:val="00F54D78"/>
    <w:rsid w:val="00F71DE8"/>
    <w:rsid w:val="00F7283A"/>
    <w:rsid w:val="00F749DD"/>
    <w:rsid w:val="00F74B43"/>
    <w:rsid w:val="00F934D3"/>
    <w:rsid w:val="00FA1AE3"/>
    <w:rsid w:val="00FA5956"/>
    <w:rsid w:val="00FB2576"/>
    <w:rsid w:val="00FB7B63"/>
    <w:rsid w:val="00FC3E4B"/>
    <w:rsid w:val="00FC5CD9"/>
    <w:rsid w:val="00FC7069"/>
    <w:rsid w:val="00FD0E23"/>
    <w:rsid w:val="00FE0866"/>
    <w:rsid w:val="00FE381A"/>
    <w:rsid w:val="00FE66B9"/>
    <w:rsid w:val="00FE7B4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6276A"/>
  <w15:chartTrackingRefBased/>
  <w15:docId w15:val="{DF90C1FE-79D7-43A6-9741-A3E6B086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aliases w:val="Body of text,Heading 10,List Paragraph1,Body of textCxSp,Colorful List - Accent 11,awal,List Paragraph2,Heading 11,Body of text+1,Body of text+2,Body of text+3,List Paragraph11,kepala 1,Medium Grid 1 - Accent 21,HEADING 1,soal jawab"/>
    <w:basedOn w:val="Normal"/>
    <w:link w:val="ListParagraphChar"/>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nhideWhenUsed/>
    <w:rsid w:val="009306DD"/>
    <w:rPr>
      <w:color w:val="0000FF"/>
      <w:u w:val="single"/>
    </w:rPr>
  </w:style>
  <w:style w:type="table" w:styleId="TableGrid">
    <w:name w:val="Table Grid"/>
    <w:basedOn w:val="TableNormal"/>
    <w:uiPriority w:val="59"/>
    <w:rsid w:val="00FC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styleId="UnresolvedMention">
    <w:name w:val="Unresolved Mention"/>
    <w:uiPriority w:val="99"/>
    <w:semiHidden/>
    <w:unhideWhenUsed/>
    <w:rsid w:val="00D3050C"/>
    <w:rPr>
      <w:color w:val="605E5C"/>
      <w:shd w:val="clear" w:color="auto" w:fill="E1DFDD"/>
    </w:rPr>
  </w:style>
  <w:style w:type="paragraph" w:styleId="FootnoteText">
    <w:name w:val="footnote text"/>
    <w:basedOn w:val="Normal"/>
    <w:link w:val="FootnoteTextChar"/>
    <w:uiPriority w:val="99"/>
    <w:semiHidden/>
    <w:unhideWhenUsed/>
    <w:rsid w:val="002D7057"/>
    <w:rPr>
      <w:sz w:val="20"/>
      <w:szCs w:val="20"/>
    </w:rPr>
  </w:style>
  <w:style w:type="character" w:customStyle="1" w:styleId="FootnoteTextChar">
    <w:name w:val="Footnote Text Char"/>
    <w:link w:val="FootnoteText"/>
    <w:uiPriority w:val="99"/>
    <w:semiHidden/>
    <w:rsid w:val="002D7057"/>
    <w:rPr>
      <w:lang w:eastAsia="ar-SA"/>
    </w:rPr>
  </w:style>
  <w:style w:type="character" w:styleId="FootnoteReference">
    <w:name w:val="footnote reference"/>
    <w:uiPriority w:val="99"/>
    <w:semiHidden/>
    <w:unhideWhenUsed/>
    <w:rsid w:val="002D7057"/>
    <w:rPr>
      <w:vertAlign w:val="superscript"/>
    </w:rPr>
  </w:style>
  <w:style w:type="paragraph" w:customStyle="1" w:styleId="Judul">
    <w:name w:val="Judul"/>
    <w:basedOn w:val="Normal"/>
    <w:link w:val="JudulChar"/>
    <w:qFormat/>
    <w:rsid w:val="00CB237E"/>
    <w:pPr>
      <w:suppressAutoHyphens w:val="0"/>
      <w:spacing w:before="120" w:line="276" w:lineRule="auto"/>
      <w:jc w:val="center"/>
    </w:pPr>
    <w:rPr>
      <w:rFonts w:asciiTheme="majorBidi" w:hAnsiTheme="majorBidi" w:cstheme="majorBidi"/>
      <w:b/>
      <w:bCs/>
      <w:sz w:val="28"/>
      <w:szCs w:val="28"/>
      <w:lang w:val="id-ID" w:eastAsia="en-US"/>
    </w:rPr>
  </w:style>
  <w:style w:type="character" w:customStyle="1" w:styleId="JudulChar">
    <w:name w:val="Judul Char"/>
    <w:basedOn w:val="DefaultParagraphFont"/>
    <w:link w:val="Judul"/>
    <w:rsid w:val="00CB237E"/>
    <w:rPr>
      <w:rFonts w:asciiTheme="majorBidi" w:hAnsiTheme="majorBidi" w:cstheme="majorBidi"/>
      <w:b/>
      <w:bCs/>
      <w:sz w:val="28"/>
      <w:szCs w:val="28"/>
      <w:lang w:val="id-ID" w:eastAsia="en-US"/>
    </w:rPr>
  </w:style>
  <w:style w:type="character" w:customStyle="1" w:styleId="ListParagraphChar">
    <w:name w:val="List Paragraph Char"/>
    <w:aliases w:val="Body of text Char,Heading 10 Char,List Paragraph1 Char,Body of textCxSp Char,Colorful List - Accent 11 Char,awal Char,List Paragraph2 Char,Heading 11 Char,Body of text+1 Char,Body of text+2 Char,Body of text+3 Char,kepala 1 Char"/>
    <w:link w:val="ListParagraph"/>
    <w:uiPriority w:val="34"/>
    <w:qFormat/>
    <w:locked/>
    <w:rsid w:val="00FE381A"/>
    <w:rPr>
      <w:rFonts w:ascii="Calibri" w:eastAsia="Calibri" w:hAnsi="Calibri"/>
      <w:sz w:val="22"/>
      <w:szCs w:val="22"/>
      <w:lang w:val="en-US" w:eastAsia="en-US"/>
    </w:rPr>
  </w:style>
  <w:style w:type="paragraph" w:customStyle="1" w:styleId="IMRAD">
    <w:name w:val="IMRAD"/>
    <w:basedOn w:val="Normal"/>
    <w:autoRedefine/>
    <w:qFormat/>
    <w:rsid w:val="00E1209D"/>
    <w:pPr>
      <w:suppressAutoHyphens w:val="0"/>
      <w:spacing w:line="360" w:lineRule="auto"/>
      <w:jc w:val="both"/>
      <w:outlineLvl w:val="0"/>
    </w:pPr>
    <w:rPr>
      <w:rFonts w:asciiTheme="majorBidi" w:eastAsia="SimSun" w:hAnsiTheme="majorBidi" w:cstheme="majorBidi"/>
      <w:b/>
      <w:spacing w:val="-8"/>
      <w:lang w:val="id-ID" w:eastAsia="en-US"/>
    </w:rPr>
  </w:style>
  <w:style w:type="paragraph" w:customStyle="1" w:styleId="pedit">
    <w:name w:val="p_edit"/>
    <w:basedOn w:val="Normal"/>
    <w:rsid w:val="00E1209D"/>
    <w:pPr>
      <w:suppressAutoHyphens w:val="0"/>
      <w:spacing w:before="100" w:beforeAutospacing="1" w:after="100" w:afterAutospacing="1"/>
    </w:pPr>
    <w:rPr>
      <w:lang w:val="id-ID" w:eastAsia="id-ID"/>
    </w:rPr>
  </w:style>
  <w:style w:type="paragraph" w:styleId="NoSpacing">
    <w:name w:val="No Spacing"/>
    <w:uiPriority w:val="1"/>
    <w:qFormat/>
    <w:rsid w:val="00FC3E4B"/>
    <w:rPr>
      <w:rFonts w:ascii="Calibri" w:eastAsia="Calibri" w:hAnsi="Calibri" w:cs="Arial"/>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4B187247-3FD9-478E-B1B0-B2EEF741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8773</Words>
  <Characters>50010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58666</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Author</dc:creator>
  <cp:keywords/>
  <cp:lastModifiedBy>Asus</cp:lastModifiedBy>
  <cp:revision>38</cp:revision>
  <cp:lastPrinted>2018-06-30T03:36:00Z</cp:lastPrinted>
  <dcterms:created xsi:type="dcterms:W3CDTF">2022-10-12T04:35:00Z</dcterms:created>
  <dcterms:modified xsi:type="dcterms:W3CDTF">2023-06-05T00:03:00Z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5523e50e-1d6c-3d62-b495-6e78271d2fb5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