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C6E54" w14:textId="7429A026" w:rsidR="002311CB" w:rsidRPr="00C43FB4" w:rsidRDefault="00030542" w:rsidP="00280F83">
      <w:pPr>
        <w:jc w:val="center"/>
        <w:rPr>
          <w:rFonts w:ascii="Times New Arabic" w:hAnsi="Times New Arabic" w:cstheme="majorBidi"/>
          <w:b/>
          <w:bCs/>
          <w:sz w:val="22"/>
        </w:rPr>
      </w:pPr>
      <w:bookmarkStart w:id="0" w:name="_GoBack"/>
      <w:bookmarkEnd w:id="0"/>
      <w:r w:rsidRPr="00C43FB4">
        <w:rPr>
          <w:rFonts w:ascii="Times New Arabic" w:hAnsi="Times New Arabic" w:cstheme="majorBidi"/>
          <w:b/>
          <w:bCs/>
          <w:i/>
          <w:iCs/>
          <w:sz w:val="22"/>
        </w:rPr>
        <w:t>GRAND</w:t>
      </w:r>
      <w:r w:rsidR="000249C1" w:rsidRPr="00C43FB4">
        <w:rPr>
          <w:rFonts w:ascii="Times New Arabic" w:hAnsi="Times New Arabic" w:cstheme="majorBidi"/>
          <w:b/>
          <w:bCs/>
          <w:i/>
          <w:iCs/>
          <w:sz w:val="22"/>
        </w:rPr>
        <w:t xml:space="preserve"> DESIGN</w:t>
      </w:r>
      <w:r w:rsidRPr="00C43FB4">
        <w:rPr>
          <w:rFonts w:ascii="Times New Arabic" w:hAnsi="Times New Arabic" w:cstheme="majorBidi"/>
          <w:b/>
          <w:bCs/>
          <w:sz w:val="22"/>
        </w:rPr>
        <w:t xml:space="preserve"> </w:t>
      </w:r>
      <w:r w:rsidR="00DE691A" w:rsidRPr="00C43FB4">
        <w:rPr>
          <w:rFonts w:ascii="Times New Arabic" w:hAnsi="Times New Arabic" w:cstheme="majorBidi"/>
          <w:b/>
          <w:bCs/>
          <w:i/>
          <w:iCs/>
          <w:sz w:val="22"/>
        </w:rPr>
        <w:t>OF</w:t>
      </w:r>
      <w:r w:rsidR="00DE691A" w:rsidRPr="00C43FB4">
        <w:rPr>
          <w:rFonts w:ascii="Times New Arabic" w:hAnsi="Times New Arabic" w:cstheme="majorBidi"/>
          <w:b/>
          <w:bCs/>
          <w:sz w:val="22"/>
        </w:rPr>
        <w:t xml:space="preserve"> </w:t>
      </w:r>
      <w:r w:rsidR="00924D9A" w:rsidRPr="00C43FB4">
        <w:rPr>
          <w:rFonts w:ascii="Times New Arabic" w:hAnsi="Times New Arabic" w:cstheme="majorBidi"/>
          <w:b/>
          <w:bCs/>
          <w:i/>
          <w:iCs/>
          <w:sz w:val="22"/>
        </w:rPr>
        <w:t>EDUCATIONAL INSTITUTIONS</w:t>
      </w:r>
      <w:r w:rsidR="00924D9A" w:rsidRPr="00C43FB4">
        <w:rPr>
          <w:rFonts w:ascii="Times New Arabic" w:hAnsi="Times New Arabic" w:cstheme="majorBidi"/>
          <w:b/>
          <w:bCs/>
          <w:sz w:val="22"/>
        </w:rPr>
        <w:t xml:space="preserve"> </w:t>
      </w:r>
      <w:r w:rsidR="004519CE">
        <w:rPr>
          <w:rFonts w:ascii="Times New Arabic" w:hAnsi="Times New Arabic" w:cstheme="majorBidi"/>
          <w:b/>
          <w:bCs/>
          <w:sz w:val="22"/>
        </w:rPr>
        <w:t xml:space="preserve"> </w:t>
      </w:r>
      <w:r w:rsidR="00924D9A" w:rsidRPr="00C43FB4">
        <w:rPr>
          <w:rFonts w:ascii="Times New Arabic" w:hAnsi="Times New Arabic" w:cstheme="majorBidi"/>
          <w:b/>
          <w:bCs/>
          <w:sz w:val="22"/>
        </w:rPr>
        <w:t>DALAM PENDIDIKAN KARA</w:t>
      </w:r>
      <w:r w:rsidR="00652063" w:rsidRPr="00C43FB4">
        <w:rPr>
          <w:rFonts w:ascii="Times New Arabic" w:hAnsi="Times New Arabic" w:cstheme="majorBidi"/>
          <w:b/>
          <w:bCs/>
          <w:sz w:val="22"/>
        </w:rPr>
        <w:t>K</w:t>
      </w:r>
      <w:r w:rsidR="00924D9A" w:rsidRPr="00C43FB4">
        <w:rPr>
          <w:rFonts w:ascii="Times New Arabic" w:hAnsi="Times New Arabic" w:cstheme="majorBidi"/>
          <w:b/>
          <w:bCs/>
          <w:sz w:val="22"/>
        </w:rPr>
        <w:t xml:space="preserve">TER </w:t>
      </w:r>
    </w:p>
    <w:p w14:paraId="3645B255" w14:textId="4D477709" w:rsidR="002311CB" w:rsidRPr="00C43FB4" w:rsidRDefault="00280F83" w:rsidP="00924D9A">
      <w:pPr>
        <w:jc w:val="center"/>
        <w:rPr>
          <w:rFonts w:ascii="Times New Arabic" w:hAnsi="Times New Arabic" w:cstheme="majorBidi"/>
          <w:b/>
          <w:bCs/>
          <w:sz w:val="22"/>
        </w:rPr>
      </w:pPr>
      <w:r w:rsidRPr="00C43FB4">
        <w:rPr>
          <w:rFonts w:ascii="Times New Arabic" w:hAnsi="Times New Arabic" w:cstheme="majorBidi"/>
          <w:b/>
          <w:bCs/>
          <w:sz w:val="22"/>
        </w:rPr>
        <w:t xml:space="preserve"> (Sebuah Analisa</w:t>
      </w:r>
      <w:r w:rsidR="002311CB" w:rsidRPr="00C43FB4">
        <w:rPr>
          <w:rFonts w:ascii="Times New Arabic" w:hAnsi="Times New Arabic" w:cstheme="majorBidi"/>
          <w:b/>
          <w:bCs/>
          <w:sz w:val="22"/>
        </w:rPr>
        <w:t>, Permas</w:t>
      </w:r>
      <w:r w:rsidR="00011AEF" w:rsidRPr="00C43FB4">
        <w:rPr>
          <w:rFonts w:ascii="Times New Arabic" w:hAnsi="Times New Arabic" w:cstheme="majorBidi"/>
          <w:b/>
          <w:bCs/>
          <w:sz w:val="22"/>
        </w:rPr>
        <w:t>a</w:t>
      </w:r>
      <w:r w:rsidR="002311CB" w:rsidRPr="00C43FB4">
        <w:rPr>
          <w:rFonts w:ascii="Times New Arabic" w:hAnsi="Times New Arabic" w:cstheme="majorBidi"/>
          <w:b/>
          <w:bCs/>
          <w:sz w:val="22"/>
        </w:rPr>
        <w:t xml:space="preserve">lahan dan </w:t>
      </w:r>
      <w:r w:rsidR="00924D9A" w:rsidRPr="00C43FB4">
        <w:rPr>
          <w:rFonts w:ascii="Times New Arabic" w:hAnsi="Times New Arabic" w:cstheme="majorBidi"/>
          <w:b/>
          <w:bCs/>
          <w:sz w:val="22"/>
        </w:rPr>
        <w:t xml:space="preserve">Formulasi Baru dalam </w:t>
      </w:r>
      <w:r w:rsidR="002311CB" w:rsidRPr="00C43FB4">
        <w:rPr>
          <w:rFonts w:ascii="Times New Arabic" w:hAnsi="Times New Arabic" w:cstheme="majorBidi"/>
          <w:b/>
          <w:bCs/>
          <w:sz w:val="22"/>
        </w:rPr>
        <w:t xml:space="preserve">Pendekatan </w:t>
      </w:r>
      <w:r w:rsidR="000543AD" w:rsidRPr="00C43FB4">
        <w:rPr>
          <w:rFonts w:ascii="Times New Arabic" w:hAnsi="Times New Arabic" w:cstheme="majorBidi"/>
          <w:b/>
          <w:bCs/>
          <w:sz w:val="22"/>
        </w:rPr>
        <w:t>Pendidikan Karakter</w:t>
      </w:r>
      <w:r w:rsidR="002311CB" w:rsidRPr="00C43FB4">
        <w:rPr>
          <w:rFonts w:ascii="Times New Arabic" w:hAnsi="Times New Arabic" w:cstheme="majorBidi"/>
          <w:b/>
          <w:bCs/>
          <w:sz w:val="22"/>
        </w:rPr>
        <w:t>)</w:t>
      </w:r>
    </w:p>
    <w:p w14:paraId="39769576" w14:textId="77777777" w:rsidR="00EC1E13" w:rsidRPr="00C43FB4" w:rsidRDefault="00EC1E13" w:rsidP="00EC1E13">
      <w:pPr>
        <w:jc w:val="center"/>
        <w:rPr>
          <w:rFonts w:ascii="Times New Arabic" w:hAnsi="Times New Arabic" w:cstheme="majorBidi"/>
          <w:b/>
          <w:bCs/>
          <w:sz w:val="22"/>
        </w:rPr>
      </w:pPr>
    </w:p>
    <w:p w14:paraId="5EF21216" w14:textId="66FE00EE" w:rsidR="000543AD" w:rsidRPr="00D62C5F" w:rsidRDefault="0052493B" w:rsidP="00EC1E13">
      <w:pPr>
        <w:jc w:val="center"/>
        <w:rPr>
          <w:rFonts w:ascii="Times New Arabic" w:hAnsi="Times New Arabic" w:cstheme="majorBidi"/>
          <w:b/>
          <w:bCs/>
          <w:sz w:val="22"/>
        </w:rPr>
      </w:pPr>
      <w:r w:rsidRPr="00D62C5F">
        <w:rPr>
          <w:rFonts w:ascii="Times New Arabic" w:hAnsi="Times New Arabic" w:cstheme="majorBidi"/>
          <w:b/>
          <w:bCs/>
          <w:sz w:val="22"/>
        </w:rPr>
        <w:t>Reksiana</w:t>
      </w:r>
    </w:p>
    <w:p w14:paraId="239FCCC4" w14:textId="77777777" w:rsidR="000543AD" w:rsidRPr="00C43FB4" w:rsidRDefault="0052493B" w:rsidP="000543AD">
      <w:pPr>
        <w:ind w:firstLine="567"/>
        <w:jc w:val="center"/>
        <w:rPr>
          <w:rFonts w:ascii="Times New Arabic" w:hAnsi="Times New Arabic" w:cstheme="majorBidi"/>
          <w:sz w:val="22"/>
        </w:rPr>
      </w:pPr>
      <w:r w:rsidRPr="00C43FB4">
        <w:rPr>
          <w:rFonts w:ascii="Times New Arabic" w:hAnsi="Times New Arabic" w:cstheme="majorBidi"/>
          <w:sz w:val="22"/>
        </w:rPr>
        <w:t>Dosen Fakultas Tarbiyah Institut Ilmu Al-Qur’an Jakarta</w:t>
      </w:r>
    </w:p>
    <w:p w14:paraId="1CC86E24" w14:textId="6B814575" w:rsidR="0052493B" w:rsidRPr="00C43FB4" w:rsidRDefault="0052493B" w:rsidP="000543AD">
      <w:pPr>
        <w:ind w:firstLine="567"/>
        <w:jc w:val="center"/>
        <w:rPr>
          <w:rFonts w:asciiTheme="majorBidi" w:hAnsiTheme="majorBidi" w:cstheme="majorBidi"/>
          <w:sz w:val="22"/>
        </w:rPr>
      </w:pPr>
      <w:r w:rsidRPr="00C43FB4">
        <w:rPr>
          <w:rFonts w:ascii="Times New Arabic" w:hAnsi="Times New Arabic" w:cstheme="majorBidi"/>
          <w:sz w:val="22"/>
        </w:rPr>
        <w:t>Email</w:t>
      </w:r>
      <w:r w:rsidR="00EC1E13" w:rsidRPr="00C43FB4">
        <w:rPr>
          <w:rFonts w:ascii="Times New Arabic" w:hAnsi="Times New Arabic" w:cstheme="majorBidi"/>
          <w:sz w:val="22"/>
        </w:rPr>
        <w:t xml:space="preserve"> </w:t>
      </w:r>
      <w:r w:rsidRPr="00C43FB4">
        <w:rPr>
          <w:rFonts w:ascii="Times New Arabic" w:hAnsi="Times New Arabic" w:cstheme="majorBidi"/>
          <w:sz w:val="22"/>
        </w:rPr>
        <w:t>:</w:t>
      </w:r>
      <w:r w:rsidR="00EC1E13" w:rsidRPr="00C43FB4">
        <w:rPr>
          <w:rFonts w:ascii="Times New Arabic" w:hAnsi="Times New Arabic" w:cstheme="majorBidi"/>
          <w:sz w:val="22"/>
        </w:rPr>
        <w:t xml:space="preserve"> </w:t>
      </w:r>
      <w:r w:rsidR="009B458F" w:rsidRPr="00C43FB4">
        <w:rPr>
          <w:rFonts w:asciiTheme="majorBidi" w:hAnsiTheme="majorBidi" w:cstheme="majorBidi"/>
          <w:sz w:val="22"/>
        </w:rPr>
        <w:t>reksiana@iiq.ac.id</w:t>
      </w:r>
    </w:p>
    <w:p w14:paraId="42D6476E" w14:textId="77777777" w:rsidR="00D837D0" w:rsidRDefault="00D837D0" w:rsidP="00D837D0">
      <w:pPr>
        <w:shd w:val="clear" w:color="auto" w:fill="FFFFFF"/>
        <w:rPr>
          <w:rFonts w:ascii="Times New Arabic" w:hAnsi="Times New Arabic"/>
          <w:b/>
          <w:bCs/>
          <w:szCs w:val="24"/>
          <w:lang w:eastAsia="id-ID"/>
        </w:rPr>
      </w:pPr>
      <w:r>
        <w:rPr>
          <w:rFonts w:ascii="Times New Arabic" w:hAnsi="Times New Arabic"/>
          <w:b/>
          <w:bCs/>
          <w:szCs w:val="24"/>
          <w:lang w:eastAsia="id-ID"/>
        </w:rPr>
        <w:tab/>
      </w:r>
      <w:r>
        <w:rPr>
          <w:rFonts w:ascii="Times New Arabic" w:hAnsi="Times New Arabic"/>
          <w:b/>
          <w:bCs/>
          <w:szCs w:val="24"/>
          <w:lang w:eastAsia="id-ID"/>
        </w:rPr>
        <w:tab/>
      </w:r>
      <w:r>
        <w:rPr>
          <w:rFonts w:ascii="Times New Arabic" w:hAnsi="Times New Arabic"/>
          <w:b/>
          <w:bCs/>
          <w:szCs w:val="24"/>
          <w:lang w:eastAsia="id-ID"/>
        </w:rPr>
        <w:tab/>
      </w:r>
      <w:r>
        <w:rPr>
          <w:rFonts w:ascii="Times New Arabic" w:hAnsi="Times New Arabic"/>
          <w:b/>
          <w:bCs/>
          <w:szCs w:val="24"/>
          <w:lang w:eastAsia="id-ID"/>
        </w:rPr>
        <w:tab/>
      </w:r>
      <w:r>
        <w:rPr>
          <w:rFonts w:ascii="Times New Arabic" w:hAnsi="Times New Arabic"/>
          <w:b/>
          <w:bCs/>
          <w:szCs w:val="24"/>
          <w:lang w:eastAsia="id-ID"/>
        </w:rPr>
        <w:tab/>
      </w:r>
    </w:p>
    <w:p w14:paraId="45B9109F" w14:textId="74FA8B90" w:rsidR="00D837D0" w:rsidRPr="00786306" w:rsidRDefault="00D837D0" w:rsidP="00D837D0">
      <w:pPr>
        <w:shd w:val="clear" w:color="auto" w:fill="FFFFFF"/>
        <w:jc w:val="center"/>
        <w:rPr>
          <w:rFonts w:ascii="Times New Arabic" w:hAnsi="Times New Arabic"/>
          <w:b/>
          <w:bCs/>
          <w:sz w:val="20"/>
          <w:szCs w:val="20"/>
          <w:lang w:eastAsia="id-ID"/>
        </w:rPr>
      </w:pPr>
      <w:r w:rsidRPr="00786306">
        <w:rPr>
          <w:rFonts w:ascii="Times New Arabic" w:hAnsi="Times New Arabic"/>
          <w:b/>
          <w:bCs/>
          <w:sz w:val="20"/>
          <w:szCs w:val="20"/>
          <w:lang w:eastAsia="id-ID"/>
        </w:rPr>
        <w:t>Abstrak</w:t>
      </w:r>
    </w:p>
    <w:p w14:paraId="2D308399" w14:textId="16114051" w:rsidR="00D837D0" w:rsidRPr="00F568DD" w:rsidRDefault="00D837D0" w:rsidP="008D3738">
      <w:pPr>
        <w:ind w:firstLine="567"/>
        <w:jc w:val="both"/>
        <w:rPr>
          <w:rFonts w:ascii="Times New Arabic" w:hAnsi="Times New Arabic"/>
          <w:sz w:val="20"/>
          <w:szCs w:val="20"/>
          <w:lang w:eastAsia="id-ID"/>
        </w:rPr>
      </w:pPr>
      <w:r w:rsidRPr="00786306">
        <w:rPr>
          <w:rFonts w:ascii="Times New Arabic" w:hAnsi="Times New Arabic"/>
          <w:sz w:val="20"/>
          <w:szCs w:val="20"/>
          <w:lang w:eastAsia="id-ID"/>
        </w:rPr>
        <w:t xml:space="preserve">Adanya perbedaan pandangan </w:t>
      </w:r>
      <w:r w:rsidR="008D3738" w:rsidRPr="00786306">
        <w:rPr>
          <w:rFonts w:ascii="Times New Arabic" w:hAnsi="Times New Arabic"/>
          <w:sz w:val="20"/>
          <w:szCs w:val="20"/>
          <w:lang w:eastAsia="id-ID"/>
        </w:rPr>
        <w:t>terhadap pendi</w:t>
      </w:r>
      <w:r w:rsidR="008D3738">
        <w:rPr>
          <w:rFonts w:ascii="Times New Arabic" w:hAnsi="Times New Arabic"/>
          <w:sz w:val="20"/>
          <w:szCs w:val="20"/>
          <w:lang w:eastAsia="id-ID"/>
        </w:rPr>
        <w:t>d</w:t>
      </w:r>
      <w:r w:rsidR="008D3738" w:rsidRPr="00786306">
        <w:rPr>
          <w:rFonts w:ascii="Times New Arabic" w:hAnsi="Times New Arabic"/>
          <w:sz w:val="20"/>
          <w:szCs w:val="20"/>
          <w:lang w:eastAsia="id-ID"/>
        </w:rPr>
        <w:t>ikan karakter anak</w:t>
      </w:r>
      <w:r w:rsidR="008D3738">
        <w:rPr>
          <w:rFonts w:ascii="Times New Arabic" w:hAnsi="Times New Arabic"/>
          <w:sz w:val="20"/>
          <w:szCs w:val="20"/>
          <w:lang w:eastAsia="id-ID"/>
        </w:rPr>
        <w:t xml:space="preserve">, dan dapat </w:t>
      </w:r>
      <w:r w:rsidRPr="00786306">
        <w:rPr>
          <w:rFonts w:ascii="Times New Arabic" w:hAnsi="Times New Arabic"/>
          <w:sz w:val="20"/>
          <w:szCs w:val="20"/>
          <w:lang w:eastAsia="id-ID"/>
        </w:rPr>
        <w:t xml:space="preserve">diklasifikasikan dalam beberapa </w:t>
      </w:r>
      <w:r w:rsidR="000C4251" w:rsidRPr="00786306">
        <w:rPr>
          <w:rFonts w:ascii="Times New Arabic" w:hAnsi="Times New Arabic"/>
          <w:sz w:val="20"/>
          <w:szCs w:val="20"/>
          <w:lang w:eastAsia="id-ID"/>
        </w:rPr>
        <w:t xml:space="preserve">kategori dan </w:t>
      </w:r>
      <w:r w:rsidR="008D3738">
        <w:rPr>
          <w:rFonts w:ascii="Times New Arabic" w:hAnsi="Times New Arabic"/>
          <w:sz w:val="20"/>
          <w:szCs w:val="20"/>
          <w:lang w:eastAsia="id-ID"/>
        </w:rPr>
        <w:t xml:space="preserve">teori. </w:t>
      </w:r>
      <w:r w:rsidR="00F568DD" w:rsidRPr="00786306">
        <w:rPr>
          <w:rFonts w:ascii="Times New Arabic" w:hAnsi="Times New Arabic"/>
          <w:sz w:val="20"/>
          <w:szCs w:val="20"/>
          <w:lang w:eastAsia="id-ID"/>
        </w:rPr>
        <w:t xml:space="preserve">Perbedaan </w:t>
      </w:r>
      <w:r w:rsidR="000C4251" w:rsidRPr="00786306">
        <w:rPr>
          <w:rFonts w:ascii="Times New Arabic" w:hAnsi="Times New Arabic"/>
          <w:sz w:val="20"/>
          <w:szCs w:val="20"/>
          <w:lang w:eastAsia="id-ID"/>
        </w:rPr>
        <w:t xml:space="preserve">ini dilihat </w:t>
      </w:r>
      <w:r w:rsidRPr="00786306">
        <w:rPr>
          <w:rFonts w:ascii="Times New Arabic" w:hAnsi="Times New Arabic"/>
          <w:sz w:val="20"/>
          <w:szCs w:val="20"/>
          <w:lang w:eastAsia="id-ID"/>
        </w:rPr>
        <w:t xml:space="preserve">seperti sebagian </w:t>
      </w:r>
      <w:r w:rsidR="000C4251" w:rsidRPr="00786306">
        <w:rPr>
          <w:rFonts w:ascii="Times New Arabic" w:hAnsi="Times New Arabic"/>
          <w:sz w:val="20"/>
          <w:szCs w:val="20"/>
          <w:lang w:eastAsia="id-ID"/>
        </w:rPr>
        <w:t xml:space="preserve">tokoh </w:t>
      </w:r>
      <w:r w:rsidRPr="00786306">
        <w:rPr>
          <w:rFonts w:ascii="Times New Arabic" w:hAnsi="Times New Arabic"/>
          <w:sz w:val="20"/>
          <w:szCs w:val="20"/>
          <w:lang w:eastAsia="id-ID"/>
        </w:rPr>
        <w:t>mengatakan keluarga atau orang tualah  yang paling utama dalam memberikan pendidikan karakter.</w:t>
      </w:r>
      <w:r w:rsidR="000C4251" w:rsidRPr="00786306">
        <w:rPr>
          <w:rFonts w:ascii="Times New Arabic" w:hAnsi="Times New Arabic"/>
          <w:sz w:val="20"/>
          <w:szCs w:val="20"/>
          <w:lang w:eastAsia="id-ID"/>
        </w:rPr>
        <w:t xml:space="preserve"> Sebagian lain berpendapat sekolahlah yang merupakan wadah paling vital dalm pendidikan karakter.</w:t>
      </w:r>
      <w:r w:rsidRPr="00786306">
        <w:rPr>
          <w:rFonts w:ascii="Times New Arabic" w:hAnsi="Times New Arabic"/>
          <w:sz w:val="20"/>
          <w:szCs w:val="20"/>
          <w:lang w:eastAsia="id-ID"/>
        </w:rPr>
        <w:t xml:space="preserve"> </w:t>
      </w:r>
      <w:r w:rsidR="00786306">
        <w:rPr>
          <w:rFonts w:ascii="Times New Arabic" w:hAnsi="Times New Arabic"/>
          <w:sz w:val="20"/>
          <w:szCs w:val="20"/>
        </w:rPr>
        <w:t>Aritkel</w:t>
      </w:r>
      <w:r w:rsidR="00F568DD">
        <w:rPr>
          <w:rFonts w:ascii="Times New Arabic" w:hAnsi="Times New Arabic"/>
          <w:sz w:val="20"/>
          <w:szCs w:val="20"/>
        </w:rPr>
        <w:t xml:space="preserve"> ini</w:t>
      </w:r>
      <w:r w:rsidR="00786306">
        <w:rPr>
          <w:rFonts w:ascii="Times New Arabic" w:hAnsi="Times New Arabic"/>
          <w:sz w:val="20"/>
          <w:szCs w:val="20"/>
        </w:rPr>
        <w:t xml:space="preserve"> </w:t>
      </w:r>
      <w:r w:rsidRPr="00786306">
        <w:rPr>
          <w:rFonts w:ascii="Times New Arabic" w:hAnsi="Times New Arabic"/>
          <w:sz w:val="20"/>
          <w:szCs w:val="20"/>
        </w:rPr>
        <w:t xml:space="preserve">menggunakan pendekatan kualitatif, dengan jenis </w:t>
      </w:r>
      <w:r w:rsidR="00F568DD">
        <w:rPr>
          <w:rFonts w:ascii="Times New Arabic" w:hAnsi="Times New Arabic"/>
          <w:sz w:val="20"/>
          <w:szCs w:val="20"/>
        </w:rPr>
        <w:t xml:space="preserve">penelitian </w:t>
      </w:r>
      <w:r w:rsidRPr="00786306">
        <w:rPr>
          <w:rFonts w:ascii="Times New Arabic" w:hAnsi="Times New Arabic"/>
          <w:sz w:val="20"/>
          <w:szCs w:val="20"/>
        </w:rPr>
        <w:t>perpustakaan (</w:t>
      </w:r>
      <w:r w:rsidRPr="00786306">
        <w:rPr>
          <w:rFonts w:ascii="Times New Arabic" w:hAnsi="Times New Arabic"/>
          <w:i/>
          <w:iCs/>
          <w:sz w:val="20"/>
          <w:szCs w:val="20"/>
        </w:rPr>
        <w:t>Library Resea</w:t>
      </w:r>
      <w:r w:rsidR="008D3738">
        <w:rPr>
          <w:rFonts w:ascii="Times New Arabic" w:hAnsi="Times New Arabic"/>
          <w:i/>
          <w:iCs/>
          <w:sz w:val="20"/>
          <w:szCs w:val="20"/>
        </w:rPr>
        <w:t>r</w:t>
      </w:r>
      <w:r w:rsidRPr="00786306">
        <w:rPr>
          <w:rFonts w:ascii="Times New Arabic" w:hAnsi="Times New Arabic"/>
          <w:i/>
          <w:iCs/>
          <w:sz w:val="20"/>
          <w:szCs w:val="20"/>
        </w:rPr>
        <w:t>ch</w:t>
      </w:r>
      <w:r w:rsidRPr="00786306">
        <w:rPr>
          <w:rFonts w:ascii="Times New Arabic" w:hAnsi="Times New Arabic"/>
          <w:sz w:val="20"/>
          <w:szCs w:val="20"/>
        </w:rPr>
        <w:t>). Ol</w:t>
      </w:r>
      <w:r w:rsidR="000C4251" w:rsidRPr="00786306">
        <w:rPr>
          <w:rFonts w:ascii="Times New Arabic" w:hAnsi="Times New Arabic"/>
          <w:sz w:val="20"/>
          <w:szCs w:val="20"/>
        </w:rPr>
        <w:t xml:space="preserve">eh karena itu, keseluruhan </w:t>
      </w:r>
      <w:r w:rsidR="008D3738">
        <w:rPr>
          <w:rFonts w:ascii="Times New Arabic" w:hAnsi="Times New Arabic"/>
          <w:sz w:val="20"/>
          <w:szCs w:val="20"/>
        </w:rPr>
        <w:t xml:space="preserve">data </w:t>
      </w:r>
      <w:r w:rsidR="000C4251" w:rsidRPr="00786306">
        <w:rPr>
          <w:rFonts w:ascii="Times New Arabic" w:hAnsi="Times New Arabic"/>
          <w:sz w:val="20"/>
          <w:szCs w:val="20"/>
        </w:rPr>
        <w:t xml:space="preserve">menitikberatkan pada </w:t>
      </w:r>
      <w:r w:rsidRPr="00786306">
        <w:rPr>
          <w:rFonts w:ascii="Times New Arabic" w:hAnsi="Times New Arabic"/>
          <w:sz w:val="20"/>
          <w:szCs w:val="20"/>
        </w:rPr>
        <w:t>buku atau karya tulis yang berkaitan dengan pembahasan “Pendidikan Karaker”. Adapun metode teknik analisis data yang dipakai adalah metode analisis kualitatif deskriptif, karena da</w:t>
      </w:r>
      <w:r w:rsidR="00F568DD">
        <w:rPr>
          <w:rFonts w:ascii="Times New Arabic" w:hAnsi="Times New Arabic"/>
          <w:sz w:val="20"/>
          <w:szCs w:val="20"/>
        </w:rPr>
        <w:t xml:space="preserve">ta yang diolah berupa </w:t>
      </w:r>
      <w:r w:rsidRPr="00786306">
        <w:rPr>
          <w:rFonts w:ascii="Times New Arabic" w:hAnsi="Times New Arabic"/>
          <w:sz w:val="20"/>
          <w:szCs w:val="20"/>
        </w:rPr>
        <w:t>data-data tertulis seperti: buku-buku pendidikan karakter, pedoman kurikulum 2013 di lembaga formal, jurnal, artikel, koran daring (</w:t>
      </w:r>
      <w:r w:rsidRPr="00786306">
        <w:rPr>
          <w:rFonts w:ascii="Times New Arabic" w:hAnsi="Times New Arabic"/>
          <w:i/>
          <w:iCs/>
          <w:sz w:val="20"/>
          <w:szCs w:val="20"/>
        </w:rPr>
        <w:t>online</w:t>
      </w:r>
      <w:r w:rsidRPr="00786306">
        <w:rPr>
          <w:rFonts w:ascii="Times New Arabic" w:hAnsi="Times New Arabic"/>
          <w:sz w:val="20"/>
          <w:szCs w:val="20"/>
        </w:rPr>
        <w:t xml:space="preserve">) dan termasuk standar baku berupa produk undang-undang yang berkaitan </w:t>
      </w:r>
      <w:r w:rsidR="00F568DD">
        <w:rPr>
          <w:rFonts w:ascii="Times New Arabic" w:hAnsi="Times New Arabic"/>
          <w:sz w:val="20"/>
          <w:szCs w:val="20"/>
        </w:rPr>
        <w:t xml:space="preserve">dengan pendidikan karakter. </w:t>
      </w:r>
    </w:p>
    <w:p w14:paraId="5EA3BD57" w14:textId="4F8E91BD" w:rsidR="00D837D0" w:rsidRPr="008D3738" w:rsidRDefault="00D837D0" w:rsidP="008D3738">
      <w:pPr>
        <w:ind w:firstLine="567"/>
        <w:jc w:val="both"/>
        <w:rPr>
          <w:rFonts w:ascii="Times New Arabic" w:hAnsi="Times New Arabic"/>
          <w:sz w:val="20"/>
          <w:szCs w:val="20"/>
          <w:lang w:eastAsia="id-ID"/>
        </w:rPr>
      </w:pPr>
      <w:r w:rsidRPr="00786306">
        <w:rPr>
          <w:rFonts w:ascii="Times New Arabic" w:hAnsi="Times New Arabic"/>
          <w:sz w:val="20"/>
          <w:szCs w:val="20"/>
          <w:lang w:eastAsia="id-ID"/>
        </w:rPr>
        <w:t>Dari hasil bahasan dan anlisa di atas, dapat diambil kesimpulan yang</w:t>
      </w:r>
      <w:r w:rsidR="00F568DD">
        <w:rPr>
          <w:rFonts w:ascii="Times New Arabic" w:hAnsi="Times New Arabic"/>
          <w:sz w:val="20"/>
          <w:szCs w:val="20"/>
          <w:lang w:eastAsia="id-ID"/>
        </w:rPr>
        <w:t xml:space="preserve"> konkret</w:t>
      </w:r>
      <w:r w:rsidRPr="00786306">
        <w:rPr>
          <w:rFonts w:ascii="Times New Arabic" w:hAnsi="Times New Arabic"/>
          <w:sz w:val="20"/>
          <w:szCs w:val="20"/>
          <w:lang w:eastAsia="id-ID"/>
        </w:rPr>
        <w:t xml:space="preserve">, bahwa penangung jawab pendidikan </w:t>
      </w:r>
      <w:r w:rsidR="008D3738">
        <w:rPr>
          <w:rFonts w:ascii="Times New Arabic" w:hAnsi="Times New Arabic"/>
          <w:sz w:val="20"/>
          <w:szCs w:val="20"/>
          <w:lang w:eastAsia="id-ID"/>
        </w:rPr>
        <w:t xml:space="preserve">karakter yaitu </w:t>
      </w:r>
      <w:r w:rsidR="008D3738" w:rsidRPr="00786306">
        <w:rPr>
          <w:rFonts w:ascii="Times New Arabic" w:hAnsi="Times New Arabic" w:cstheme="majorBidi"/>
          <w:b/>
          <w:bCs/>
          <w:i/>
          <w:iCs/>
          <w:sz w:val="20"/>
          <w:szCs w:val="20"/>
        </w:rPr>
        <w:t>Educational Institutions</w:t>
      </w:r>
      <w:r w:rsidR="008D3738">
        <w:rPr>
          <w:rFonts w:ascii="Times New Arabic" w:hAnsi="Times New Arabic"/>
          <w:sz w:val="20"/>
          <w:szCs w:val="20"/>
          <w:lang w:eastAsia="id-ID"/>
        </w:rPr>
        <w:t xml:space="preserve"> </w:t>
      </w:r>
      <w:r w:rsidR="00F568DD">
        <w:rPr>
          <w:rFonts w:ascii="Times New Arabic" w:hAnsi="Times New Arabic"/>
          <w:sz w:val="20"/>
          <w:szCs w:val="20"/>
          <w:lang w:eastAsia="id-ID"/>
        </w:rPr>
        <w:t xml:space="preserve">tidak </w:t>
      </w:r>
      <w:r w:rsidR="008D3738">
        <w:rPr>
          <w:rFonts w:ascii="Times New Arabic" w:hAnsi="Times New Arabic"/>
          <w:sz w:val="20"/>
          <w:szCs w:val="20"/>
          <w:lang w:eastAsia="id-ID"/>
        </w:rPr>
        <w:t xml:space="preserve">independensi satu sama lain, melainkan inheren. </w:t>
      </w:r>
      <w:r w:rsidR="00F568DD" w:rsidRPr="00786306">
        <w:rPr>
          <w:rFonts w:ascii="Times New Arabic" w:hAnsi="Times New Arabic" w:cstheme="majorBidi"/>
          <w:sz w:val="20"/>
          <w:szCs w:val="20"/>
        </w:rPr>
        <w:t xml:space="preserve">Simpulan </w:t>
      </w:r>
      <w:r w:rsidR="000C4251" w:rsidRPr="00786306">
        <w:rPr>
          <w:rFonts w:ascii="Times New Arabic" w:hAnsi="Times New Arabic" w:cstheme="majorBidi"/>
          <w:sz w:val="20"/>
          <w:szCs w:val="20"/>
        </w:rPr>
        <w:t xml:space="preserve">ini bersandar pada analisa </w:t>
      </w:r>
      <w:r w:rsidRPr="00786306">
        <w:rPr>
          <w:rFonts w:ascii="Times New Arabic" w:hAnsi="Times New Arabic" w:cstheme="majorBidi"/>
          <w:sz w:val="20"/>
          <w:szCs w:val="20"/>
        </w:rPr>
        <w:t xml:space="preserve">konkret dari berbagai tokoh seperti: Thomas Lickona, </w:t>
      </w:r>
      <w:r w:rsidRPr="00786306">
        <w:rPr>
          <w:rStyle w:val="hps"/>
          <w:rFonts w:ascii="Times New Arabic" w:hAnsi="Times New Arabic"/>
          <w:sz w:val="20"/>
          <w:szCs w:val="20"/>
        </w:rPr>
        <w:t xml:space="preserve">Jun Sung Hong dan James Garbarino, </w:t>
      </w:r>
      <w:r w:rsidRPr="00786306">
        <w:rPr>
          <w:rFonts w:ascii="Times New Arabic" w:hAnsi="Times New Arabic"/>
          <w:iCs/>
          <w:spacing w:val="-2"/>
          <w:sz w:val="20"/>
          <w:szCs w:val="20"/>
        </w:rPr>
        <w:t xml:space="preserve">David W. Johnson and Roger T. Johnson, bahkan dari tokoh-tokoh muslim seperti </w:t>
      </w:r>
      <w:r w:rsidRPr="00786306">
        <w:rPr>
          <w:rFonts w:ascii="Times New Arabic" w:hAnsi="Times New Arabic" w:cs="Times New Roman Italic"/>
          <w:w w:val="101"/>
          <w:sz w:val="20"/>
          <w:szCs w:val="20"/>
        </w:rPr>
        <w:t xml:space="preserve">Abdul Majid, </w:t>
      </w:r>
      <w:r w:rsidRPr="00786306">
        <w:rPr>
          <w:rFonts w:ascii="Times New Arabic" w:hAnsi="Times New Arabic"/>
          <w:sz w:val="20"/>
          <w:szCs w:val="20"/>
        </w:rPr>
        <w:t>Jama&gt;l ‘Abdur Rahma&gt;n, Moh. Solikodin Djaelani, Muchlas Samani dan ‘Abdullah  Nashih ‘Ulwan, selanjut diperkuat oleh produk un</w:t>
      </w:r>
      <w:r w:rsidR="00F568DD">
        <w:rPr>
          <w:rFonts w:ascii="Times New Arabic" w:hAnsi="Times New Arabic"/>
          <w:sz w:val="20"/>
          <w:szCs w:val="20"/>
        </w:rPr>
        <w:t>dang-u</w:t>
      </w:r>
      <w:r w:rsidRPr="00786306">
        <w:rPr>
          <w:rFonts w:ascii="Times New Arabic" w:hAnsi="Times New Arabic"/>
          <w:sz w:val="20"/>
          <w:szCs w:val="20"/>
        </w:rPr>
        <w:t xml:space="preserve">ndang RI yang secara jelas menerangkan </w:t>
      </w:r>
      <w:r w:rsidR="00F568DD">
        <w:rPr>
          <w:rFonts w:ascii="Times New Arabic" w:hAnsi="Times New Arabic" w:cs="Times New Roman Italic"/>
          <w:w w:val="101"/>
          <w:sz w:val="20"/>
          <w:szCs w:val="20"/>
        </w:rPr>
        <w:t>pendidikan karakter  merupakan tanggung jawab bersama</w:t>
      </w:r>
      <w:r w:rsidR="008D3738">
        <w:rPr>
          <w:rFonts w:ascii="Times New Arabic" w:hAnsi="Times New Arabic" w:cs="Times New Roman Italic"/>
          <w:w w:val="101"/>
          <w:sz w:val="20"/>
          <w:szCs w:val="20"/>
        </w:rPr>
        <w:t xml:space="preserve"> dari</w:t>
      </w:r>
      <w:r w:rsidR="008D3738">
        <w:rPr>
          <w:rFonts w:ascii="Times New Arabic" w:hAnsi="Times New Arabic" w:cstheme="majorBidi"/>
          <w:b/>
          <w:bCs/>
          <w:i/>
          <w:iCs/>
          <w:sz w:val="20"/>
          <w:szCs w:val="20"/>
        </w:rPr>
        <w:t xml:space="preserve"> </w:t>
      </w:r>
      <w:r w:rsidR="008D3738">
        <w:rPr>
          <w:rFonts w:ascii="Times New Arabic" w:hAnsi="Times New Arabic" w:cstheme="majorBidi"/>
          <w:b/>
          <w:bCs/>
          <w:sz w:val="20"/>
          <w:szCs w:val="20"/>
        </w:rPr>
        <w:t xml:space="preserve"> Institusi Pendidikan</w:t>
      </w:r>
      <w:r w:rsidR="00F568DD">
        <w:rPr>
          <w:rFonts w:ascii="Times New Arabic" w:hAnsi="Times New Arabic" w:cs="Times New Roman Italic"/>
          <w:w w:val="101"/>
          <w:sz w:val="20"/>
          <w:szCs w:val="20"/>
        </w:rPr>
        <w:t xml:space="preserve">. </w:t>
      </w:r>
    </w:p>
    <w:p w14:paraId="1E4DBF52" w14:textId="77777777" w:rsidR="00020BA6" w:rsidRDefault="00020BA6" w:rsidP="00020BA6">
      <w:pPr>
        <w:rPr>
          <w:rFonts w:ascii="Times New Arabic" w:hAnsi="Times New Arabic"/>
          <w:b/>
          <w:bCs/>
          <w:sz w:val="20"/>
          <w:szCs w:val="20"/>
          <w:lang w:eastAsia="id-ID"/>
        </w:rPr>
      </w:pPr>
    </w:p>
    <w:p w14:paraId="27B15E2C" w14:textId="77777777" w:rsidR="00020BA6" w:rsidRDefault="00020BA6" w:rsidP="00020BA6">
      <w:pPr>
        <w:rPr>
          <w:rFonts w:ascii="Times New Arabic" w:hAnsi="Times New Arabic"/>
          <w:b/>
          <w:bCs/>
          <w:sz w:val="20"/>
          <w:szCs w:val="20"/>
          <w:lang w:eastAsia="id-ID"/>
        </w:rPr>
      </w:pPr>
    </w:p>
    <w:p w14:paraId="5A767CFF" w14:textId="77777777" w:rsidR="00020BA6" w:rsidRDefault="00020BA6" w:rsidP="00020BA6">
      <w:pPr>
        <w:rPr>
          <w:rFonts w:ascii="Times New Arabic" w:hAnsi="Times New Arabic"/>
          <w:b/>
          <w:bCs/>
          <w:sz w:val="20"/>
          <w:szCs w:val="20"/>
          <w:lang w:eastAsia="id-ID"/>
        </w:rPr>
      </w:pPr>
    </w:p>
    <w:p w14:paraId="0EA639A0" w14:textId="77777777" w:rsidR="00020BA6" w:rsidRDefault="00020BA6" w:rsidP="00020BA6">
      <w:pPr>
        <w:rPr>
          <w:rFonts w:ascii="Times New Arabic" w:hAnsi="Times New Arabic"/>
          <w:b/>
          <w:bCs/>
          <w:sz w:val="20"/>
          <w:szCs w:val="20"/>
          <w:lang w:eastAsia="id-ID"/>
        </w:rPr>
      </w:pPr>
    </w:p>
    <w:p w14:paraId="19FD73B0" w14:textId="77777777" w:rsidR="00020BA6" w:rsidRDefault="00020BA6" w:rsidP="00020BA6">
      <w:pPr>
        <w:rPr>
          <w:rFonts w:ascii="Times New Arabic" w:hAnsi="Times New Arabic"/>
          <w:b/>
          <w:bCs/>
          <w:sz w:val="20"/>
          <w:szCs w:val="20"/>
          <w:lang w:eastAsia="id-ID"/>
        </w:rPr>
      </w:pPr>
    </w:p>
    <w:p w14:paraId="2B4BE222" w14:textId="77777777" w:rsidR="00020BA6" w:rsidRDefault="00020BA6" w:rsidP="00020BA6">
      <w:pPr>
        <w:rPr>
          <w:rFonts w:ascii="Times New Arabic" w:hAnsi="Times New Arabic"/>
          <w:b/>
          <w:bCs/>
          <w:sz w:val="20"/>
          <w:szCs w:val="20"/>
          <w:lang w:eastAsia="id-ID"/>
        </w:rPr>
      </w:pPr>
    </w:p>
    <w:p w14:paraId="192EF8DD" w14:textId="77777777" w:rsidR="00020BA6" w:rsidRDefault="00020BA6" w:rsidP="00020BA6">
      <w:pPr>
        <w:rPr>
          <w:rFonts w:ascii="Times New Arabic" w:hAnsi="Times New Arabic"/>
          <w:b/>
          <w:bCs/>
          <w:sz w:val="20"/>
          <w:szCs w:val="20"/>
          <w:lang w:eastAsia="id-ID"/>
        </w:rPr>
      </w:pPr>
    </w:p>
    <w:p w14:paraId="3A0DE6D7" w14:textId="77777777" w:rsidR="00020BA6" w:rsidRDefault="00020BA6" w:rsidP="00020BA6">
      <w:pPr>
        <w:rPr>
          <w:rFonts w:ascii="Times New Arabic" w:hAnsi="Times New Arabic"/>
          <w:b/>
          <w:bCs/>
          <w:sz w:val="20"/>
          <w:szCs w:val="20"/>
          <w:lang w:eastAsia="id-ID"/>
        </w:rPr>
      </w:pPr>
    </w:p>
    <w:p w14:paraId="425D948E" w14:textId="77777777" w:rsidR="00020BA6" w:rsidRDefault="00020BA6" w:rsidP="00020BA6">
      <w:pPr>
        <w:rPr>
          <w:rFonts w:ascii="Times New Arabic" w:hAnsi="Times New Arabic"/>
          <w:b/>
          <w:bCs/>
          <w:sz w:val="20"/>
          <w:szCs w:val="20"/>
          <w:lang w:eastAsia="id-ID"/>
        </w:rPr>
      </w:pPr>
    </w:p>
    <w:p w14:paraId="1B18EC3F" w14:textId="09525CE5" w:rsidR="00020BA6" w:rsidRPr="00020BA6" w:rsidRDefault="00020BA6" w:rsidP="00020BA6">
      <w:pPr>
        <w:rPr>
          <w:rFonts w:ascii="Times New Arabic" w:hAnsi="Times New Arabic"/>
          <w:sz w:val="22"/>
          <w:lang w:eastAsia="id-ID"/>
        </w:rPr>
      </w:pPr>
      <w:r>
        <w:rPr>
          <w:rFonts w:ascii="Times New Arabic" w:hAnsi="Times New Arabic"/>
          <w:b/>
          <w:bCs/>
          <w:sz w:val="20"/>
          <w:szCs w:val="20"/>
          <w:lang w:eastAsia="id-ID"/>
        </w:rPr>
        <w:t xml:space="preserve">Keyword: </w:t>
      </w:r>
      <w:r w:rsidRPr="00020BA6">
        <w:rPr>
          <w:rFonts w:ascii="Times New Arabic" w:hAnsi="Times New Arabic" w:cstheme="majorBidi"/>
          <w:sz w:val="22"/>
        </w:rPr>
        <w:t>Educational Institutions</w:t>
      </w:r>
      <w:r>
        <w:rPr>
          <w:rFonts w:ascii="Times New Arabic" w:hAnsi="Times New Arabic" w:cstheme="majorBidi"/>
          <w:b/>
          <w:bCs/>
          <w:sz w:val="22"/>
        </w:rPr>
        <w:t xml:space="preserve">, </w:t>
      </w:r>
      <w:r w:rsidRPr="00020BA6">
        <w:rPr>
          <w:rFonts w:ascii="Times New Arabic" w:hAnsi="Times New Arabic" w:cstheme="majorBidi"/>
          <w:sz w:val="22"/>
        </w:rPr>
        <w:t>Pendidikan Karakter</w:t>
      </w:r>
      <w:r>
        <w:rPr>
          <w:rFonts w:ascii="Times New Arabic" w:hAnsi="Times New Arabic" w:cstheme="majorBidi"/>
          <w:b/>
          <w:bCs/>
          <w:sz w:val="22"/>
        </w:rPr>
        <w:t xml:space="preserve">, </w:t>
      </w:r>
      <w:r w:rsidRPr="00020BA6">
        <w:rPr>
          <w:rFonts w:ascii="Times New Arabic" w:hAnsi="Times New Arabic" w:cstheme="majorBidi"/>
          <w:sz w:val="22"/>
        </w:rPr>
        <w:t xml:space="preserve">Keluarga, Sekolah dan Masyarakat, dan Character Education. </w:t>
      </w:r>
    </w:p>
    <w:p w14:paraId="252C68EE" w14:textId="77777777" w:rsidR="00786306" w:rsidRDefault="00786306" w:rsidP="000543AD">
      <w:pPr>
        <w:ind w:firstLine="567"/>
        <w:jc w:val="center"/>
        <w:rPr>
          <w:rFonts w:ascii="Times New Arabic" w:hAnsi="Times New Arabic"/>
          <w:b/>
          <w:bCs/>
          <w:sz w:val="22"/>
          <w:lang w:eastAsia="id-ID"/>
        </w:rPr>
      </w:pPr>
    </w:p>
    <w:p w14:paraId="33C2378C" w14:textId="77777777" w:rsidR="00786306" w:rsidRDefault="00786306" w:rsidP="000543AD">
      <w:pPr>
        <w:ind w:firstLine="567"/>
        <w:jc w:val="center"/>
        <w:rPr>
          <w:rFonts w:ascii="Times New Arabic" w:hAnsi="Times New Arabic"/>
          <w:b/>
          <w:bCs/>
          <w:sz w:val="22"/>
          <w:lang w:eastAsia="id-ID"/>
        </w:rPr>
      </w:pPr>
    </w:p>
    <w:p w14:paraId="3CD9BB78" w14:textId="77777777" w:rsidR="00786306" w:rsidRDefault="00786306" w:rsidP="000543AD">
      <w:pPr>
        <w:ind w:firstLine="567"/>
        <w:jc w:val="center"/>
        <w:rPr>
          <w:rFonts w:ascii="Times New Arabic" w:hAnsi="Times New Arabic"/>
          <w:b/>
          <w:bCs/>
          <w:sz w:val="22"/>
          <w:lang w:eastAsia="id-ID"/>
        </w:rPr>
      </w:pPr>
    </w:p>
    <w:p w14:paraId="07F9BA9F" w14:textId="77777777" w:rsidR="00786306" w:rsidRDefault="00786306" w:rsidP="000543AD">
      <w:pPr>
        <w:ind w:firstLine="567"/>
        <w:jc w:val="center"/>
        <w:rPr>
          <w:rFonts w:ascii="Times New Arabic" w:hAnsi="Times New Arabic"/>
          <w:b/>
          <w:bCs/>
          <w:sz w:val="22"/>
          <w:lang w:eastAsia="id-ID"/>
        </w:rPr>
      </w:pPr>
    </w:p>
    <w:p w14:paraId="127918F1" w14:textId="77777777" w:rsidR="00786306" w:rsidRDefault="00786306" w:rsidP="000543AD">
      <w:pPr>
        <w:ind w:firstLine="567"/>
        <w:jc w:val="center"/>
        <w:rPr>
          <w:rFonts w:ascii="Times New Arabic" w:hAnsi="Times New Arabic"/>
          <w:b/>
          <w:bCs/>
          <w:sz w:val="22"/>
          <w:lang w:eastAsia="id-ID"/>
        </w:rPr>
      </w:pPr>
    </w:p>
    <w:p w14:paraId="2650B312" w14:textId="77777777" w:rsidR="00D837D0" w:rsidRDefault="00D837D0" w:rsidP="000543AD">
      <w:pPr>
        <w:ind w:firstLine="567"/>
        <w:jc w:val="center"/>
        <w:rPr>
          <w:rFonts w:ascii="Times New Arabic" w:hAnsi="Times New Arabic"/>
          <w:b/>
          <w:bCs/>
          <w:sz w:val="22"/>
          <w:lang w:eastAsia="id-ID"/>
        </w:rPr>
      </w:pPr>
    </w:p>
    <w:p w14:paraId="00F27D94" w14:textId="77777777" w:rsidR="00D837D0" w:rsidRDefault="00D837D0" w:rsidP="000543AD">
      <w:pPr>
        <w:ind w:firstLine="567"/>
        <w:jc w:val="center"/>
        <w:rPr>
          <w:rFonts w:ascii="Times New Arabic" w:hAnsi="Times New Arabic"/>
          <w:b/>
          <w:bCs/>
          <w:sz w:val="22"/>
          <w:lang w:eastAsia="id-ID"/>
        </w:rPr>
      </w:pPr>
    </w:p>
    <w:p w14:paraId="71C8478B" w14:textId="77777777" w:rsidR="00D837D0" w:rsidRDefault="00D837D0" w:rsidP="000543AD">
      <w:pPr>
        <w:ind w:firstLine="567"/>
        <w:jc w:val="center"/>
        <w:rPr>
          <w:rFonts w:ascii="Times New Arabic" w:hAnsi="Times New Arabic"/>
          <w:b/>
          <w:bCs/>
          <w:sz w:val="22"/>
          <w:lang w:eastAsia="id-ID"/>
        </w:rPr>
      </w:pPr>
    </w:p>
    <w:p w14:paraId="2B6D82DB" w14:textId="77777777" w:rsidR="00D837D0" w:rsidRDefault="00D837D0" w:rsidP="000543AD">
      <w:pPr>
        <w:ind w:firstLine="567"/>
        <w:jc w:val="center"/>
        <w:rPr>
          <w:rFonts w:ascii="Times New Arabic" w:hAnsi="Times New Arabic"/>
          <w:b/>
          <w:bCs/>
          <w:sz w:val="22"/>
          <w:lang w:eastAsia="id-ID"/>
        </w:rPr>
      </w:pPr>
    </w:p>
    <w:p w14:paraId="62F7F7AC" w14:textId="77777777" w:rsidR="00D837D0" w:rsidRDefault="00D837D0" w:rsidP="000543AD">
      <w:pPr>
        <w:ind w:firstLine="567"/>
        <w:jc w:val="center"/>
        <w:rPr>
          <w:rFonts w:ascii="Times New Arabic" w:hAnsi="Times New Arabic"/>
          <w:b/>
          <w:bCs/>
          <w:sz w:val="22"/>
          <w:lang w:eastAsia="id-ID"/>
        </w:rPr>
      </w:pPr>
    </w:p>
    <w:p w14:paraId="3EDF81A0" w14:textId="77777777" w:rsidR="0066563B" w:rsidRDefault="0066563B" w:rsidP="000543AD">
      <w:pPr>
        <w:ind w:firstLine="567"/>
        <w:jc w:val="center"/>
        <w:rPr>
          <w:rFonts w:ascii="Times New Arabic" w:hAnsi="Times New Arabic"/>
          <w:b/>
          <w:bCs/>
          <w:sz w:val="22"/>
          <w:lang w:eastAsia="id-ID"/>
        </w:rPr>
      </w:pPr>
    </w:p>
    <w:p w14:paraId="1F7CAEB8" w14:textId="77777777" w:rsidR="0066563B" w:rsidRDefault="0066563B" w:rsidP="000543AD">
      <w:pPr>
        <w:ind w:firstLine="567"/>
        <w:jc w:val="center"/>
        <w:rPr>
          <w:rFonts w:ascii="Times New Arabic" w:hAnsi="Times New Arabic"/>
          <w:b/>
          <w:bCs/>
          <w:sz w:val="22"/>
          <w:lang w:eastAsia="id-ID"/>
        </w:rPr>
      </w:pPr>
    </w:p>
    <w:p w14:paraId="0D478949" w14:textId="77777777" w:rsidR="0066563B" w:rsidRDefault="0066563B" w:rsidP="000543AD">
      <w:pPr>
        <w:ind w:firstLine="567"/>
        <w:jc w:val="center"/>
        <w:rPr>
          <w:rFonts w:ascii="Times New Arabic" w:hAnsi="Times New Arabic"/>
          <w:b/>
          <w:bCs/>
          <w:sz w:val="22"/>
          <w:lang w:eastAsia="id-ID"/>
        </w:rPr>
      </w:pPr>
    </w:p>
    <w:p w14:paraId="0C6A7117" w14:textId="77777777" w:rsidR="0066563B" w:rsidRDefault="0066563B" w:rsidP="000543AD">
      <w:pPr>
        <w:ind w:firstLine="567"/>
        <w:jc w:val="center"/>
        <w:rPr>
          <w:rFonts w:ascii="Times New Arabic" w:hAnsi="Times New Arabic"/>
          <w:b/>
          <w:bCs/>
          <w:sz w:val="22"/>
          <w:lang w:eastAsia="id-ID"/>
        </w:rPr>
      </w:pPr>
    </w:p>
    <w:p w14:paraId="6A814257" w14:textId="77777777" w:rsidR="0066563B" w:rsidRDefault="0066563B" w:rsidP="000543AD">
      <w:pPr>
        <w:ind w:firstLine="567"/>
        <w:jc w:val="center"/>
        <w:rPr>
          <w:rFonts w:ascii="Times New Arabic" w:hAnsi="Times New Arabic"/>
          <w:b/>
          <w:bCs/>
          <w:sz w:val="22"/>
          <w:lang w:eastAsia="id-ID"/>
        </w:rPr>
      </w:pPr>
    </w:p>
    <w:p w14:paraId="7BDAEC47" w14:textId="77777777" w:rsidR="0066563B" w:rsidRDefault="0066563B" w:rsidP="000543AD">
      <w:pPr>
        <w:ind w:firstLine="567"/>
        <w:jc w:val="center"/>
        <w:rPr>
          <w:rFonts w:ascii="Times New Arabic" w:hAnsi="Times New Arabic"/>
          <w:b/>
          <w:bCs/>
          <w:sz w:val="22"/>
          <w:lang w:eastAsia="id-ID"/>
        </w:rPr>
      </w:pPr>
    </w:p>
    <w:p w14:paraId="18A7567B" w14:textId="77777777" w:rsidR="0066563B" w:rsidRDefault="0066563B" w:rsidP="000543AD">
      <w:pPr>
        <w:ind w:firstLine="567"/>
        <w:jc w:val="center"/>
        <w:rPr>
          <w:rFonts w:ascii="Times New Arabic" w:hAnsi="Times New Arabic"/>
          <w:b/>
          <w:bCs/>
          <w:sz w:val="22"/>
          <w:lang w:eastAsia="id-ID"/>
        </w:rPr>
      </w:pPr>
    </w:p>
    <w:p w14:paraId="66AD7BBB" w14:textId="77777777" w:rsidR="0066563B" w:rsidRDefault="0066563B" w:rsidP="000543AD">
      <w:pPr>
        <w:ind w:firstLine="567"/>
        <w:jc w:val="center"/>
        <w:rPr>
          <w:rFonts w:ascii="Times New Arabic" w:hAnsi="Times New Arabic"/>
          <w:b/>
          <w:bCs/>
          <w:sz w:val="22"/>
          <w:lang w:eastAsia="id-ID"/>
        </w:rPr>
      </w:pPr>
    </w:p>
    <w:p w14:paraId="5DE56DFB" w14:textId="77777777" w:rsidR="00D837D0" w:rsidRPr="00C43FB4" w:rsidRDefault="00D837D0" w:rsidP="000543AD">
      <w:pPr>
        <w:ind w:firstLine="567"/>
        <w:jc w:val="center"/>
        <w:rPr>
          <w:rFonts w:ascii="Times New Arabic" w:hAnsi="Times New Arabic"/>
          <w:b/>
          <w:bCs/>
          <w:sz w:val="22"/>
          <w:lang w:eastAsia="id-ID"/>
        </w:rPr>
      </w:pPr>
    </w:p>
    <w:p w14:paraId="0DDBFFD4" w14:textId="77777777" w:rsidR="00F97C33" w:rsidRPr="00C43FB4" w:rsidRDefault="00F97C33" w:rsidP="00F97C33">
      <w:pPr>
        <w:ind w:firstLine="567"/>
        <w:jc w:val="center"/>
        <w:rPr>
          <w:rFonts w:ascii="Times New Arabic" w:hAnsi="Times New Arabic"/>
          <w:b/>
          <w:bCs/>
          <w:sz w:val="22"/>
          <w:lang w:eastAsia="id-ID"/>
        </w:rPr>
      </w:pPr>
    </w:p>
    <w:p w14:paraId="391E94AE" w14:textId="290596B1" w:rsidR="00F97C33" w:rsidRPr="00C43FB4" w:rsidRDefault="00F97C33" w:rsidP="00F97C33">
      <w:pPr>
        <w:pStyle w:val="ListParagraph"/>
        <w:numPr>
          <w:ilvl w:val="0"/>
          <w:numId w:val="2"/>
        </w:numPr>
        <w:jc w:val="both"/>
        <w:rPr>
          <w:rFonts w:ascii="Times New Arabic" w:hAnsi="Times New Arabic"/>
          <w:b/>
          <w:bCs/>
          <w:sz w:val="22"/>
          <w:lang w:eastAsia="id-ID"/>
        </w:rPr>
      </w:pPr>
      <w:r w:rsidRPr="00C43FB4">
        <w:rPr>
          <w:rFonts w:ascii="Times New Arabic" w:hAnsi="Times New Arabic"/>
          <w:b/>
          <w:bCs/>
          <w:sz w:val="22"/>
          <w:lang w:eastAsia="id-ID"/>
        </w:rPr>
        <w:lastRenderedPageBreak/>
        <w:t xml:space="preserve">PENDAHULUAN </w:t>
      </w:r>
    </w:p>
    <w:p w14:paraId="6AFF019A" w14:textId="77777777" w:rsidR="00F97C33" w:rsidRPr="00C43FB4" w:rsidRDefault="00F97C33" w:rsidP="00F97C33">
      <w:pPr>
        <w:ind w:firstLine="567"/>
        <w:jc w:val="both"/>
        <w:rPr>
          <w:rFonts w:ascii="Times New Arabic" w:hAnsi="Times New Arabic"/>
          <w:sz w:val="22"/>
          <w:lang w:eastAsia="id-ID"/>
        </w:rPr>
      </w:pPr>
    </w:p>
    <w:p w14:paraId="4F8A8D0D" w14:textId="00142B1C" w:rsidR="00E37732" w:rsidRPr="00C43FB4" w:rsidRDefault="00280F83" w:rsidP="00F97D8A">
      <w:pPr>
        <w:ind w:firstLine="567"/>
        <w:jc w:val="both"/>
        <w:rPr>
          <w:rFonts w:ascii="Times New Arabic" w:hAnsi="Times New Arabic"/>
          <w:sz w:val="22"/>
          <w:lang w:eastAsia="id-ID"/>
        </w:rPr>
      </w:pPr>
      <w:r w:rsidRPr="00C43FB4">
        <w:rPr>
          <w:rFonts w:ascii="Times New Arabic" w:hAnsi="Times New Arabic"/>
          <w:sz w:val="22"/>
          <w:lang w:eastAsia="id-ID"/>
        </w:rPr>
        <w:t xml:space="preserve">Dalam dunia pendidikan, pendidikan karakter </w:t>
      </w:r>
      <w:r w:rsidR="00EC1E13" w:rsidRPr="00C43FB4">
        <w:rPr>
          <w:rFonts w:ascii="Times New Arabic" w:hAnsi="Times New Arabic"/>
          <w:sz w:val="22"/>
          <w:lang w:eastAsia="id-ID"/>
        </w:rPr>
        <w:t xml:space="preserve">sudah menjadi bahasan yang </w:t>
      </w:r>
      <w:r w:rsidR="008B524A">
        <w:rPr>
          <w:rFonts w:ascii="Times New Arabic" w:hAnsi="Times New Arabic"/>
          <w:sz w:val="22"/>
          <w:lang w:eastAsia="id-ID"/>
        </w:rPr>
        <w:t>lazim</w:t>
      </w:r>
      <w:r w:rsidRPr="00C43FB4">
        <w:rPr>
          <w:rFonts w:ascii="Times New Arabic" w:hAnsi="Times New Arabic"/>
          <w:sz w:val="22"/>
          <w:lang w:eastAsia="id-ID"/>
        </w:rPr>
        <w:t>, khususnya di In</w:t>
      </w:r>
      <w:r w:rsidR="00EC1E13" w:rsidRPr="00C43FB4">
        <w:rPr>
          <w:rFonts w:ascii="Times New Arabic" w:hAnsi="Times New Arabic"/>
          <w:sz w:val="22"/>
          <w:lang w:eastAsia="id-ID"/>
        </w:rPr>
        <w:t>d</w:t>
      </w:r>
      <w:r w:rsidRPr="00C43FB4">
        <w:rPr>
          <w:rFonts w:ascii="Times New Arabic" w:hAnsi="Times New Arabic"/>
          <w:sz w:val="22"/>
          <w:lang w:eastAsia="id-ID"/>
        </w:rPr>
        <w:t xml:space="preserve">onsia. Dan bila tilik lebih jauh, terkait </w:t>
      </w:r>
      <w:r w:rsidR="00F97C33" w:rsidRPr="00C43FB4">
        <w:rPr>
          <w:rFonts w:ascii="Times New Arabic" w:hAnsi="Times New Arabic"/>
          <w:sz w:val="22"/>
          <w:lang w:eastAsia="id-ID"/>
        </w:rPr>
        <w:t>dengan pendidikan karakter</w:t>
      </w:r>
      <w:r w:rsidR="000F515D" w:rsidRPr="00C43FB4">
        <w:rPr>
          <w:rFonts w:ascii="Times New Arabic" w:hAnsi="Times New Arabic"/>
          <w:sz w:val="22"/>
          <w:lang w:eastAsia="id-ID"/>
        </w:rPr>
        <w:t xml:space="preserve">, terdapat </w:t>
      </w:r>
      <w:r w:rsidR="00F97C33" w:rsidRPr="00C43FB4">
        <w:rPr>
          <w:rFonts w:ascii="Times New Arabic" w:hAnsi="Times New Arabic"/>
          <w:sz w:val="22"/>
          <w:lang w:eastAsia="id-ID"/>
        </w:rPr>
        <w:t xml:space="preserve">beberapa perbedaan pandangan tentang tangung jawab </w:t>
      </w:r>
      <w:r w:rsidR="000F515D" w:rsidRPr="00C43FB4">
        <w:rPr>
          <w:rFonts w:ascii="Times New Arabic" w:hAnsi="Times New Arabic"/>
          <w:sz w:val="22"/>
          <w:lang w:eastAsia="id-ID"/>
        </w:rPr>
        <w:t xml:space="preserve">siapa </w:t>
      </w:r>
      <w:r w:rsidRPr="00C43FB4">
        <w:rPr>
          <w:rFonts w:ascii="Times New Arabic" w:hAnsi="Times New Arabic"/>
          <w:sz w:val="22"/>
          <w:lang w:eastAsia="id-ID"/>
        </w:rPr>
        <w:t xml:space="preserve">yang menjadi </w:t>
      </w:r>
      <w:r w:rsidR="000F515D" w:rsidRPr="00C43FB4">
        <w:rPr>
          <w:rFonts w:ascii="Times New Arabic" w:hAnsi="Times New Arabic"/>
          <w:sz w:val="22"/>
          <w:lang w:eastAsia="id-ID"/>
        </w:rPr>
        <w:t>penanggung jawab</w:t>
      </w:r>
      <w:r w:rsidRPr="00C43FB4">
        <w:rPr>
          <w:rFonts w:ascii="Times New Arabic" w:hAnsi="Times New Arabic"/>
          <w:sz w:val="22"/>
          <w:lang w:eastAsia="id-ID"/>
        </w:rPr>
        <w:t xml:space="preserve"> penuh terhadap </w:t>
      </w:r>
      <w:r w:rsidR="000F515D" w:rsidRPr="00C43FB4">
        <w:rPr>
          <w:rFonts w:ascii="Times New Arabic" w:hAnsi="Times New Arabic"/>
          <w:sz w:val="22"/>
          <w:lang w:eastAsia="id-ID"/>
        </w:rPr>
        <w:t xml:space="preserve"> pendidikan karakter anak.</w:t>
      </w:r>
      <w:r w:rsidR="007F1FDF" w:rsidRPr="00C43FB4">
        <w:rPr>
          <w:rFonts w:ascii="Times New Arabic" w:hAnsi="Times New Arabic"/>
          <w:sz w:val="22"/>
          <w:lang w:eastAsia="id-ID"/>
        </w:rPr>
        <w:t xml:space="preserve"> </w:t>
      </w:r>
      <w:r w:rsidRPr="00C43FB4">
        <w:rPr>
          <w:rFonts w:ascii="Times New Arabic" w:hAnsi="Times New Arabic"/>
          <w:sz w:val="22"/>
          <w:lang w:eastAsia="id-ID"/>
        </w:rPr>
        <w:t xml:space="preserve">Terkait hal ini, maka akan </w:t>
      </w:r>
      <w:r w:rsidR="00EC1E13" w:rsidRPr="00C43FB4">
        <w:rPr>
          <w:rFonts w:ascii="Times New Arabic" w:hAnsi="Times New Arabic"/>
          <w:sz w:val="22"/>
          <w:lang w:eastAsia="id-ID"/>
        </w:rPr>
        <w:t xml:space="preserve">adanya </w:t>
      </w:r>
      <w:r w:rsidRPr="00C43FB4">
        <w:rPr>
          <w:rFonts w:ascii="Times New Arabic" w:hAnsi="Times New Arabic"/>
          <w:sz w:val="22"/>
          <w:lang w:eastAsia="id-ID"/>
        </w:rPr>
        <w:t xml:space="preserve">perbedaan pendapat atau pandangan yang dapat diklasifikasikan dalam beberapa pandangan dan teori. Ada </w:t>
      </w:r>
      <w:r w:rsidR="00B64809" w:rsidRPr="00C43FB4">
        <w:rPr>
          <w:rFonts w:ascii="Times New Arabic" w:hAnsi="Times New Arabic"/>
          <w:sz w:val="22"/>
          <w:lang w:eastAsia="id-ID"/>
        </w:rPr>
        <w:t xml:space="preserve">sebagian pendapat yang mengatakan </w:t>
      </w:r>
      <w:r w:rsidRPr="00C43FB4">
        <w:rPr>
          <w:rFonts w:ascii="Times New Arabic" w:hAnsi="Times New Arabic"/>
          <w:sz w:val="22"/>
          <w:lang w:eastAsia="id-ID"/>
        </w:rPr>
        <w:t>bahwa keluarga atau orang tualah yang paling utama dalam memberikan pendidikan karakter.</w:t>
      </w:r>
      <w:r w:rsidR="00B64809" w:rsidRPr="00C43FB4">
        <w:rPr>
          <w:rFonts w:ascii="Times New Arabic" w:hAnsi="Times New Arabic"/>
          <w:sz w:val="22"/>
          <w:lang w:eastAsia="id-ID"/>
        </w:rPr>
        <w:t xml:space="preserve"> </w:t>
      </w:r>
    </w:p>
    <w:p w14:paraId="141666B1" w14:textId="4804EE3E" w:rsidR="00E37732" w:rsidRPr="00C43FB4" w:rsidRDefault="00EC1E13" w:rsidP="007F7FE2">
      <w:pPr>
        <w:ind w:firstLine="567"/>
        <w:jc w:val="both"/>
        <w:rPr>
          <w:rFonts w:ascii="Times New Arabic" w:hAnsi="Times New Arabic"/>
          <w:sz w:val="22"/>
          <w:lang w:eastAsia="id-ID"/>
        </w:rPr>
      </w:pPr>
      <w:r w:rsidRPr="00C43FB4">
        <w:rPr>
          <w:rFonts w:ascii="Times New Arabic" w:hAnsi="Times New Arabic"/>
          <w:sz w:val="22"/>
          <w:lang w:eastAsia="id-ID"/>
        </w:rPr>
        <w:t xml:space="preserve">Pendapat lain </w:t>
      </w:r>
      <w:r w:rsidR="00280F83" w:rsidRPr="00C43FB4">
        <w:rPr>
          <w:rFonts w:ascii="Times New Arabic" w:hAnsi="Times New Arabic"/>
          <w:sz w:val="22"/>
          <w:lang w:eastAsia="id-ID"/>
        </w:rPr>
        <w:t>memandang bahwa sekolah merupakan tempat yang paling strategis dan paling utama dalam memberikan pendidikan karakter.</w:t>
      </w:r>
      <w:r w:rsidR="007F7FE2" w:rsidRPr="00C43FB4">
        <w:rPr>
          <w:rFonts w:ascii="Times New Arabic" w:hAnsi="Times New Arabic"/>
          <w:sz w:val="22"/>
          <w:lang w:eastAsia="id-ID"/>
        </w:rPr>
        <w:t xml:space="preserve"> </w:t>
      </w:r>
      <w:r w:rsidRPr="00C43FB4">
        <w:rPr>
          <w:rFonts w:ascii="Times New Arabic" w:hAnsi="Times New Arabic"/>
          <w:sz w:val="22"/>
          <w:lang w:eastAsia="id-ID"/>
        </w:rPr>
        <w:t>Dan, jika dikaji lebih mendalam</w:t>
      </w:r>
      <w:r w:rsidR="0072180B" w:rsidRPr="00C43FB4">
        <w:rPr>
          <w:rFonts w:ascii="Times New Arabic" w:hAnsi="Times New Arabic"/>
          <w:sz w:val="22"/>
          <w:lang w:eastAsia="id-ID"/>
        </w:rPr>
        <w:t>,</w:t>
      </w:r>
      <w:r w:rsidRPr="00C43FB4">
        <w:rPr>
          <w:rFonts w:ascii="Times New Arabic" w:hAnsi="Times New Arabic"/>
          <w:sz w:val="22"/>
          <w:lang w:eastAsia="id-ID"/>
        </w:rPr>
        <w:t xml:space="preserve"> bahwa, terkait dengan adanya anggapan bahwa pendidikan karakter sudah harus diajarkan di sekolah</w:t>
      </w:r>
      <w:r w:rsidR="0072180B" w:rsidRPr="00C43FB4">
        <w:rPr>
          <w:rFonts w:ascii="Times New Arabic" w:hAnsi="Times New Arabic"/>
          <w:sz w:val="22"/>
          <w:lang w:eastAsia="id-ID"/>
        </w:rPr>
        <w:t xml:space="preserve">, sebagaimana anggapan dari </w:t>
      </w:r>
      <w:r w:rsidR="0072180B" w:rsidRPr="00C43FB4">
        <w:rPr>
          <w:rFonts w:ascii="Times New Arabic" w:hAnsi="Times New Arabic" w:cs="Calibri"/>
          <w:w w:val="104"/>
          <w:sz w:val="22"/>
        </w:rPr>
        <w:t xml:space="preserve">Thomas Lickona, yang menunjukkan ada sepuluh alasan mengapa pendidikan karakter harus diterapakan di sekolah. Namun </w:t>
      </w:r>
      <w:r w:rsidRPr="00C43FB4">
        <w:rPr>
          <w:rFonts w:ascii="Times New Arabic" w:hAnsi="Times New Arabic"/>
          <w:sz w:val="22"/>
          <w:lang w:eastAsia="id-ID"/>
        </w:rPr>
        <w:t>tidak sedikit pula yang kontra terhadap pandangan tersebut.</w:t>
      </w:r>
      <w:r w:rsidRPr="00C43FB4">
        <w:rPr>
          <w:rStyle w:val="FootnoteReference"/>
          <w:rFonts w:ascii="Times New Arabic" w:hAnsi="Times New Arabic"/>
          <w:sz w:val="22"/>
          <w:lang w:eastAsia="id-ID"/>
        </w:rPr>
        <w:footnoteReference w:id="1"/>
      </w:r>
      <w:r w:rsidRPr="00C43FB4">
        <w:rPr>
          <w:rFonts w:ascii="Times New Arabic" w:hAnsi="Times New Arabic"/>
          <w:sz w:val="22"/>
          <w:lang w:eastAsia="id-ID"/>
        </w:rPr>
        <w:t xml:space="preserve"> </w:t>
      </w:r>
    </w:p>
    <w:p w14:paraId="7144A3E3" w14:textId="3A6E5929" w:rsidR="00F97D8A" w:rsidRPr="00C43FB4" w:rsidRDefault="00EC1E13" w:rsidP="00F97D8A">
      <w:pPr>
        <w:ind w:firstLine="567"/>
        <w:jc w:val="both"/>
        <w:rPr>
          <w:rFonts w:ascii="Times New Arabic" w:hAnsi="Times New Arabic"/>
          <w:sz w:val="22"/>
        </w:rPr>
      </w:pPr>
      <w:r w:rsidRPr="00C43FB4">
        <w:rPr>
          <w:rFonts w:ascii="Times New Arabic" w:hAnsi="Times New Arabic"/>
          <w:sz w:val="22"/>
          <w:lang w:eastAsia="id-ID"/>
        </w:rPr>
        <w:t xml:space="preserve">Kemudian yang sebagian lain, berpendapat jika tanggung jawab pendidikan karakter harus adanya integrasi antara sekolah dan orang tua. </w:t>
      </w:r>
      <w:r w:rsidR="00280F83" w:rsidRPr="00C43FB4">
        <w:rPr>
          <w:rFonts w:ascii="Times New Arabic" w:hAnsi="Times New Arabic"/>
          <w:sz w:val="22"/>
          <w:lang w:eastAsia="id-ID"/>
        </w:rPr>
        <w:t>Perdebatan</w:t>
      </w:r>
      <w:r w:rsidR="00B64809" w:rsidRPr="00C43FB4">
        <w:rPr>
          <w:rFonts w:ascii="Times New Arabic" w:hAnsi="Times New Arabic"/>
          <w:sz w:val="22"/>
          <w:lang w:eastAsia="id-ID"/>
        </w:rPr>
        <w:t>-perdebatan ini</w:t>
      </w:r>
      <w:r w:rsidR="00280F83" w:rsidRPr="00C43FB4">
        <w:rPr>
          <w:rFonts w:ascii="Times New Arabic" w:hAnsi="Times New Arabic"/>
          <w:sz w:val="22"/>
          <w:lang w:eastAsia="id-ID"/>
        </w:rPr>
        <w:t xml:space="preserve"> tentang apakah pendidikan karakter harus diajarkan atau tidak di sekolah telah berlang</w:t>
      </w:r>
      <w:r w:rsidR="00F97D8A" w:rsidRPr="00C43FB4">
        <w:rPr>
          <w:rFonts w:ascii="Times New Arabic" w:hAnsi="Times New Arabic"/>
          <w:sz w:val="22"/>
          <w:lang w:eastAsia="id-ID"/>
        </w:rPr>
        <w:t xml:space="preserve">sung lebih dari beberapa dekade. Berkenaan dengan hal ini, </w:t>
      </w:r>
      <w:r w:rsidR="00F97D8A" w:rsidRPr="00C43FB4">
        <w:rPr>
          <w:rFonts w:ascii="Times New Arabic" w:hAnsi="Times New Arabic"/>
          <w:sz w:val="22"/>
        </w:rPr>
        <w:t>bahwa pendidikan karakter di sekolah dapat dilakukan dengan menggunakan berbagai pendekatan, namun lebih menekankan pada peranan program yang ada di sekolah, peran guru dan pimpinan sekolah yang paling dominan dalam memberikan contoh teladan kepada para siswanya.</w:t>
      </w:r>
      <w:bookmarkStart w:id="1" w:name="_Hlk520814629"/>
    </w:p>
    <w:p w14:paraId="3A922C7E" w14:textId="7E278B5D" w:rsidR="00A46BD1" w:rsidRPr="00C43FB4" w:rsidRDefault="00A46BD1" w:rsidP="00A46BD1">
      <w:pPr>
        <w:widowControl w:val="0"/>
        <w:autoSpaceDE w:val="0"/>
        <w:autoSpaceDN w:val="0"/>
        <w:adjustRightInd w:val="0"/>
        <w:ind w:firstLine="567"/>
        <w:jc w:val="both"/>
        <w:rPr>
          <w:rFonts w:ascii="Times New Arabic" w:hAnsi="Times New Arabic"/>
          <w:sz w:val="22"/>
        </w:rPr>
      </w:pPr>
      <w:r w:rsidRPr="00C43FB4">
        <w:rPr>
          <w:rFonts w:ascii="Times New Arabic" w:hAnsi="Times New Arabic"/>
          <w:sz w:val="22"/>
        </w:rPr>
        <w:t xml:space="preserve">Penerapan pendidikan karakter di sekolah juga dicanangkan oleh lembaga </w:t>
      </w:r>
      <w:r w:rsidR="005B026B" w:rsidRPr="00C43FB4">
        <w:rPr>
          <w:rFonts w:ascii="Times New Arabic" w:hAnsi="Times New Arabic"/>
          <w:sz w:val="22"/>
        </w:rPr>
        <w:t>pusat pengembangan kurikulum ASCD (</w:t>
      </w:r>
      <w:r w:rsidR="005B026B" w:rsidRPr="00C43FB4">
        <w:rPr>
          <w:rFonts w:ascii="Times New Arabic" w:hAnsi="Times New Arabic"/>
          <w:i/>
          <w:iCs/>
          <w:sz w:val="22"/>
        </w:rPr>
        <w:t>Association for Supervision and Curriculum Development</w:t>
      </w:r>
      <w:r w:rsidR="005B026B" w:rsidRPr="00C43FB4">
        <w:rPr>
          <w:rFonts w:ascii="Times New Arabic" w:hAnsi="Times New Arabic"/>
          <w:sz w:val="22"/>
        </w:rPr>
        <w:t xml:space="preserve">) </w:t>
      </w:r>
      <w:r w:rsidRPr="00C43FB4">
        <w:rPr>
          <w:rFonts w:ascii="Times New Arabic" w:hAnsi="Times New Arabic"/>
          <w:sz w:val="22"/>
        </w:rPr>
        <w:t>yang meng</w:t>
      </w:r>
      <w:r w:rsidR="005B026B" w:rsidRPr="00C43FB4">
        <w:rPr>
          <w:rFonts w:ascii="Times New Arabic" w:hAnsi="Times New Arabic"/>
          <w:sz w:val="22"/>
        </w:rPr>
        <w:t>integrasi</w:t>
      </w:r>
      <w:r w:rsidRPr="00C43FB4">
        <w:rPr>
          <w:rFonts w:ascii="Times New Arabic" w:hAnsi="Times New Arabic"/>
          <w:sz w:val="22"/>
        </w:rPr>
        <w:t>kan pendidikan karakter</w:t>
      </w:r>
      <w:r w:rsidR="005B026B" w:rsidRPr="00C43FB4">
        <w:rPr>
          <w:rFonts w:ascii="Times New Arabic" w:hAnsi="Times New Arabic"/>
          <w:sz w:val="22"/>
        </w:rPr>
        <w:t xml:space="preserve"> ke dalam kurikulum</w:t>
      </w:r>
      <w:r w:rsidRPr="00C43FB4">
        <w:rPr>
          <w:rFonts w:ascii="Times New Arabic" w:hAnsi="Times New Arabic"/>
          <w:sz w:val="22"/>
        </w:rPr>
        <w:t xml:space="preserve"> dengan pendekatan holistik</w:t>
      </w:r>
      <w:r w:rsidR="005B026B" w:rsidRPr="00C43FB4">
        <w:rPr>
          <w:rFonts w:ascii="Times New Arabic" w:hAnsi="Times New Arabic"/>
          <w:sz w:val="22"/>
        </w:rPr>
        <w:t xml:space="preserve">. </w:t>
      </w:r>
      <w:r w:rsidRPr="00C43FB4">
        <w:rPr>
          <w:rFonts w:ascii="Times New Arabic" w:hAnsi="Times New Arabic"/>
          <w:sz w:val="22"/>
        </w:rPr>
        <w:t>Dalam pener</w:t>
      </w:r>
      <w:r w:rsidR="009A2CC4">
        <w:rPr>
          <w:rFonts w:ascii="Times New Arabic" w:hAnsi="Times New Arabic"/>
          <w:sz w:val="22"/>
        </w:rPr>
        <w:t>apannya pendekata</w:t>
      </w:r>
      <w:r w:rsidRPr="00C43FB4">
        <w:rPr>
          <w:rFonts w:ascii="Times New Arabic" w:hAnsi="Times New Arabic"/>
          <w:sz w:val="22"/>
        </w:rPr>
        <w:t xml:space="preserve">n holsitik ini pada </w:t>
      </w:r>
      <w:r w:rsidR="005B026B" w:rsidRPr="00C43FB4">
        <w:rPr>
          <w:rFonts w:ascii="Times New Arabic" w:hAnsi="Times New Arabic"/>
          <w:sz w:val="22"/>
        </w:rPr>
        <w:t>aspek kegiatan sehari-hari siswa di sekolah (budaya sekolah) dan ke dalam kegiatan ekstrakurikuler.</w:t>
      </w:r>
      <w:r w:rsidR="005B026B" w:rsidRPr="00C43FB4">
        <w:rPr>
          <w:rStyle w:val="FootnoteReference"/>
          <w:rFonts w:ascii="Times New Arabic" w:hAnsi="Times New Arabic"/>
          <w:sz w:val="22"/>
        </w:rPr>
        <w:footnoteReference w:id="2"/>
      </w:r>
      <w:r w:rsidR="005B026B" w:rsidRPr="00C43FB4">
        <w:rPr>
          <w:rFonts w:ascii="Times New Arabic" w:hAnsi="Times New Arabic"/>
          <w:sz w:val="22"/>
        </w:rPr>
        <w:t xml:space="preserve"> </w:t>
      </w:r>
    </w:p>
    <w:p w14:paraId="39C1DDA7" w14:textId="32128A57" w:rsidR="005B026B" w:rsidRPr="00C43FB4" w:rsidRDefault="005B026B" w:rsidP="00FE2F2B">
      <w:pPr>
        <w:widowControl w:val="0"/>
        <w:autoSpaceDE w:val="0"/>
        <w:autoSpaceDN w:val="0"/>
        <w:adjustRightInd w:val="0"/>
        <w:ind w:firstLine="567"/>
        <w:jc w:val="both"/>
        <w:rPr>
          <w:rFonts w:ascii="Times New Arabic" w:hAnsi="Times New Arabic"/>
          <w:sz w:val="22"/>
        </w:rPr>
      </w:pPr>
      <w:r w:rsidRPr="00C43FB4">
        <w:rPr>
          <w:rFonts w:ascii="Times New Arabic" w:hAnsi="Times New Arabic"/>
          <w:sz w:val="22"/>
        </w:rPr>
        <w:t xml:space="preserve">Demikian juga Justin R.E. Rawana </w:t>
      </w:r>
      <w:r w:rsidR="00A46BD1" w:rsidRPr="00C43FB4">
        <w:rPr>
          <w:rFonts w:ascii="Times New Arabic" w:hAnsi="Times New Arabic"/>
          <w:sz w:val="22"/>
        </w:rPr>
        <w:t xml:space="preserve">turut memberikan keterangan jika pendidikan karakter </w:t>
      </w:r>
      <w:r w:rsidR="00CD7B6C" w:rsidRPr="00C43FB4">
        <w:rPr>
          <w:rFonts w:ascii="Times New Arabic" w:hAnsi="Times New Arabic"/>
          <w:sz w:val="22"/>
        </w:rPr>
        <w:t>lebih ditekankan pada program</w:t>
      </w:r>
      <w:r w:rsidR="00FE2F2B" w:rsidRPr="00C43FB4">
        <w:rPr>
          <w:rFonts w:ascii="Times New Arabic" w:hAnsi="Times New Arabic"/>
          <w:sz w:val="22"/>
        </w:rPr>
        <w:t xml:space="preserve"> yang ada di </w:t>
      </w:r>
      <w:r w:rsidR="00CD7B6C" w:rsidRPr="00C43FB4">
        <w:rPr>
          <w:rFonts w:ascii="Times New Arabic" w:hAnsi="Times New Arabic"/>
          <w:sz w:val="22"/>
        </w:rPr>
        <w:t xml:space="preserve"> sekolah. Pada tataran ini, Justin  menawarkan program </w:t>
      </w:r>
      <w:r w:rsidR="00FE2F2B" w:rsidRPr="00C43FB4">
        <w:rPr>
          <w:rFonts w:ascii="Times New Arabic" w:hAnsi="Times New Arabic"/>
          <w:sz w:val="22"/>
        </w:rPr>
        <w:t xml:space="preserve">yang disandarkan pada program mentoring. Program ini menurutnya dapat </w:t>
      </w:r>
      <w:r w:rsidRPr="00C43FB4">
        <w:rPr>
          <w:rStyle w:val="hps"/>
          <w:rFonts w:ascii="Times New Arabic" w:hAnsi="Times New Arabic"/>
          <w:sz w:val="22"/>
        </w:rPr>
        <w:t>meng</w:t>
      </w:r>
      <w:r w:rsidR="00FE2F2B" w:rsidRPr="00C43FB4">
        <w:rPr>
          <w:rStyle w:val="hps"/>
          <w:rFonts w:ascii="Times New Arabic" w:hAnsi="Times New Arabic"/>
          <w:sz w:val="22"/>
        </w:rPr>
        <w:t>embangkan karakter po</w:t>
      </w:r>
      <w:r w:rsidR="00DF03C5" w:rsidRPr="00C43FB4">
        <w:rPr>
          <w:rStyle w:val="hps"/>
          <w:rFonts w:ascii="Times New Arabic" w:hAnsi="Times New Arabic"/>
          <w:sz w:val="22"/>
        </w:rPr>
        <w:t>sitif anak. Pada program mentor</w:t>
      </w:r>
      <w:r w:rsidR="00FE2F2B" w:rsidRPr="00C43FB4">
        <w:rPr>
          <w:rStyle w:val="hps"/>
          <w:rFonts w:ascii="Times New Arabic" w:hAnsi="Times New Arabic"/>
          <w:sz w:val="22"/>
        </w:rPr>
        <w:t xml:space="preserve">ing ini </w:t>
      </w:r>
      <w:r w:rsidRPr="00C43FB4">
        <w:rPr>
          <w:rFonts w:ascii="Times New Arabic" w:hAnsi="Times New Arabic"/>
          <w:sz w:val="22"/>
        </w:rPr>
        <w:t>dilakukan oleh guru serta pihak sekolah.</w:t>
      </w:r>
      <w:r w:rsidRPr="00C43FB4">
        <w:rPr>
          <w:rStyle w:val="FootnoteReference"/>
          <w:rFonts w:ascii="Times New Arabic" w:hAnsi="Times New Arabic"/>
          <w:sz w:val="22"/>
        </w:rPr>
        <w:footnoteReference w:id="3"/>
      </w:r>
    </w:p>
    <w:p w14:paraId="5D611773" w14:textId="154D02FB" w:rsidR="005B026B" w:rsidRPr="00C43FB4" w:rsidRDefault="00A20FD8" w:rsidP="001B30EE">
      <w:pPr>
        <w:ind w:firstLine="567"/>
        <w:jc w:val="both"/>
        <w:rPr>
          <w:rFonts w:ascii="Times New Arabic" w:hAnsi="Times New Arabic"/>
          <w:sz w:val="22"/>
        </w:rPr>
      </w:pPr>
      <w:r w:rsidRPr="00C43FB4">
        <w:rPr>
          <w:rFonts w:ascii="Times New Arabic" w:hAnsi="Times New Arabic"/>
          <w:sz w:val="22"/>
        </w:rPr>
        <w:t xml:space="preserve">Terkait pendidikan karakter ditangerai di sekolah, </w:t>
      </w:r>
      <w:r w:rsidR="005B026B" w:rsidRPr="00C43FB4">
        <w:rPr>
          <w:rFonts w:ascii="Times New Arabic" w:hAnsi="Times New Arabic"/>
          <w:sz w:val="22"/>
        </w:rPr>
        <w:t>Mary M. Williams</w:t>
      </w:r>
      <w:r w:rsidRPr="00C43FB4">
        <w:rPr>
          <w:rFonts w:ascii="Times New Arabic" w:hAnsi="Times New Arabic"/>
          <w:sz w:val="22"/>
        </w:rPr>
        <w:t xml:space="preserve"> juga</w:t>
      </w:r>
      <w:r w:rsidR="005B026B" w:rsidRPr="00C43FB4">
        <w:rPr>
          <w:rFonts w:ascii="Times New Arabic" w:hAnsi="Times New Arabic"/>
          <w:sz w:val="22"/>
        </w:rPr>
        <w:t xml:space="preserve"> </w:t>
      </w:r>
      <w:r w:rsidR="005B026B" w:rsidRPr="00C43FB4">
        <w:rPr>
          <w:rStyle w:val="hps"/>
          <w:rFonts w:ascii="Times New Arabic" w:hAnsi="Times New Arabic"/>
          <w:sz w:val="22"/>
        </w:rPr>
        <w:t>mengungkapkan bahwa pendidikan karakter</w:t>
      </w:r>
      <w:r w:rsidRPr="00C43FB4">
        <w:rPr>
          <w:rStyle w:val="hps"/>
          <w:rFonts w:ascii="Times New Arabic" w:hAnsi="Times New Arabic"/>
          <w:sz w:val="22"/>
        </w:rPr>
        <w:t xml:space="preserve"> </w:t>
      </w:r>
      <w:r w:rsidR="005B026B" w:rsidRPr="00C43FB4">
        <w:rPr>
          <w:rStyle w:val="hps"/>
          <w:rFonts w:ascii="Times New Arabic" w:hAnsi="Times New Arabic"/>
          <w:sz w:val="22"/>
        </w:rPr>
        <w:t>hendaknya</w:t>
      </w:r>
      <w:r w:rsidRPr="00C43FB4">
        <w:rPr>
          <w:rStyle w:val="hps"/>
          <w:rFonts w:ascii="Times New Arabic" w:hAnsi="Times New Arabic"/>
          <w:sz w:val="22"/>
        </w:rPr>
        <w:t xml:space="preserve"> dilaksanakan di sekolah. Hal ini dinyatakan</w:t>
      </w:r>
      <w:r w:rsidR="005B026B" w:rsidRPr="00C43FB4">
        <w:rPr>
          <w:rStyle w:val="hps"/>
          <w:rFonts w:ascii="Times New Arabic" w:hAnsi="Times New Arabic"/>
          <w:sz w:val="22"/>
        </w:rPr>
        <w:t xml:space="preserve"> dengan menggunakan pendekatan  holistik</w:t>
      </w:r>
      <w:r w:rsidR="005B026B" w:rsidRPr="00C43FB4">
        <w:rPr>
          <w:rStyle w:val="FootnoteReference"/>
          <w:rFonts w:ascii="Times New Arabic" w:hAnsi="Times New Arabic"/>
          <w:sz w:val="22"/>
        </w:rPr>
        <w:footnoteReference w:id="4"/>
      </w:r>
      <w:r w:rsidR="005B026B" w:rsidRPr="00C43FB4">
        <w:rPr>
          <w:rStyle w:val="hps"/>
          <w:rFonts w:ascii="Times New Arabic" w:hAnsi="Times New Arabic"/>
          <w:sz w:val="22"/>
        </w:rPr>
        <w:t xml:space="preserve"> dan komprehen</w:t>
      </w:r>
      <w:r w:rsidRPr="00C43FB4">
        <w:rPr>
          <w:rStyle w:val="hps"/>
          <w:rFonts w:ascii="Times New Arabic" w:hAnsi="Times New Arabic"/>
          <w:sz w:val="22"/>
        </w:rPr>
        <w:t xml:space="preserve">sif. Selain terintegrasi  pada unsur-unsur </w:t>
      </w:r>
      <w:r w:rsidR="005B026B" w:rsidRPr="00C43FB4">
        <w:rPr>
          <w:rStyle w:val="hps"/>
          <w:rFonts w:ascii="Times New Arabic" w:hAnsi="Times New Arabic"/>
          <w:sz w:val="22"/>
        </w:rPr>
        <w:t xml:space="preserve">yang </w:t>
      </w:r>
      <w:r w:rsidR="005B026B" w:rsidRPr="00C43FB4">
        <w:rPr>
          <w:rStyle w:val="hps"/>
          <w:rFonts w:ascii="Times New Arabic" w:hAnsi="Times New Arabic"/>
          <w:sz w:val="22"/>
        </w:rPr>
        <w:lastRenderedPageBreak/>
        <w:t>ada di sekolah, juga dengan menggunakan beberapa aspek perkembangan anak yang meliputi kognitif</w:t>
      </w:r>
      <w:r w:rsidR="005B026B" w:rsidRPr="00C43FB4">
        <w:rPr>
          <w:rFonts w:ascii="Times New Arabic" w:hAnsi="Times New Arabic"/>
          <w:sz w:val="22"/>
        </w:rPr>
        <w:t xml:space="preserve">, </w:t>
      </w:r>
      <w:r w:rsidR="005B026B" w:rsidRPr="00C43FB4">
        <w:rPr>
          <w:rStyle w:val="hps"/>
          <w:rFonts w:ascii="Times New Arabic" w:hAnsi="Times New Arabic"/>
          <w:sz w:val="22"/>
        </w:rPr>
        <w:t>afektif</w:t>
      </w:r>
      <w:r w:rsidR="005B026B" w:rsidRPr="00C43FB4">
        <w:rPr>
          <w:rFonts w:ascii="Times New Arabic" w:hAnsi="Times New Arabic"/>
          <w:sz w:val="22"/>
        </w:rPr>
        <w:t xml:space="preserve">, </w:t>
      </w:r>
      <w:r w:rsidR="005B026B" w:rsidRPr="00C43FB4">
        <w:rPr>
          <w:rStyle w:val="hps"/>
          <w:rFonts w:ascii="Times New Arabic" w:hAnsi="Times New Arabic"/>
          <w:sz w:val="22"/>
        </w:rPr>
        <w:t>dan domain perilaku</w:t>
      </w:r>
      <w:r w:rsidR="005B026B" w:rsidRPr="00C43FB4">
        <w:rPr>
          <w:rFonts w:ascii="Times New Arabic" w:hAnsi="Times New Arabic"/>
          <w:sz w:val="22"/>
        </w:rPr>
        <w:t xml:space="preserve">. </w:t>
      </w:r>
      <w:r w:rsidRPr="00C43FB4">
        <w:rPr>
          <w:rFonts w:ascii="Times New Arabic" w:hAnsi="Times New Arabic"/>
          <w:sz w:val="22"/>
        </w:rPr>
        <w:t xml:space="preserve">Penjelasan lebih lajut, menurutnya, </w:t>
      </w:r>
      <w:r w:rsidR="005B026B" w:rsidRPr="00C43FB4">
        <w:rPr>
          <w:rStyle w:val="hps"/>
          <w:rFonts w:ascii="Times New Arabic" w:hAnsi="Times New Arabic"/>
          <w:sz w:val="22"/>
        </w:rPr>
        <w:t xml:space="preserve">pendekatan parsial </w:t>
      </w:r>
      <w:r w:rsidRPr="00C43FB4">
        <w:rPr>
          <w:rStyle w:val="hps"/>
          <w:rFonts w:ascii="Times New Arabic" w:hAnsi="Times New Arabic"/>
          <w:sz w:val="22"/>
        </w:rPr>
        <w:t xml:space="preserve">yang hanya menitikberatkan </w:t>
      </w:r>
      <w:r w:rsidR="005B026B" w:rsidRPr="00C43FB4">
        <w:rPr>
          <w:rStyle w:val="hps"/>
          <w:rFonts w:ascii="Times New Arabic" w:hAnsi="Times New Arabic"/>
          <w:sz w:val="22"/>
        </w:rPr>
        <w:t xml:space="preserve">pada unsur-unsur kognitif atau afektif saja </w:t>
      </w:r>
      <w:r w:rsidRPr="00C43FB4">
        <w:rPr>
          <w:rStyle w:val="hps"/>
          <w:rFonts w:ascii="Times New Arabic" w:hAnsi="Times New Arabic"/>
          <w:sz w:val="22"/>
        </w:rPr>
        <w:t xml:space="preserve">tidak ada pengaruh </w:t>
      </w:r>
      <w:r w:rsidR="005B026B" w:rsidRPr="00C43FB4">
        <w:rPr>
          <w:rStyle w:val="hps"/>
          <w:rFonts w:ascii="Times New Arabic" w:hAnsi="Times New Arabic"/>
          <w:sz w:val="22"/>
        </w:rPr>
        <w:t xml:space="preserve">bagi </w:t>
      </w:r>
      <w:r w:rsidRPr="00C43FB4">
        <w:rPr>
          <w:rStyle w:val="hps"/>
          <w:rFonts w:ascii="Times New Arabic" w:hAnsi="Times New Arabic"/>
          <w:sz w:val="22"/>
        </w:rPr>
        <w:t xml:space="preserve">mayoritas </w:t>
      </w:r>
      <w:r w:rsidR="005B026B" w:rsidRPr="00C43FB4">
        <w:rPr>
          <w:rStyle w:val="hps"/>
          <w:rFonts w:ascii="Times New Arabic" w:hAnsi="Times New Arabic"/>
          <w:sz w:val="22"/>
        </w:rPr>
        <w:t>anak-anak.</w:t>
      </w:r>
      <w:r w:rsidR="005B026B" w:rsidRPr="00C43FB4">
        <w:rPr>
          <w:rStyle w:val="FootnoteReference"/>
          <w:rFonts w:ascii="Times New Arabic" w:hAnsi="Times New Arabic"/>
          <w:sz w:val="22"/>
        </w:rPr>
        <w:footnoteReference w:id="5"/>
      </w:r>
      <w:r w:rsidR="005B026B" w:rsidRPr="00C43FB4">
        <w:rPr>
          <w:rStyle w:val="hps"/>
          <w:rFonts w:ascii="Times New Arabic" w:hAnsi="Times New Arabic"/>
          <w:sz w:val="22"/>
        </w:rPr>
        <w:t xml:space="preserve"> </w:t>
      </w:r>
      <w:r w:rsidRPr="00C43FB4">
        <w:rPr>
          <w:rStyle w:val="hps"/>
          <w:rFonts w:ascii="Times New Arabic" w:hAnsi="Times New Arabic"/>
          <w:sz w:val="22"/>
        </w:rPr>
        <w:t xml:space="preserve">Temuan lain dalam hal ini oleh </w:t>
      </w:r>
      <w:r w:rsidR="005B026B" w:rsidRPr="00C43FB4">
        <w:rPr>
          <w:rStyle w:val="hps"/>
          <w:rFonts w:ascii="Times New Arabic" w:hAnsi="Times New Arabic"/>
          <w:sz w:val="22"/>
        </w:rPr>
        <w:t>M. S. Omar Fauzee</w:t>
      </w:r>
      <w:r w:rsidRPr="00C43FB4">
        <w:rPr>
          <w:rStyle w:val="hps"/>
          <w:rFonts w:ascii="Times New Arabic" w:hAnsi="Times New Arabic"/>
          <w:sz w:val="22"/>
        </w:rPr>
        <w:t xml:space="preserve"> yang </w:t>
      </w:r>
      <w:r w:rsidR="005B026B" w:rsidRPr="00C43FB4">
        <w:rPr>
          <w:rStyle w:val="hps"/>
          <w:rFonts w:ascii="Times New Arabic" w:hAnsi="Times New Arabic"/>
          <w:sz w:val="22"/>
        </w:rPr>
        <w:t xml:space="preserve"> dalam studinya </w:t>
      </w:r>
      <w:r w:rsidRPr="00C43FB4">
        <w:rPr>
          <w:rStyle w:val="hps"/>
          <w:rFonts w:ascii="Times New Arabic" w:hAnsi="Times New Arabic"/>
          <w:sz w:val="22"/>
        </w:rPr>
        <w:t xml:space="preserve">menunjukkan jika pada </w:t>
      </w:r>
      <w:r w:rsidR="005B026B" w:rsidRPr="00C43FB4">
        <w:rPr>
          <w:rStyle w:val="hps"/>
          <w:rFonts w:ascii="Times New Arabic" w:hAnsi="Times New Arabic"/>
          <w:sz w:val="22"/>
        </w:rPr>
        <w:t xml:space="preserve">pendidikan karakter bisa </w:t>
      </w:r>
      <w:r w:rsidRPr="00C43FB4">
        <w:rPr>
          <w:rStyle w:val="hps"/>
          <w:rFonts w:ascii="Times New Arabic" w:hAnsi="Times New Arabic"/>
          <w:sz w:val="22"/>
        </w:rPr>
        <w:t xml:space="preserve">disinergikan pada kegiatan atau mata pelajaran </w:t>
      </w:r>
      <w:r w:rsidR="005B026B" w:rsidRPr="00C43FB4">
        <w:rPr>
          <w:rStyle w:val="hps"/>
          <w:rFonts w:ascii="Times New Arabic" w:hAnsi="Times New Arabic"/>
          <w:sz w:val="22"/>
        </w:rPr>
        <w:t>olahraga.</w:t>
      </w:r>
      <w:r w:rsidR="005B026B" w:rsidRPr="00C43FB4">
        <w:rPr>
          <w:rFonts w:ascii="Times New Arabic" w:hAnsi="Times New Arabic"/>
          <w:sz w:val="22"/>
        </w:rPr>
        <w:t xml:space="preserve"> </w:t>
      </w:r>
      <w:r w:rsidR="001B30EE" w:rsidRPr="00C43FB4">
        <w:rPr>
          <w:rFonts w:ascii="Times New Arabic" w:hAnsi="Times New Arabic"/>
          <w:sz w:val="22"/>
        </w:rPr>
        <w:t xml:space="preserve">Indikasi dari hali ini </w:t>
      </w:r>
      <w:r w:rsidR="00F97D8A" w:rsidRPr="00C43FB4">
        <w:rPr>
          <w:rFonts w:ascii="Times New Arabic" w:hAnsi="Times New Arabic"/>
          <w:sz w:val="22"/>
        </w:rPr>
        <w:t xml:space="preserve">orang </w:t>
      </w:r>
      <w:r w:rsidR="005B026B" w:rsidRPr="00C43FB4">
        <w:rPr>
          <w:rFonts w:ascii="Times New Arabic" w:hAnsi="Times New Arabic"/>
          <w:sz w:val="22"/>
        </w:rPr>
        <w:t xml:space="preserve">yang </w:t>
      </w:r>
      <w:r w:rsidR="00F97D8A" w:rsidRPr="00C43FB4">
        <w:rPr>
          <w:rFonts w:ascii="Times New Arabic" w:hAnsi="Times New Arabic"/>
          <w:sz w:val="22"/>
        </w:rPr>
        <w:t>ber</w:t>
      </w:r>
      <w:r w:rsidR="005B026B" w:rsidRPr="00C43FB4">
        <w:rPr>
          <w:rStyle w:val="hps"/>
          <w:rFonts w:ascii="Times New Arabic" w:hAnsi="Times New Arabic"/>
          <w:sz w:val="22"/>
        </w:rPr>
        <w:t>partisipasi</w:t>
      </w:r>
      <w:r w:rsidR="005B026B" w:rsidRPr="00C43FB4">
        <w:rPr>
          <w:rFonts w:ascii="Times New Arabic" w:hAnsi="Times New Arabic"/>
          <w:sz w:val="22"/>
        </w:rPr>
        <w:t xml:space="preserve"> dalam olahraga dapat menumbuhkan karakter positif.</w:t>
      </w:r>
      <w:r w:rsidR="005B026B" w:rsidRPr="00C43FB4">
        <w:rPr>
          <w:rStyle w:val="FootnoteReference"/>
          <w:rFonts w:ascii="Times New Arabic" w:hAnsi="Times New Arabic"/>
          <w:sz w:val="22"/>
        </w:rPr>
        <w:footnoteReference w:id="6"/>
      </w:r>
      <w:r w:rsidR="005B026B" w:rsidRPr="00C43FB4">
        <w:rPr>
          <w:rFonts w:ascii="Times New Arabic" w:hAnsi="Times New Arabic"/>
          <w:sz w:val="22"/>
        </w:rPr>
        <w:t xml:space="preserve"> Sementara, </w:t>
      </w:r>
      <w:r w:rsidR="005B026B" w:rsidRPr="00C43FB4">
        <w:rPr>
          <w:rFonts w:ascii="Times New Arabic" w:hAnsi="Times New Arabic"/>
          <w:spacing w:val="-3"/>
          <w:sz w:val="22"/>
        </w:rPr>
        <w:t xml:space="preserve">Rodney H. Clarken menganggap bahwa hal terpenting dalam pendidikan karakter adalah </w:t>
      </w:r>
      <w:r w:rsidR="005B026B" w:rsidRPr="00C43FB4">
        <w:rPr>
          <w:rFonts w:ascii="Times New Arabic" w:hAnsi="Times New Arabic"/>
          <w:sz w:val="22"/>
          <w:lang w:eastAsia="id-ID"/>
        </w:rPr>
        <w:t>kecerdasan moral. Pernyataan ini didasari oleh acuan pada kemampuan anak  untuk menerapkan prinsip-prinsip etis untuk tujuan pribadi, nilai-nilai dan tindakan.</w:t>
      </w:r>
      <w:r w:rsidR="005B026B" w:rsidRPr="00C43FB4">
        <w:rPr>
          <w:rStyle w:val="FootnoteReference"/>
          <w:rFonts w:ascii="Times New Arabic" w:hAnsi="Times New Arabic"/>
          <w:sz w:val="22"/>
          <w:lang w:eastAsia="id-ID"/>
        </w:rPr>
        <w:footnoteReference w:id="7"/>
      </w:r>
    </w:p>
    <w:p w14:paraId="14776E4C" w14:textId="3D760BEB" w:rsidR="005B026B" w:rsidRPr="00C43FB4" w:rsidRDefault="005B026B" w:rsidP="001B30EE">
      <w:pPr>
        <w:widowControl w:val="0"/>
        <w:autoSpaceDE w:val="0"/>
        <w:autoSpaceDN w:val="0"/>
        <w:adjustRightInd w:val="0"/>
        <w:ind w:firstLine="567"/>
        <w:jc w:val="both"/>
        <w:rPr>
          <w:rFonts w:ascii="Times New Arabic" w:hAnsi="Times New Arabic"/>
          <w:spacing w:val="-3"/>
          <w:sz w:val="22"/>
        </w:rPr>
      </w:pPr>
      <w:r w:rsidRPr="00C43FB4">
        <w:rPr>
          <w:rFonts w:ascii="Times New Arabic" w:hAnsi="Times New Arabic"/>
          <w:sz w:val="22"/>
        </w:rPr>
        <w:t xml:space="preserve">Selain sekolah, ada bebarapa </w:t>
      </w:r>
      <w:r w:rsidR="00654B0F">
        <w:rPr>
          <w:rFonts w:ascii="Times New Arabic" w:hAnsi="Times New Arabic"/>
          <w:sz w:val="22"/>
        </w:rPr>
        <w:t>penulis</w:t>
      </w:r>
      <w:r w:rsidRPr="00C43FB4">
        <w:rPr>
          <w:rFonts w:ascii="Times New Arabic" w:hAnsi="Times New Arabic"/>
          <w:sz w:val="22"/>
        </w:rPr>
        <w:t xml:space="preserve"> yang </w:t>
      </w:r>
      <w:r w:rsidR="001B30EE" w:rsidRPr="00C43FB4">
        <w:rPr>
          <w:rFonts w:ascii="Times New Arabic" w:hAnsi="Times New Arabic"/>
          <w:sz w:val="22"/>
        </w:rPr>
        <w:t xml:space="preserve">memandang </w:t>
      </w:r>
      <w:r w:rsidRPr="00C43FB4">
        <w:rPr>
          <w:rFonts w:ascii="Times New Arabic" w:hAnsi="Times New Arabic"/>
          <w:sz w:val="22"/>
        </w:rPr>
        <w:t xml:space="preserve">bahwa orang tua (keluarga) merupakan aspek yang paling berperan dalam pendidikan karkater anak. Karena </w:t>
      </w:r>
      <w:r w:rsidRPr="00C43FB4">
        <w:rPr>
          <w:rFonts w:ascii="Times New Arabic" w:hAnsi="Times New Arabic"/>
          <w:w w:val="104"/>
          <w:sz w:val="22"/>
        </w:rPr>
        <w:t>p</w:t>
      </w:r>
      <w:r w:rsidRPr="00C43FB4">
        <w:rPr>
          <w:rFonts w:ascii="Times New Arabic" w:hAnsi="Times New Arabic"/>
          <w:sz w:val="22"/>
        </w:rPr>
        <w:t xml:space="preserve">engaruh keluarga pada </w:t>
      </w:r>
      <w:r w:rsidRPr="00C43FB4">
        <w:rPr>
          <w:rFonts w:ascii="Times New Arabic" w:hAnsi="Times New Arabic"/>
          <w:spacing w:val="-3"/>
          <w:sz w:val="22"/>
        </w:rPr>
        <w:t xml:space="preserve">setiap jenjang usia sama besarnya, bukan hanya di masa kanak-kanak saja, meskipun </w:t>
      </w:r>
      <w:r w:rsidRPr="00C43FB4">
        <w:rPr>
          <w:rFonts w:ascii="Times New Arabic" w:hAnsi="Times New Arabic"/>
          <w:w w:val="102"/>
          <w:sz w:val="22"/>
        </w:rPr>
        <w:t xml:space="preserve">pada  usia tertentu sebagian anggota keluarga memiliki pengaruh yang lebih dominan </w:t>
      </w:r>
      <w:r w:rsidRPr="00C43FB4">
        <w:rPr>
          <w:rFonts w:ascii="Times New Arabic" w:hAnsi="Times New Arabic"/>
          <w:spacing w:val="-3"/>
          <w:sz w:val="22"/>
        </w:rPr>
        <w:t>dibanding dengan yang lain.</w:t>
      </w:r>
      <w:r w:rsidRPr="00C43FB4">
        <w:rPr>
          <w:rStyle w:val="FootnoteReference"/>
          <w:rFonts w:ascii="Times New Arabic" w:hAnsi="Times New Arabic"/>
          <w:spacing w:val="-3"/>
          <w:sz w:val="22"/>
        </w:rPr>
        <w:footnoteReference w:id="8"/>
      </w:r>
      <w:r w:rsidRPr="00C43FB4">
        <w:rPr>
          <w:rFonts w:ascii="Times New Arabic" w:hAnsi="Times New Arabic"/>
          <w:spacing w:val="-3"/>
          <w:sz w:val="22"/>
        </w:rPr>
        <w:t xml:space="preserve"> Dengan kata lain, selain orang tua, saudara juga memiliki pengaruh meski tidak terlalu dominan. </w:t>
      </w:r>
      <w:r w:rsidRPr="00C43FB4">
        <w:rPr>
          <w:rFonts w:ascii="Times New Arabic" w:hAnsi="Times New Arabic"/>
          <w:sz w:val="22"/>
        </w:rPr>
        <w:t>Gabriel Madinier yang dikutip oleh K. Bertens mengatakan bahwa tempat yang strategis dalam pendidikan moral anak adalah keluarga, bukan sekolah. Jika pendidikan moral dalam keluarga berjalan dengan baik, sekolah atau pendidikan formal tidak lagi memiliki peran yang signifikan dalam pembentukan karakter anak.</w:t>
      </w:r>
      <w:r w:rsidRPr="00C43FB4">
        <w:rPr>
          <w:rStyle w:val="FootnoteReference"/>
          <w:rFonts w:ascii="Times New Arabic" w:hAnsi="Times New Arabic"/>
          <w:sz w:val="22"/>
        </w:rPr>
        <w:footnoteReference w:id="9"/>
      </w:r>
      <w:r w:rsidRPr="00C43FB4">
        <w:rPr>
          <w:rFonts w:ascii="Times New Arabic" w:hAnsi="Times New Arabic"/>
          <w:sz w:val="22"/>
        </w:rPr>
        <w:t xml:space="preserve"> Dalam hal ini, orang tua mempunyai otoritas untuk menanamkan nilai-nilai moral dan kebaikan.</w:t>
      </w:r>
    </w:p>
    <w:p w14:paraId="4D5D6E7F" w14:textId="5E4CD17D" w:rsidR="00F32167" w:rsidRPr="00C43FB4" w:rsidRDefault="005B026B" w:rsidP="00DE32E7">
      <w:pPr>
        <w:ind w:firstLine="567"/>
        <w:jc w:val="both"/>
        <w:rPr>
          <w:rFonts w:ascii="Times New Arabic" w:hAnsi="Times New Arabic"/>
          <w:sz w:val="22"/>
        </w:rPr>
      </w:pPr>
      <w:r w:rsidRPr="00C43FB4">
        <w:rPr>
          <w:rFonts w:ascii="Times New Arabic" w:hAnsi="Times New Arabic"/>
          <w:sz w:val="22"/>
        </w:rPr>
        <w:t>Di kalangan pemikir muslim seperti al-Nahlawi,</w:t>
      </w:r>
      <w:r w:rsidR="00F32167" w:rsidRPr="00C43FB4">
        <w:rPr>
          <w:rFonts w:ascii="Times New Arabic" w:hAnsi="Times New Arabic"/>
          <w:sz w:val="22"/>
        </w:rPr>
        <w:t xml:space="preserve"> </w:t>
      </w:r>
      <w:r w:rsidRPr="00C43FB4">
        <w:rPr>
          <w:rFonts w:ascii="Times New Arabic" w:hAnsi="Times New Arabic"/>
          <w:sz w:val="22"/>
        </w:rPr>
        <w:t xml:space="preserve">Ahmad Tafsir, </w:t>
      </w:r>
      <w:r w:rsidRPr="00C43FB4">
        <w:rPr>
          <w:rFonts w:ascii="Times New Arabic" w:hAnsi="Times New Arabic"/>
          <w:sz w:val="22"/>
          <w:lang w:eastAsia="id-ID"/>
        </w:rPr>
        <w:t xml:space="preserve">Muhammad Taqi Falsafi dan </w:t>
      </w:r>
      <w:r w:rsidRPr="00C43FB4">
        <w:rPr>
          <w:rFonts w:ascii="Times New Arabic" w:hAnsi="Times New Arabic"/>
          <w:sz w:val="22"/>
        </w:rPr>
        <w:t>Zakiah Daradjat</w:t>
      </w:r>
      <w:r w:rsidR="00F97D8A" w:rsidRPr="00C43FB4">
        <w:rPr>
          <w:rFonts w:ascii="Times New Arabic" w:hAnsi="Times New Arabic"/>
          <w:sz w:val="22"/>
        </w:rPr>
        <w:t xml:space="preserve"> </w:t>
      </w:r>
      <w:r w:rsidRPr="00C43FB4">
        <w:rPr>
          <w:rFonts w:ascii="Times New Arabic" w:hAnsi="Times New Arabic"/>
          <w:sz w:val="22"/>
        </w:rPr>
        <w:t>berpendapat bahwa keluarga merupakan wadah pertama yang memiliki peran paling sentral bagi pertumbuhan dan perkembangan seorang anak. Jika lingkungan keluarga baik, anak akan tumbuh dengan baik pula. Sebaliknya, jika lingkungan tidak baik, perkembangan anak juga akan terhambat. Jelasnya, orang tualah ya</w:t>
      </w:r>
      <w:r w:rsidR="001B30EE" w:rsidRPr="00C43FB4">
        <w:rPr>
          <w:rFonts w:ascii="Times New Arabic" w:hAnsi="Times New Arabic"/>
          <w:sz w:val="22"/>
        </w:rPr>
        <w:t xml:space="preserve">ng memiliki pengaruh yang signifikan </w:t>
      </w:r>
      <w:r w:rsidRPr="00C43FB4">
        <w:rPr>
          <w:rFonts w:ascii="Times New Arabic" w:hAnsi="Times New Arabic"/>
          <w:sz w:val="22"/>
        </w:rPr>
        <w:t>dalam memberikan pendidikan karakter.</w:t>
      </w:r>
      <w:r w:rsidRPr="00C43FB4">
        <w:rPr>
          <w:rStyle w:val="FootnoteReference"/>
          <w:rFonts w:ascii="Times New Arabic" w:hAnsi="Times New Arabic"/>
          <w:sz w:val="22"/>
        </w:rPr>
        <w:footnoteReference w:id="10"/>
      </w:r>
      <w:r w:rsidR="007801B8">
        <w:rPr>
          <w:rFonts w:ascii="Times New Arabic" w:hAnsi="Times New Arabic"/>
          <w:sz w:val="22"/>
        </w:rPr>
        <w:t xml:space="preserve"> </w:t>
      </w:r>
      <w:r w:rsidR="00E82361" w:rsidRPr="00C43FB4">
        <w:rPr>
          <w:rFonts w:ascii="Times New Arabic" w:hAnsi="Times New Arabic"/>
          <w:sz w:val="22"/>
        </w:rPr>
        <w:t>Abdullah Nashih Ulwa&lt;</w:t>
      </w:r>
      <w:r w:rsidRPr="00C43FB4">
        <w:rPr>
          <w:rFonts w:ascii="Times New Arabic" w:hAnsi="Times New Arabic"/>
          <w:sz w:val="22"/>
        </w:rPr>
        <w:t xml:space="preserve">n memberikan </w:t>
      </w:r>
      <w:r w:rsidR="001B30EE" w:rsidRPr="00C43FB4">
        <w:rPr>
          <w:rFonts w:ascii="Times New Arabic" w:hAnsi="Times New Arabic"/>
          <w:sz w:val="22"/>
        </w:rPr>
        <w:t>ulasan</w:t>
      </w:r>
      <w:r w:rsidRPr="00C43FB4">
        <w:rPr>
          <w:rFonts w:ascii="Times New Arabic" w:hAnsi="Times New Arabic"/>
          <w:sz w:val="22"/>
        </w:rPr>
        <w:t xml:space="preserve"> mengapa pendidikan karakter menjadi tanggung jawab orang tua, menurutnya,  karakter sangat terkait dengan keimanan </w:t>
      </w:r>
      <w:r w:rsidR="001B30EE" w:rsidRPr="00C43FB4">
        <w:rPr>
          <w:rFonts w:ascii="Times New Arabic" w:hAnsi="Times New Arabic"/>
          <w:sz w:val="22"/>
        </w:rPr>
        <w:t xml:space="preserve">individual </w:t>
      </w:r>
      <w:r w:rsidRPr="00C43FB4">
        <w:rPr>
          <w:rFonts w:ascii="Times New Arabic" w:hAnsi="Times New Arabic"/>
          <w:sz w:val="22"/>
        </w:rPr>
        <w:t xml:space="preserve">serta merupakan faktor yang meluruskan tabi’at yang </w:t>
      </w:r>
      <w:r w:rsidR="001B30EE" w:rsidRPr="00C43FB4">
        <w:rPr>
          <w:rFonts w:ascii="Times New Arabic" w:hAnsi="Times New Arabic"/>
          <w:sz w:val="22"/>
        </w:rPr>
        <w:t xml:space="preserve">rusak </w:t>
      </w:r>
      <w:r w:rsidRPr="00C43FB4">
        <w:rPr>
          <w:rFonts w:ascii="Times New Arabic" w:hAnsi="Times New Arabic"/>
          <w:sz w:val="22"/>
        </w:rPr>
        <w:t xml:space="preserve">dan memperbaiki jiwa manusia. Tanpa pendidikan iman, maka perbaikan karakter tidak akan tercipta. </w:t>
      </w:r>
      <w:r w:rsidR="001B30EE" w:rsidRPr="00C43FB4">
        <w:rPr>
          <w:rFonts w:ascii="Times New Arabic" w:hAnsi="Times New Arabic"/>
          <w:sz w:val="22"/>
        </w:rPr>
        <w:t xml:space="preserve">Keterangan </w:t>
      </w:r>
      <w:r w:rsidRPr="00C43FB4">
        <w:rPr>
          <w:rFonts w:ascii="Times New Arabic" w:hAnsi="Times New Arabic"/>
          <w:sz w:val="22"/>
        </w:rPr>
        <w:t xml:space="preserve">ini </w:t>
      </w:r>
      <w:r w:rsidR="00DE32E7" w:rsidRPr="00C43FB4">
        <w:rPr>
          <w:rFonts w:ascii="Times New Arabic" w:hAnsi="Times New Arabic"/>
          <w:sz w:val="22"/>
        </w:rPr>
        <w:t xml:space="preserve">dipertegas dengan adanya hadis-hadis </w:t>
      </w:r>
      <w:r w:rsidRPr="00C43FB4">
        <w:rPr>
          <w:rFonts w:ascii="Times New Arabic" w:hAnsi="Times New Arabic"/>
          <w:sz w:val="22"/>
        </w:rPr>
        <w:t>pedagogis</w:t>
      </w:r>
      <w:r w:rsidRPr="00C43FB4">
        <w:rPr>
          <w:rStyle w:val="FootnoteReference"/>
          <w:rFonts w:ascii="Times New Arabic" w:hAnsi="Times New Arabic"/>
          <w:sz w:val="22"/>
        </w:rPr>
        <w:footnoteReference w:id="11"/>
      </w:r>
      <w:r w:rsidRPr="00C43FB4">
        <w:rPr>
          <w:rFonts w:ascii="Times New Arabic" w:hAnsi="Times New Arabic"/>
          <w:sz w:val="22"/>
        </w:rPr>
        <w:t xml:space="preserve"> yang menerangkan bahwa </w:t>
      </w:r>
      <w:r w:rsidR="00DE32E7" w:rsidRPr="00C43FB4">
        <w:rPr>
          <w:rFonts w:ascii="Times New Arabic" w:hAnsi="Times New Arabic"/>
          <w:sz w:val="22"/>
        </w:rPr>
        <w:t xml:space="preserve">jika orang tua adalah penanggung </w:t>
      </w:r>
      <w:r w:rsidRPr="00C43FB4">
        <w:rPr>
          <w:rFonts w:ascii="Times New Arabic" w:hAnsi="Times New Arabic"/>
          <w:sz w:val="22"/>
        </w:rPr>
        <w:t xml:space="preserve">jawab utama </w:t>
      </w:r>
      <w:r w:rsidR="00DE32E7" w:rsidRPr="00C43FB4">
        <w:rPr>
          <w:rFonts w:ascii="Times New Arabic" w:hAnsi="Times New Arabic"/>
          <w:sz w:val="22"/>
        </w:rPr>
        <w:t>terhadap pendidikan dasar anak.</w:t>
      </w:r>
      <w:r w:rsidRPr="00C43FB4">
        <w:rPr>
          <w:rStyle w:val="FootnoteReference"/>
          <w:rFonts w:ascii="Times New Arabic" w:hAnsi="Times New Arabic"/>
          <w:sz w:val="22"/>
        </w:rPr>
        <w:footnoteReference w:id="12"/>
      </w:r>
      <w:r w:rsidRPr="00C43FB4">
        <w:rPr>
          <w:rFonts w:ascii="Times New Arabic" w:hAnsi="Times New Arabic"/>
          <w:sz w:val="22"/>
        </w:rPr>
        <w:t xml:space="preserve"> </w:t>
      </w:r>
    </w:p>
    <w:p w14:paraId="28DAD404" w14:textId="06467F24" w:rsidR="00BC54A9" w:rsidRPr="00C43FB4" w:rsidRDefault="00DE32E7" w:rsidP="00BC54A9">
      <w:pPr>
        <w:ind w:firstLine="567"/>
        <w:jc w:val="both"/>
        <w:rPr>
          <w:rFonts w:ascii="Times New Arabic" w:hAnsi="Times New Arabic"/>
          <w:sz w:val="22"/>
          <w:lang w:eastAsia="id-ID"/>
        </w:rPr>
      </w:pPr>
      <w:r w:rsidRPr="00C43FB4">
        <w:rPr>
          <w:rFonts w:ascii="Times New Arabic" w:hAnsi="Times New Arabic"/>
          <w:sz w:val="22"/>
        </w:rPr>
        <w:lastRenderedPageBreak/>
        <w:t xml:space="preserve">Sebagai contoh bentuk dari </w:t>
      </w:r>
      <w:r w:rsidR="005B026B" w:rsidRPr="00C43FB4">
        <w:rPr>
          <w:rFonts w:ascii="Times New Arabic" w:hAnsi="Times New Arabic"/>
          <w:sz w:val="22"/>
        </w:rPr>
        <w:t xml:space="preserve">tanggung jawab orang tua yang berhubungan dengan pendidikan moral anak </w:t>
      </w:r>
      <w:r w:rsidRPr="00C43FB4">
        <w:rPr>
          <w:rFonts w:ascii="Times New Arabic" w:hAnsi="Times New Arabic"/>
          <w:sz w:val="22"/>
        </w:rPr>
        <w:t xml:space="preserve">seperti orang </w:t>
      </w:r>
      <w:r w:rsidR="005B026B" w:rsidRPr="00C43FB4">
        <w:rPr>
          <w:rFonts w:ascii="Times New Arabic" w:hAnsi="Times New Arabic"/>
          <w:sz w:val="22"/>
        </w:rPr>
        <w:t xml:space="preserve">tua mendidik anak mereka dari sejak kecil untuk berlaku benar, dapat dipercaya, </w:t>
      </w:r>
      <w:r w:rsidR="005B026B" w:rsidRPr="00C43FB4">
        <w:rPr>
          <w:rFonts w:ascii="Times New Arabic" w:hAnsi="Times New Arabic"/>
          <w:i/>
          <w:sz w:val="22"/>
        </w:rPr>
        <w:t>istiqamah</w:t>
      </w:r>
      <w:r w:rsidR="005B026B" w:rsidRPr="00C43FB4">
        <w:rPr>
          <w:rFonts w:ascii="Times New Arabic" w:hAnsi="Times New Arabic"/>
          <w:sz w:val="22"/>
        </w:rPr>
        <w:t xml:space="preserve">, dan mencintai orang lain. Orang tua juga bertanggung jawab agar anak mereka tidak berkata buruk (mencela). Orangtua bertanggung jawab untuk </w:t>
      </w:r>
      <w:r w:rsidR="005B026B" w:rsidRPr="00C43FB4">
        <w:rPr>
          <w:rFonts w:ascii="Times New Arabic" w:hAnsi="Times New Arabic"/>
          <w:sz w:val="22"/>
          <w:lang w:val="en-US"/>
        </w:rPr>
        <w:t>menumbuhkan</w:t>
      </w:r>
      <w:r w:rsidR="005B026B" w:rsidRPr="00C43FB4">
        <w:rPr>
          <w:rFonts w:ascii="Times New Arabic" w:hAnsi="Times New Arabic"/>
          <w:sz w:val="22"/>
        </w:rPr>
        <w:t xml:space="preserve"> </w:t>
      </w:r>
      <w:r w:rsidR="005B026B" w:rsidRPr="00C43FB4">
        <w:rPr>
          <w:rFonts w:ascii="Times New Arabic" w:hAnsi="Times New Arabic"/>
          <w:sz w:val="22"/>
          <w:lang w:val="en-US"/>
        </w:rPr>
        <w:t>kepekaan</w:t>
      </w:r>
      <w:r w:rsidR="005B026B" w:rsidRPr="00C43FB4">
        <w:rPr>
          <w:rFonts w:ascii="Times New Arabic" w:hAnsi="Times New Arabic"/>
          <w:sz w:val="22"/>
        </w:rPr>
        <w:t xml:space="preserve"> </w:t>
      </w:r>
      <w:r w:rsidR="005B026B" w:rsidRPr="00C43FB4">
        <w:rPr>
          <w:rFonts w:ascii="Times New Arabic" w:hAnsi="Times New Arabic"/>
          <w:sz w:val="22"/>
          <w:lang w:val="en-US"/>
        </w:rPr>
        <w:t>terhadap</w:t>
      </w:r>
      <w:r w:rsidR="005B026B" w:rsidRPr="00C43FB4">
        <w:rPr>
          <w:rFonts w:ascii="Times New Arabic" w:hAnsi="Times New Arabic"/>
          <w:sz w:val="22"/>
        </w:rPr>
        <w:t xml:space="preserve"> </w:t>
      </w:r>
      <w:r w:rsidR="005B026B" w:rsidRPr="00C43FB4">
        <w:rPr>
          <w:rFonts w:ascii="Times New Arabic" w:hAnsi="Times New Arabic"/>
          <w:sz w:val="22"/>
          <w:lang w:val="en-US"/>
        </w:rPr>
        <w:t>anak</w:t>
      </w:r>
      <w:r w:rsidR="005B026B" w:rsidRPr="00C43FB4">
        <w:rPr>
          <w:rFonts w:ascii="Times New Arabic" w:hAnsi="Times New Arabic"/>
          <w:sz w:val="22"/>
        </w:rPr>
        <w:t xml:space="preserve"> mereka, seperti berbuat b</w:t>
      </w:r>
      <w:r w:rsidR="007801B8">
        <w:rPr>
          <w:rFonts w:ascii="Times New Arabic" w:hAnsi="Times New Arabic"/>
          <w:sz w:val="22"/>
        </w:rPr>
        <w:t>aik kepada anak yatim, fakir dan lain-lain</w:t>
      </w:r>
      <w:r w:rsidR="005B026B" w:rsidRPr="00C43FB4">
        <w:rPr>
          <w:rFonts w:ascii="Times New Arabic" w:hAnsi="Times New Arabic"/>
          <w:sz w:val="22"/>
        </w:rPr>
        <w:t>.</w:t>
      </w:r>
      <w:r w:rsidR="005B026B" w:rsidRPr="00C43FB4">
        <w:rPr>
          <w:rStyle w:val="FootnoteReference"/>
          <w:rFonts w:ascii="Times New Arabic" w:hAnsi="Times New Arabic"/>
          <w:sz w:val="22"/>
        </w:rPr>
        <w:footnoteReference w:id="13"/>
      </w:r>
      <w:r w:rsidR="00F97D8A" w:rsidRPr="00C43FB4">
        <w:rPr>
          <w:rFonts w:ascii="Times New Arabic" w:hAnsi="Times New Arabic"/>
          <w:sz w:val="22"/>
        </w:rPr>
        <w:t xml:space="preserve"> </w:t>
      </w:r>
    </w:p>
    <w:p w14:paraId="3E15C802" w14:textId="09BEF7ED" w:rsidR="00EE55B3" w:rsidRPr="00C43FB4" w:rsidRDefault="00EE55B3" w:rsidP="007801B8">
      <w:pPr>
        <w:ind w:firstLine="567"/>
        <w:jc w:val="both"/>
        <w:rPr>
          <w:rFonts w:ascii="Times New Arabic" w:hAnsi="Times New Arabic"/>
          <w:sz w:val="22"/>
        </w:rPr>
      </w:pPr>
      <w:r w:rsidRPr="00C43FB4">
        <w:rPr>
          <w:rFonts w:ascii="Times New Arabic" w:hAnsi="Times New Arabic"/>
          <w:sz w:val="22"/>
        </w:rPr>
        <w:t xml:space="preserve">Selain ketiga institusi tersebut di atas, terdapat satu aspek </w:t>
      </w:r>
      <w:r w:rsidR="007801B8" w:rsidRPr="00C43FB4">
        <w:rPr>
          <w:rFonts w:ascii="Times New Arabic" w:hAnsi="Times New Arabic"/>
          <w:sz w:val="22"/>
        </w:rPr>
        <w:t xml:space="preserve">lagi </w:t>
      </w:r>
      <w:r w:rsidR="00E140A4">
        <w:rPr>
          <w:rFonts w:ascii="Times New Arabic" w:hAnsi="Times New Arabic"/>
          <w:sz w:val="22"/>
        </w:rPr>
        <w:t>yang memberikan pengaruh be</w:t>
      </w:r>
      <w:r w:rsidRPr="00C43FB4">
        <w:rPr>
          <w:rFonts w:ascii="Times New Arabic" w:hAnsi="Times New Arabic"/>
          <w:sz w:val="22"/>
        </w:rPr>
        <w:t xml:space="preserve">sar terhadap karakter atau kepribadian anak, yaitu internet. </w:t>
      </w:r>
      <w:r w:rsidRPr="00C43FB4">
        <w:rPr>
          <w:rFonts w:ascii="Times New Arabic" w:hAnsi="Times New Arabic" w:cs="Segoe UI"/>
          <w:color w:val="212529"/>
          <w:sz w:val="22"/>
          <w:shd w:val="clear" w:color="auto" w:fill="FFFFFF"/>
        </w:rPr>
        <w:t xml:space="preserve">Kemampuan internet yang dapat mengonvergensi </w:t>
      </w:r>
      <w:r w:rsidRPr="00C43FB4">
        <w:rPr>
          <w:rFonts w:ascii="Times New Arabic" w:hAnsi="Times New Arabic" w:cs="Segoe UI"/>
          <w:i/>
          <w:iCs/>
          <w:color w:val="212529"/>
          <w:sz w:val="22"/>
          <w:shd w:val="clear" w:color="auto" w:fill="FFFFFF"/>
        </w:rPr>
        <w:t>interconnected-networking</w:t>
      </w:r>
      <w:r w:rsidRPr="00C43FB4">
        <w:rPr>
          <w:rFonts w:ascii="Times New Arabic" w:hAnsi="Times New Arabic" w:cs="Segoe UI"/>
          <w:color w:val="212529"/>
          <w:sz w:val="22"/>
          <w:shd w:val="clear" w:color="auto" w:fill="FFFFFF"/>
        </w:rPr>
        <w:t xml:space="preserve"> (internet) sebagai media baru di era globalisasi tidak hanya menghadirkan kemudahan dan kenyamanan hidup bagi manusia akan tetapi juga permasalahan baru kedalam kehidupan keluarga dan sekolah yang semula dibangun dan sarat nilai-nilai moral/norma. Berbagai ketersediaan fitur serta fungsinya yang perannya dapat menimbulkan pengaruh positif dan negatif dalam kehidupan manusia. </w:t>
      </w:r>
      <w:r w:rsidRPr="00C43FB4">
        <w:rPr>
          <w:rFonts w:ascii="Times New Arabic" w:hAnsi="Times New Arabic"/>
          <w:sz w:val="22"/>
        </w:rPr>
        <w:t>Pengaruh dari internet ini tidak bisa dipungkiri dan dielakkan. Karena hal ini menitikber</w:t>
      </w:r>
      <w:r w:rsidR="00E140A4">
        <w:rPr>
          <w:rFonts w:ascii="Times New Arabic" w:hAnsi="Times New Arabic"/>
          <w:sz w:val="22"/>
        </w:rPr>
        <w:t>a</w:t>
      </w:r>
      <w:r w:rsidRPr="00C43FB4">
        <w:rPr>
          <w:rFonts w:ascii="Times New Arabic" w:hAnsi="Times New Arabic"/>
          <w:sz w:val="22"/>
        </w:rPr>
        <w:t xml:space="preserve">tkan pada perkembangan zaman dan adanya pola perubahan budaya. </w:t>
      </w:r>
    </w:p>
    <w:p w14:paraId="3B2FAFD1" w14:textId="39D9250F" w:rsidR="00EE55B3" w:rsidRPr="00C43FB4" w:rsidRDefault="00EE55B3" w:rsidP="007801B8">
      <w:pPr>
        <w:ind w:firstLine="567"/>
        <w:jc w:val="both"/>
        <w:rPr>
          <w:rFonts w:ascii="Times New Arabic" w:hAnsi="Times New Arabic"/>
          <w:sz w:val="22"/>
        </w:rPr>
      </w:pPr>
      <w:r w:rsidRPr="00C43FB4">
        <w:rPr>
          <w:rFonts w:ascii="Times New Arabic" w:hAnsi="Times New Arabic"/>
          <w:sz w:val="22"/>
        </w:rPr>
        <w:t xml:space="preserve">Beberapa </w:t>
      </w:r>
      <w:r w:rsidR="00654B0F">
        <w:rPr>
          <w:rFonts w:ascii="Times New Arabic" w:hAnsi="Times New Arabic"/>
          <w:sz w:val="22"/>
        </w:rPr>
        <w:t>penulis</w:t>
      </w:r>
      <w:r w:rsidRPr="00C43FB4">
        <w:rPr>
          <w:rFonts w:ascii="Times New Arabic" w:hAnsi="Times New Arabic"/>
          <w:sz w:val="22"/>
        </w:rPr>
        <w:t>an yang dapat membuktikan bahwa adanya pengaruh besar internet</w:t>
      </w:r>
      <w:r w:rsidR="007801B8">
        <w:rPr>
          <w:rFonts w:ascii="Times New Arabic" w:hAnsi="Times New Arabic"/>
          <w:sz w:val="22"/>
        </w:rPr>
        <w:t xml:space="preserve"> termasuk salah satunya media sosial</w:t>
      </w:r>
      <w:r w:rsidRPr="00C43FB4">
        <w:rPr>
          <w:rFonts w:ascii="Times New Arabic" w:hAnsi="Times New Arabic"/>
          <w:sz w:val="22"/>
        </w:rPr>
        <w:t xml:space="preserve"> ter</w:t>
      </w:r>
      <w:r w:rsidR="007801B8">
        <w:rPr>
          <w:rFonts w:ascii="Times New Arabic" w:hAnsi="Times New Arabic"/>
          <w:sz w:val="22"/>
        </w:rPr>
        <w:t xml:space="preserve">kait karakter siswa. Pembuktian ini </w:t>
      </w:r>
      <w:r w:rsidRPr="00C43FB4">
        <w:rPr>
          <w:rFonts w:ascii="Times New Arabic" w:hAnsi="Times New Arabic"/>
          <w:sz w:val="22"/>
        </w:rPr>
        <w:t>dinyatakan o</w:t>
      </w:r>
      <w:r w:rsidR="007801B8">
        <w:rPr>
          <w:rFonts w:ascii="Times New Arabic" w:hAnsi="Times New Arabic"/>
          <w:sz w:val="22"/>
        </w:rPr>
        <w:t xml:space="preserve">leh Muhammad Riyan Adi Permana </w:t>
      </w:r>
      <w:r w:rsidRPr="00C43FB4">
        <w:rPr>
          <w:rFonts w:ascii="Times New Arabic" w:hAnsi="Times New Arabic"/>
          <w:sz w:val="22"/>
        </w:rPr>
        <w:t xml:space="preserve">lewat metode </w:t>
      </w:r>
      <w:r w:rsidRPr="00A418B4">
        <w:rPr>
          <w:rFonts w:ascii="Times New Arabic" w:hAnsi="Times New Arabic"/>
          <w:i/>
          <w:iCs/>
          <w:sz w:val="22"/>
        </w:rPr>
        <w:t>ex-post facto</w:t>
      </w:r>
      <w:r w:rsidRPr="00C43FB4">
        <w:rPr>
          <w:rFonts w:ascii="Times New Arabic" w:hAnsi="Times New Arabic"/>
          <w:sz w:val="22"/>
        </w:rPr>
        <w:t>. Hasil dari studinya yaitu (1) Pengaruh penggunaan internet terhadap karakter siswa adalah positif dan signifikan yang dibuktikan dengan nilai korelasi sebesar 0,161; (2) Pengaruh kontrol sosial terhadap karakter siswa adalah positif dan signifikan yang dibuktikan dengan nilai korelasi sebesar 0,299; (3) Kontrol diri memiliki pengaruh positif dan signifikan terhadap karakter siswa yang dibuktikan dengan nilai korelasi sebesar 0,367; Sedangkan (4) Penggunaan internet, kontrol sosial, kontrol diri berpengaruh positif dan signifikan terhadap karakter siswa yang dibuktikan dengan ko</w:t>
      </w:r>
      <w:r w:rsidR="00A418B4">
        <w:rPr>
          <w:rFonts w:ascii="Times New Arabic" w:hAnsi="Times New Arabic"/>
          <w:sz w:val="22"/>
        </w:rPr>
        <w:t>efisien korelasi sebesar 0,500.</w:t>
      </w:r>
      <w:r w:rsidRPr="00C43FB4">
        <w:rPr>
          <w:rStyle w:val="FootnoteReference"/>
          <w:rFonts w:ascii="Times New Arabic" w:hAnsi="Times New Arabic"/>
          <w:sz w:val="22"/>
        </w:rPr>
        <w:footnoteReference w:id="14"/>
      </w:r>
    </w:p>
    <w:p w14:paraId="613D828F" w14:textId="38CF34BC" w:rsidR="00245202" w:rsidRPr="00C43FB4" w:rsidRDefault="00824A34" w:rsidP="007801B8">
      <w:pPr>
        <w:ind w:firstLine="567"/>
        <w:jc w:val="both"/>
        <w:rPr>
          <w:rFonts w:ascii="Times New Arabic" w:hAnsi="Times New Arabic" w:cs="Segoe UI"/>
          <w:color w:val="212529"/>
          <w:sz w:val="22"/>
          <w:shd w:val="clear" w:color="auto" w:fill="FFFFFF"/>
        </w:rPr>
      </w:pPr>
      <w:r w:rsidRPr="00C43FB4">
        <w:rPr>
          <w:rFonts w:ascii="Times New Arabic" w:hAnsi="Times New Arabic" w:cs="Segoe UI"/>
          <w:color w:val="212529"/>
          <w:sz w:val="22"/>
          <w:shd w:val="clear" w:color="auto" w:fill="FFFFFF"/>
        </w:rPr>
        <w:t xml:space="preserve">Pembuktian lain oleh </w:t>
      </w:r>
      <w:r w:rsidRPr="00C43FB4">
        <w:rPr>
          <w:rFonts w:ascii="Times New Arabic" w:hAnsi="Times New Arabic" w:cs="Segoe UI"/>
          <w:sz w:val="22"/>
          <w:shd w:val="clear" w:color="auto" w:fill="FFFFFF"/>
        </w:rPr>
        <w:t>Meita Purnamasari</w:t>
      </w:r>
      <w:r w:rsidRPr="00C43FB4">
        <w:rPr>
          <w:rFonts w:ascii="Times New Arabic" w:hAnsi="Times New Arabic"/>
          <w:sz w:val="22"/>
        </w:rPr>
        <w:t xml:space="preserve"> </w:t>
      </w:r>
      <w:r w:rsidRPr="00C43FB4">
        <w:rPr>
          <w:rFonts w:ascii="Times New Arabic" w:hAnsi="Times New Arabic" w:cs="Segoe UI"/>
          <w:sz w:val="22"/>
          <w:shd w:val="clear" w:color="auto" w:fill="FFFFFF"/>
        </w:rPr>
        <w:t>Augustin</w:t>
      </w:r>
      <w:r w:rsidR="00C34317" w:rsidRPr="00C43FB4">
        <w:rPr>
          <w:rFonts w:ascii="Times New Arabic" w:hAnsi="Times New Arabic" w:cs="Segoe UI"/>
          <w:color w:val="212529"/>
          <w:sz w:val="22"/>
          <w:shd w:val="clear" w:color="auto" w:fill="FFFFFF"/>
        </w:rPr>
        <w:t xml:space="preserve"> ini bertujuan mengkaji pengaruh terpaan media internet terhadap karakter siswa.</w:t>
      </w:r>
      <w:r w:rsidRPr="00C43FB4">
        <w:rPr>
          <w:rFonts w:ascii="Times New Arabic" w:hAnsi="Times New Arabic" w:cs="Segoe UI"/>
          <w:color w:val="212529"/>
          <w:sz w:val="22"/>
          <w:shd w:val="clear" w:color="auto" w:fill="FFFFFF"/>
        </w:rPr>
        <w:t xml:space="preserve"> </w:t>
      </w:r>
      <w:r w:rsidRPr="00C43FB4">
        <w:rPr>
          <w:rFonts w:ascii="Times New Arabic" w:hAnsi="Times New Arabic" w:cs="Segoe UI"/>
          <w:sz w:val="22"/>
          <w:shd w:val="clear" w:color="auto" w:fill="FFFFFF"/>
        </w:rPr>
        <w:t>Augustin</w:t>
      </w:r>
      <w:r w:rsidRPr="00C43FB4">
        <w:rPr>
          <w:rFonts w:ascii="Times New Arabic" w:hAnsi="Times New Arabic" w:cs="Segoe UI"/>
          <w:color w:val="212529"/>
          <w:sz w:val="22"/>
          <w:shd w:val="clear" w:color="auto" w:fill="FFFFFF"/>
        </w:rPr>
        <w:t xml:space="preserve"> menerapkan jenis </w:t>
      </w:r>
      <w:r w:rsidR="00C34317" w:rsidRPr="00C43FB4">
        <w:rPr>
          <w:rFonts w:ascii="Times New Arabic" w:hAnsi="Times New Arabic" w:cs="Segoe UI"/>
          <w:color w:val="212529"/>
          <w:sz w:val="22"/>
          <w:shd w:val="clear" w:color="auto" w:fill="FFFFFF"/>
        </w:rPr>
        <w:t>studi pola “</w:t>
      </w:r>
      <w:r w:rsidR="00C34317" w:rsidRPr="00C43FB4">
        <w:rPr>
          <w:rFonts w:ascii="Times New Arabic" w:hAnsi="Times New Arabic" w:cs="Segoe UI"/>
          <w:b/>
          <w:bCs/>
          <w:i/>
          <w:iCs/>
          <w:color w:val="212529"/>
          <w:sz w:val="22"/>
          <w:shd w:val="clear" w:color="auto" w:fill="FFFFFF"/>
        </w:rPr>
        <w:t>The dominant-less dominant design</w:t>
      </w:r>
      <w:r w:rsidR="00C34317" w:rsidRPr="00C43FB4">
        <w:rPr>
          <w:rFonts w:ascii="Times New Arabic" w:hAnsi="Times New Arabic" w:cs="Segoe UI"/>
          <w:color w:val="212529"/>
          <w:sz w:val="22"/>
          <w:shd w:val="clear" w:color="auto" w:fill="FFFFFF"/>
        </w:rPr>
        <w:t>” dengan pendekatan kua</w:t>
      </w:r>
      <w:r w:rsidR="007801B8">
        <w:rPr>
          <w:rFonts w:ascii="Times New Arabic" w:hAnsi="Times New Arabic" w:cs="Segoe UI"/>
          <w:color w:val="212529"/>
          <w:sz w:val="22"/>
          <w:shd w:val="clear" w:color="auto" w:fill="FFFFFF"/>
        </w:rPr>
        <w:t xml:space="preserve">ntitatif melalui metode survey. Hasil studinya </w:t>
      </w:r>
      <w:r w:rsidR="00C34317" w:rsidRPr="00C43FB4">
        <w:rPr>
          <w:rFonts w:ascii="Times New Arabic" w:hAnsi="Times New Arabic" w:cs="Segoe UI"/>
          <w:color w:val="212529"/>
          <w:sz w:val="22"/>
          <w:shd w:val="clear" w:color="auto" w:fill="FFFFFF"/>
        </w:rPr>
        <w:t xml:space="preserve">membuktikan bahwa: </w:t>
      </w:r>
      <w:r w:rsidR="00C34317" w:rsidRPr="00C43FB4">
        <w:rPr>
          <w:rFonts w:ascii="Times New Arabic" w:hAnsi="Times New Arabic" w:cs="Segoe UI"/>
          <w:b/>
          <w:bCs/>
          <w:i/>
          <w:iCs/>
          <w:color w:val="212529"/>
          <w:sz w:val="22"/>
          <w:shd w:val="clear" w:color="auto" w:fill="FFFFFF"/>
        </w:rPr>
        <w:t>Pertama</w:t>
      </w:r>
      <w:r w:rsidR="00C34317" w:rsidRPr="00C43FB4">
        <w:rPr>
          <w:rFonts w:ascii="Times New Arabic" w:hAnsi="Times New Arabic" w:cs="Segoe UI"/>
          <w:color w:val="212529"/>
          <w:sz w:val="22"/>
          <w:shd w:val="clear" w:color="auto" w:fill="FFFFFF"/>
        </w:rPr>
        <w:t xml:space="preserve">, </w:t>
      </w:r>
      <w:r w:rsidR="007801B8" w:rsidRPr="00C43FB4">
        <w:rPr>
          <w:rFonts w:ascii="Times New Arabic" w:hAnsi="Times New Arabic" w:cs="Segoe UI"/>
          <w:color w:val="212529"/>
          <w:sz w:val="22"/>
          <w:shd w:val="clear" w:color="auto" w:fill="FFFFFF"/>
        </w:rPr>
        <w:t xml:space="preserve">karakter </w:t>
      </w:r>
      <w:r w:rsidR="00C34317" w:rsidRPr="00C43FB4">
        <w:rPr>
          <w:rFonts w:ascii="Times New Arabic" w:hAnsi="Times New Arabic" w:cs="Segoe UI"/>
          <w:color w:val="212529"/>
          <w:sz w:val="22"/>
          <w:shd w:val="clear" w:color="auto" w:fill="FFFFFF"/>
        </w:rPr>
        <w:t xml:space="preserve">siswa dipengaruhi terpaan media internet. Terpaan informasi global dari media internet berpengaruh dalam proses mengubah kepribadian, sistem budaya, tata nilai, gaya hidup dan perilaku seseorang. </w:t>
      </w:r>
      <w:r w:rsidR="00C34317" w:rsidRPr="00C43FB4">
        <w:rPr>
          <w:rFonts w:ascii="Times New Arabic" w:hAnsi="Times New Arabic" w:cs="Segoe UI"/>
          <w:b/>
          <w:bCs/>
          <w:i/>
          <w:iCs/>
          <w:color w:val="212529"/>
          <w:sz w:val="22"/>
          <w:shd w:val="clear" w:color="auto" w:fill="FFFFFF"/>
        </w:rPr>
        <w:t>Kedua,</w:t>
      </w:r>
      <w:r w:rsidR="00C34317" w:rsidRPr="00C43FB4">
        <w:rPr>
          <w:rFonts w:ascii="Times New Arabic" w:hAnsi="Times New Arabic" w:cs="Segoe UI"/>
          <w:color w:val="212529"/>
          <w:sz w:val="22"/>
          <w:shd w:val="clear" w:color="auto" w:fill="FFFFFF"/>
        </w:rPr>
        <w:t xml:space="preserve"> </w:t>
      </w:r>
      <w:r w:rsidR="007801B8" w:rsidRPr="00C43FB4">
        <w:rPr>
          <w:rFonts w:ascii="Times New Arabic" w:hAnsi="Times New Arabic" w:cs="Segoe UI"/>
          <w:color w:val="212529"/>
          <w:sz w:val="22"/>
          <w:shd w:val="clear" w:color="auto" w:fill="FFFFFF"/>
        </w:rPr>
        <w:t xml:space="preserve">intensitas </w:t>
      </w:r>
      <w:r w:rsidR="00C34317" w:rsidRPr="00C43FB4">
        <w:rPr>
          <w:rFonts w:ascii="Times New Arabic" w:hAnsi="Times New Arabic" w:cs="Segoe UI"/>
          <w:color w:val="212529"/>
          <w:sz w:val="22"/>
          <w:shd w:val="clear" w:color="auto" w:fill="FFFFFF"/>
        </w:rPr>
        <w:t>penggunaan media internet berpengaruh terhadap karakter berkenaan dengan konsep diri berupa penilaian tentang diri (</w:t>
      </w:r>
      <w:r w:rsidR="00C34317" w:rsidRPr="00C43FB4">
        <w:rPr>
          <w:rFonts w:ascii="Times New Arabic" w:hAnsi="Times New Arabic" w:cs="Segoe UI"/>
          <w:i/>
          <w:iCs/>
          <w:color w:val="212529"/>
          <w:sz w:val="22"/>
          <w:shd w:val="clear" w:color="auto" w:fill="FFFFFF"/>
        </w:rPr>
        <w:t>self esteem</w:t>
      </w:r>
      <w:r w:rsidR="00C34317" w:rsidRPr="00C43FB4">
        <w:rPr>
          <w:rFonts w:ascii="Times New Arabic" w:hAnsi="Times New Arabic" w:cs="Segoe UI"/>
          <w:color w:val="212529"/>
          <w:sz w:val="22"/>
          <w:shd w:val="clear" w:color="auto" w:fill="FFFFFF"/>
        </w:rPr>
        <w:t>) dan pengendalian diri (</w:t>
      </w:r>
      <w:r w:rsidR="00C34317" w:rsidRPr="00C43FB4">
        <w:rPr>
          <w:rFonts w:ascii="Times New Arabic" w:hAnsi="Times New Arabic" w:cs="Segoe UI"/>
          <w:i/>
          <w:iCs/>
          <w:color w:val="212529"/>
          <w:sz w:val="22"/>
          <w:shd w:val="clear" w:color="auto" w:fill="FFFFFF"/>
        </w:rPr>
        <w:t>self control</w:t>
      </w:r>
      <w:r w:rsidR="00C34317" w:rsidRPr="00C43FB4">
        <w:rPr>
          <w:rFonts w:ascii="Times New Arabic" w:hAnsi="Times New Arabic" w:cs="Segoe UI"/>
          <w:color w:val="212529"/>
          <w:sz w:val="22"/>
          <w:shd w:val="clear" w:color="auto" w:fill="FFFFFF"/>
        </w:rPr>
        <w:t xml:space="preserve">) agar tidak kecanduan internet yang dapat mengganggu kepribadian dan berdampak pada berkurangnya interaksi antar manusia di kehidupan nyata. </w:t>
      </w:r>
    </w:p>
    <w:p w14:paraId="1B2D2437" w14:textId="4C928BEC" w:rsidR="00EF3F48" w:rsidRPr="007801B8" w:rsidRDefault="00245202" w:rsidP="007801B8">
      <w:pPr>
        <w:ind w:firstLine="567"/>
        <w:jc w:val="both"/>
        <w:rPr>
          <w:rFonts w:ascii="Times New Arabic" w:hAnsi="Times New Arabic" w:cs="Segoe UI"/>
          <w:color w:val="212529"/>
          <w:sz w:val="22"/>
          <w:shd w:val="clear" w:color="auto" w:fill="FFFFFF"/>
        </w:rPr>
      </w:pPr>
      <w:r w:rsidRPr="00C43FB4">
        <w:rPr>
          <w:rFonts w:ascii="Times New Arabic" w:hAnsi="Times New Arabic" w:cs="Segoe UI"/>
          <w:color w:val="212529"/>
          <w:sz w:val="22"/>
          <w:shd w:val="clear" w:color="auto" w:fill="FFFFFF"/>
        </w:rPr>
        <w:t xml:space="preserve">Temuan </w:t>
      </w:r>
      <w:r w:rsidRPr="00C43FB4">
        <w:rPr>
          <w:rFonts w:ascii="Times New Arabic" w:hAnsi="Times New Arabic" w:cs="Segoe UI"/>
          <w:b/>
          <w:bCs/>
          <w:i/>
          <w:iCs/>
          <w:color w:val="212529"/>
          <w:sz w:val="22"/>
          <w:shd w:val="clear" w:color="auto" w:fill="FFFFFF"/>
        </w:rPr>
        <w:t>ketiga</w:t>
      </w:r>
      <w:r w:rsidR="00C34317" w:rsidRPr="00C43FB4">
        <w:rPr>
          <w:rFonts w:ascii="Times New Arabic" w:hAnsi="Times New Arabic" w:cs="Segoe UI"/>
          <w:color w:val="212529"/>
          <w:sz w:val="22"/>
          <w:shd w:val="clear" w:color="auto" w:fill="FFFFFF"/>
        </w:rPr>
        <w:t xml:space="preserve">, Terpaan media internet dengan motif kesenangan berpengaruh terhadap karakter berkenaan dengan kemampuan </w:t>
      </w:r>
      <w:r w:rsidR="00C34317" w:rsidRPr="00C43FB4">
        <w:rPr>
          <w:rFonts w:ascii="Times New Arabic" w:hAnsi="Times New Arabic" w:cs="Segoe UI"/>
          <w:i/>
          <w:iCs/>
          <w:color w:val="212529"/>
          <w:sz w:val="22"/>
          <w:shd w:val="clear" w:color="auto" w:fill="FFFFFF"/>
        </w:rPr>
        <w:t>self knowledge</w:t>
      </w:r>
      <w:r w:rsidR="00C34317" w:rsidRPr="00C43FB4">
        <w:rPr>
          <w:rFonts w:ascii="Times New Arabic" w:hAnsi="Times New Arabic" w:cs="Segoe UI"/>
          <w:color w:val="212529"/>
          <w:sz w:val="22"/>
          <w:shd w:val="clear" w:color="auto" w:fill="FFFFFF"/>
        </w:rPr>
        <w:t xml:space="preserve">, </w:t>
      </w:r>
      <w:r w:rsidR="00C34317" w:rsidRPr="00C43FB4">
        <w:rPr>
          <w:rFonts w:ascii="Times New Arabic" w:hAnsi="Times New Arabic" w:cs="Segoe UI"/>
          <w:i/>
          <w:iCs/>
          <w:color w:val="212529"/>
          <w:sz w:val="22"/>
          <w:shd w:val="clear" w:color="auto" w:fill="FFFFFF"/>
        </w:rPr>
        <w:t>self control</w:t>
      </w:r>
      <w:r w:rsidR="00C34317" w:rsidRPr="00C43FB4">
        <w:rPr>
          <w:rFonts w:ascii="Times New Arabic" w:hAnsi="Times New Arabic" w:cs="Segoe UI"/>
          <w:color w:val="212529"/>
          <w:sz w:val="22"/>
          <w:shd w:val="clear" w:color="auto" w:fill="FFFFFF"/>
        </w:rPr>
        <w:t xml:space="preserve"> dan will untuk berbuat baik. </w:t>
      </w:r>
      <w:r w:rsidR="00C34317" w:rsidRPr="00C43FB4">
        <w:rPr>
          <w:rFonts w:ascii="Times New Arabic" w:hAnsi="Times New Arabic" w:cs="Segoe UI"/>
          <w:b/>
          <w:bCs/>
          <w:i/>
          <w:iCs/>
          <w:color w:val="212529"/>
          <w:sz w:val="22"/>
          <w:shd w:val="clear" w:color="auto" w:fill="FFFFFF"/>
        </w:rPr>
        <w:lastRenderedPageBreak/>
        <w:t>Keempat</w:t>
      </w:r>
      <w:r w:rsidR="00C34317" w:rsidRPr="00C43FB4">
        <w:rPr>
          <w:rFonts w:ascii="Times New Arabic" w:hAnsi="Times New Arabic" w:cs="Segoe UI"/>
          <w:color w:val="212529"/>
          <w:sz w:val="22"/>
          <w:shd w:val="clear" w:color="auto" w:fill="FFFFFF"/>
        </w:rPr>
        <w:t>, terpaan media internet melalui motif edukatif berpengaruh terhadap karakter berkenaan dengan self control dengan cara pembiasaan (</w:t>
      </w:r>
      <w:r w:rsidR="00C34317" w:rsidRPr="00C43FB4">
        <w:rPr>
          <w:rFonts w:ascii="Times New Arabic" w:hAnsi="Times New Arabic" w:cs="Segoe UI"/>
          <w:i/>
          <w:iCs/>
          <w:color w:val="212529"/>
          <w:sz w:val="22"/>
          <w:shd w:val="clear" w:color="auto" w:fill="FFFFFF"/>
        </w:rPr>
        <w:t>habit</w:t>
      </w:r>
      <w:r w:rsidR="00C34317" w:rsidRPr="00C43FB4">
        <w:rPr>
          <w:rFonts w:ascii="Times New Arabic" w:hAnsi="Times New Arabic" w:cs="Segoe UI"/>
          <w:color w:val="212529"/>
          <w:sz w:val="22"/>
          <w:shd w:val="clear" w:color="auto" w:fill="FFFFFF"/>
        </w:rPr>
        <w:t xml:space="preserve">), pembudayaan dan diaplikasikan dalam proses pembelajaran pendidikan kewarganegaraan, kultur sekolah, keluarga, kelompok teman sebaya dan media massa. </w:t>
      </w:r>
      <w:r w:rsidR="00C34317" w:rsidRPr="00A418B4">
        <w:rPr>
          <w:rFonts w:ascii="Times New Arabic" w:hAnsi="Times New Arabic" w:cs="Segoe UI"/>
          <w:b/>
          <w:bCs/>
          <w:i/>
          <w:iCs/>
          <w:color w:val="212529"/>
          <w:sz w:val="22"/>
          <w:shd w:val="clear" w:color="auto" w:fill="FFFFFF"/>
        </w:rPr>
        <w:t>Kelima,</w:t>
      </w:r>
      <w:r w:rsidR="00C34317" w:rsidRPr="00C43FB4">
        <w:rPr>
          <w:rFonts w:ascii="Times New Arabic" w:hAnsi="Times New Arabic" w:cs="Segoe UI"/>
          <w:color w:val="212529"/>
          <w:sz w:val="22"/>
          <w:shd w:val="clear" w:color="auto" w:fill="FFFFFF"/>
        </w:rPr>
        <w:t xml:space="preserve"> </w:t>
      </w:r>
      <w:r w:rsidR="007801B8" w:rsidRPr="00C43FB4">
        <w:rPr>
          <w:rFonts w:ascii="Times New Arabic" w:hAnsi="Times New Arabic" w:cs="Segoe UI"/>
          <w:color w:val="212529"/>
          <w:sz w:val="22"/>
          <w:shd w:val="clear" w:color="auto" w:fill="FFFFFF"/>
        </w:rPr>
        <w:t xml:space="preserve">intensitas </w:t>
      </w:r>
      <w:r w:rsidR="00C34317" w:rsidRPr="00C43FB4">
        <w:rPr>
          <w:rFonts w:ascii="Times New Arabic" w:hAnsi="Times New Arabic" w:cs="Segoe UI"/>
          <w:color w:val="212529"/>
          <w:sz w:val="22"/>
          <w:shd w:val="clear" w:color="auto" w:fill="FFFFFF"/>
        </w:rPr>
        <w:t>penggunaan dengan motif kesenangan dan edukatif yang terarah akan menghasilkan aktivitas produktif, kreatif dan berpengaruh terhadap karakter siswa sebagai landasan kognisi baru bagi terbentuknya sikap, watak dan konsep nilai moral dalam diri sehingga menyadari hakikat teknologi diciptakan untuk memudahkan manusia dalam memecahkan masalah kehidupannya.</w:t>
      </w:r>
      <w:r w:rsidR="00C34317" w:rsidRPr="00C43FB4">
        <w:rPr>
          <w:rStyle w:val="FootnoteReference"/>
          <w:rFonts w:ascii="Times New Arabic" w:hAnsi="Times New Arabic"/>
          <w:color w:val="212529"/>
          <w:sz w:val="22"/>
          <w:shd w:val="clear" w:color="auto" w:fill="FFFFFF"/>
        </w:rPr>
        <w:footnoteReference w:id="15"/>
      </w:r>
    </w:p>
    <w:p w14:paraId="44CF1A46" w14:textId="4BDE81D4" w:rsidR="005B026B" w:rsidRPr="00C43FB4" w:rsidRDefault="00BC54A9" w:rsidP="007801B8">
      <w:pPr>
        <w:ind w:firstLine="567"/>
        <w:jc w:val="both"/>
        <w:rPr>
          <w:rFonts w:ascii="Times New Arabic" w:hAnsi="Times New Arabic"/>
          <w:sz w:val="22"/>
        </w:rPr>
      </w:pPr>
      <w:r w:rsidRPr="00C43FB4">
        <w:rPr>
          <w:rFonts w:ascii="Times New Arabic" w:hAnsi="Times New Arabic"/>
          <w:sz w:val="22"/>
          <w:lang w:eastAsia="id-ID"/>
        </w:rPr>
        <w:t xml:space="preserve">Bila ditelaah secara </w:t>
      </w:r>
      <w:r w:rsidR="007801B8">
        <w:rPr>
          <w:rFonts w:ascii="Times New Arabic" w:hAnsi="Times New Arabic"/>
          <w:sz w:val="22"/>
          <w:lang w:eastAsia="id-ID"/>
        </w:rPr>
        <w:t>komprehensif</w:t>
      </w:r>
      <w:r w:rsidRPr="00C43FB4">
        <w:rPr>
          <w:rFonts w:ascii="Times New Arabic" w:hAnsi="Times New Arabic"/>
          <w:sz w:val="22"/>
          <w:lang w:eastAsia="id-ID"/>
        </w:rPr>
        <w:t>, perkembangan karakter tidak bisa ha</w:t>
      </w:r>
      <w:r w:rsidR="00245202" w:rsidRPr="00C43FB4">
        <w:rPr>
          <w:rFonts w:ascii="Times New Arabic" w:hAnsi="Times New Arabic"/>
          <w:sz w:val="22"/>
          <w:lang w:eastAsia="id-ID"/>
        </w:rPr>
        <w:t>nya ditekankan atau tanggung jawab hanya pada lembaga-lembag</w:t>
      </w:r>
      <w:r w:rsidR="00987FC9" w:rsidRPr="00C43FB4">
        <w:rPr>
          <w:rFonts w:ascii="Times New Arabic" w:hAnsi="Times New Arabic"/>
          <w:sz w:val="22"/>
          <w:lang w:eastAsia="id-ID"/>
        </w:rPr>
        <w:t>a</w:t>
      </w:r>
      <w:r w:rsidR="00245202" w:rsidRPr="00C43FB4">
        <w:rPr>
          <w:rFonts w:ascii="Times New Arabic" w:hAnsi="Times New Arabic"/>
          <w:sz w:val="22"/>
          <w:lang w:eastAsia="id-ID"/>
        </w:rPr>
        <w:t xml:space="preserve"> tertentu</w:t>
      </w:r>
      <w:r w:rsidR="007801B8">
        <w:rPr>
          <w:rFonts w:ascii="Times New Arabic" w:hAnsi="Times New Arabic"/>
          <w:sz w:val="22"/>
          <w:lang w:eastAsia="id-ID"/>
        </w:rPr>
        <w:t xml:space="preserve"> saja seperti keluarga, sekolah atau masyarakat saja</w:t>
      </w:r>
      <w:r w:rsidR="00245202" w:rsidRPr="00C43FB4">
        <w:rPr>
          <w:rFonts w:ascii="Times New Arabic" w:hAnsi="Times New Arabic"/>
          <w:sz w:val="22"/>
          <w:lang w:eastAsia="id-ID"/>
        </w:rPr>
        <w:t>, nam</w:t>
      </w:r>
      <w:r w:rsidR="00DE32E7" w:rsidRPr="00C43FB4">
        <w:rPr>
          <w:rFonts w:ascii="Times New Arabic" w:hAnsi="Times New Arabic"/>
          <w:sz w:val="22"/>
          <w:lang w:eastAsia="id-ID"/>
        </w:rPr>
        <w:t xml:space="preserve">un </w:t>
      </w:r>
      <w:r w:rsidR="00F97D8A" w:rsidRPr="00C43FB4">
        <w:rPr>
          <w:rFonts w:ascii="Times New Arabic" w:hAnsi="Times New Arabic"/>
          <w:sz w:val="22"/>
          <w:lang w:eastAsia="id-ID"/>
        </w:rPr>
        <w:t>perlu dipahami jika karakter yang baik juga bisa terdapat dalam potensi yang baik dalam diri seseorang. Pendidik karakter juga bukan hanya guru dalam kelas saja, namun bisa dilakukan oleh orang tua, diri sendiri, dan kehidupan atau lingkungan.</w:t>
      </w:r>
      <w:r w:rsidR="00F97D8A" w:rsidRPr="00C43FB4">
        <w:rPr>
          <w:rStyle w:val="FootnoteReference"/>
          <w:rFonts w:ascii="Times New Arabic" w:hAnsi="Times New Arabic"/>
          <w:sz w:val="22"/>
          <w:lang w:eastAsia="id-ID"/>
        </w:rPr>
        <w:footnoteReference w:id="16"/>
      </w:r>
      <w:r w:rsidR="00F97D8A" w:rsidRPr="00C43FB4">
        <w:rPr>
          <w:rFonts w:ascii="Times New Arabic" w:hAnsi="Times New Arabic"/>
          <w:sz w:val="22"/>
          <w:lang w:eastAsia="id-ID"/>
        </w:rPr>
        <w:t xml:space="preserve"> Untuk itu, dalam </w:t>
      </w:r>
      <w:r w:rsidR="00F97D8A" w:rsidRPr="00C43FB4">
        <w:rPr>
          <w:rFonts w:ascii="Times New Arabic" w:hAnsi="Times New Arabic"/>
          <w:sz w:val="22"/>
        </w:rPr>
        <w:t xml:space="preserve">pendidikan karakter diperlukan </w:t>
      </w:r>
      <w:r w:rsidR="007801B8">
        <w:rPr>
          <w:rFonts w:ascii="Times New Arabic" w:hAnsi="Times New Arabic"/>
          <w:sz w:val="22"/>
        </w:rPr>
        <w:t xml:space="preserve">rumusan </w:t>
      </w:r>
      <w:r w:rsidR="00F97D8A" w:rsidRPr="00C43FB4">
        <w:rPr>
          <w:rFonts w:ascii="Times New Arabic" w:hAnsi="Times New Arabic"/>
          <w:sz w:val="22"/>
        </w:rPr>
        <w:t xml:space="preserve"> yang bukan hanya mengkaji </w:t>
      </w:r>
      <w:r w:rsidR="00F97D8A" w:rsidRPr="00C43FB4">
        <w:rPr>
          <w:rFonts w:ascii="Times New Arabic" w:hAnsi="Times New Arabic"/>
          <w:i/>
          <w:iCs/>
          <w:sz w:val="22"/>
        </w:rPr>
        <w:t>content-</w:t>
      </w:r>
      <w:r w:rsidR="00F97D8A" w:rsidRPr="00C43FB4">
        <w:rPr>
          <w:rFonts w:ascii="Times New Arabic" w:hAnsi="Times New Arabic"/>
          <w:sz w:val="22"/>
        </w:rPr>
        <w:t xml:space="preserve">nya saja, tapi harus juga dengan pendekatan yang lebih </w:t>
      </w:r>
      <w:r w:rsidR="007801B8">
        <w:rPr>
          <w:rFonts w:ascii="Times New Arabic" w:hAnsi="Times New Arabic"/>
          <w:sz w:val="22"/>
        </w:rPr>
        <w:t>komprehensif</w:t>
      </w:r>
      <w:r w:rsidR="00F97D8A" w:rsidRPr="00C43FB4">
        <w:rPr>
          <w:rFonts w:ascii="Times New Arabic" w:hAnsi="Times New Arabic"/>
          <w:sz w:val="22"/>
        </w:rPr>
        <w:t xml:space="preserve">. Hal ini perlu dilakukan untuk </w:t>
      </w:r>
      <w:r w:rsidR="007801B8">
        <w:rPr>
          <w:rFonts w:ascii="Times New Arabic" w:hAnsi="Times New Arabic"/>
          <w:sz w:val="22"/>
        </w:rPr>
        <w:t>mengingat perm</w:t>
      </w:r>
      <w:r w:rsidR="00A418B4">
        <w:rPr>
          <w:rFonts w:ascii="Times New Arabic" w:hAnsi="Times New Arabic"/>
          <w:sz w:val="22"/>
        </w:rPr>
        <w:t>a</w:t>
      </w:r>
      <w:r w:rsidR="007801B8">
        <w:rPr>
          <w:rFonts w:ascii="Times New Arabic" w:hAnsi="Times New Arabic"/>
          <w:sz w:val="22"/>
        </w:rPr>
        <w:t>slaahan di dunia pendidikan juga sangat pelik. Dan tentunya hal ini juga untuk menemukan konsep atau rumusan</w:t>
      </w:r>
      <w:r w:rsidR="00F97D8A" w:rsidRPr="00C43FB4">
        <w:rPr>
          <w:rFonts w:ascii="Times New Arabic" w:hAnsi="Times New Arabic"/>
          <w:sz w:val="22"/>
        </w:rPr>
        <w:t xml:space="preserve"> pendidikan karakter yang sistematis dengan </w:t>
      </w:r>
      <w:r w:rsidR="007801B8">
        <w:rPr>
          <w:rFonts w:ascii="Times New Arabic" w:hAnsi="Times New Arabic"/>
          <w:sz w:val="22"/>
        </w:rPr>
        <w:t xml:space="preserve">mengkaji dan </w:t>
      </w:r>
      <w:r w:rsidR="00FE2F2B" w:rsidRPr="00C43FB4">
        <w:rPr>
          <w:rFonts w:ascii="Times New Arabic" w:hAnsi="Times New Arabic"/>
          <w:sz w:val="22"/>
        </w:rPr>
        <w:t xml:space="preserve">mengoptimal </w:t>
      </w:r>
      <w:r w:rsidR="00FE2F2B" w:rsidRPr="00C43FB4">
        <w:rPr>
          <w:rFonts w:ascii="Times New Arabic" w:hAnsi="Times New Arabic" w:cstheme="majorBidi"/>
          <w:i/>
          <w:iCs/>
          <w:sz w:val="22"/>
        </w:rPr>
        <w:t>educational institutions</w:t>
      </w:r>
      <w:r w:rsidR="00FE2F2B" w:rsidRPr="00C43FB4">
        <w:rPr>
          <w:rFonts w:ascii="Times New Arabic" w:hAnsi="Times New Arabic" w:cstheme="majorBidi"/>
          <w:b/>
          <w:bCs/>
          <w:sz w:val="22"/>
        </w:rPr>
        <w:t xml:space="preserve"> </w:t>
      </w:r>
      <w:r w:rsidR="00FE2F2B" w:rsidRPr="00C43FB4">
        <w:rPr>
          <w:rFonts w:ascii="Times New Arabic" w:hAnsi="Times New Arabic" w:cstheme="majorBidi"/>
          <w:sz w:val="22"/>
        </w:rPr>
        <w:t xml:space="preserve">anak. </w:t>
      </w:r>
    </w:p>
    <w:p w14:paraId="06C979A8" w14:textId="2870A6FA" w:rsidR="0064579A" w:rsidRPr="00C43FB4" w:rsidRDefault="00AC4517" w:rsidP="0066563B">
      <w:pPr>
        <w:jc w:val="both"/>
        <w:rPr>
          <w:rFonts w:ascii="Times New Arabic" w:hAnsi="Times New Arabic"/>
          <w:sz w:val="22"/>
        </w:rPr>
      </w:pPr>
      <w:r w:rsidRPr="00C43FB4">
        <w:rPr>
          <w:rFonts w:ascii="Times New Arabic" w:hAnsi="Times New Arabic"/>
          <w:sz w:val="22"/>
        </w:rPr>
        <w:t xml:space="preserve"> </w:t>
      </w:r>
    </w:p>
    <w:p w14:paraId="37632366" w14:textId="02C01A14" w:rsidR="001726E1" w:rsidRPr="00C43FB4" w:rsidRDefault="001726E1" w:rsidP="001726E1">
      <w:pPr>
        <w:pStyle w:val="ListParagraph"/>
        <w:numPr>
          <w:ilvl w:val="0"/>
          <w:numId w:val="2"/>
        </w:numPr>
        <w:jc w:val="both"/>
        <w:rPr>
          <w:rFonts w:ascii="Times New Arabic" w:hAnsi="Times New Arabic"/>
          <w:b/>
          <w:bCs/>
          <w:sz w:val="22"/>
        </w:rPr>
      </w:pPr>
      <w:r w:rsidRPr="00C43FB4">
        <w:rPr>
          <w:rFonts w:ascii="Times New Arabic" w:hAnsi="Times New Arabic"/>
          <w:b/>
          <w:bCs/>
          <w:sz w:val="22"/>
        </w:rPr>
        <w:t xml:space="preserve">METODE </w:t>
      </w:r>
      <w:r w:rsidR="00654B0F">
        <w:rPr>
          <w:rFonts w:ascii="Times New Arabic" w:hAnsi="Times New Arabic"/>
          <w:b/>
          <w:bCs/>
          <w:sz w:val="22"/>
        </w:rPr>
        <w:t>PENULIS</w:t>
      </w:r>
      <w:r w:rsidRPr="00C43FB4">
        <w:rPr>
          <w:rFonts w:ascii="Times New Arabic" w:hAnsi="Times New Arabic"/>
          <w:b/>
          <w:bCs/>
          <w:sz w:val="22"/>
        </w:rPr>
        <w:t xml:space="preserve">AN </w:t>
      </w:r>
    </w:p>
    <w:p w14:paraId="5AE40083" w14:textId="77777777" w:rsidR="00D837D0" w:rsidRDefault="00D837D0" w:rsidP="00CF768C">
      <w:pPr>
        <w:ind w:firstLine="360"/>
        <w:jc w:val="both"/>
        <w:rPr>
          <w:rFonts w:ascii="Times New Arabic" w:hAnsi="Times New Arabic"/>
          <w:sz w:val="22"/>
        </w:rPr>
      </w:pPr>
    </w:p>
    <w:p w14:paraId="787C06CC" w14:textId="5BFC6F09" w:rsidR="00F97D8A" w:rsidRPr="00C43FB4" w:rsidRDefault="00654B0F" w:rsidP="00D01B38">
      <w:pPr>
        <w:ind w:firstLine="360"/>
        <w:jc w:val="both"/>
        <w:rPr>
          <w:rFonts w:ascii="Times New Arabic" w:hAnsi="Times New Arabic" w:cstheme="majorBidi"/>
          <w:sz w:val="22"/>
        </w:rPr>
      </w:pPr>
      <w:r>
        <w:rPr>
          <w:rFonts w:ascii="Times New Arabic" w:hAnsi="Times New Arabic"/>
          <w:sz w:val="22"/>
        </w:rPr>
        <w:t>Penulis</w:t>
      </w:r>
      <w:r w:rsidR="001726E1" w:rsidRPr="00C43FB4">
        <w:rPr>
          <w:rFonts w:ascii="Times New Arabic" w:hAnsi="Times New Arabic"/>
          <w:sz w:val="22"/>
        </w:rPr>
        <w:t xml:space="preserve">an ini </w:t>
      </w:r>
      <w:r w:rsidR="00CF768C" w:rsidRPr="00C43FB4">
        <w:rPr>
          <w:rFonts w:ascii="Times New Arabic" w:hAnsi="Times New Arabic"/>
          <w:sz w:val="22"/>
        </w:rPr>
        <w:t xml:space="preserve">menggunakan pendekatan kualitatif, dengan jenis </w:t>
      </w:r>
      <w:r>
        <w:rPr>
          <w:rFonts w:ascii="Times New Arabic" w:hAnsi="Times New Arabic"/>
          <w:sz w:val="22"/>
        </w:rPr>
        <w:t>penulis</w:t>
      </w:r>
      <w:r w:rsidR="00CF768C" w:rsidRPr="00C43FB4">
        <w:rPr>
          <w:rFonts w:ascii="Times New Arabic" w:hAnsi="Times New Arabic"/>
          <w:sz w:val="22"/>
        </w:rPr>
        <w:t xml:space="preserve">an </w:t>
      </w:r>
      <w:r w:rsidR="001726E1" w:rsidRPr="00C43FB4">
        <w:rPr>
          <w:rFonts w:ascii="Times New Arabic" w:hAnsi="Times New Arabic"/>
          <w:sz w:val="22"/>
        </w:rPr>
        <w:t>perpustakaan (</w:t>
      </w:r>
      <w:r w:rsidR="001726E1" w:rsidRPr="00C43FB4">
        <w:rPr>
          <w:rFonts w:ascii="Times New Arabic" w:hAnsi="Times New Arabic"/>
          <w:i/>
          <w:iCs/>
          <w:sz w:val="22"/>
        </w:rPr>
        <w:t>Library Resea</w:t>
      </w:r>
      <w:r w:rsidR="0064579A">
        <w:rPr>
          <w:rFonts w:ascii="Times New Arabic" w:hAnsi="Times New Arabic"/>
          <w:i/>
          <w:iCs/>
          <w:sz w:val="22"/>
        </w:rPr>
        <w:t>r</w:t>
      </w:r>
      <w:r w:rsidR="001726E1" w:rsidRPr="00C43FB4">
        <w:rPr>
          <w:rFonts w:ascii="Times New Arabic" w:hAnsi="Times New Arabic"/>
          <w:i/>
          <w:iCs/>
          <w:sz w:val="22"/>
        </w:rPr>
        <w:t>ch</w:t>
      </w:r>
      <w:r w:rsidR="001726E1" w:rsidRPr="00C43FB4">
        <w:rPr>
          <w:rFonts w:ascii="Times New Arabic" w:hAnsi="Times New Arabic"/>
          <w:sz w:val="22"/>
        </w:rPr>
        <w:t>). Oleh karena itu, keseluruhan data diambil dari buku atau karya tulis yang berkaitan dengan pembahasan “Pendidikan Karak</w:t>
      </w:r>
      <w:r w:rsidR="00D01B38">
        <w:rPr>
          <w:rFonts w:ascii="Times New Arabic" w:hAnsi="Times New Arabic"/>
          <w:sz w:val="22"/>
        </w:rPr>
        <w:t>t</w:t>
      </w:r>
      <w:r w:rsidR="001726E1" w:rsidRPr="00C43FB4">
        <w:rPr>
          <w:rFonts w:ascii="Times New Arabic" w:hAnsi="Times New Arabic"/>
          <w:sz w:val="22"/>
        </w:rPr>
        <w:t xml:space="preserve">er”. Adapun </w:t>
      </w:r>
      <w:r w:rsidR="00CF768C" w:rsidRPr="00C43FB4">
        <w:rPr>
          <w:rFonts w:ascii="Times New Arabic" w:hAnsi="Times New Arabic"/>
          <w:sz w:val="22"/>
        </w:rPr>
        <w:t xml:space="preserve">metode teknik </w:t>
      </w:r>
      <w:r w:rsidR="001726E1" w:rsidRPr="00C43FB4">
        <w:rPr>
          <w:rFonts w:ascii="Times New Arabic" w:hAnsi="Times New Arabic"/>
          <w:sz w:val="22"/>
        </w:rPr>
        <w:t xml:space="preserve">analisis </w:t>
      </w:r>
      <w:r w:rsidR="00CF768C" w:rsidRPr="00C43FB4">
        <w:rPr>
          <w:rFonts w:ascii="Times New Arabic" w:hAnsi="Times New Arabic"/>
          <w:sz w:val="22"/>
        </w:rPr>
        <w:t xml:space="preserve">data </w:t>
      </w:r>
      <w:r w:rsidR="001726E1" w:rsidRPr="00C43FB4">
        <w:rPr>
          <w:rFonts w:ascii="Times New Arabic" w:hAnsi="Times New Arabic"/>
          <w:sz w:val="22"/>
        </w:rPr>
        <w:t xml:space="preserve">yang </w:t>
      </w:r>
      <w:r w:rsidR="00D01B38">
        <w:rPr>
          <w:rFonts w:ascii="Times New Arabic" w:hAnsi="Times New Arabic"/>
          <w:sz w:val="22"/>
        </w:rPr>
        <w:t>digunakan</w:t>
      </w:r>
      <w:r w:rsidR="001726E1" w:rsidRPr="00C43FB4">
        <w:rPr>
          <w:rFonts w:ascii="Times New Arabic" w:hAnsi="Times New Arabic"/>
          <w:sz w:val="22"/>
        </w:rPr>
        <w:t xml:space="preserve"> adalah metode analisis kualitatif deskriptif, karena data yang diolah berupa data-data verbal yakni data-data tertulis</w:t>
      </w:r>
      <w:r w:rsidR="00E916A3">
        <w:rPr>
          <w:rFonts w:ascii="Times New Arabic" w:hAnsi="Times New Arabic"/>
          <w:sz w:val="22"/>
        </w:rPr>
        <w:t xml:space="preserve"> seperti: buku-buku pendidikan karakter, pedoman kurikulum 2013 di</w:t>
      </w:r>
      <w:r w:rsidR="00D837D0">
        <w:rPr>
          <w:rFonts w:ascii="Times New Arabic" w:hAnsi="Times New Arabic"/>
          <w:sz w:val="22"/>
        </w:rPr>
        <w:t xml:space="preserve"> lembaga formal</w:t>
      </w:r>
      <w:r w:rsidR="00E916A3">
        <w:rPr>
          <w:rFonts w:ascii="Times New Arabic" w:hAnsi="Times New Arabic"/>
          <w:sz w:val="22"/>
        </w:rPr>
        <w:t>, jurnal, artikel</w:t>
      </w:r>
      <w:r w:rsidR="00D837D0">
        <w:rPr>
          <w:rFonts w:ascii="Times New Arabic" w:hAnsi="Times New Arabic"/>
          <w:sz w:val="22"/>
        </w:rPr>
        <w:t>,</w:t>
      </w:r>
      <w:r w:rsidR="00E916A3">
        <w:rPr>
          <w:rFonts w:ascii="Times New Arabic" w:hAnsi="Times New Arabic"/>
          <w:sz w:val="22"/>
        </w:rPr>
        <w:t xml:space="preserve"> koran daring (</w:t>
      </w:r>
      <w:r w:rsidR="00E916A3" w:rsidRPr="00E916A3">
        <w:rPr>
          <w:rFonts w:ascii="Times New Arabic" w:hAnsi="Times New Arabic"/>
          <w:i/>
          <w:iCs/>
          <w:sz w:val="22"/>
        </w:rPr>
        <w:t>online</w:t>
      </w:r>
      <w:r w:rsidR="00E916A3">
        <w:rPr>
          <w:rFonts w:ascii="Times New Arabic" w:hAnsi="Times New Arabic"/>
          <w:sz w:val="22"/>
        </w:rPr>
        <w:t xml:space="preserve">) dan </w:t>
      </w:r>
      <w:r w:rsidR="001726E1" w:rsidRPr="00C43FB4">
        <w:rPr>
          <w:rFonts w:ascii="Times New Arabic" w:hAnsi="Times New Arabic"/>
          <w:sz w:val="22"/>
        </w:rPr>
        <w:t xml:space="preserve">termasuk </w:t>
      </w:r>
      <w:r w:rsidR="00E916A3">
        <w:rPr>
          <w:rFonts w:ascii="Times New Arabic" w:hAnsi="Times New Arabic"/>
          <w:sz w:val="22"/>
        </w:rPr>
        <w:t xml:space="preserve">standar baku berupa </w:t>
      </w:r>
      <w:r w:rsidR="001726E1" w:rsidRPr="00C43FB4">
        <w:rPr>
          <w:rFonts w:ascii="Times New Arabic" w:hAnsi="Times New Arabic"/>
          <w:sz w:val="22"/>
        </w:rPr>
        <w:t>produk undang</w:t>
      </w:r>
      <w:r w:rsidR="00CF768C" w:rsidRPr="00C43FB4">
        <w:rPr>
          <w:rFonts w:ascii="Times New Arabic" w:hAnsi="Times New Arabic"/>
          <w:sz w:val="22"/>
        </w:rPr>
        <w:t>-undang yang berkaitan dengan si</w:t>
      </w:r>
      <w:r w:rsidR="001726E1" w:rsidRPr="00C43FB4">
        <w:rPr>
          <w:rFonts w:ascii="Times New Arabic" w:hAnsi="Times New Arabic"/>
          <w:sz w:val="22"/>
        </w:rPr>
        <w:t xml:space="preserve">stem pendidikan nasional terutama terkait langsung dengan dinamika kurikulum </w:t>
      </w:r>
      <w:r w:rsidR="006E677B" w:rsidRPr="00C43FB4">
        <w:rPr>
          <w:rFonts w:ascii="Times New Arabic" w:hAnsi="Times New Arabic"/>
          <w:sz w:val="22"/>
        </w:rPr>
        <w:t xml:space="preserve">pendidikan </w:t>
      </w:r>
      <w:r w:rsidR="00CF768C" w:rsidRPr="00C43FB4">
        <w:rPr>
          <w:rFonts w:ascii="Times New Arabic" w:hAnsi="Times New Arabic"/>
          <w:sz w:val="22"/>
        </w:rPr>
        <w:t xml:space="preserve">karakter </w:t>
      </w:r>
      <w:r w:rsidR="001726E1" w:rsidRPr="00C43FB4">
        <w:rPr>
          <w:rFonts w:ascii="Times New Arabic" w:hAnsi="Times New Arabic"/>
          <w:sz w:val="22"/>
        </w:rPr>
        <w:t xml:space="preserve">di Indonesia dari berbagai fase </w:t>
      </w:r>
      <w:r w:rsidR="00CF768C" w:rsidRPr="00C43FB4">
        <w:rPr>
          <w:rFonts w:ascii="Times New Arabic" w:hAnsi="Times New Arabic"/>
          <w:sz w:val="22"/>
        </w:rPr>
        <w:t xml:space="preserve">tentang peranan </w:t>
      </w:r>
      <w:r w:rsidR="00CF768C" w:rsidRPr="00C43FB4">
        <w:rPr>
          <w:rFonts w:ascii="Times New Arabic" w:hAnsi="Times New Arabic" w:cstheme="majorBidi"/>
          <w:i/>
          <w:iCs/>
          <w:sz w:val="22"/>
        </w:rPr>
        <w:t>Educational Institutions</w:t>
      </w:r>
      <w:r w:rsidR="00CF768C" w:rsidRPr="00C43FB4">
        <w:rPr>
          <w:rFonts w:ascii="Times New Arabic" w:hAnsi="Times New Arabic" w:cstheme="majorBidi"/>
          <w:sz w:val="22"/>
        </w:rPr>
        <w:t xml:space="preserve"> dalam pendidikan karakter anak. </w:t>
      </w:r>
    </w:p>
    <w:p w14:paraId="0C628273" w14:textId="77777777" w:rsidR="00CF768C" w:rsidRPr="00C43FB4" w:rsidRDefault="00CF768C" w:rsidP="009E1138">
      <w:pPr>
        <w:jc w:val="both"/>
        <w:rPr>
          <w:rFonts w:ascii="Times New Arabic" w:hAnsi="Times New Arabic"/>
          <w:sz w:val="22"/>
        </w:rPr>
      </w:pPr>
    </w:p>
    <w:p w14:paraId="0C667756" w14:textId="26034EEC" w:rsidR="00D40595" w:rsidRPr="00C43FB4" w:rsidRDefault="00F97D8A" w:rsidP="00DE5554">
      <w:pPr>
        <w:pStyle w:val="ListParagraph"/>
        <w:numPr>
          <w:ilvl w:val="0"/>
          <w:numId w:val="2"/>
        </w:numPr>
        <w:jc w:val="both"/>
        <w:rPr>
          <w:rFonts w:ascii="Times New Arabic" w:hAnsi="Times New Arabic"/>
          <w:b/>
          <w:bCs/>
          <w:sz w:val="22"/>
        </w:rPr>
      </w:pPr>
      <w:r w:rsidRPr="00C43FB4">
        <w:rPr>
          <w:rFonts w:ascii="Times New Arabic" w:hAnsi="Times New Arabic"/>
          <w:b/>
          <w:bCs/>
          <w:sz w:val="22"/>
        </w:rPr>
        <w:t xml:space="preserve">PEMBAHASAN </w:t>
      </w:r>
    </w:p>
    <w:p w14:paraId="10287337" w14:textId="2A7B6079" w:rsidR="00924D9A" w:rsidRPr="00C43FB4" w:rsidRDefault="00924D9A" w:rsidP="005879FA">
      <w:pPr>
        <w:ind w:left="426"/>
        <w:jc w:val="both"/>
        <w:rPr>
          <w:rFonts w:ascii="Times New Arabic" w:hAnsi="Times New Arabic"/>
          <w:b/>
          <w:bCs/>
          <w:sz w:val="22"/>
          <w:lang w:eastAsia="id-ID"/>
        </w:rPr>
      </w:pPr>
      <w:r w:rsidRPr="00C43FB4">
        <w:rPr>
          <w:rFonts w:ascii="Times New Arabic" w:hAnsi="Times New Arabic"/>
          <w:b/>
          <w:bCs/>
          <w:sz w:val="22"/>
          <w:lang w:eastAsia="id-ID"/>
        </w:rPr>
        <w:t>1. Reintegrasi Educational Institutions</w:t>
      </w:r>
    </w:p>
    <w:p w14:paraId="58ED74DD" w14:textId="55730639" w:rsidR="001726E1" w:rsidRPr="00C43FB4" w:rsidRDefault="00DE32E7" w:rsidP="0064579A">
      <w:pPr>
        <w:ind w:firstLine="567"/>
        <w:jc w:val="both"/>
        <w:rPr>
          <w:rFonts w:ascii="Times New Arabic" w:hAnsi="Times New Arabic"/>
          <w:sz w:val="22"/>
        </w:rPr>
      </w:pPr>
      <w:r w:rsidRPr="00C43FB4">
        <w:rPr>
          <w:rFonts w:ascii="Times New Arabic" w:hAnsi="Times New Arabic"/>
          <w:sz w:val="22"/>
          <w:lang w:eastAsia="id-ID"/>
        </w:rPr>
        <w:t xml:space="preserve">Apabila menilik </w:t>
      </w:r>
      <w:r w:rsidR="00F97D8A" w:rsidRPr="00C43FB4">
        <w:rPr>
          <w:rFonts w:ascii="Times New Arabic" w:hAnsi="Times New Arabic"/>
          <w:sz w:val="22"/>
          <w:lang w:eastAsia="id-ID"/>
        </w:rPr>
        <w:t xml:space="preserve">sejarah, </w:t>
      </w:r>
      <w:r w:rsidRPr="00C43FB4">
        <w:rPr>
          <w:rFonts w:ascii="Times New Arabic" w:hAnsi="Times New Arabic"/>
          <w:i/>
          <w:iCs/>
          <w:sz w:val="22"/>
          <w:lang w:eastAsia="id-ID"/>
        </w:rPr>
        <w:t>term</w:t>
      </w:r>
      <w:r w:rsidRPr="00C43FB4">
        <w:rPr>
          <w:rFonts w:ascii="Times New Arabic" w:hAnsi="Times New Arabic"/>
          <w:sz w:val="22"/>
          <w:lang w:eastAsia="id-ID"/>
        </w:rPr>
        <w:t xml:space="preserve"> </w:t>
      </w:r>
      <w:r w:rsidR="00F97D8A" w:rsidRPr="00C43FB4">
        <w:rPr>
          <w:rFonts w:ascii="Times New Arabic" w:hAnsi="Times New Arabic"/>
          <w:sz w:val="22"/>
          <w:lang w:eastAsia="id-ID"/>
        </w:rPr>
        <w:t>pendidikan karakter</w:t>
      </w:r>
      <w:r w:rsidRPr="00C43FB4">
        <w:rPr>
          <w:rFonts w:ascii="Times New Arabic" w:hAnsi="Times New Arabic"/>
          <w:sz w:val="22"/>
          <w:lang w:eastAsia="id-ID"/>
        </w:rPr>
        <w:t xml:space="preserve"> </w:t>
      </w:r>
      <w:r w:rsidR="006A236B" w:rsidRPr="00C43FB4">
        <w:rPr>
          <w:rFonts w:ascii="Times New Arabic" w:hAnsi="Times New Arabic"/>
          <w:sz w:val="22"/>
          <w:lang w:eastAsia="id-ID"/>
        </w:rPr>
        <w:t xml:space="preserve">pertama kali </w:t>
      </w:r>
      <w:r w:rsidR="00F97D8A" w:rsidRPr="00C43FB4">
        <w:rPr>
          <w:rFonts w:ascii="Times New Arabic" w:hAnsi="Times New Arabic"/>
          <w:sz w:val="22"/>
          <w:lang w:eastAsia="id-ID"/>
        </w:rPr>
        <w:t>mulai diterapkan di negara Amerika. Penerapan pedidikan karakter di Amerika bermula dari isu  moral yang muncul</w:t>
      </w:r>
      <w:r w:rsidR="006A236B" w:rsidRPr="00C43FB4">
        <w:rPr>
          <w:rFonts w:ascii="Times New Arabic" w:hAnsi="Times New Arabic"/>
          <w:sz w:val="22"/>
          <w:lang w:eastAsia="id-ID"/>
        </w:rPr>
        <w:t xml:space="preserve"> dan</w:t>
      </w:r>
      <w:r w:rsidR="00F97D8A" w:rsidRPr="00C43FB4">
        <w:rPr>
          <w:rFonts w:ascii="Times New Arabic" w:hAnsi="Times New Arabic"/>
          <w:sz w:val="22"/>
          <w:lang w:eastAsia="id-ID"/>
        </w:rPr>
        <w:t xml:space="preserve"> memiliki alasan tersendiri untuk dilaksanakan di sekolah-sekolah.</w:t>
      </w:r>
      <w:r w:rsidR="00F97D8A" w:rsidRPr="00C43FB4">
        <w:rPr>
          <w:rStyle w:val="FootnoteReference"/>
          <w:rFonts w:ascii="Times New Arabic" w:hAnsi="Times New Arabic"/>
          <w:sz w:val="22"/>
          <w:lang w:eastAsia="id-ID"/>
        </w:rPr>
        <w:footnoteReference w:id="17"/>
      </w:r>
      <w:r w:rsidR="00F97D8A" w:rsidRPr="00C43FB4">
        <w:rPr>
          <w:rFonts w:ascii="Times New Arabic" w:hAnsi="Times New Arabic"/>
          <w:sz w:val="22"/>
          <w:lang w:eastAsia="id-ID"/>
        </w:rPr>
        <w:t xml:space="preserve"> </w:t>
      </w:r>
      <w:r w:rsidR="001726E1" w:rsidRPr="00C43FB4">
        <w:rPr>
          <w:rFonts w:ascii="Times New Arabic" w:hAnsi="Times New Arabic"/>
          <w:sz w:val="22"/>
        </w:rPr>
        <w:t xml:space="preserve">Sementara pendidikan karakter di Indonesia dalam lintas sejarah telah dicanangkan sejak tahun 1947, bersamaan dengan pemberlakukan kurikulum </w:t>
      </w:r>
      <w:r w:rsidR="001726E1" w:rsidRPr="00C43FB4">
        <w:rPr>
          <w:rFonts w:ascii="Times New Arabic" w:hAnsi="Times New Arabic"/>
          <w:i/>
          <w:iCs/>
          <w:sz w:val="22"/>
        </w:rPr>
        <w:t>leer plan</w:t>
      </w:r>
      <w:r w:rsidR="001726E1" w:rsidRPr="00C43FB4">
        <w:rPr>
          <w:rFonts w:ascii="Times New Arabic" w:hAnsi="Times New Arabic"/>
          <w:sz w:val="22"/>
        </w:rPr>
        <w:t xml:space="preserve">, artinya rencana pengajaran. Dengan hal ini, visi dan misi pendidikan menitikberatkan pada pembetukan karakter sisiwa mulai dikembangkan. Kemudian, berlanjut pada kuriulum Rencana Pelajaran 1947. Pada kurikulum ini secara substansial menekankan pad keutamaan pendidikan watak, cinta tanah air dan bermasyarakat. Selanjutnya pendidikan karakter dapat dilihat pada perubahan dan pengembangan kurikulum yang terjadi pada </w:t>
      </w:r>
      <w:r w:rsidR="001726E1" w:rsidRPr="00C43FB4">
        <w:rPr>
          <w:rFonts w:ascii="Times New Arabic" w:hAnsi="Times New Arabic"/>
          <w:sz w:val="22"/>
        </w:rPr>
        <w:lastRenderedPageBreak/>
        <w:t>tahun 1952, dan pada tahun 1964 di penghujung pemerintahan Soekarno, kurikulum 1964 ini difokuskan pada pengembangan daya cipta, rasa, karsa, karya, dan moral (Pancawardhana).</w:t>
      </w:r>
      <w:r w:rsidR="0064579A">
        <w:rPr>
          <w:rFonts w:ascii="Times New Arabic" w:hAnsi="Times New Arabic"/>
          <w:sz w:val="22"/>
        </w:rPr>
        <w:t xml:space="preserve"> Kemudian </w:t>
      </w:r>
      <w:r w:rsidR="0064579A" w:rsidRPr="00C43FB4">
        <w:rPr>
          <w:rFonts w:ascii="Times New Arabic" w:hAnsi="Times New Arabic"/>
          <w:sz w:val="22"/>
        </w:rPr>
        <w:t xml:space="preserve">mata </w:t>
      </w:r>
      <w:r w:rsidR="001726E1" w:rsidRPr="00C43FB4">
        <w:rPr>
          <w:rFonts w:ascii="Times New Arabic" w:hAnsi="Times New Arabic"/>
          <w:sz w:val="22"/>
        </w:rPr>
        <w:t xml:space="preserve">pelajaran diklasifikasikan dalam lima kelompok bidang studi: moral, kecerdasan, emosional/artistik, keterampilan, dan jasmaniah. Berlanjut lagi pada perubahan kurikulum di tahun 1968, 1975, 1984, 1994, 2004, 2006 dan KTSP. Dan puncak pendidikan karakter sangat </w:t>
      </w:r>
      <w:r w:rsidR="00CF768C" w:rsidRPr="00C43FB4">
        <w:rPr>
          <w:rFonts w:ascii="Times New Arabic" w:hAnsi="Times New Arabic"/>
          <w:sz w:val="22"/>
        </w:rPr>
        <w:t xml:space="preserve">terlihat </w:t>
      </w:r>
      <w:r w:rsidR="0064579A">
        <w:rPr>
          <w:rFonts w:ascii="Times New Arabic" w:hAnsi="Times New Arabic"/>
          <w:sz w:val="22"/>
        </w:rPr>
        <w:t>jelas</w:t>
      </w:r>
      <w:r w:rsidR="0064579A" w:rsidRPr="00C43FB4">
        <w:rPr>
          <w:rFonts w:ascii="Times New Arabic" w:hAnsi="Times New Arabic"/>
          <w:sz w:val="22"/>
        </w:rPr>
        <w:t xml:space="preserve"> </w:t>
      </w:r>
      <w:r w:rsidR="0064579A">
        <w:rPr>
          <w:rFonts w:ascii="Times New Arabic" w:hAnsi="Times New Arabic"/>
          <w:sz w:val="22"/>
        </w:rPr>
        <w:t xml:space="preserve"> </w:t>
      </w:r>
      <w:r w:rsidR="00CF768C" w:rsidRPr="00C43FB4">
        <w:rPr>
          <w:rFonts w:ascii="Times New Arabic" w:hAnsi="Times New Arabic"/>
          <w:sz w:val="22"/>
        </w:rPr>
        <w:t>pada kurikulum 2013.</w:t>
      </w:r>
      <w:r w:rsidR="00CF768C" w:rsidRPr="00C43FB4">
        <w:rPr>
          <w:rStyle w:val="FootnoteReference"/>
          <w:rFonts w:ascii="Times New Arabic" w:hAnsi="Times New Arabic"/>
          <w:sz w:val="22"/>
        </w:rPr>
        <w:footnoteReference w:id="18"/>
      </w:r>
    </w:p>
    <w:p w14:paraId="59BFA882" w14:textId="5A23E83D" w:rsidR="00F97D8A" w:rsidRPr="00C43FB4" w:rsidRDefault="005D196C" w:rsidP="00B92319">
      <w:pPr>
        <w:ind w:firstLine="567"/>
        <w:jc w:val="both"/>
        <w:rPr>
          <w:rFonts w:ascii="Times New Arabic" w:hAnsi="Times New Arabic"/>
          <w:sz w:val="22"/>
          <w:lang w:eastAsia="id-ID"/>
        </w:rPr>
      </w:pPr>
      <w:r w:rsidRPr="00C43FB4">
        <w:rPr>
          <w:rFonts w:ascii="Times New Arabic" w:hAnsi="Times New Arabic"/>
          <w:sz w:val="22"/>
          <w:lang w:eastAsia="id-ID"/>
        </w:rPr>
        <w:t xml:space="preserve">Perlunya pendidikan </w:t>
      </w:r>
      <w:r w:rsidR="00B92319" w:rsidRPr="00C43FB4">
        <w:rPr>
          <w:rFonts w:ascii="Times New Arabic" w:hAnsi="Times New Arabic"/>
          <w:sz w:val="22"/>
          <w:lang w:eastAsia="id-ID"/>
        </w:rPr>
        <w:t xml:space="preserve">karakter </w:t>
      </w:r>
      <w:r w:rsidRPr="00C43FB4">
        <w:rPr>
          <w:rFonts w:ascii="Times New Arabic" w:hAnsi="Times New Arabic"/>
          <w:sz w:val="22"/>
          <w:lang w:eastAsia="id-ID"/>
        </w:rPr>
        <w:t xml:space="preserve">di sekolah sejalan dengan apa yang dikemukakan oleh </w:t>
      </w:r>
      <w:r w:rsidR="00F97D8A" w:rsidRPr="00C43FB4">
        <w:rPr>
          <w:rFonts w:ascii="Times New Arabic" w:hAnsi="Times New Arabic"/>
          <w:sz w:val="22"/>
        </w:rPr>
        <w:t>Taku Ekumoto</w:t>
      </w:r>
      <w:r w:rsidR="00F97D8A" w:rsidRPr="00C43FB4">
        <w:rPr>
          <w:rStyle w:val="FootnoteReference"/>
          <w:rFonts w:ascii="Times New Arabic" w:hAnsi="Times New Arabic" w:cs="Times New Arabic"/>
          <w:spacing w:val="-2"/>
          <w:sz w:val="22"/>
        </w:rPr>
        <w:footnoteReference w:id="19"/>
      </w:r>
      <w:r w:rsidR="00F97D8A" w:rsidRPr="00C43FB4">
        <w:rPr>
          <w:rFonts w:ascii="Times New Arabic" w:hAnsi="Times New Arabic"/>
          <w:sz w:val="22"/>
          <w:lang w:eastAsia="id-ID"/>
        </w:rPr>
        <w:t xml:space="preserve"> dan Taylor Halstead, </w:t>
      </w:r>
      <w:r w:rsidR="00DE5554" w:rsidRPr="00C43FB4">
        <w:rPr>
          <w:rFonts w:ascii="Times New Arabic" w:hAnsi="Times New Arabic"/>
          <w:sz w:val="22"/>
          <w:lang w:eastAsia="id-ID"/>
        </w:rPr>
        <w:t>yang menurut keduanya</w:t>
      </w:r>
      <w:r w:rsidRPr="00C43FB4">
        <w:rPr>
          <w:rFonts w:ascii="Times New Arabic" w:hAnsi="Times New Arabic"/>
          <w:sz w:val="22"/>
          <w:lang w:eastAsia="id-ID"/>
        </w:rPr>
        <w:t xml:space="preserve">, bahwa </w:t>
      </w:r>
      <w:r w:rsidR="00F97D8A" w:rsidRPr="00C43FB4">
        <w:rPr>
          <w:rFonts w:ascii="Times New Arabic" w:hAnsi="Times New Arabic"/>
          <w:sz w:val="22"/>
          <w:lang w:eastAsia="id-ID"/>
        </w:rPr>
        <w:t xml:space="preserve">kurikulum </w:t>
      </w:r>
      <w:r w:rsidR="00F97D8A" w:rsidRPr="00C43FB4">
        <w:rPr>
          <w:rFonts w:ascii="Times New Arabic" w:hAnsi="Times New Arabic" w:cs="Times New Arabic"/>
          <w:spacing w:val="-2"/>
          <w:sz w:val="22"/>
        </w:rPr>
        <w:t>pendidik</w:t>
      </w:r>
      <w:r w:rsidR="007801B8">
        <w:rPr>
          <w:rFonts w:ascii="Times New Arabic" w:hAnsi="Times New Arabic" w:cs="Times New Arabic"/>
          <w:spacing w:val="-2"/>
          <w:sz w:val="22"/>
        </w:rPr>
        <w:t>an karakter di sekolah idealnya</w:t>
      </w:r>
      <w:r w:rsidR="00F97D8A" w:rsidRPr="00C43FB4">
        <w:rPr>
          <w:rFonts w:ascii="Times New Arabic" w:hAnsi="Times New Arabic" w:cs="Times New Arabic"/>
          <w:spacing w:val="-2"/>
          <w:sz w:val="22"/>
        </w:rPr>
        <w:t xml:space="preserve"> dalam proses pembelajarannya bukan hanya terkait pada hal-hal abstraks saja, melainkan harus mengena pada proses konteksnya seperti pada kegiatan sehari-hari yang terintegrasi dalam mata pelajaran.</w:t>
      </w:r>
      <w:r w:rsidR="00F97D8A" w:rsidRPr="00C43FB4">
        <w:rPr>
          <w:rStyle w:val="FootnoteReference"/>
          <w:rFonts w:ascii="Times New Arabic" w:hAnsi="Times New Arabic"/>
          <w:sz w:val="22"/>
          <w:lang w:eastAsia="id-ID"/>
        </w:rPr>
        <w:footnoteReference w:id="20"/>
      </w:r>
      <w:r w:rsidR="00F97D8A" w:rsidRPr="00C43FB4">
        <w:rPr>
          <w:rFonts w:ascii="Times New Arabic" w:hAnsi="Times New Arabic"/>
          <w:sz w:val="22"/>
          <w:lang w:eastAsia="id-ID"/>
        </w:rPr>
        <w:t xml:space="preserve"> </w:t>
      </w:r>
    </w:p>
    <w:p w14:paraId="582FBFE7" w14:textId="665D523B" w:rsidR="005B026B" w:rsidRDefault="005D196C" w:rsidP="004519CE">
      <w:pPr>
        <w:ind w:firstLine="567"/>
        <w:jc w:val="both"/>
        <w:rPr>
          <w:rFonts w:ascii="Times New Arabic" w:hAnsi="Times New Arabic" w:cstheme="majorBidi"/>
          <w:sz w:val="22"/>
        </w:rPr>
      </w:pPr>
      <w:r w:rsidRPr="00C43FB4">
        <w:rPr>
          <w:rFonts w:ascii="Times New Arabic" w:hAnsi="Times New Arabic"/>
          <w:sz w:val="22"/>
        </w:rPr>
        <w:t xml:space="preserve">Pada </w:t>
      </w:r>
      <w:r w:rsidR="005B026B" w:rsidRPr="00C43FB4">
        <w:rPr>
          <w:rFonts w:ascii="Times New Arabic" w:hAnsi="Times New Arabic"/>
          <w:sz w:val="22"/>
        </w:rPr>
        <w:t xml:space="preserve">konteks perkembangan karakter, </w:t>
      </w:r>
      <w:r w:rsidR="001726E1" w:rsidRPr="00C43FB4">
        <w:rPr>
          <w:rFonts w:ascii="Times New Arabic" w:hAnsi="Times New Arabic"/>
          <w:sz w:val="22"/>
        </w:rPr>
        <w:t xml:space="preserve">untuk berbagai aspek dan lembaga harus selalu bersinergi, karena </w:t>
      </w:r>
      <w:r w:rsidR="005B026B" w:rsidRPr="00C43FB4">
        <w:rPr>
          <w:rFonts w:ascii="Times New Arabic" w:hAnsi="Times New Arabic"/>
          <w:sz w:val="22"/>
        </w:rPr>
        <w:t xml:space="preserve">dalam perspektif </w:t>
      </w:r>
      <w:r w:rsidR="004519CE">
        <w:rPr>
          <w:rFonts w:ascii="Times New Arabic" w:hAnsi="Times New Arabic"/>
          <w:sz w:val="22"/>
        </w:rPr>
        <w:t xml:space="preserve">dunia </w:t>
      </w:r>
      <w:r w:rsidR="005B026B" w:rsidRPr="00C43FB4">
        <w:rPr>
          <w:rFonts w:ascii="Times New Arabic" w:hAnsi="Times New Arabic"/>
          <w:sz w:val="22"/>
        </w:rPr>
        <w:t>perkembangan</w:t>
      </w:r>
      <w:r w:rsidRPr="00C43FB4">
        <w:rPr>
          <w:rFonts w:ascii="Times New Arabic" w:hAnsi="Times New Arabic"/>
          <w:sz w:val="22"/>
        </w:rPr>
        <w:t xml:space="preserve"> </w:t>
      </w:r>
      <w:r w:rsidR="005B026B" w:rsidRPr="00C43FB4">
        <w:rPr>
          <w:rFonts w:ascii="Times New Arabic" w:hAnsi="Times New Arabic"/>
          <w:sz w:val="22"/>
        </w:rPr>
        <w:t>karakter, segala hal di sekitar anak baik lingkungan manusia</w:t>
      </w:r>
      <w:r w:rsidR="004519CE">
        <w:rPr>
          <w:rFonts w:ascii="Times New Arabic" w:hAnsi="Times New Arabic"/>
          <w:sz w:val="22"/>
        </w:rPr>
        <w:t xml:space="preserve"> (orang tua, saudara, teman)</w:t>
      </w:r>
      <w:r w:rsidR="005B026B" w:rsidRPr="00C43FB4">
        <w:rPr>
          <w:rFonts w:ascii="Times New Arabic" w:hAnsi="Times New Arabic"/>
          <w:sz w:val="22"/>
        </w:rPr>
        <w:t xml:space="preserve"> demografi, kultur dapat mempengaruhi perkembangan</w:t>
      </w:r>
      <w:r w:rsidR="004519CE">
        <w:rPr>
          <w:rFonts w:ascii="Times New Arabic" w:hAnsi="Times New Arabic"/>
          <w:sz w:val="22"/>
        </w:rPr>
        <w:t xml:space="preserve"> individu</w:t>
      </w:r>
      <w:r w:rsidR="005B026B" w:rsidRPr="00C43FB4">
        <w:rPr>
          <w:rFonts w:ascii="Times New Arabic" w:hAnsi="Times New Arabic"/>
          <w:sz w:val="22"/>
        </w:rPr>
        <w:t>. Berbagai aspek perkembangan yang meliputi perkembangan fisik, intelektual, emosi, sosial dan moral berkembang secara bertahap dengan urutan tertentu dipengaruhi bukan hanya melalui pengasuhan dan pendidikan sekolah saja, tapi interaksi dengan lingkungan sosial juga memiliki pengaruh yang cukup besar.</w:t>
      </w:r>
      <w:r w:rsidR="005B026B" w:rsidRPr="00C43FB4">
        <w:rPr>
          <w:rStyle w:val="FootnoteReference"/>
          <w:rFonts w:ascii="Times New Arabic" w:hAnsi="Times New Arabic"/>
          <w:sz w:val="22"/>
        </w:rPr>
        <w:footnoteReference w:id="21"/>
      </w:r>
      <w:r w:rsidR="005B026B" w:rsidRPr="00C43FB4">
        <w:rPr>
          <w:rFonts w:ascii="Times New Arabic" w:hAnsi="Times New Arabic"/>
          <w:sz w:val="22"/>
        </w:rPr>
        <w:t xml:space="preserve"> </w:t>
      </w:r>
      <w:r w:rsidRPr="00C43FB4">
        <w:rPr>
          <w:rFonts w:ascii="Times New Arabic" w:hAnsi="Times New Arabic"/>
          <w:sz w:val="22"/>
        </w:rPr>
        <w:t xml:space="preserve">Akan sulit bahkan tidak akan bisa </w:t>
      </w:r>
      <w:r w:rsidR="005B026B" w:rsidRPr="00C43FB4">
        <w:rPr>
          <w:rFonts w:ascii="Times New Arabic" w:hAnsi="Times New Arabic"/>
          <w:sz w:val="22"/>
        </w:rPr>
        <w:t>jika hanya satu lembaga atau satu lingkungan saja yang menjadi pusat pendidik karakter bagi seseorang. Karena pendidikan karakter adalah tanggung jawab be</w:t>
      </w:r>
      <w:r w:rsidRPr="00C43FB4">
        <w:rPr>
          <w:rFonts w:ascii="Times New Arabic" w:hAnsi="Times New Arabic"/>
          <w:sz w:val="22"/>
        </w:rPr>
        <w:t>r</w:t>
      </w:r>
      <w:r w:rsidR="005B026B" w:rsidRPr="00C43FB4">
        <w:rPr>
          <w:rFonts w:ascii="Times New Arabic" w:hAnsi="Times New Arabic"/>
          <w:sz w:val="22"/>
        </w:rPr>
        <w:t>sama, baik anggota keluarga, teman, kerabat, guru dan tokoh agama memiliki peran</w:t>
      </w:r>
      <w:r w:rsidR="0064579A">
        <w:rPr>
          <w:rFonts w:ascii="Times New Arabic" w:hAnsi="Times New Arabic"/>
          <w:sz w:val="22"/>
        </w:rPr>
        <w:t xml:space="preserve"> </w:t>
      </w:r>
      <w:r w:rsidR="005B026B" w:rsidRPr="00C43FB4">
        <w:rPr>
          <w:rFonts w:ascii="Times New Arabic" w:hAnsi="Times New Arabic"/>
          <w:sz w:val="22"/>
        </w:rPr>
        <w:t>dalam membentuk karakter seseorang.</w:t>
      </w:r>
      <w:r w:rsidR="005B026B" w:rsidRPr="00C43FB4">
        <w:rPr>
          <w:rStyle w:val="FootnoteReference"/>
          <w:rFonts w:ascii="Times New Arabic" w:hAnsi="Times New Arabic"/>
          <w:sz w:val="22"/>
        </w:rPr>
        <w:footnoteReference w:id="22"/>
      </w:r>
      <w:r w:rsidR="004519CE">
        <w:rPr>
          <w:rFonts w:ascii="Times New Arabic" w:hAnsi="Times New Arabic"/>
          <w:sz w:val="22"/>
        </w:rPr>
        <w:t xml:space="preserve"> Jika digambarkan bagaimana pengaruh </w:t>
      </w:r>
      <w:r w:rsidR="004519CE" w:rsidRPr="004519CE">
        <w:rPr>
          <w:rFonts w:ascii="Times New Arabic" w:hAnsi="Times New Arabic" w:cstheme="majorBidi"/>
          <w:i/>
          <w:iCs/>
          <w:sz w:val="22"/>
        </w:rPr>
        <w:t>Educational Institutions</w:t>
      </w:r>
      <w:r w:rsidR="004519CE" w:rsidRPr="00C43FB4">
        <w:rPr>
          <w:rFonts w:ascii="Times New Arabic" w:hAnsi="Times New Arabic" w:cstheme="majorBidi"/>
          <w:b/>
          <w:bCs/>
          <w:sz w:val="22"/>
        </w:rPr>
        <w:t xml:space="preserve"> </w:t>
      </w:r>
      <w:r w:rsidR="004519CE">
        <w:rPr>
          <w:rFonts w:ascii="Times New Arabic" w:hAnsi="Times New Arabic" w:cstheme="majorBidi"/>
          <w:b/>
          <w:bCs/>
          <w:sz w:val="22"/>
        </w:rPr>
        <w:t xml:space="preserve"> </w:t>
      </w:r>
      <w:r w:rsidR="0064579A">
        <w:rPr>
          <w:rFonts w:ascii="Times New Arabic" w:hAnsi="Times New Arabic" w:cstheme="majorBidi"/>
          <w:sz w:val="22"/>
        </w:rPr>
        <w:t xml:space="preserve">terhadap karakter individu, maka dapat diilustrasikan </w:t>
      </w:r>
      <w:r w:rsidR="004519CE" w:rsidRPr="004519CE">
        <w:rPr>
          <w:rFonts w:ascii="Times New Arabic" w:hAnsi="Times New Arabic" w:cstheme="majorBidi"/>
          <w:sz w:val="22"/>
        </w:rPr>
        <w:t>sebagai berikut:</w:t>
      </w:r>
    </w:p>
    <w:p w14:paraId="16216FC7" w14:textId="77777777" w:rsidR="00E1066B" w:rsidRDefault="00E1066B" w:rsidP="004519CE">
      <w:pPr>
        <w:ind w:firstLine="567"/>
        <w:jc w:val="both"/>
        <w:rPr>
          <w:rFonts w:ascii="Times New Arabic" w:hAnsi="Times New Arabic" w:cstheme="majorBidi"/>
          <w:sz w:val="22"/>
        </w:rPr>
      </w:pPr>
    </w:p>
    <w:p w14:paraId="0A966494" w14:textId="77777777" w:rsidR="00E1066B" w:rsidRDefault="00E1066B" w:rsidP="004519CE">
      <w:pPr>
        <w:ind w:firstLine="567"/>
        <w:jc w:val="both"/>
        <w:rPr>
          <w:rFonts w:ascii="Times New Arabic" w:hAnsi="Times New Arabic" w:cstheme="majorBidi"/>
          <w:sz w:val="22"/>
        </w:rPr>
      </w:pPr>
    </w:p>
    <w:p w14:paraId="469D3431" w14:textId="77777777" w:rsidR="00E1066B" w:rsidRDefault="00E1066B" w:rsidP="004519CE">
      <w:pPr>
        <w:ind w:firstLine="567"/>
        <w:jc w:val="both"/>
        <w:rPr>
          <w:rFonts w:ascii="Times New Arabic" w:hAnsi="Times New Arabic" w:cstheme="majorBidi"/>
          <w:sz w:val="22"/>
        </w:rPr>
      </w:pPr>
    </w:p>
    <w:p w14:paraId="17E81F02" w14:textId="77777777" w:rsidR="00E1066B" w:rsidRDefault="00E1066B" w:rsidP="004519CE">
      <w:pPr>
        <w:ind w:firstLine="567"/>
        <w:jc w:val="both"/>
        <w:rPr>
          <w:rFonts w:ascii="Times New Arabic" w:hAnsi="Times New Arabic" w:cstheme="majorBidi"/>
          <w:sz w:val="22"/>
        </w:rPr>
      </w:pPr>
    </w:p>
    <w:p w14:paraId="3EFA5616" w14:textId="77777777" w:rsidR="00E1066B" w:rsidRDefault="00E1066B" w:rsidP="004519CE">
      <w:pPr>
        <w:ind w:firstLine="567"/>
        <w:jc w:val="both"/>
        <w:rPr>
          <w:rFonts w:ascii="Times New Arabic" w:hAnsi="Times New Arabic" w:cstheme="majorBidi"/>
          <w:sz w:val="22"/>
        </w:rPr>
      </w:pPr>
    </w:p>
    <w:p w14:paraId="24C552F9" w14:textId="77777777" w:rsidR="00E1066B" w:rsidRPr="004519CE" w:rsidRDefault="00E1066B" w:rsidP="004519CE">
      <w:pPr>
        <w:ind w:firstLine="567"/>
        <w:jc w:val="both"/>
        <w:rPr>
          <w:rFonts w:ascii="Times New Arabic" w:hAnsi="Times New Arabic"/>
          <w:sz w:val="22"/>
        </w:rPr>
      </w:pPr>
    </w:p>
    <w:p w14:paraId="51AAF8DE" w14:textId="77777777" w:rsidR="0031538E" w:rsidRPr="00C43FB4" w:rsidRDefault="0031538E" w:rsidP="001726E1">
      <w:pPr>
        <w:ind w:firstLine="567"/>
        <w:jc w:val="both"/>
        <w:rPr>
          <w:rFonts w:ascii="Times New Arabic" w:hAnsi="Times New Arabic"/>
          <w:sz w:val="22"/>
        </w:rPr>
      </w:pPr>
    </w:p>
    <w:p w14:paraId="271A500A" w14:textId="68EF3762" w:rsidR="0031538E" w:rsidRPr="00C43FB4" w:rsidRDefault="00D6395D" w:rsidP="001726E1">
      <w:pPr>
        <w:ind w:firstLine="567"/>
        <w:jc w:val="both"/>
        <w:rPr>
          <w:rFonts w:ascii="Times New Arabic" w:hAnsi="Times New Arabic"/>
          <w:sz w:val="22"/>
        </w:rPr>
      </w:pPr>
      <w:r>
        <w:rPr>
          <w:noProof/>
          <w:lang w:val="en-US"/>
        </w:rPr>
        <w:drawing>
          <wp:anchor distT="0" distB="0" distL="114300" distR="114300" simplePos="0" relativeHeight="251701248" behindDoc="0" locked="0" layoutInCell="1" allowOverlap="1" wp14:anchorId="50BD328B" wp14:editId="43F5B5F5">
            <wp:simplePos x="0" y="0"/>
            <wp:positionH relativeFrom="column">
              <wp:posOffset>2993101</wp:posOffset>
            </wp:positionH>
            <wp:positionV relativeFrom="paragraph">
              <wp:posOffset>-520</wp:posOffset>
            </wp:positionV>
            <wp:extent cx="2090058" cy="2090058"/>
            <wp:effectExtent l="0" t="0" r="5715" b="5715"/>
            <wp:wrapNone/>
            <wp:docPr id="4" name="Picture 4" descr="C:\Users\Reksiana\Document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ksiana\Documents\downlo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636" cy="2089636"/>
                    </a:xfrm>
                    <a:prstGeom prst="rect">
                      <a:avLst/>
                    </a:prstGeom>
                    <a:noFill/>
                    <a:ln>
                      <a:noFill/>
                    </a:ln>
                  </pic:spPr>
                </pic:pic>
              </a:graphicData>
            </a:graphic>
            <wp14:sizeRelH relativeFrom="page">
              <wp14:pctWidth>0</wp14:pctWidth>
            </wp14:sizeRelH>
            <wp14:sizeRelV relativeFrom="page">
              <wp14:pctHeight>0</wp14:pctHeight>
            </wp14:sizeRelV>
          </wp:anchor>
        </w:drawing>
      </w:r>
      <w:r w:rsidR="0031538E" w:rsidRPr="00C43FB4">
        <w:rPr>
          <w:rFonts w:ascii="Times New Arabic" w:hAnsi="Times New Arabic" w:cs="Palatino Linotype"/>
          <w:noProof/>
          <w:spacing w:val="-2"/>
          <w:sz w:val="22"/>
          <w:lang w:val="en-US"/>
        </w:rPr>
        <w:drawing>
          <wp:anchor distT="0" distB="0" distL="114300" distR="114300" simplePos="0" relativeHeight="251672576" behindDoc="1" locked="0" layoutInCell="1" allowOverlap="1" wp14:anchorId="5519DAF6" wp14:editId="614EACE8">
            <wp:simplePos x="0" y="0"/>
            <wp:positionH relativeFrom="column">
              <wp:posOffset>-355740</wp:posOffset>
            </wp:positionH>
            <wp:positionV relativeFrom="paragraph">
              <wp:posOffset>141984</wp:posOffset>
            </wp:positionV>
            <wp:extent cx="2945080" cy="1876302"/>
            <wp:effectExtent l="0" t="0" r="27305" b="10160"/>
            <wp:wrapNone/>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377D5EFC" w14:textId="43568313" w:rsidR="0031538E" w:rsidRPr="00C43FB4" w:rsidRDefault="0031538E" w:rsidP="001726E1">
      <w:pPr>
        <w:ind w:firstLine="567"/>
        <w:jc w:val="both"/>
        <w:rPr>
          <w:rFonts w:ascii="Times New Arabic" w:hAnsi="Times New Arabic"/>
          <w:sz w:val="22"/>
        </w:rPr>
      </w:pPr>
    </w:p>
    <w:p w14:paraId="5FB1AABC" w14:textId="77777777" w:rsidR="0031538E" w:rsidRPr="00C43FB4" w:rsidRDefault="0031538E" w:rsidP="001726E1">
      <w:pPr>
        <w:ind w:firstLine="567"/>
        <w:jc w:val="both"/>
        <w:rPr>
          <w:rFonts w:ascii="Times New Arabic" w:hAnsi="Times New Arabic"/>
          <w:sz w:val="22"/>
        </w:rPr>
      </w:pPr>
    </w:p>
    <w:p w14:paraId="3DEFC92F" w14:textId="691552BC" w:rsidR="0031538E" w:rsidRPr="00C43FB4" w:rsidRDefault="0031538E" w:rsidP="001726E1">
      <w:pPr>
        <w:ind w:firstLine="567"/>
        <w:jc w:val="both"/>
        <w:rPr>
          <w:rFonts w:ascii="Times New Arabic" w:hAnsi="Times New Arabic"/>
          <w:sz w:val="22"/>
        </w:rPr>
      </w:pPr>
    </w:p>
    <w:p w14:paraId="3305F694" w14:textId="7213F573" w:rsidR="0031538E" w:rsidRPr="00C43FB4" w:rsidRDefault="00D6395D" w:rsidP="001726E1">
      <w:pPr>
        <w:ind w:firstLine="567"/>
        <w:jc w:val="both"/>
        <w:rPr>
          <w:rFonts w:ascii="Times New Arabic" w:hAnsi="Times New Arabic"/>
          <w:sz w:val="22"/>
        </w:rPr>
      </w:pPr>
      <w:r>
        <w:rPr>
          <w:rFonts w:ascii="Times New Arabic" w:hAnsi="Times New Arabic"/>
          <w:noProof/>
          <w:sz w:val="22"/>
          <w:lang w:val="en-US"/>
        </w:rPr>
        <mc:AlternateContent>
          <mc:Choice Requires="wps">
            <w:drawing>
              <wp:anchor distT="0" distB="0" distL="114300" distR="114300" simplePos="0" relativeHeight="251700224" behindDoc="0" locked="0" layoutInCell="1" allowOverlap="1" wp14:anchorId="362F1D21" wp14:editId="1546203B">
                <wp:simplePos x="0" y="0"/>
                <wp:positionH relativeFrom="column">
                  <wp:posOffset>694847</wp:posOffset>
                </wp:positionH>
                <wp:positionV relativeFrom="paragraph">
                  <wp:posOffset>17904</wp:posOffset>
                </wp:positionV>
                <wp:extent cx="860961" cy="635329"/>
                <wp:effectExtent l="57150" t="38100" r="73025" b="88900"/>
                <wp:wrapNone/>
                <wp:docPr id="3" name="Oval 3"/>
                <wp:cNvGraphicFramePr/>
                <a:graphic xmlns:a="http://schemas.openxmlformats.org/drawingml/2006/main">
                  <a:graphicData uri="http://schemas.microsoft.com/office/word/2010/wordprocessingShape">
                    <wps:wsp>
                      <wps:cNvSpPr/>
                      <wps:spPr>
                        <a:xfrm>
                          <a:off x="0" y="0"/>
                          <a:ext cx="860961" cy="635329"/>
                        </a:xfrm>
                        <a:prstGeom prst="ellipse">
                          <a:avLst/>
                        </a:prstGeom>
                      </wps:spPr>
                      <wps:style>
                        <a:lnRef idx="1">
                          <a:schemeClr val="dk1"/>
                        </a:lnRef>
                        <a:fillRef idx="2">
                          <a:schemeClr val="dk1"/>
                        </a:fillRef>
                        <a:effectRef idx="1">
                          <a:schemeClr val="dk1"/>
                        </a:effectRef>
                        <a:fontRef idx="minor">
                          <a:schemeClr val="dk1"/>
                        </a:fontRef>
                      </wps:style>
                      <wps:txbx>
                        <w:txbxContent>
                          <w:p w14:paraId="67D540A2" w14:textId="126F13FA" w:rsidR="00786306" w:rsidRDefault="00786306" w:rsidP="0064579A">
                            <w:r>
                              <w:rPr>
                                <w:rFonts w:asciiTheme="minorHAnsi" w:hAnsiTheme="minorHAnsi" w:cstheme="minorHAnsi"/>
                                <w:sz w:val="18"/>
                                <w:szCs w:val="18"/>
                              </w:rPr>
                              <w:t>Individu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2F1D21" id="Oval 3" o:spid="_x0000_s1026" style="position:absolute;left:0;text-align:left;margin-left:54.7pt;margin-top:1.4pt;width:67.8pt;height:5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" fillcolor="gray [1616]" strokecolor="black [3040]">
                <v:fill color2="#d9d9d9 [496]" rotate="t" angle="180" colors="0 #bcbcbc;22938f #d0d0d0;1 #ededed" focus="100%" type="gradient"/>
                <v:shadow on="t" color="black" opacity="24903f" origin=",.5" offset="0,.55556mm"/>
                <v:textbox>
                  <w:txbxContent>
                    <w:p w14:paraId="67D540A2" w14:textId="126F13FA" w:rsidR="00786306" w:rsidRDefault="00786306" w:rsidP="0064579A">
                      <w:r>
                        <w:rPr>
                          <w:rFonts w:asciiTheme="minorHAnsi" w:hAnsiTheme="minorHAnsi" w:cstheme="minorHAnsi"/>
                          <w:sz w:val="18"/>
                          <w:szCs w:val="18"/>
                        </w:rPr>
                        <w:t>Individu</w:t>
                      </w:r>
                    </w:p>
                  </w:txbxContent>
                </v:textbox>
              </v:oval>
            </w:pict>
          </mc:Fallback>
        </mc:AlternateContent>
      </w:r>
    </w:p>
    <w:p w14:paraId="06D151D4" w14:textId="1A7CB825" w:rsidR="0031538E" w:rsidRPr="00C43FB4" w:rsidRDefault="0031538E" w:rsidP="001726E1">
      <w:pPr>
        <w:ind w:firstLine="567"/>
        <w:jc w:val="both"/>
        <w:rPr>
          <w:rFonts w:ascii="Times New Arabic" w:hAnsi="Times New Arabic"/>
          <w:sz w:val="22"/>
        </w:rPr>
      </w:pPr>
    </w:p>
    <w:p w14:paraId="273CDF20" w14:textId="77777777" w:rsidR="0031538E" w:rsidRPr="00C43FB4" w:rsidRDefault="0031538E" w:rsidP="001726E1">
      <w:pPr>
        <w:ind w:firstLine="567"/>
        <w:jc w:val="both"/>
        <w:rPr>
          <w:rFonts w:ascii="Times New Arabic" w:hAnsi="Times New Arabic"/>
          <w:sz w:val="22"/>
        </w:rPr>
      </w:pPr>
    </w:p>
    <w:p w14:paraId="65488F70" w14:textId="77777777" w:rsidR="0031538E" w:rsidRPr="00C43FB4" w:rsidRDefault="0031538E" w:rsidP="001726E1">
      <w:pPr>
        <w:ind w:firstLine="567"/>
        <w:jc w:val="both"/>
        <w:rPr>
          <w:rFonts w:ascii="Times New Arabic" w:hAnsi="Times New Arabic"/>
          <w:sz w:val="22"/>
        </w:rPr>
      </w:pPr>
    </w:p>
    <w:p w14:paraId="2BB39A19" w14:textId="60C96D72" w:rsidR="0031538E" w:rsidRPr="00C43FB4" w:rsidRDefault="0031538E" w:rsidP="001726E1">
      <w:pPr>
        <w:ind w:firstLine="567"/>
        <w:jc w:val="both"/>
        <w:rPr>
          <w:rFonts w:ascii="Times New Arabic" w:hAnsi="Times New Arabic"/>
          <w:sz w:val="22"/>
        </w:rPr>
      </w:pPr>
    </w:p>
    <w:p w14:paraId="677D64EA" w14:textId="00E39EBB" w:rsidR="0031538E" w:rsidRPr="00C43FB4" w:rsidRDefault="0031538E" w:rsidP="001726E1">
      <w:pPr>
        <w:ind w:firstLine="567"/>
        <w:jc w:val="both"/>
        <w:rPr>
          <w:rFonts w:ascii="Times New Arabic" w:hAnsi="Times New Arabic"/>
          <w:sz w:val="22"/>
        </w:rPr>
      </w:pPr>
    </w:p>
    <w:p w14:paraId="50956283" w14:textId="77777777" w:rsidR="0031538E" w:rsidRPr="00C43FB4" w:rsidRDefault="0031538E" w:rsidP="001726E1">
      <w:pPr>
        <w:ind w:firstLine="567"/>
        <w:jc w:val="both"/>
        <w:rPr>
          <w:rFonts w:ascii="Times New Arabic" w:hAnsi="Times New Arabic"/>
          <w:sz w:val="22"/>
        </w:rPr>
      </w:pPr>
    </w:p>
    <w:p w14:paraId="0DF11EF3" w14:textId="77777777" w:rsidR="0031538E" w:rsidRPr="00C43FB4" w:rsidRDefault="0031538E" w:rsidP="001726E1">
      <w:pPr>
        <w:ind w:firstLine="567"/>
        <w:jc w:val="both"/>
        <w:rPr>
          <w:rFonts w:ascii="Times New Arabic" w:hAnsi="Times New Arabic"/>
          <w:sz w:val="22"/>
        </w:rPr>
      </w:pPr>
    </w:p>
    <w:p w14:paraId="763CFE35" w14:textId="77777777" w:rsidR="0031538E" w:rsidRPr="00C43FB4" w:rsidRDefault="0031538E" w:rsidP="001726E1">
      <w:pPr>
        <w:ind w:firstLine="567"/>
        <w:jc w:val="both"/>
        <w:rPr>
          <w:rFonts w:ascii="Times New Arabic" w:hAnsi="Times New Arabic"/>
          <w:sz w:val="22"/>
        </w:rPr>
      </w:pPr>
    </w:p>
    <w:p w14:paraId="1CF11E5C" w14:textId="77777777" w:rsidR="0031538E" w:rsidRDefault="0031538E" w:rsidP="00C43FB4">
      <w:pPr>
        <w:jc w:val="both"/>
        <w:rPr>
          <w:rFonts w:ascii="Times New Arabic" w:hAnsi="Times New Arabic"/>
          <w:sz w:val="22"/>
        </w:rPr>
      </w:pPr>
    </w:p>
    <w:p w14:paraId="0AADED71" w14:textId="6E5AF503" w:rsidR="00D6395D" w:rsidRDefault="001061C2" w:rsidP="0082250A">
      <w:pPr>
        <w:ind w:firstLine="567"/>
        <w:jc w:val="both"/>
        <w:rPr>
          <w:rFonts w:ascii="Times New Arabic" w:hAnsi="Times New Arabic"/>
          <w:sz w:val="16"/>
          <w:szCs w:val="16"/>
        </w:rPr>
      </w:pPr>
      <w:r>
        <w:rPr>
          <w:rFonts w:ascii="Times New Arabic" w:hAnsi="Times New Arabic"/>
          <w:sz w:val="16"/>
          <w:szCs w:val="16"/>
        </w:rPr>
        <w:t>Su</w:t>
      </w:r>
      <w:r w:rsidR="00D6395D" w:rsidRPr="00D6395D">
        <w:rPr>
          <w:rFonts w:ascii="Times New Arabic" w:hAnsi="Times New Arabic"/>
          <w:sz w:val="16"/>
          <w:szCs w:val="16"/>
        </w:rPr>
        <w:t xml:space="preserve">mber gambar: </w:t>
      </w:r>
    </w:p>
    <w:p w14:paraId="1D11F4D2" w14:textId="2F3FE9A4" w:rsidR="00DF7CA3" w:rsidRPr="00D6395D" w:rsidRDefault="001C35D8" w:rsidP="0082250A">
      <w:pPr>
        <w:ind w:firstLine="567"/>
        <w:jc w:val="both"/>
        <w:rPr>
          <w:rFonts w:ascii="Times New Arabic" w:hAnsi="Times New Arabic"/>
          <w:sz w:val="16"/>
          <w:szCs w:val="16"/>
        </w:rPr>
      </w:pPr>
      <w:hyperlink r:id="rId14" w:history="1">
        <w:r w:rsidR="00D6395D" w:rsidRPr="00067360">
          <w:rPr>
            <w:rStyle w:val="Hyperlink"/>
            <w:rFonts w:ascii="Times New Arabic" w:hAnsi="Times New Arabic"/>
            <w:sz w:val="16"/>
            <w:szCs w:val="16"/>
          </w:rPr>
          <w:t>https://www.kemdikbud.go.id/penguatan-pendidikan-karakter-jadi-pintu-masuk-pembenahan-pendidikan-nasional</w:t>
        </w:r>
      </w:hyperlink>
      <w:r w:rsidR="00D6395D" w:rsidRPr="00D6395D">
        <w:rPr>
          <w:rFonts w:ascii="Times New Arabic" w:hAnsi="Times New Arabic"/>
          <w:sz w:val="16"/>
          <w:szCs w:val="16"/>
        </w:rPr>
        <w:t xml:space="preserve">. </w:t>
      </w:r>
    </w:p>
    <w:p w14:paraId="18738829" w14:textId="77777777" w:rsidR="00D6395D" w:rsidRPr="00D6395D" w:rsidRDefault="00D6395D" w:rsidP="0082250A">
      <w:pPr>
        <w:ind w:firstLine="567"/>
        <w:jc w:val="both"/>
        <w:rPr>
          <w:rFonts w:ascii="Times New Arabic" w:hAnsi="Times New Arabic"/>
          <w:sz w:val="16"/>
          <w:szCs w:val="16"/>
        </w:rPr>
      </w:pPr>
    </w:p>
    <w:p w14:paraId="186864F8" w14:textId="4FD4C0AF" w:rsidR="00FB1743" w:rsidRDefault="004519CE" w:rsidP="00D6395D">
      <w:pPr>
        <w:ind w:firstLine="567"/>
        <w:jc w:val="both"/>
        <w:rPr>
          <w:rFonts w:ascii="Times New Arabic" w:hAnsi="Times New Arabic" w:cstheme="majorBidi"/>
          <w:sz w:val="22"/>
        </w:rPr>
      </w:pPr>
      <w:r w:rsidRPr="0014487F">
        <w:rPr>
          <w:rFonts w:ascii="Times New Arabic" w:hAnsi="Times New Arabic"/>
          <w:sz w:val="22"/>
        </w:rPr>
        <w:t xml:space="preserve">Melihat gambar di atas, maka dapat dikatakan bahwa </w:t>
      </w:r>
      <w:r w:rsidRPr="0014487F">
        <w:rPr>
          <w:rFonts w:ascii="Times New Arabic" w:hAnsi="Times New Arabic" w:cstheme="majorBidi"/>
          <w:i/>
          <w:iCs/>
          <w:sz w:val="22"/>
        </w:rPr>
        <w:t xml:space="preserve">Educational Institutions </w:t>
      </w:r>
      <w:r w:rsidR="00D6395D">
        <w:rPr>
          <w:rFonts w:ascii="Times New Arabic" w:hAnsi="Times New Arabic" w:cstheme="majorBidi"/>
          <w:sz w:val="22"/>
        </w:rPr>
        <w:t>memilik pengaruh atau</w:t>
      </w:r>
      <w:r w:rsidRPr="0014487F">
        <w:rPr>
          <w:rFonts w:ascii="Times New Arabic" w:hAnsi="Times New Arabic" w:cstheme="majorBidi"/>
          <w:sz w:val="22"/>
        </w:rPr>
        <w:t xml:space="preserve"> peran yang sama-sama besar. Dan tidak dapat dikatakan jika hanya satu atau dua saja yang memiliki pengaruh dan peran yang tiak signifika</w:t>
      </w:r>
      <w:r w:rsidR="0014487F" w:rsidRPr="0014487F">
        <w:rPr>
          <w:rFonts w:ascii="Times New Arabic" w:hAnsi="Times New Arabic" w:cstheme="majorBidi"/>
          <w:sz w:val="22"/>
        </w:rPr>
        <w:t>n dalam konteks perkembanan indi</w:t>
      </w:r>
      <w:r w:rsidRPr="0014487F">
        <w:rPr>
          <w:rFonts w:ascii="Times New Arabic" w:hAnsi="Times New Arabic" w:cstheme="majorBidi"/>
          <w:sz w:val="22"/>
        </w:rPr>
        <w:t xml:space="preserve">vidu. </w:t>
      </w:r>
      <w:r w:rsidR="0014487F" w:rsidRPr="0014487F">
        <w:rPr>
          <w:rFonts w:ascii="Times New Arabic" w:hAnsi="Times New Arabic" w:cstheme="majorBidi"/>
          <w:sz w:val="22"/>
        </w:rPr>
        <w:t xml:space="preserve">Hal ini seperti apa yang telah diungkapkan oleh Jito </w:t>
      </w:r>
      <w:r w:rsidR="0014487F">
        <w:rPr>
          <w:rFonts w:ascii="Times New Arabic" w:hAnsi="Times New Arabic" w:cstheme="majorBidi"/>
          <w:sz w:val="22"/>
        </w:rPr>
        <w:t xml:space="preserve">subianto, yang dengan jelas memberikan pernyataan bahwa harus adanya sinergi antara semua </w:t>
      </w:r>
      <w:r w:rsidR="00D6395D">
        <w:rPr>
          <w:rFonts w:ascii="Times New Arabic" w:hAnsi="Times New Arabic" w:cstheme="majorBidi"/>
          <w:sz w:val="22"/>
        </w:rPr>
        <w:t>lingkungan pendidikan, baik kel</w:t>
      </w:r>
      <w:r w:rsidR="0014487F">
        <w:rPr>
          <w:rFonts w:ascii="Times New Arabic" w:hAnsi="Times New Arabic" w:cstheme="majorBidi"/>
          <w:sz w:val="22"/>
        </w:rPr>
        <w:t xml:space="preserve">uarga, sekolah dan masyarakat. </w:t>
      </w:r>
      <w:r w:rsidR="00D6395D">
        <w:rPr>
          <w:rFonts w:ascii="Times New Arabic" w:hAnsi="Times New Arabic" w:cstheme="majorBidi"/>
          <w:sz w:val="22"/>
        </w:rPr>
        <w:t xml:space="preserve">Perihal ini </w:t>
      </w:r>
      <w:r w:rsidR="0014487F">
        <w:rPr>
          <w:rFonts w:ascii="Times New Arabic" w:hAnsi="Times New Arabic" w:cstheme="majorBidi"/>
          <w:sz w:val="22"/>
        </w:rPr>
        <w:t>sebagai langkah utama dan juga merupaka aturan dasar (</w:t>
      </w:r>
      <w:r w:rsidR="00D6395D">
        <w:rPr>
          <w:rFonts w:ascii="Times New Arabic" w:hAnsi="Times New Arabic" w:cstheme="majorBidi"/>
          <w:i/>
          <w:iCs/>
          <w:sz w:val="22"/>
        </w:rPr>
        <w:t>basic</w:t>
      </w:r>
      <w:r w:rsidR="0014487F" w:rsidRPr="0014487F">
        <w:rPr>
          <w:rFonts w:ascii="Times New Arabic" w:hAnsi="Times New Arabic" w:cstheme="majorBidi"/>
          <w:i/>
          <w:iCs/>
          <w:sz w:val="22"/>
        </w:rPr>
        <w:t xml:space="preserve"> rules</w:t>
      </w:r>
      <w:r w:rsidR="0014487F">
        <w:rPr>
          <w:rFonts w:ascii="Times New Arabic" w:hAnsi="Times New Arabic" w:cstheme="majorBidi"/>
          <w:sz w:val="22"/>
        </w:rPr>
        <w:t xml:space="preserve">) yang harus diterapakan dalam pendidikan karakter. </w:t>
      </w:r>
      <w:r w:rsidR="00D6395D">
        <w:rPr>
          <w:rFonts w:ascii="Times New Arabic" w:hAnsi="Times New Arabic" w:cstheme="majorBidi"/>
          <w:sz w:val="22"/>
        </w:rPr>
        <w:t xml:space="preserve">Selain itu, ketiga </w:t>
      </w:r>
      <w:r w:rsidR="0014487F">
        <w:rPr>
          <w:rFonts w:ascii="Times New Arabic" w:hAnsi="Times New Arabic" w:cstheme="majorBidi"/>
          <w:sz w:val="22"/>
        </w:rPr>
        <w:t xml:space="preserve">institusi pendidikan ini meurutnya harus </w:t>
      </w:r>
      <w:r w:rsidR="00D6395D">
        <w:rPr>
          <w:rFonts w:ascii="Times New Arabic" w:hAnsi="Times New Arabic" w:cstheme="majorBidi"/>
          <w:sz w:val="22"/>
        </w:rPr>
        <w:t xml:space="preserve">adanya </w:t>
      </w:r>
      <w:r w:rsidR="0014487F">
        <w:rPr>
          <w:rFonts w:ascii="Times New Arabic" w:hAnsi="Times New Arabic" w:cstheme="majorBidi"/>
          <w:sz w:val="22"/>
        </w:rPr>
        <w:t>keharmonisan dan kesinambungan satu sama lain untuk membentuk karakter siswa yang berkualitas</w:t>
      </w:r>
      <w:r w:rsidR="00FB1743">
        <w:rPr>
          <w:rFonts w:ascii="Times New Arabic" w:hAnsi="Times New Arabic" w:cstheme="majorBidi"/>
          <w:sz w:val="22"/>
        </w:rPr>
        <w:t>.</w:t>
      </w:r>
      <w:r w:rsidR="0014487F">
        <w:rPr>
          <w:rStyle w:val="FootnoteReference"/>
          <w:rFonts w:ascii="Times New Arabic" w:hAnsi="Times New Arabic"/>
          <w:sz w:val="22"/>
        </w:rPr>
        <w:footnoteReference w:id="23"/>
      </w:r>
      <w:r w:rsidR="00FB1743">
        <w:rPr>
          <w:rFonts w:ascii="Times New Arabic" w:hAnsi="Times New Arabic" w:cstheme="majorBidi"/>
          <w:sz w:val="22"/>
        </w:rPr>
        <w:t xml:space="preserve"> </w:t>
      </w:r>
    </w:p>
    <w:p w14:paraId="5C5E5F0D" w14:textId="77777777" w:rsidR="00DA2992" w:rsidRDefault="00FB1743" w:rsidP="00650961">
      <w:pPr>
        <w:ind w:firstLine="567"/>
        <w:jc w:val="both"/>
        <w:rPr>
          <w:sz w:val="22"/>
        </w:rPr>
      </w:pPr>
      <w:r>
        <w:rPr>
          <w:rFonts w:ascii="Times New Arabic" w:hAnsi="Times New Arabic" w:cstheme="majorBidi"/>
          <w:sz w:val="22"/>
        </w:rPr>
        <w:t>Menindaklanjuti perkara ini Nasirudin juga menuturkan b</w:t>
      </w:r>
      <w:r w:rsidR="00DA2992">
        <w:rPr>
          <w:rFonts w:ascii="Times New Arabic" w:hAnsi="Times New Arabic" w:cstheme="majorBidi"/>
          <w:sz w:val="22"/>
        </w:rPr>
        <w:t>ahwa lembaga pendiidkan atau ins</w:t>
      </w:r>
      <w:r>
        <w:rPr>
          <w:rFonts w:ascii="Times New Arabic" w:hAnsi="Times New Arabic" w:cstheme="majorBidi"/>
          <w:sz w:val="22"/>
        </w:rPr>
        <w:t>titusi pendidikan harus saling interdependensi atau saling bersinergi satu sama la</w:t>
      </w:r>
      <w:r w:rsidR="00DA2992">
        <w:rPr>
          <w:rFonts w:ascii="Times New Arabic" w:hAnsi="Times New Arabic" w:cstheme="majorBidi"/>
          <w:sz w:val="22"/>
        </w:rPr>
        <w:t>i</w:t>
      </w:r>
      <w:r>
        <w:rPr>
          <w:rFonts w:ascii="Times New Arabic" w:hAnsi="Times New Arabic" w:cstheme="majorBidi"/>
          <w:sz w:val="22"/>
        </w:rPr>
        <w:t>n. Untuk melihat adanya sine</w:t>
      </w:r>
      <w:r w:rsidR="00650961">
        <w:rPr>
          <w:rFonts w:ascii="Times New Arabic" w:hAnsi="Times New Arabic" w:cstheme="majorBidi"/>
          <w:sz w:val="22"/>
        </w:rPr>
        <w:t>r</w:t>
      </w:r>
      <w:r>
        <w:rPr>
          <w:rFonts w:ascii="Times New Arabic" w:hAnsi="Times New Arabic" w:cstheme="majorBidi"/>
          <w:sz w:val="22"/>
        </w:rPr>
        <w:t xml:space="preserve">gisitas antar ketiga </w:t>
      </w:r>
      <w:r w:rsidR="00650961">
        <w:rPr>
          <w:rFonts w:ascii="Times New Arabic" w:hAnsi="Times New Arabic" w:cstheme="majorBidi"/>
          <w:sz w:val="22"/>
        </w:rPr>
        <w:t>lembaga</w:t>
      </w:r>
      <w:r>
        <w:rPr>
          <w:rFonts w:ascii="Times New Arabic" w:hAnsi="Times New Arabic" w:cstheme="majorBidi"/>
          <w:sz w:val="22"/>
        </w:rPr>
        <w:t xml:space="preserve"> </w:t>
      </w:r>
      <w:r w:rsidR="00650961">
        <w:rPr>
          <w:rFonts w:ascii="Times New Arabic" w:hAnsi="Times New Arabic" w:cstheme="majorBidi"/>
          <w:sz w:val="22"/>
        </w:rPr>
        <w:t xml:space="preserve">tersebut, </w:t>
      </w:r>
      <w:r>
        <w:rPr>
          <w:rFonts w:ascii="Times New Arabic" w:hAnsi="Times New Arabic" w:cstheme="majorBidi"/>
          <w:sz w:val="22"/>
        </w:rPr>
        <w:t>menurutnya dapat dilihat dari masing-masing peran</w:t>
      </w:r>
      <w:r w:rsidR="00650961">
        <w:rPr>
          <w:rFonts w:ascii="Times New Arabic" w:hAnsi="Times New Arabic" w:cstheme="majorBidi"/>
          <w:sz w:val="22"/>
        </w:rPr>
        <w:t>an</w:t>
      </w:r>
      <w:r>
        <w:rPr>
          <w:rFonts w:ascii="Times New Arabic" w:hAnsi="Times New Arabic" w:cstheme="majorBidi"/>
          <w:sz w:val="22"/>
        </w:rPr>
        <w:t xml:space="preserve"> ketiga lembaga </w:t>
      </w:r>
      <w:r w:rsidR="00650961">
        <w:rPr>
          <w:rFonts w:ascii="Times New Arabic" w:hAnsi="Times New Arabic" w:cstheme="majorBidi"/>
          <w:sz w:val="22"/>
        </w:rPr>
        <w:t>tersebut yaitu</w:t>
      </w:r>
      <w:r>
        <w:rPr>
          <w:rFonts w:ascii="Times New Arabic" w:hAnsi="Times New Arabic" w:cstheme="majorBidi"/>
          <w:sz w:val="22"/>
        </w:rPr>
        <w:t xml:space="preserve">: </w:t>
      </w:r>
      <w:r w:rsidRPr="00650961">
        <w:rPr>
          <w:rFonts w:ascii="Times New Arabic" w:hAnsi="Times New Arabic" w:cstheme="majorBidi"/>
          <w:b/>
          <w:bCs/>
          <w:i/>
          <w:iCs/>
          <w:sz w:val="22"/>
        </w:rPr>
        <w:t>keluarga</w:t>
      </w:r>
      <w:r>
        <w:rPr>
          <w:rFonts w:ascii="Times New Arabic" w:hAnsi="Times New Arabic" w:cstheme="majorBidi"/>
          <w:sz w:val="22"/>
        </w:rPr>
        <w:t xml:space="preserve"> </w:t>
      </w:r>
      <w:r w:rsidRPr="00DA2992">
        <w:rPr>
          <w:sz w:val="22"/>
        </w:rPr>
        <w:t>sebagai model</w:t>
      </w:r>
      <w:r w:rsidR="00650961" w:rsidRPr="00DA2992">
        <w:rPr>
          <w:sz w:val="22"/>
        </w:rPr>
        <w:t xml:space="preserve"> </w:t>
      </w:r>
      <w:r w:rsidRPr="00DA2992">
        <w:rPr>
          <w:sz w:val="22"/>
        </w:rPr>
        <w:t xml:space="preserve">peranan. </w:t>
      </w:r>
      <w:r w:rsidR="00650961" w:rsidRPr="00DA2992">
        <w:rPr>
          <w:sz w:val="22"/>
        </w:rPr>
        <w:t xml:space="preserve">Dalam hal ini orang </w:t>
      </w:r>
      <w:r w:rsidRPr="00DA2992">
        <w:rPr>
          <w:sz w:val="22"/>
        </w:rPr>
        <w:t xml:space="preserve">tua </w:t>
      </w:r>
      <w:r w:rsidR="00650961" w:rsidRPr="00DA2992">
        <w:rPr>
          <w:sz w:val="22"/>
        </w:rPr>
        <w:t xml:space="preserve">berperan dalam </w:t>
      </w:r>
      <w:r w:rsidRPr="00DA2992">
        <w:rPr>
          <w:sz w:val="22"/>
        </w:rPr>
        <w:t xml:space="preserve">berbagai macam nilai kehidupan yang dapat diterima dan </w:t>
      </w:r>
      <w:r w:rsidR="00650961" w:rsidRPr="00DA2992">
        <w:rPr>
          <w:sz w:val="22"/>
        </w:rPr>
        <w:t xml:space="preserve">diaplikasikan </w:t>
      </w:r>
      <w:r w:rsidRPr="00DA2992">
        <w:rPr>
          <w:sz w:val="22"/>
        </w:rPr>
        <w:t xml:space="preserve"> oleh anak. </w:t>
      </w:r>
      <w:r w:rsidR="00DA2992" w:rsidRPr="00DA2992">
        <w:rPr>
          <w:sz w:val="22"/>
        </w:rPr>
        <w:t>Ketelad</w:t>
      </w:r>
      <w:r w:rsidR="00DA2992">
        <w:rPr>
          <w:sz w:val="22"/>
        </w:rPr>
        <w:t>a</w:t>
      </w:r>
      <w:r w:rsidR="00DA2992" w:rsidRPr="00DA2992">
        <w:rPr>
          <w:sz w:val="22"/>
        </w:rPr>
        <w:t xml:space="preserve">nan </w:t>
      </w:r>
      <w:r w:rsidR="00650961" w:rsidRPr="00DA2992">
        <w:rPr>
          <w:sz w:val="22"/>
        </w:rPr>
        <w:t xml:space="preserve">orang tua merupakan faktor yang entitas bagi anak. </w:t>
      </w:r>
      <w:r w:rsidR="00DA2992" w:rsidRPr="00DA2992">
        <w:rPr>
          <w:sz w:val="22"/>
        </w:rPr>
        <w:t xml:space="preserve">Seperti </w:t>
      </w:r>
      <w:r w:rsidRPr="00DA2992">
        <w:rPr>
          <w:sz w:val="22"/>
        </w:rPr>
        <w:t>berbicara, cara berpakaian, cara</w:t>
      </w:r>
      <w:r w:rsidR="0082250A" w:rsidRPr="00DA2992">
        <w:rPr>
          <w:sz w:val="22"/>
        </w:rPr>
        <w:t xml:space="preserve"> </w:t>
      </w:r>
      <w:r w:rsidRPr="00DA2992">
        <w:rPr>
          <w:sz w:val="22"/>
        </w:rPr>
        <w:t xml:space="preserve">bertindak, dan lain-lain. </w:t>
      </w:r>
      <w:r w:rsidR="00650961" w:rsidRPr="00DA2992">
        <w:rPr>
          <w:sz w:val="22"/>
        </w:rPr>
        <w:t xml:space="preserve">dengan demikian, orang </w:t>
      </w:r>
      <w:r w:rsidRPr="00DA2992">
        <w:rPr>
          <w:sz w:val="22"/>
        </w:rPr>
        <w:t xml:space="preserve">tua tetap menjadi pedoman bagi pembentukan nilai-nilai pada pola tingkah </w:t>
      </w:r>
      <w:r w:rsidR="00650961" w:rsidRPr="00DA2992">
        <w:rPr>
          <w:sz w:val="22"/>
        </w:rPr>
        <w:t xml:space="preserve">anak. </w:t>
      </w:r>
    </w:p>
    <w:p w14:paraId="61A93C64" w14:textId="0F4396FD" w:rsidR="0082250A" w:rsidRPr="00DA2992" w:rsidRDefault="00650961" w:rsidP="00650961">
      <w:pPr>
        <w:ind w:firstLine="567"/>
        <w:jc w:val="both"/>
        <w:rPr>
          <w:sz w:val="22"/>
        </w:rPr>
      </w:pPr>
      <w:r w:rsidRPr="00DA2992">
        <w:rPr>
          <w:b/>
          <w:bCs/>
          <w:sz w:val="22"/>
        </w:rPr>
        <w:t xml:space="preserve">Peran </w:t>
      </w:r>
      <w:r w:rsidRPr="00DA2992">
        <w:rPr>
          <w:b/>
          <w:bCs/>
          <w:i/>
          <w:iCs/>
          <w:sz w:val="22"/>
        </w:rPr>
        <w:t>sekolah</w:t>
      </w:r>
      <w:r w:rsidRPr="00DA2992">
        <w:rPr>
          <w:b/>
          <w:bCs/>
          <w:sz w:val="22"/>
        </w:rPr>
        <w:t xml:space="preserve">: </w:t>
      </w:r>
      <w:r w:rsidR="0082250A" w:rsidRPr="00DA2992">
        <w:rPr>
          <w:sz w:val="22"/>
        </w:rPr>
        <w:t>hal ini mengacu</w:t>
      </w:r>
      <w:r w:rsidR="0082250A" w:rsidRPr="00DA2992">
        <w:rPr>
          <w:b/>
          <w:bCs/>
          <w:sz w:val="22"/>
        </w:rPr>
        <w:t xml:space="preserve"> </w:t>
      </w:r>
      <w:r w:rsidRPr="00DA2992">
        <w:rPr>
          <w:sz w:val="22"/>
        </w:rPr>
        <w:t>pada</w:t>
      </w:r>
      <w:r w:rsidRPr="00DA2992">
        <w:rPr>
          <w:b/>
          <w:bCs/>
          <w:sz w:val="22"/>
        </w:rPr>
        <w:t xml:space="preserve"> </w:t>
      </w:r>
      <w:r w:rsidRPr="00DA2992">
        <w:rPr>
          <w:sz w:val="22"/>
        </w:rPr>
        <w:t xml:space="preserve">sekolah merupakan sarana yang secara sengaja dirancang untuk melaksanakan pendidikan. Demikian juga sekolah sebagai wadah  yang strategis guna mendapatkan ilmu pengetahuan dan pembinaan kepribadian. </w:t>
      </w:r>
      <w:r w:rsidR="00DA2992">
        <w:rPr>
          <w:sz w:val="22"/>
        </w:rPr>
        <w:t xml:space="preserve">Eksistensi dan </w:t>
      </w:r>
      <w:r w:rsidR="00DA2992" w:rsidRPr="00DA2992">
        <w:rPr>
          <w:sz w:val="22"/>
        </w:rPr>
        <w:t xml:space="preserve">peran </w:t>
      </w:r>
      <w:r w:rsidRPr="00DA2992">
        <w:rPr>
          <w:sz w:val="22"/>
        </w:rPr>
        <w:t>sekolah tidak hanya untuk mendapatkan ilmu pengetahuan, sekolah juga harus membantu anak didik memahami nilai-nilai pendidikan karakter, mengadopsi atau memperaktikkannya untuk diri mereka sendiri, dan kemudian bertindak dalam kehidupan mereka sendiri.</w:t>
      </w:r>
      <w:r w:rsidRPr="00DA2992">
        <w:rPr>
          <w:rStyle w:val="FootnoteReference"/>
          <w:sz w:val="22"/>
        </w:rPr>
        <w:footnoteReference w:id="24"/>
      </w:r>
      <w:r w:rsidR="0082250A" w:rsidRPr="00DA2992">
        <w:rPr>
          <w:sz w:val="22"/>
        </w:rPr>
        <w:t xml:space="preserve"> </w:t>
      </w:r>
    </w:p>
    <w:p w14:paraId="0B178CE3" w14:textId="5E3817AC" w:rsidR="00650961" w:rsidRPr="00DA2992" w:rsidRDefault="0082250A" w:rsidP="0082250A">
      <w:pPr>
        <w:ind w:firstLine="567"/>
        <w:jc w:val="both"/>
        <w:rPr>
          <w:sz w:val="22"/>
        </w:rPr>
      </w:pPr>
      <w:r w:rsidRPr="00DA2992">
        <w:rPr>
          <w:sz w:val="22"/>
        </w:rPr>
        <w:t xml:space="preserve">Peran </w:t>
      </w:r>
      <w:r w:rsidRPr="00DA2992">
        <w:rPr>
          <w:b/>
          <w:bCs/>
          <w:sz w:val="22"/>
        </w:rPr>
        <w:t xml:space="preserve">masyarakat: </w:t>
      </w:r>
      <w:r w:rsidRPr="00DA2992">
        <w:rPr>
          <w:sz w:val="22"/>
        </w:rPr>
        <w:t>hal ini mengacu karena</w:t>
      </w:r>
      <w:r w:rsidRPr="00DA2992">
        <w:rPr>
          <w:b/>
          <w:bCs/>
          <w:sz w:val="22"/>
        </w:rPr>
        <w:t xml:space="preserve"> </w:t>
      </w:r>
      <w:r w:rsidRPr="00DA2992">
        <w:rPr>
          <w:sz w:val="22"/>
        </w:rPr>
        <w:t>masyarakat merupakan bagian dari institusi pendidikan ketiga setelah keluarga dan sekolah. Pendidikan dalam masyarakat dampaknya lebih luas. Corak dan ragam pendidikan yang dialami seseorang dalam masyarakat banyak sekali, meliputi segala bidang, baik pembentukan kebiasaan-kebiasaan, pembentukan pengertian-pengertian (pengetahuan) sikap dan minat, maupun pembentukan kesusialaan dan keagamaan. Peran serta masyarakat dalam meningkatkan pendidikan kara</w:t>
      </w:r>
      <w:r w:rsidR="00B7091E">
        <w:rPr>
          <w:sz w:val="22"/>
        </w:rPr>
        <w:t>k</w:t>
      </w:r>
      <w:r w:rsidRPr="00DA2992">
        <w:rPr>
          <w:sz w:val="22"/>
        </w:rPr>
        <w:t>ter seperti: 1. Membiasakan gotong royong dilingkungan</w:t>
      </w:r>
      <w:r w:rsidR="00B7091E">
        <w:rPr>
          <w:sz w:val="22"/>
        </w:rPr>
        <w:t xml:space="preserve"> tempat anak tinggal</w:t>
      </w:r>
      <w:r w:rsidRPr="00DA2992">
        <w:rPr>
          <w:sz w:val="22"/>
        </w:rPr>
        <w:t xml:space="preserve">, 2. Membiasakan anak tidak membuang sampah sembarangan, 3. Merusak atau mencoret  coret fasilitas umum, 4. Menegur anak yang melakukan perbuatan yang tidak baik, dan lain sebagainya. </w:t>
      </w:r>
      <w:r w:rsidR="00B7091E">
        <w:rPr>
          <w:sz w:val="22"/>
        </w:rPr>
        <w:t xml:space="preserve">Denagan demikian, tentunya hal-hal seperti ini akan memberikan pengajaran nilai-nilai karakter kepada anak. </w:t>
      </w:r>
    </w:p>
    <w:p w14:paraId="53A6FD73" w14:textId="3EB12843" w:rsidR="0082250A" w:rsidRPr="00DA2992" w:rsidRDefault="0082250A" w:rsidP="00B7091E">
      <w:pPr>
        <w:ind w:firstLine="567"/>
        <w:jc w:val="both"/>
        <w:rPr>
          <w:b/>
          <w:bCs/>
          <w:sz w:val="22"/>
        </w:rPr>
      </w:pPr>
      <w:r w:rsidRPr="00DA2992">
        <w:rPr>
          <w:sz w:val="22"/>
        </w:rPr>
        <w:t>Melihat penjelasan di atas terkait sinergi antara keluarga, sekolah dan  masyarakat, bahwa ketiga institusi pendidikan tersebut tidak dapat dipisahkan satu sama lain. P</w:t>
      </w:r>
      <w:r w:rsidR="00B7091E">
        <w:rPr>
          <w:sz w:val="22"/>
        </w:rPr>
        <w:t>e</w:t>
      </w:r>
      <w:r w:rsidRPr="00DA2992">
        <w:rPr>
          <w:sz w:val="22"/>
        </w:rPr>
        <w:t>rihal ini mengacu pada pendi</w:t>
      </w:r>
      <w:r w:rsidR="00B7091E">
        <w:rPr>
          <w:sz w:val="22"/>
        </w:rPr>
        <w:t xml:space="preserve">dikan karakter yang berkualitas bila </w:t>
      </w:r>
      <w:r w:rsidRPr="00DA2992">
        <w:rPr>
          <w:sz w:val="22"/>
        </w:rPr>
        <w:t xml:space="preserve">adanya sinegi atau keterkaitan antara ketiga isntitusi pendidikan tersebut. </w:t>
      </w:r>
    </w:p>
    <w:p w14:paraId="529DE651" w14:textId="52C99DD8" w:rsidR="0031538E" w:rsidRPr="00DA2992" w:rsidRDefault="0031538E" w:rsidP="0082250A">
      <w:pPr>
        <w:jc w:val="both"/>
        <w:rPr>
          <w:rFonts w:ascii="Times New Arabic" w:hAnsi="Times New Arabic" w:cstheme="majorBidi"/>
          <w:b/>
          <w:bCs/>
          <w:sz w:val="22"/>
        </w:rPr>
      </w:pPr>
    </w:p>
    <w:bookmarkEnd w:id="1"/>
    <w:p w14:paraId="6CFBAD5D" w14:textId="2D626476" w:rsidR="00030542" w:rsidRPr="00DA2992" w:rsidRDefault="00030542" w:rsidP="00030542">
      <w:pPr>
        <w:pStyle w:val="ListParagraph"/>
        <w:shd w:val="clear" w:color="auto" w:fill="FFFFFF"/>
        <w:jc w:val="both"/>
        <w:rPr>
          <w:rFonts w:ascii="Times New Arabic" w:hAnsi="Times New Arabic"/>
          <w:b/>
          <w:bCs/>
          <w:sz w:val="22"/>
          <w:lang w:eastAsia="id-ID"/>
        </w:rPr>
      </w:pPr>
      <w:r w:rsidRPr="00DA2992">
        <w:rPr>
          <w:rFonts w:ascii="Times New Arabic" w:hAnsi="Times New Arabic"/>
          <w:b/>
          <w:bCs/>
          <w:sz w:val="22"/>
          <w:lang w:eastAsia="id-ID"/>
        </w:rPr>
        <w:t xml:space="preserve">2. </w:t>
      </w:r>
      <w:r w:rsidR="00B7091E">
        <w:rPr>
          <w:rFonts w:ascii="Times New Arabic" w:hAnsi="Times New Arabic"/>
          <w:b/>
          <w:bCs/>
          <w:i/>
          <w:iCs/>
          <w:sz w:val="22"/>
          <w:lang w:eastAsia="id-ID"/>
        </w:rPr>
        <w:t xml:space="preserve">Grand Design </w:t>
      </w:r>
      <w:r w:rsidRPr="00DA2992">
        <w:rPr>
          <w:rFonts w:ascii="Times New Arabic" w:hAnsi="Times New Arabic"/>
          <w:b/>
          <w:bCs/>
          <w:i/>
          <w:iCs/>
          <w:sz w:val="22"/>
          <w:lang w:eastAsia="id-ID"/>
        </w:rPr>
        <w:t>Educational Institutions</w:t>
      </w:r>
    </w:p>
    <w:p w14:paraId="112098A4" w14:textId="08AD8D35" w:rsidR="00C95428" w:rsidRPr="00C43FB4" w:rsidRDefault="00030542" w:rsidP="00030542">
      <w:pPr>
        <w:ind w:firstLine="567"/>
        <w:jc w:val="both"/>
        <w:rPr>
          <w:rFonts w:ascii="Times New Arabic" w:hAnsi="Times New Arabic"/>
          <w:sz w:val="22"/>
          <w:lang w:eastAsia="id-ID"/>
        </w:rPr>
      </w:pPr>
      <w:r w:rsidRPr="00C43FB4">
        <w:rPr>
          <w:rFonts w:ascii="Times New Arabic" w:hAnsi="Times New Arabic"/>
          <w:sz w:val="22"/>
          <w:lang w:eastAsia="id-ID"/>
        </w:rPr>
        <w:t xml:space="preserve">Setelah mengatahui fungsi dan peranan lembaga pendidikan anak yaitu keluarga, sekolah dan masyarakat. Maka akan dikaji satu per satu tentang </w:t>
      </w:r>
      <w:r w:rsidR="00B7091E">
        <w:rPr>
          <w:rFonts w:ascii="Times New Arabic" w:hAnsi="Times New Arabic"/>
          <w:i/>
          <w:iCs/>
          <w:sz w:val="22"/>
          <w:lang w:eastAsia="id-ID"/>
        </w:rPr>
        <w:t xml:space="preserve">grand design </w:t>
      </w:r>
      <w:r w:rsidRPr="00C43FB4">
        <w:rPr>
          <w:rFonts w:ascii="Times New Arabic" w:hAnsi="Times New Arabic"/>
          <w:sz w:val="22"/>
          <w:lang w:eastAsia="id-ID"/>
        </w:rPr>
        <w:t xml:space="preserve">yang dibutuhkan pada saat ini yang menggunkaan pendekatan holistik dan komprehensif. </w:t>
      </w:r>
    </w:p>
    <w:p w14:paraId="10CD3173" w14:textId="44B2758C" w:rsidR="00030542" w:rsidRPr="00C43FB4" w:rsidRDefault="00030542" w:rsidP="00030542">
      <w:pPr>
        <w:pStyle w:val="ListParagraph"/>
        <w:numPr>
          <w:ilvl w:val="0"/>
          <w:numId w:val="4"/>
        </w:numPr>
        <w:jc w:val="both"/>
        <w:rPr>
          <w:rFonts w:ascii="Times New Arabic" w:hAnsi="Times New Arabic"/>
          <w:b/>
          <w:bCs/>
          <w:i/>
          <w:iCs/>
          <w:sz w:val="22"/>
        </w:rPr>
      </w:pPr>
      <w:r w:rsidRPr="00C43FB4">
        <w:rPr>
          <w:rFonts w:ascii="Times New Arabic" w:hAnsi="Times New Arabic" w:cstheme="majorBidi"/>
          <w:b/>
          <w:bCs/>
          <w:i/>
          <w:iCs/>
          <w:sz w:val="22"/>
        </w:rPr>
        <w:lastRenderedPageBreak/>
        <w:t>Educational Institutions</w:t>
      </w:r>
      <w:r w:rsidR="000249C1" w:rsidRPr="00C43FB4">
        <w:rPr>
          <w:rFonts w:ascii="Times New Arabic" w:hAnsi="Times New Arabic" w:cstheme="majorBidi"/>
          <w:b/>
          <w:bCs/>
          <w:i/>
          <w:iCs/>
          <w:sz w:val="22"/>
        </w:rPr>
        <w:t xml:space="preserve"> </w:t>
      </w:r>
      <w:r w:rsidRPr="00C43FB4">
        <w:rPr>
          <w:rFonts w:ascii="Times New Arabic" w:hAnsi="Times New Arabic" w:cstheme="majorBidi"/>
          <w:b/>
          <w:bCs/>
          <w:i/>
          <w:iCs/>
          <w:sz w:val="22"/>
        </w:rPr>
        <w:t>of Family</w:t>
      </w:r>
    </w:p>
    <w:p w14:paraId="7099889A" w14:textId="6941F6C4" w:rsidR="00C50309" w:rsidRPr="00C43FB4" w:rsidRDefault="009B6620" w:rsidP="00C50309">
      <w:pPr>
        <w:pStyle w:val="FootnoteText"/>
        <w:ind w:firstLine="567"/>
        <w:jc w:val="both"/>
        <w:rPr>
          <w:rFonts w:ascii="Times New Arabic" w:hAnsi="Times New Arabic"/>
          <w:sz w:val="22"/>
          <w:szCs w:val="22"/>
        </w:rPr>
      </w:pPr>
      <w:r w:rsidRPr="00C43FB4">
        <w:rPr>
          <w:rFonts w:ascii="Times New Arabic" w:hAnsi="Times New Arabic"/>
          <w:sz w:val="22"/>
          <w:szCs w:val="22"/>
        </w:rPr>
        <w:t xml:space="preserve">Keluarga merupakan salah sistem sosial yang terkecil dalam lingkungan sosial, yang </w:t>
      </w:r>
      <w:r w:rsidR="00C50309" w:rsidRPr="00C43FB4">
        <w:rPr>
          <w:rFonts w:ascii="Times New Arabic" w:hAnsi="Times New Arabic"/>
          <w:sz w:val="22"/>
          <w:szCs w:val="22"/>
        </w:rPr>
        <w:t xml:space="preserve">pada umumnya </w:t>
      </w:r>
      <w:r w:rsidRPr="00C43FB4">
        <w:rPr>
          <w:rFonts w:ascii="Times New Arabic" w:hAnsi="Times New Arabic"/>
          <w:sz w:val="22"/>
          <w:szCs w:val="22"/>
        </w:rPr>
        <w:t xml:space="preserve">terdiri dari ayah, ibu, dan anak. </w:t>
      </w:r>
      <w:r w:rsidR="000E6E50">
        <w:rPr>
          <w:rFonts w:ascii="Times New Arabic" w:hAnsi="Times New Arabic"/>
          <w:sz w:val="22"/>
          <w:szCs w:val="22"/>
        </w:rPr>
        <w:t>Perihal</w:t>
      </w:r>
      <w:r w:rsidR="00C50309" w:rsidRPr="00C43FB4">
        <w:rPr>
          <w:rFonts w:ascii="Times New Arabic" w:hAnsi="Times New Arabic"/>
          <w:sz w:val="22"/>
          <w:szCs w:val="22"/>
        </w:rPr>
        <w:t xml:space="preserve"> keluarga juga </w:t>
      </w:r>
      <w:r w:rsidRPr="00C43FB4">
        <w:rPr>
          <w:rFonts w:ascii="Times New Arabic" w:hAnsi="Times New Arabic"/>
          <w:sz w:val="22"/>
          <w:szCs w:val="22"/>
        </w:rPr>
        <w:t xml:space="preserve">sebagai lembaga pendidikan pertama </w:t>
      </w:r>
      <w:r w:rsidR="00C50309" w:rsidRPr="00C43FB4">
        <w:rPr>
          <w:rFonts w:ascii="Times New Arabic" w:hAnsi="Times New Arabic"/>
          <w:sz w:val="22"/>
          <w:szCs w:val="22"/>
        </w:rPr>
        <w:t xml:space="preserve">dan bagian </w:t>
      </w:r>
      <w:r w:rsidRPr="00C43FB4">
        <w:rPr>
          <w:rFonts w:ascii="Times New Arabic" w:hAnsi="Times New Arabic"/>
          <w:sz w:val="22"/>
          <w:szCs w:val="22"/>
        </w:rPr>
        <w:t xml:space="preserve">utama </w:t>
      </w:r>
      <w:r w:rsidR="00C50309" w:rsidRPr="00C43FB4">
        <w:rPr>
          <w:rFonts w:ascii="Times New Arabic" w:hAnsi="Times New Arabic"/>
          <w:sz w:val="22"/>
          <w:szCs w:val="22"/>
        </w:rPr>
        <w:t xml:space="preserve">dalam pendidikan anak. Maka, dapat dikatakan </w:t>
      </w:r>
      <w:r w:rsidRPr="00C43FB4">
        <w:rPr>
          <w:rFonts w:ascii="Times New Arabic" w:hAnsi="Times New Arabic"/>
          <w:sz w:val="22"/>
          <w:szCs w:val="22"/>
        </w:rPr>
        <w:t xml:space="preserve">keluarga sebagai peletak dasar-dasar pendidikan dalam pembentukkan karakter anak. </w:t>
      </w:r>
      <w:r w:rsidR="00C50309" w:rsidRPr="00C43FB4">
        <w:rPr>
          <w:rFonts w:ascii="Times New Arabic" w:hAnsi="Times New Arabic"/>
          <w:sz w:val="22"/>
          <w:szCs w:val="22"/>
        </w:rPr>
        <w:t>Karena hal ini pendidikan karakter yang positif terhadap anak sangat ditekankan dan diharuskan bagi keluarga</w:t>
      </w:r>
      <w:r w:rsidR="00B7091E">
        <w:rPr>
          <w:rFonts w:ascii="Times New Arabic" w:hAnsi="Times New Arabic"/>
          <w:sz w:val="22"/>
          <w:szCs w:val="22"/>
        </w:rPr>
        <w:t>,</w:t>
      </w:r>
      <w:r w:rsidR="00C50309" w:rsidRPr="00C43FB4">
        <w:rPr>
          <w:rFonts w:ascii="Times New Arabic" w:hAnsi="Times New Arabic"/>
          <w:sz w:val="22"/>
          <w:szCs w:val="22"/>
        </w:rPr>
        <w:t xml:space="preserve"> karena baik buruk seorang anak terkadang dapat dikenali dari latar belakang keluarga. </w:t>
      </w:r>
    </w:p>
    <w:p w14:paraId="0644F02F" w14:textId="63CA875E" w:rsidR="00975ADB" w:rsidRPr="00C43FB4" w:rsidRDefault="009B6620" w:rsidP="00B7091E">
      <w:pPr>
        <w:pStyle w:val="FootnoteText"/>
        <w:ind w:firstLine="567"/>
        <w:jc w:val="both"/>
        <w:rPr>
          <w:rFonts w:ascii="Times New Arabic" w:hAnsi="Times New Arabic"/>
          <w:sz w:val="22"/>
          <w:szCs w:val="22"/>
        </w:rPr>
      </w:pPr>
      <w:r w:rsidRPr="00C43FB4">
        <w:rPr>
          <w:rFonts w:ascii="Times New Arabic" w:hAnsi="Times New Arabic"/>
          <w:sz w:val="22"/>
          <w:szCs w:val="22"/>
        </w:rPr>
        <w:t>Keluarga merupakan salah satu institusi pendidikan. Setiap orang yang berada dalam institusi ini pasti akan mengalami perubahan dan perkembangan menurut warna dan corak institusi tersebut.</w:t>
      </w:r>
      <w:r w:rsidR="00975ADB" w:rsidRPr="00C43FB4">
        <w:rPr>
          <w:rFonts w:ascii="Times New Arabic" w:hAnsi="Times New Arabic"/>
          <w:sz w:val="22"/>
          <w:szCs w:val="22"/>
        </w:rPr>
        <w:t xml:space="preserve"> Terkait p</w:t>
      </w:r>
      <w:r w:rsidR="00B7091E">
        <w:rPr>
          <w:rFonts w:ascii="Times New Arabic" w:hAnsi="Times New Arabic"/>
          <w:sz w:val="22"/>
          <w:szCs w:val="22"/>
        </w:rPr>
        <w:t>e</w:t>
      </w:r>
      <w:r w:rsidR="00975ADB" w:rsidRPr="00C43FB4">
        <w:rPr>
          <w:rFonts w:ascii="Times New Arabic" w:hAnsi="Times New Arabic"/>
          <w:sz w:val="22"/>
          <w:szCs w:val="22"/>
        </w:rPr>
        <w:t xml:space="preserve">rihal keluarga, </w:t>
      </w:r>
      <w:r w:rsidRPr="00C43FB4">
        <w:rPr>
          <w:rFonts w:ascii="Times New Arabic" w:hAnsi="Times New Arabic"/>
          <w:sz w:val="22"/>
          <w:szCs w:val="22"/>
        </w:rPr>
        <w:t xml:space="preserve">Abd al-Rahman al-Naqib </w:t>
      </w:r>
      <w:r w:rsidR="00975ADB" w:rsidRPr="00C43FB4">
        <w:rPr>
          <w:rFonts w:ascii="Times New Arabic" w:hAnsi="Times New Arabic"/>
          <w:sz w:val="22"/>
          <w:szCs w:val="22"/>
        </w:rPr>
        <w:t xml:space="preserve">memberikan suatu formulasi </w:t>
      </w:r>
      <w:r w:rsidR="00B7091E">
        <w:rPr>
          <w:rFonts w:ascii="Times New Arabic" w:hAnsi="Times New Arabic"/>
          <w:sz w:val="22"/>
          <w:szCs w:val="22"/>
        </w:rPr>
        <w:t xml:space="preserve">yang jelas tentang </w:t>
      </w:r>
      <w:r w:rsidRPr="00C43FB4">
        <w:rPr>
          <w:rFonts w:ascii="Times New Arabic" w:hAnsi="Times New Arabic"/>
          <w:sz w:val="22"/>
          <w:szCs w:val="22"/>
        </w:rPr>
        <w:t>tujuan pendidikan Islam</w:t>
      </w:r>
      <w:r w:rsidR="00B7091E">
        <w:rPr>
          <w:rFonts w:ascii="Times New Arabic" w:hAnsi="Times New Arabic"/>
          <w:sz w:val="22"/>
          <w:szCs w:val="22"/>
        </w:rPr>
        <w:t xml:space="preserve">. </w:t>
      </w:r>
      <w:r w:rsidR="00B7091E" w:rsidRPr="00C43FB4">
        <w:rPr>
          <w:rFonts w:ascii="Times New Arabic" w:hAnsi="Times New Arabic"/>
          <w:sz w:val="22"/>
          <w:szCs w:val="22"/>
        </w:rPr>
        <w:t xml:space="preserve">Di </w:t>
      </w:r>
      <w:r w:rsidR="00975ADB" w:rsidRPr="00C43FB4">
        <w:rPr>
          <w:rFonts w:ascii="Times New Arabic" w:hAnsi="Times New Arabic"/>
          <w:sz w:val="22"/>
          <w:szCs w:val="22"/>
        </w:rPr>
        <w:t>mana menurutnya</w:t>
      </w:r>
      <w:r w:rsidR="00B7091E">
        <w:rPr>
          <w:rFonts w:ascii="Times New Arabic" w:hAnsi="Times New Arabic"/>
          <w:sz w:val="22"/>
          <w:szCs w:val="22"/>
        </w:rPr>
        <w:t>,</w:t>
      </w:r>
      <w:r w:rsidR="00975ADB" w:rsidRPr="00C43FB4">
        <w:rPr>
          <w:rFonts w:ascii="Times New Arabic" w:hAnsi="Times New Arabic"/>
          <w:sz w:val="22"/>
          <w:szCs w:val="22"/>
        </w:rPr>
        <w:t xml:space="preserve"> tujuan tersebut </w:t>
      </w:r>
      <w:r w:rsidRPr="00C43FB4">
        <w:rPr>
          <w:rFonts w:ascii="Times New Arabic" w:hAnsi="Times New Arabic"/>
          <w:sz w:val="22"/>
          <w:szCs w:val="22"/>
        </w:rPr>
        <w:t xml:space="preserve">harus </w:t>
      </w:r>
      <w:r w:rsidR="00975ADB" w:rsidRPr="00C43FB4">
        <w:rPr>
          <w:rFonts w:ascii="Times New Arabic" w:hAnsi="Times New Arabic"/>
          <w:sz w:val="22"/>
          <w:szCs w:val="22"/>
        </w:rPr>
        <w:t xml:space="preserve">mencakup </w:t>
      </w:r>
      <w:r w:rsidRPr="00C43FB4">
        <w:rPr>
          <w:rFonts w:ascii="Times New Arabic" w:hAnsi="Times New Arabic"/>
          <w:sz w:val="22"/>
          <w:szCs w:val="22"/>
        </w:rPr>
        <w:t>aspek</w:t>
      </w:r>
      <w:r w:rsidR="00975ADB" w:rsidRPr="00C43FB4">
        <w:rPr>
          <w:rFonts w:ascii="Times New Arabic" w:hAnsi="Times New Arabic"/>
          <w:sz w:val="22"/>
          <w:szCs w:val="22"/>
        </w:rPr>
        <w:t xml:space="preserve"> yang universal seperti:</w:t>
      </w:r>
      <w:r w:rsidRPr="00C43FB4">
        <w:rPr>
          <w:rFonts w:ascii="Times New Arabic" w:hAnsi="Times New Arabic"/>
          <w:sz w:val="22"/>
          <w:szCs w:val="22"/>
        </w:rPr>
        <w:t xml:space="preserve"> fisik, akal dan karakter untuk mempersiapkan anak bisa hidup bermasyarakat.</w:t>
      </w:r>
      <w:r w:rsidRPr="00C43FB4">
        <w:rPr>
          <w:rStyle w:val="FootnoteReference"/>
          <w:rFonts w:ascii="Times New Arabic" w:hAnsi="Times New Arabic"/>
          <w:sz w:val="22"/>
          <w:szCs w:val="22"/>
        </w:rPr>
        <w:footnoteReference w:id="25"/>
      </w:r>
    </w:p>
    <w:p w14:paraId="560CD3A9" w14:textId="44EC4A21" w:rsidR="00975ADB" w:rsidRPr="00C43FB4" w:rsidRDefault="00975ADB" w:rsidP="00975ADB">
      <w:pPr>
        <w:pStyle w:val="FootnoteText"/>
        <w:ind w:firstLine="567"/>
        <w:jc w:val="both"/>
        <w:rPr>
          <w:rFonts w:ascii="Times New Arabic" w:hAnsi="Times New Arabic"/>
          <w:sz w:val="22"/>
          <w:szCs w:val="22"/>
        </w:rPr>
      </w:pPr>
      <w:r w:rsidRPr="00C43FB4">
        <w:rPr>
          <w:rFonts w:ascii="Times New Arabic" w:hAnsi="Times New Arabic"/>
          <w:sz w:val="22"/>
          <w:szCs w:val="22"/>
        </w:rPr>
        <w:t xml:space="preserve">Pernyataan serupa oleh </w:t>
      </w:r>
      <w:r w:rsidR="009B6620" w:rsidRPr="00C43FB4">
        <w:rPr>
          <w:rFonts w:ascii="Times New Arabic" w:hAnsi="Times New Arabic"/>
          <w:sz w:val="22"/>
          <w:szCs w:val="22"/>
        </w:rPr>
        <w:t xml:space="preserve">Abdurahman al-Nahlawi </w:t>
      </w:r>
      <w:r w:rsidRPr="00C43FB4">
        <w:rPr>
          <w:rFonts w:ascii="Times New Arabic" w:hAnsi="Times New Arabic"/>
          <w:sz w:val="22"/>
          <w:szCs w:val="22"/>
        </w:rPr>
        <w:t xml:space="preserve">terkait formulasi dalam pendidikan Islam. al-Nalawi </w:t>
      </w:r>
      <w:r w:rsidR="009B6620" w:rsidRPr="00C43FB4">
        <w:rPr>
          <w:rFonts w:ascii="Times New Arabic" w:hAnsi="Times New Arabic"/>
          <w:sz w:val="22"/>
          <w:szCs w:val="22"/>
        </w:rPr>
        <w:t>memandang kosep pendidikan Islam sangat relevan dengan perubahan zaman dan sangat universal, baik dari diemensi sosial, maupun dimensi psikologis. Kosep dari pendidikan Islam mewujudkan seluruh aspek ideal yang mencakup pemeliharaan seluruh aspek perkembangan, baik itu aspek material, spiritual, intelektual, prilaku sosial, apresiasi dan pengalaman.</w:t>
      </w:r>
      <w:r w:rsidR="009B6620" w:rsidRPr="00C43FB4">
        <w:rPr>
          <w:rStyle w:val="FootnoteReference"/>
          <w:rFonts w:ascii="Times New Arabic" w:hAnsi="Times New Arabic"/>
          <w:sz w:val="22"/>
          <w:szCs w:val="22"/>
        </w:rPr>
        <w:footnoteReference w:id="26"/>
      </w:r>
      <w:r w:rsidR="009B6620" w:rsidRPr="00C43FB4">
        <w:rPr>
          <w:rFonts w:ascii="Times New Arabic" w:hAnsi="Times New Arabic"/>
          <w:sz w:val="22"/>
          <w:szCs w:val="22"/>
        </w:rPr>
        <w:t xml:space="preserve"> </w:t>
      </w:r>
    </w:p>
    <w:p w14:paraId="3E462354" w14:textId="56DD0D55" w:rsidR="00595BC4" w:rsidRPr="00C43FB4" w:rsidRDefault="00975ADB" w:rsidP="000A4BF7">
      <w:pPr>
        <w:pStyle w:val="FootnoteText"/>
        <w:ind w:firstLine="567"/>
        <w:jc w:val="both"/>
        <w:rPr>
          <w:rFonts w:ascii="Times New Arabic" w:hAnsi="Times New Arabic" w:cs="Traditional Arabic"/>
          <w:sz w:val="22"/>
          <w:szCs w:val="22"/>
        </w:rPr>
      </w:pPr>
      <w:r w:rsidRPr="00C43FB4">
        <w:rPr>
          <w:rFonts w:ascii="Times New Arabic" w:hAnsi="Times New Arabic"/>
          <w:sz w:val="22"/>
          <w:szCs w:val="22"/>
        </w:rPr>
        <w:t xml:space="preserve">Kemudian dalam pandangannya, </w:t>
      </w:r>
      <w:r w:rsidR="009B6620" w:rsidRPr="00C43FB4">
        <w:rPr>
          <w:rFonts w:ascii="Times New Arabic" w:hAnsi="Times New Arabic"/>
          <w:sz w:val="22"/>
          <w:szCs w:val="22"/>
        </w:rPr>
        <w:t xml:space="preserve">pendidik yang pertama dalam memberikan ketiga aspek ini adalah orang tua. </w:t>
      </w:r>
      <w:r w:rsidR="000249C1" w:rsidRPr="00C43FB4">
        <w:rPr>
          <w:rFonts w:ascii="Times New Arabic" w:hAnsi="Times New Arabic"/>
          <w:sz w:val="22"/>
          <w:szCs w:val="22"/>
        </w:rPr>
        <w:t>Hal ini terungkap dalam</w:t>
      </w:r>
      <w:r w:rsidR="009B6620" w:rsidRPr="00C43FB4">
        <w:rPr>
          <w:rFonts w:ascii="Times New Arabic" w:hAnsi="Times New Arabic"/>
          <w:sz w:val="22"/>
          <w:szCs w:val="22"/>
        </w:rPr>
        <w:t xml:space="preserve"> Al-Qur’an tentang kewajiban orang tua terhadap anak mereka. Firman Allah Swt</w:t>
      </w:r>
      <w:r w:rsidR="00595BC4" w:rsidRPr="00C43FB4">
        <w:rPr>
          <w:rFonts w:ascii="Times New Arabic" w:hAnsi="Times New Arabic"/>
          <w:sz w:val="22"/>
          <w:szCs w:val="22"/>
        </w:rPr>
        <w:t>.</w:t>
      </w:r>
      <w:r w:rsidR="009B6620" w:rsidRPr="00C43FB4">
        <w:rPr>
          <w:rFonts w:ascii="Times New Arabic" w:hAnsi="Times New Arabic"/>
          <w:sz w:val="22"/>
          <w:szCs w:val="22"/>
        </w:rPr>
        <w:t xml:space="preserve"> dalam surah Luqman Ayat 13- 17 terkandung di dalamnya baik secara ekspilisit maupun implisit tentang pendidikan akhlak.</w:t>
      </w:r>
      <w:r w:rsidR="009B6620" w:rsidRPr="00C43FB4">
        <w:rPr>
          <w:rStyle w:val="FootnoteReference"/>
          <w:rFonts w:ascii="Times New Arabic" w:hAnsi="Times New Arabic"/>
          <w:sz w:val="22"/>
          <w:szCs w:val="22"/>
        </w:rPr>
        <w:footnoteReference w:id="27"/>
      </w:r>
      <w:r w:rsidR="00595BC4" w:rsidRPr="00C43FB4">
        <w:rPr>
          <w:rFonts w:ascii="Times New Arabic" w:hAnsi="Times New Arabic"/>
          <w:sz w:val="22"/>
          <w:szCs w:val="22"/>
        </w:rPr>
        <w:t xml:space="preserve"> Firman Allah dalam Surah Luqman Ayat 13-17 Sebagai Berikut:</w:t>
      </w:r>
    </w:p>
    <w:p w14:paraId="23C61C31" w14:textId="77777777" w:rsidR="00595BC4" w:rsidRPr="00C43FB4" w:rsidRDefault="00595BC4" w:rsidP="00595BC4">
      <w:pPr>
        <w:bidi/>
        <w:ind w:hanging="23"/>
        <w:jc w:val="both"/>
        <w:rPr>
          <w:rFonts w:ascii="Times New Arabic" w:hAnsi="Times New Arabic" w:cs="Traditional Arabic"/>
          <w:sz w:val="22"/>
        </w:rPr>
      </w:pPr>
      <w:r w:rsidRPr="00C43FB4">
        <w:rPr>
          <w:rFonts w:ascii="Times New Arabic" w:hAnsi="Times New Arabic" w:cs="Traditional Arabic"/>
          <w:sz w:val="22"/>
        </w:rPr>
        <w:sym w:font="HQPB4" w:char="F0F8"/>
      </w:r>
      <w:r w:rsidRPr="00363A9E">
        <w:rPr>
          <w:rFonts w:ascii="Times New Arabic" w:hAnsi="Times New Arabic" w:cs="Traditional Arabic"/>
          <w:sz w:val="32"/>
          <w:szCs w:val="32"/>
          <w:rtl/>
        </w:rPr>
        <w:t>وَإِذۡ قَالَ لُقۡمَٰنُ لِٱبۡنِهِۦ وَهُوَ يَعِظُهُۥ يَٰبُنَيَّ لَا تُشۡرِكۡ بِٱللَّهِۖ إِنَّ ٱلشِّرۡكَ لَظُلۡمٌ عَظِيم</w:t>
      </w:r>
      <w:r w:rsidRPr="00363A9E">
        <w:rPr>
          <w:rFonts w:ascii="Times New Arabic" w:hAnsi="Times New Arabic"/>
          <w:sz w:val="32"/>
          <w:szCs w:val="32"/>
          <w:rtl/>
        </w:rPr>
        <w:t>ٞ</w:t>
      </w:r>
      <w:r w:rsidRPr="00363A9E">
        <w:rPr>
          <w:rFonts w:ascii="Times New Arabic" w:hAnsi="Times New Arabic" w:cs="Traditional Arabic"/>
          <w:sz w:val="32"/>
          <w:szCs w:val="32"/>
          <w:rtl/>
        </w:rPr>
        <w:t xml:space="preserve"> ١٣</w:t>
      </w:r>
      <w:r w:rsidRPr="00363A9E">
        <w:rPr>
          <w:rFonts w:ascii="Times New Arabic" w:hAnsi="Times New Arabic" w:cs="Traditional Arabic"/>
          <w:sz w:val="32"/>
          <w:szCs w:val="32"/>
        </w:rPr>
        <w:t xml:space="preserve"> </w:t>
      </w:r>
      <w:r w:rsidRPr="00363A9E">
        <w:rPr>
          <w:rFonts w:ascii="Times New Arabic" w:hAnsi="Times New Arabic" w:cs="Traditional Arabic"/>
          <w:sz w:val="32"/>
          <w:szCs w:val="32"/>
          <w:rtl/>
        </w:rPr>
        <w:t>وَوَصَّيۡنَا ٱلۡإِنسَٰنَ بِوَٰلِدَيۡهِ حَمَلَتۡهُ أُمُّهُۥ وَهۡنًا عَلَىٰ وَهۡن</w:t>
      </w:r>
      <w:r w:rsidRPr="00363A9E">
        <w:rPr>
          <w:rFonts w:ascii="Times New Arabic" w:hAnsi="Times New Arabic"/>
          <w:sz w:val="32"/>
          <w:szCs w:val="32"/>
          <w:rtl/>
        </w:rPr>
        <w:t>ٖ</w:t>
      </w:r>
      <w:r w:rsidRPr="00363A9E">
        <w:rPr>
          <w:rFonts w:ascii="Times New Arabic" w:hAnsi="Times New Arabic" w:cs="Traditional Arabic"/>
          <w:sz w:val="32"/>
          <w:szCs w:val="32"/>
          <w:rtl/>
        </w:rPr>
        <w:t xml:space="preserve"> وَفِصَٰلُهُۥ فِي عَامَيۡنِ أَنِ ٱشۡكُرۡ لِي وَلِوَٰلِدَيۡكَ إِلَيَّ ٱلۡمَصِيرُ ١٤</w:t>
      </w:r>
      <w:r w:rsidRPr="00363A9E">
        <w:rPr>
          <w:rFonts w:ascii="Times New Arabic" w:hAnsi="Times New Arabic" w:cs="Traditional Arabic"/>
          <w:sz w:val="32"/>
          <w:szCs w:val="32"/>
        </w:rPr>
        <w:t xml:space="preserve"> </w:t>
      </w:r>
      <w:r w:rsidRPr="00363A9E">
        <w:rPr>
          <w:rFonts w:ascii="Times New Arabic" w:hAnsi="Times New Arabic" w:cs="Traditional Arabic"/>
          <w:sz w:val="32"/>
          <w:szCs w:val="32"/>
          <w:rtl/>
        </w:rPr>
        <w:t>وَإِن جَٰهَدَاكَ عَلَىٰٓ أَن تُشۡرِكَ بِي مَا لَيۡسَ لَكَ بِهِۦ عِلۡم</w:t>
      </w:r>
      <w:r w:rsidRPr="00363A9E">
        <w:rPr>
          <w:rFonts w:ascii="Times New Arabic" w:hAnsi="Times New Arabic"/>
          <w:sz w:val="32"/>
          <w:szCs w:val="32"/>
          <w:rtl/>
        </w:rPr>
        <w:t>ٞ</w:t>
      </w:r>
      <w:r w:rsidRPr="00363A9E">
        <w:rPr>
          <w:rFonts w:ascii="Times New Arabic" w:hAnsi="Times New Arabic" w:cs="Traditional Arabic"/>
          <w:sz w:val="32"/>
          <w:szCs w:val="32"/>
          <w:rtl/>
        </w:rPr>
        <w:t xml:space="preserve"> فَلَا تُطِعۡهُمَاۖ وَصَاحِبۡهُمَا فِي ٱلدُّنۡيَا مَعۡرُوف</w:t>
      </w:r>
      <w:r w:rsidRPr="00363A9E">
        <w:rPr>
          <w:rFonts w:ascii="Times New Arabic" w:hAnsi="Times New Arabic"/>
          <w:sz w:val="32"/>
          <w:szCs w:val="32"/>
          <w:rtl/>
        </w:rPr>
        <w:t>ٗ</w:t>
      </w:r>
      <w:r w:rsidRPr="00363A9E">
        <w:rPr>
          <w:rFonts w:ascii="Times New Arabic" w:hAnsi="Times New Arabic" w:cs="Traditional Arabic"/>
          <w:sz w:val="32"/>
          <w:szCs w:val="32"/>
          <w:rtl/>
        </w:rPr>
        <w:t>اۖ وَٱتَّبِعۡ سَبِيلَ مَنۡ أَنَابَ إِلَيَّۚ ثُمَّ إِلَيَّ مَرۡجِعُكُمۡ فَأُنَبِّئُكُم بِمَا كُنتُمۡ تَعۡمَلُونَ ١٥</w:t>
      </w:r>
      <w:r w:rsidRPr="00363A9E">
        <w:rPr>
          <w:rFonts w:ascii="Times New Arabic" w:hAnsi="Times New Arabic" w:cs="Traditional Arabic"/>
          <w:sz w:val="32"/>
          <w:szCs w:val="32"/>
        </w:rPr>
        <w:t xml:space="preserve"> </w:t>
      </w:r>
      <w:r w:rsidRPr="00363A9E">
        <w:rPr>
          <w:rFonts w:ascii="Times New Arabic" w:hAnsi="Times New Arabic" w:cs="Traditional Arabic"/>
          <w:sz w:val="32"/>
          <w:szCs w:val="32"/>
          <w:rtl/>
        </w:rPr>
        <w:t>يَٰبُنَيَّ إِنَّهَآ إِن تَكُ مِثۡقَالَ حَبَّة</w:t>
      </w:r>
      <w:r w:rsidRPr="00363A9E">
        <w:rPr>
          <w:rFonts w:ascii="Times New Arabic" w:hAnsi="Times New Arabic"/>
          <w:sz w:val="32"/>
          <w:szCs w:val="32"/>
          <w:rtl/>
        </w:rPr>
        <w:t>ٖ</w:t>
      </w:r>
      <w:r w:rsidRPr="00363A9E">
        <w:rPr>
          <w:rFonts w:ascii="Times New Arabic" w:hAnsi="Times New Arabic" w:cs="Traditional Arabic"/>
          <w:sz w:val="32"/>
          <w:szCs w:val="32"/>
          <w:rtl/>
        </w:rPr>
        <w:t xml:space="preserve"> مِّنۡ خَرۡدَل</w:t>
      </w:r>
      <w:r w:rsidRPr="00363A9E">
        <w:rPr>
          <w:rFonts w:ascii="Times New Arabic" w:hAnsi="Times New Arabic"/>
          <w:sz w:val="32"/>
          <w:szCs w:val="32"/>
          <w:rtl/>
        </w:rPr>
        <w:t>ٖ</w:t>
      </w:r>
      <w:r w:rsidRPr="00363A9E">
        <w:rPr>
          <w:rFonts w:ascii="Times New Arabic" w:hAnsi="Times New Arabic" w:cs="Traditional Arabic"/>
          <w:sz w:val="32"/>
          <w:szCs w:val="32"/>
          <w:rtl/>
        </w:rPr>
        <w:t xml:space="preserve"> فَتَكُن فِي صَخۡرَةٍ أَوۡ فِي ٱلسَّمَٰوَٰتِ أَوۡ فِي ٱلۡأَرۡضِ يَأۡتِ بِهَا ٱللَّهُۚ إِنَّ ٱللَّهَ لَطِيفٌ خَبِير</w:t>
      </w:r>
      <w:r w:rsidRPr="00363A9E">
        <w:rPr>
          <w:rFonts w:ascii="Times New Arabic" w:hAnsi="Times New Arabic"/>
          <w:sz w:val="32"/>
          <w:szCs w:val="32"/>
          <w:rtl/>
        </w:rPr>
        <w:t>ٞ</w:t>
      </w:r>
      <w:r w:rsidRPr="00363A9E">
        <w:rPr>
          <w:rFonts w:ascii="Times New Arabic" w:hAnsi="Times New Arabic" w:cs="Traditional Arabic"/>
          <w:sz w:val="32"/>
          <w:szCs w:val="32"/>
          <w:rtl/>
        </w:rPr>
        <w:t xml:space="preserve"> ١٦</w:t>
      </w:r>
      <w:r w:rsidRPr="00363A9E">
        <w:rPr>
          <w:rFonts w:ascii="Times New Arabic" w:hAnsi="Times New Arabic" w:cs="Traditional Arabic"/>
          <w:sz w:val="32"/>
          <w:szCs w:val="32"/>
        </w:rPr>
        <w:t xml:space="preserve"> </w:t>
      </w:r>
      <w:r w:rsidRPr="00363A9E">
        <w:rPr>
          <w:rFonts w:ascii="Times New Arabic" w:hAnsi="Times New Arabic" w:cs="Traditional Arabic"/>
          <w:sz w:val="32"/>
          <w:szCs w:val="32"/>
          <w:rtl/>
        </w:rPr>
        <w:t>يَٰبُنَيَّ أَقِمِ ٱلصَّلَوٰةَ وَأۡمُرۡ بِٱلۡمَعۡرُوفِ وَٱنۡهَ عَنِ ٱلۡمُنكَرِ وَٱصۡبِرۡ عَلَىٰ مَآ أَصَابَكَۖ إِنَّ ذَٰلِكَ مِنۡ عَزۡمِ ٱلۡأُمُورِ ١٧</w:t>
      </w:r>
      <w:r w:rsidRPr="00363A9E">
        <w:rPr>
          <w:rFonts w:ascii="Times New Arabic" w:hAnsi="Times New Arabic" w:cs="Traditional Arabic"/>
          <w:sz w:val="32"/>
          <w:szCs w:val="32"/>
        </w:rPr>
        <w:t xml:space="preserve"> </w:t>
      </w:r>
    </w:p>
    <w:p w14:paraId="02345301" w14:textId="77777777" w:rsidR="00595BC4" w:rsidRPr="00C43FB4" w:rsidRDefault="00595BC4" w:rsidP="00595BC4">
      <w:pPr>
        <w:bidi/>
        <w:jc w:val="both"/>
        <w:rPr>
          <w:rFonts w:ascii="Times New Arabic" w:hAnsi="Times New Arabic" w:cs="KFGQPC Uthmanic Script HAFS"/>
          <w:sz w:val="22"/>
        </w:rPr>
      </w:pPr>
    </w:p>
    <w:p w14:paraId="0F5CD5F4" w14:textId="1382326E" w:rsidR="009B6620" w:rsidRPr="00C43FB4" w:rsidRDefault="00595BC4" w:rsidP="00D837D0">
      <w:pPr>
        <w:pStyle w:val="FootnoteText"/>
        <w:ind w:firstLine="567"/>
        <w:jc w:val="both"/>
        <w:rPr>
          <w:rFonts w:ascii="Times New Arabic" w:hAnsi="Times New Arabic"/>
          <w:sz w:val="22"/>
          <w:szCs w:val="22"/>
        </w:rPr>
      </w:pPr>
      <w:r w:rsidRPr="00C43FB4">
        <w:rPr>
          <w:rFonts w:ascii="Times New Arabic" w:hAnsi="Times New Arabic"/>
          <w:sz w:val="22"/>
          <w:szCs w:val="22"/>
        </w:rPr>
        <w:t>Artinya: “Dan (ingatlah) ketika Luqman berkata kepada anaknya, di waktu ia memberi pelajaran kepadanya: "</w:t>
      </w:r>
      <w:r w:rsidRPr="00C43FB4">
        <w:rPr>
          <w:rFonts w:ascii="Times New Arabic" w:hAnsi="Times New Arabic"/>
          <w:i/>
          <w:iCs/>
          <w:sz w:val="22"/>
          <w:szCs w:val="22"/>
        </w:rPr>
        <w:t xml:space="preserve">Hai anakku, janganlah kamu mempersekutukan Allah, Sesungguhnya mempersekutukan (Allah) adalah benar-benar kezaliman yang besar".14. dan Kami perintahkan kepada manusia (berbuat baik) kepada dua orang ibu- bapanya; ibunya telah mengandungnya dalam Keadaan lemah yang bertambah- tambah, dan menyapihnya dalam dua tahun. Bersyukurlah kepadaku dan kepada dua orang ibu bapakmu, hanya kepada-Kulah kembalimu.15. dan jika keduanya memaksamu untuk mempersekutukan dengan aku sesuatu yang tidak ada pengetahuanmu tentang itu, Maka janganlah kamu mengikuti keduanya, dan pergaulilah keduanya di dunia dengan baik, dan ikutilah jalan orang yang kembali kepada-Ku, kemudian hanya kepada-Kulah kembalimu, Maka Kuberitakan kepadamu apa yang telah kamu kerjakan.16. (Luqman </w:t>
      </w:r>
      <w:r w:rsidRPr="00C43FB4">
        <w:rPr>
          <w:rFonts w:ascii="Times New Arabic" w:hAnsi="Times New Arabic"/>
          <w:i/>
          <w:iCs/>
          <w:sz w:val="22"/>
          <w:szCs w:val="22"/>
        </w:rPr>
        <w:lastRenderedPageBreak/>
        <w:t>berkata): "Hai anakku, Sesungguhnya jika ada (sesuatu perbuatan) seberat biji sawi, dan berada dalam batu atau di langit atau di dalam bumi, niscaya Allah akan mendatangkannya (membalasinya). Sesungguhnya Allah Maha Haluslagi Maha mengetahui.17. Hai anakku, dirikanlah shalat dan suruhlah (manusia) mengerjakan yang baik dan cegahlah (mereka) dari perbuatan yang mungkar dan bersabarlah terhadap apa yang menimpa kamu. Sesungguhnya yang demikian itu termasuk hal-hal yang diwajibkan (oleh Allah).</w:t>
      </w:r>
      <w:r w:rsidR="00D837D0">
        <w:rPr>
          <w:rFonts w:ascii="Times New Arabic" w:hAnsi="Times New Arabic"/>
          <w:sz w:val="22"/>
          <w:szCs w:val="22"/>
        </w:rPr>
        <w:t xml:space="preserve">” </w:t>
      </w:r>
      <w:r w:rsidR="00D837D0">
        <w:rPr>
          <w:rFonts w:ascii="Times New Arabic" w:hAnsi="Times New Arabic"/>
          <w:sz w:val="22"/>
        </w:rPr>
        <w:t>[</w:t>
      </w:r>
      <w:r w:rsidR="00D837D0">
        <w:rPr>
          <w:rFonts w:ascii="Times New Arabic" w:hAnsi="Times New Arabic"/>
          <w:sz w:val="22"/>
          <w:szCs w:val="22"/>
        </w:rPr>
        <w:t xml:space="preserve">Q.S Luqman: </w:t>
      </w:r>
      <w:r w:rsidR="00D837D0">
        <w:rPr>
          <w:rFonts w:ascii="Times New Arabic" w:hAnsi="Times New Arabic"/>
          <w:sz w:val="22"/>
        </w:rPr>
        <w:t>[</w:t>
      </w:r>
      <w:r w:rsidR="00D837D0" w:rsidRPr="00C43FB4">
        <w:rPr>
          <w:rFonts w:ascii="Times New Arabic" w:hAnsi="Times New Arabic"/>
          <w:sz w:val="22"/>
          <w:szCs w:val="22"/>
        </w:rPr>
        <w:t>31</w:t>
      </w:r>
      <w:r w:rsidR="00D837D0">
        <w:rPr>
          <w:rFonts w:ascii="Times New Arabic" w:hAnsi="Times New Arabic"/>
          <w:sz w:val="22"/>
        </w:rPr>
        <w:t>]</w:t>
      </w:r>
      <w:r w:rsidR="00D837D0">
        <w:rPr>
          <w:rFonts w:ascii="Times New Arabic" w:hAnsi="Times New Arabic"/>
          <w:sz w:val="22"/>
          <w:szCs w:val="22"/>
        </w:rPr>
        <w:t xml:space="preserve"> 13-17</w:t>
      </w:r>
      <w:r w:rsidR="00D837D0" w:rsidRPr="00C43FB4">
        <w:rPr>
          <w:rFonts w:ascii="Times New Arabic" w:hAnsi="Times New Arabic"/>
          <w:sz w:val="22"/>
          <w:szCs w:val="22"/>
        </w:rPr>
        <w:t>31</w:t>
      </w:r>
      <w:r w:rsidR="000E6E50">
        <w:rPr>
          <w:rFonts w:ascii="Times New Arabic" w:hAnsi="Times New Arabic"/>
          <w:sz w:val="22"/>
        </w:rPr>
        <w:t>]</w:t>
      </w:r>
      <w:r w:rsidR="00D837D0">
        <w:rPr>
          <w:rFonts w:ascii="Times New Arabic" w:hAnsi="Times New Arabic"/>
          <w:sz w:val="22"/>
          <w:szCs w:val="22"/>
        </w:rPr>
        <w:t xml:space="preserve">. </w:t>
      </w:r>
    </w:p>
    <w:p w14:paraId="551B541F" w14:textId="7307EEA2" w:rsidR="001206F2" w:rsidRPr="00C43FB4" w:rsidRDefault="001206F2" w:rsidP="001206F2">
      <w:pPr>
        <w:pStyle w:val="FootnoteText"/>
        <w:ind w:firstLine="567"/>
        <w:jc w:val="both"/>
        <w:rPr>
          <w:rFonts w:ascii="Times New Arabic" w:hAnsi="Times New Arabic"/>
          <w:bCs/>
          <w:sz w:val="22"/>
          <w:szCs w:val="22"/>
        </w:rPr>
      </w:pPr>
      <w:r w:rsidRPr="00C43FB4">
        <w:rPr>
          <w:rFonts w:ascii="Times New Arabic" w:hAnsi="Times New Arabic"/>
          <w:sz w:val="22"/>
          <w:szCs w:val="22"/>
        </w:rPr>
        <w:t xml:space="preserve">Dari ayat tersebut </w:t>
      </w:r>
      <w:r w:rsidR="000E6E50">
        <w:rPr>
          <w:rFonts w:ascii="Times New Arabic" w:hAnsi="Times New Arabic"/>
          <w:sz w:val="22"/>
          <w:szCs w:val="22"/>
        </w:rPr>
        <w:t>di atas sangat jelas, bahwa kel</w:t>
      </w:r>
      <w:r w:rsidRPr="00C43FB4">
        <w:rPr>
          <w:rFonts w:ascii="Times New Arabic" w:hAnsi="Times New Arabic"/>
          <w:sz w:val="22"/>
          <w:szCs w:val="22"/>
        </w:rPr>
        <w:t>uarga merupakan lembaga atau isntitusi pertama dalam memberikan pendidikan karakter</w:t>
      </w:r>
      <w:r w:rsidR="000E6E50">
        <w:rPr>
          <w:rFonts w:ascii="Times New Arabic" w:hAnsi="Times New Arabic"/>
          <w:sz w:val="22"/>
          <w:szCs w:val="22"/>
        </w:rPr>
        <w:t xml:space="preserve"> anak. hal ini juga dapat dikait</w:t>
      </w:r>
      <w:r w:rsidRPr="00C43FB4">
        <w:rPr>
          <w:rFonts w:ascii="Times New Arabic" w:hAnsi="Times New Arabic"/>
          <w:sz w:val="22"/>
          <w:szCs w:val="22"/>
        </w:rPr>
        <w:t xml:space="preserve">kan dengan </w:t>
      </w:r>
      <w:r w:rsidR="00FC3647" w:rsidRPr="00C43FB4">
        <w:rPr>
          <w:rFonts w:ascii="Times New Arabic" w:hAnsi="Times New Arabic"/>
          <w:bCs/>
          <w:sz w:val="22"/>
          <w:szCs w:val="22"/>
        </w:rPr>
        <w:t xml:space="preserve">temuan David H. Elkind dan Freddy Sweet </w:t>
      </w:r>
      <w:r w:rsidRPr="00C43FB4">
        <w:rPr>
          <w:rFonts w:ascii="Times New Arabic" w:hAnsi="Times New Arabic"/>
          <w:bCs/>
          <w:sz w:val="22"/>
          <w:szCs w:val="22"/>
        </w:rPr>
        <w:t xml:space="preserve">yang mengungkapkan </w:t>
      </w:r>
      <w:r w:rsidR="00FC3647" w:rsidRPr="00C43FB4">
        <w:rPr>
          <w:rFonts w:ascii="Times New Arabic" w:hAnsi="Times New Arabic"/>
          <w:bCs/>
          <w:sz w:val="22"/>
          <w:szCs w:val="22"/>
        </w:rPr>
        <w:t xml:space="preserve">bahwa </w:t>
      </w:r>
      <w:r w:rsidRPr="00C43FB4">
        <w:rPr>
          <w:rFonts w:ascii="Times New Arabic" w:hAnsi="Times New Arabic"/>
          <w:bCs/>
          <w:sz w:val="22"/>
          <w:szCs w:val="22"/>
        </w:rPr>
        <w:t xml:space="preserve">peran </w:t>
      </w:r>
      <w:r w:rsidR="000E6E50">
        <w:rPr>
          <w:rFonts w:ascii="Times New Arabic" w:hAnsi="Times New Arabic"/>
          <w:bCs/>
          <w:sz w:val="22"/>
          <w:szCs w:val="22"/>
        </w:rPr>
        <w:t>keluarga</w:t>
      </w:r>
      <w:r w:rsidRPr="00C43FB4">
        <w:rPr>
          <w:rFonts w:ascii="Times New Arabic" w:hAnsi="Times New Arabic"/>
          <w:bCs/>
          <w:sz w:val="22"/>
          <w:szCs w:val="22"/>
        </w:rPr>
        <w:t xml:space="preserve"> dalam memberika</w:t>
      </w:r>
      <w:r w:rsidR="000E6E50">
        <w:rPr>
          <w:rFonts w:ascii="Times New Arabic" w:hAnsi="Times New Arabic"/>
          <w:bCs/>
          <w:sz w:val="22"/>
          <w:szCs w:val="22"/>
        </w:rPr>
        <w:t>n</w:t>
      </w:r>
      <w:r w:rsidRPr="00C43FB4">
        <w:rPr>
          <w:rFonts w:ascii="Times New Arabic" w:hAnsi="Times New Arabic"/>
          <w:bCs/>
          <w:sz w:val="22"/>
          <w:szCs w:val="22"/>
        </w:rPr>
        <w:t xml:space="preserve">  pengaruh karakter sosial anak sangat signifikan. Karena dalam pandangan keduanya</w:t>
      </w:r>
      <w:r w:rsidR="000E6E50">
        <w:rPr>
          <w:rFonts w:ascii="Times New Arabic" w:hAnsi="Times New Arabic"/>
          <w:bCs/>
          <w:sz w:val="22"/>
          <w:szCs w:val="22"/>
        </w:rPr>
        <w:t>,</w:t>
      </w:r>
      <w:r w:rsidRPr="00C43FB4">
        <w:rPr>
          <w:rFonts w:ascii="Times New Arabic" w:hAnsi="Times New Arabic"/>
          <w:bCs/>
          <w:sz w:val="22"/>
          <w:szCs w:val="22"/>
        </w:rPr>
        <w:t xml:space="preserve"> </w:t>
      </w:r>
      <w:r w:rsidR="00FC3647" w:rsidRPr="00C43FB4">
        <w:rPr>
          <w:rFonts w:ascii="Times New Arabic" w:hAnsi="Times New Arabic"/>
          <w:bCs/>
          <w:sz w:val="22"/>
          <w:szCs w:val="22"/>
        </w:rPr>
        <w:t>bahwa untuk menjadikan anak memiliki karakter sosial harus dengan melibatkan anak dalam aktivita</w:t>
      </w:r>
      <w:r w:rsidR="000E6E50">
        <w:rPr>
          <w:rFonts w:ascii="Times New Arabic" w:hAnsi="Times New Arabic"/>
          <w:bCs/>
          <w:sz w:val="22"/>
          <w:szCs w:val="22"/>
        </w:rPr>
        <w:t>s yang dapat membuat mereka berp</w:t>
      </w:r>
      <w:r w:rsidR="00FC3647" w:rsidRPr="00C43FB4">
        <w:rPr>
          <w:rFonts w:ascii="Times New Arabic" w:hAnsi="Times New Arabic"/>
          <w:bCs/>
          <w:sz w:val="22"/>
          <w:szCs w:val="22"/>
        </w:rPr>
        <w:t>ikir keritis tentang persoalan moral dan etika, menjadikan mereka berkomitmen untuk bertindak bermoral dan beretika, dan memberi mereka banyak kesempatan untuk mempraktikkan nilai moral dan etika.</w:t>
      </w:r>
      <w:r w:rsidR="00FC3647" w:rsidRPr="00C43FB4">
        <w:rPr>
          <w:rStyle w:val="FootnoteReference"/>
          <w:rFonts w:ascii="Times New Arabic" w:hAnsi="Times New Arabic"/>
          <w:bCs/>
          <w:sz w:val="22"/>
          <w:szCs w:val="22"/>
        </w:rPr>
        <w:footnoteReference w:id="28"/>
      </w:r>
      <w:r w:rsidRPr="00C43FB4">
        <w:rPr>
          <w:rFonts w:ascii="Times New Arabic" w:hAnsi="Times New Arabic"/>
          <w:bCs/>
          <w:sz w:val="22"/>
          <w:szCs w:val="22"/>
        </w:rPr>
        <w:t xml:space="preserve"> </w:t>
      </w:r>
    </w:p>
    <w:p w14:paraId="74D7E976" w14:textId="3E44718F" w:rsidR="00FC3647" w:rsidRPr="00C43FB4" w:rsidRDefault="001206F2" w:rsidP="001206F2">
      <w:pPr>
        <w:pStyle w:val="FootnoteText"/>
        <w:ind w:firstLine="567"/>
        <w:jc w:val="both"/>
        <w:rPr>
          <w:rFonts w:ascii="Times New Arabic" w:hAnsi="Times New Arabic"/>
          <w:bCs/>
          <w:sz w:val="22"/>
          <w:szCs w:val="22"/>
        </w:rPr>
      </w:pPr>
      <w:r w:rsidRPr="00C43FB4">
        <w:rPr>
          <w:rFonts w:ascii="Times New Arabic" w:hAnsi="Times New Arabic"/>
          <w:bCs/>
          <w:sz w:val="22"/>
          <w:szCs w:val="22"/>
        </w:rPr>
        <w:t>Melih</w:t>
      </w:r>
      <w:r w:rsidR="000A4BF7" w:rsidRPr="00C43FB4">
        <w:rPr>
          <w:rFonts w:ascii="Times New Arabic" w:hAnsi="Times New Arabic"/>
          <w:bCs/>
          <w:sz w:val="22"/>
          <w:szCs w:val="22"/>
        </w:rPr>
        <w:t>at hal ini peran dan fungsi kel</w:t>
      </w:r>
      <w:r w:rsidRPr="00C43FB4">
        <w:rPr>
          <w:rFonts w:ascii="Times New Arabic" w:hAnsi="Times New Arabic"/>
          <w:bCs/>
          <w:sz w:val="22"/>
          <w:szCs w:val="22"/>
        </w:rPr>
        <w:t xml:space="preserve">uarga sangat jelas, karena hal ini dapat dipertegas oleh </w:t>
      </w:r>
      <w:r w:rsidR="00FC3647" w:rsidRPr="00C43FB4">
        <w:rPr>
          <w:rFonts w:ascii="Times New Arabic" w:hAnsi="Times New Arabic"/>
          <w:bCs/>
          <w:sz w:val="22"/>
          <w:szCs w:val="22"/>
        </w:rPr>
        <w:t xml:space="preserve">Thomas Lickona </w:t>
      </w:r>
      <w:r w:rsidRPr="00C43FB4">
        <w:rPr>
          <w:rFonts w:ascii="Times New Arabic" w:hAnsi="Times New Arabic"/>
          <w:bCs/>
          <w:sz w:val="22"/>
          <w:szCs w:val="22"/>
        </w:rPr>
        <w:t xml:space="preserve">pada keterangnnya, bahwa jika </w:t>
      </w:r>
      <w:r w:rsidR="00FC3647" w:rsidRPr="00C43FB4">
        <w:rPr>
          <w:rFonts w:ascii="Times New Arabic" w:hAnsi="Times New Arabic"/>
          <w:bCs/>
          <w:sz w:val="22"/>
          <w:szCs w:val="22"/>
        </w:rPr>
        <w:t xml:space="preserve">karakter yang baik </w:t>
      </w:r>
      <w:r w:rsidRPr="00C43FB4">
        <w:rPr>
          <w:rFonts w:ascii="Times New Arabic" w:hAnsi="Times New Arabic"/>
          <w:bCs/>
          <w:sz w:val="22"/>
          <w:szCs w:val="22"/>
        </w:rPr>
        <w:t xml:space="preserve">harus mencakup tiga domain karakter, yaitu  </w:t>
      </w:r>
      <w:r w:rsidR="00FC3647" w:rsidRPr="00C43FB4">
        <w:rPr>
          <w:rFonts w:ascii="Times New Arabic" w:hAnsi="Times New Arabic"/>
          <w:bCs/>
          <w:sz w:val="22"/>
          <w:szCs w:val="22"/>
        </w:rPr>
        <w:t xml:space="preserve">pengetahuan moral, perasaan moral dan tindakan moral. </w:t>
      </w:r>
      <w:r w:rsidRPr="00C43FB4">
        <w:rPr>
          <w:rFonts w:ascii="Times New Arabic" w:hAnsi="Times New Arabic"/>
          <w:bCs/>
          <w:sz w:val="22"/>
          <w:szCs w:val="22"/>
        </w:rPr>
        <w:t xml:space="preserve">Ketiga domain ini dapat ditumbuhkan oleh institusi </w:t>
      </w:r>
      <w:r w:rsidR="000E6E50">
        <w:rPr>
          <w:rFonts w:ascii="Times New Arabic" w:hAnsi="Times New Arabic"/>
          <w:bCs/>
          <w:sz w:val="22"/>
          <w:szCs w:val="22"/>
        </w:rPr>
        <w:t>keluarga</w:t>
      </w:r>
      <w:r w:rsidR="000A4BF7" w:rsidRPr="00C43FB4">
        <w:rPr>
          <w:rFonts w:ascii="Times New Arabic" w:hAnsi="Times New Arabic"/>
          <w:bCs/>
          <w:sz w:val="22"/>
          <w:szCs w:val="22"/>
        </w:rPr>
        <w:t>, sekolah dan masyarakat yang saling bersinergi</w:t>
      </w:r>
      <w:r w:rsidRPr="00C43FB4">
        <w:rPr>
          <w:rFonts w:ascii="Times New Arabic" w:hAnsi="Times New Arabic"/>
          <w:bCs/>
          <w:sz w:val="22"/>
          <w:szCs w:val="22"/>
        </w:rPr>
        <w:t xml:space="preserve">. Dan pada tataran praksisnya </w:t>
      </w:r>
      <w:r w:rsidR="00FC3647" w:rsidRPr="00C43FB4">
        <w:rPr>
          <w:rFonts w:ascii="Times New Arabic" w:hAnsi="Times New Arabic"/>
          <w:bCs/>
          <w:sz w:val="22"/>
          <w:szCs w:val="22"/>
        </w:rPr>
        <w:t>orang tua harus senantiasa memberikan teladan secara inklusif yang menjangkau ke luar rumah.</w:t>
      </w:r>
      <w:r w:rsidR="00FC3647" w:rsidRPr="00C43FB4">
        <w:rPr>
          <w:rStyle w:val="FootnoteReference"/>
          <w:rFonts w:ascii="Times New Arabic" w:hAnsi="Times New Arabic"/>
          <w:bCs/>
          <w:sz w:val="22"/>
          <w:szCs w:val="22"/>
        </w:rPr>
        <w:footnoteReference w:id="29"/>
      </w:r>
      <w:r w:rsidRPr="00C43FB4">
        <w:rPr>
          <w:rFonts w:ascii="Times New Arabic" w:hAnsi="Times New Arabic"/>
          <w:bCs/>
          <w:sz w:val="22"/>
          <w:szCs w:val="22"/>
        </w:rPr>
        <w:t xml:space="preserve"> </w:t>
      </w:r>
    </w:p>
    <w:p w14:paraId="1A244EC1" w14:textId="22488FE2" w:rsidR="00FC3647" w:rsidRPr="00C43FB4" w:rsidRDefault="000E6E50" w:rsidP="00FC3647">
      <w:pPr>
        <w:ind w:firstLine="567"/>
        <w:jc w:val="both"/>
        <w:rPr>
          <w:rFonts w:ascii="Times New Arabic" w:hAnsi="Times New Arabic"/>
          <w:bCs/>
          <w:sz w:val="22"/>
        </w:rPr>
      </w:pPr>
      <w:r>
        <w:rPr>
          <w:rFonts w:ascii="Times New Arabic" w:hAnsi="Times New Arabic"/>
          <w:bCs/>
          <w:sz w:val="22"/>
        </w:rPr>
        <w:t>Perihal</w:t>
      </w:r>
      <w:r w:rsidR="000A4BF7" w:rsidRPr="00C43FB4">
        <w:rPr>
          <w:rFonts w:ascii="Times New Arabic" w:hAnsi="Times New Arabic"/>
          <w:bCs/>
          <w:sz w:val="22"/>
        </w:rPr>
        <w:t xml:space="preserve"> </w:t>
      </w:r>
      <w:r w:rsidR="001206F2" w:rsidRPr="00C43FB4">
        <w:rPr>
          <w:rFonts w:ascii="Times New Arabic" w:hAnsi="Times New Arabic"/>
          <w:bCs/>
          <w:sz w:val="22"/>
        </w:rPr>
        <w:t xml:space="preserve">tataran praksisnya, </w:t>
      </w:r>
      <w:r w:rsidR="00FC3647" w:rsidRPr="00C43FB4">
        <w:rPr>
          <w:rFonts w:ascii="Times New Arabic" w:hAnsi="Times New Arabic"/>
          <w:bCs/>
          <w:sz w:val="22"/>
        </w:rPr>
        <w:t xml:space="preserve">Muchlas Samani </w:t>
      </w:r>
      <w:r w:rsidR="001206F2" w:rsidRPr="00C43FB4">
        <w:rPr>
          <w:rFonts w:ascii="Times New Arabic" w:hAnsi="Times New Arabic"/>
          <w:bCs/>
          <w:sz w:val="22"/>
        </w:rPr>
        <w:t>j</w:t>
      </w:r>
      <w:r w:rsidR="000A4BF7" w:rsidRPr="00C43FB4">
        <w:rPr>
          <w:rFonts w:ascii="Times New Arabic" w:hAnsi="Times New Arabic"/>
          <w:bCs/>
          <w:sz w:val="22"/>
        </w:rPr>
        <w:t>u</w:t>
      </w:r>
      <w:r w:rsidR="001206F2" w:rsidRPr="00C43FB4">
        <w:rPr>
          <w:rFonts w:ascii="Times New Arabic" w:hAnsi="Times New Arabic"/>
          <w:bCs/>
          <w:sz w:val="22"/>
        </w:rPr>
        <w:t xml:space="preserve">ga </w:t>
      </w:r>
      <w:r w:rsidR="00FC3647" w:rsidRPr="00C43FB4">
        <w:rPr>
          <w:rFonts w:ascii="Times New Arabic" w:hAnsi="Times New Arabic"/>
          <w:bCs/>
          <w:sz w:val="22"/>
        </w:rPr>
        <w:t>memberikan argumen bahwa terdapat beberapa langkah untuk menumbuhkan karakter sosial anak</w:t>
      </w:r>
      <w:r w:rsidR="000A4BF7" w:rsidRPr="00C43FB4">
        <w:rPr>
          <w:rFonts w:ascii="Times New Arabic" w:hAnsi="Times New Arabic"/>
          <w:bCs/>
          <w:sz w:val="22"/>
        </w:rPr>
        <w:t>,</w:t>
      </w:r>
      <w:r w:rsidR="00FC3647" w:rsidRPr="00C43FB4">
        <w:rPr>
          <w:rFonts w:ascii="Times New Arabic" w:hAnsi="Times New Arabic"/>
          <w:bCs/>
          <w:sz w:val="22"/>
        </w:rPr>
        <w:t xml:space="preserve"> yaitu, dengan memberikan pengetahuan moral kepada anak. Kemudian, setelah anak memiliki pengetahuan moral, orang tua hendaknya dapat menumbuhkan rasa keinginan untuk berbuat baik. Hal inilah yang aka</w:t>
      </w:r>
      <w:r>
        <w:rPr>
          <w:rFonts w:ascii="Times New Arabic" w:hAnsi="Times New Arabic"/>
          <w:bCs/>
          <w:sz w:val="22"/>
        </w:rPr>
        <w:t>n</w:t>
      </w:r>
      <w:r w:rsidR="00FC3647" w:rsidRPr="00C43FB4">
        <w:rPr>
          <w:rFonts w:ascii="Times New Arabic" w:hAnsi="Times New Arabic"/>
          <w:bCs/>
          <w:sz w:val="22"/>
        </w:rPr>
        <w:t xml:space="preserve"> membuat anak memiliki rasa cinta untuk berbuat kebaikkan. </w:t>
      </w:r>
      <w:r w:rsidR="00FC3647" w:rsidRPr="00C43FB4">
        <w:rPr>
          <w:rStyle w:val="FootnoteReference"/>
          <w:rFonts w:ascii="Times New Arabic" w:hAnsi="Times New Arabic"/>
          <w:bCs/>
          <w:sz w:val="22"/>
        </w:rPr>
        <w:footnoteReference w:id="30"/>
      </w:r>
    </w:p>
    <w:p w14:paraId="26F5E3F5" w14:textId="12A60D5D" w:rsidR="00F26535" w:rsidRPr="00C43FB4" w:rsidRDefault="00F26535" w:rsidP="00F26535">
      <w:pPr>
        <w:pStyle w:val="ListParagraph"/>
        <w:ind w:left="0" w:firstLine="567"/>
        <w:jc w:val="both"/>
        <w:rPr>
          <w:rFonts w:ascii="Times New Arabic" w:hAnsi="Times New Arabic"/>
          <w:sz w:val="22"/>
          <w:lang w:eastAsia="id-ID"/>
        </w:rPr>
      </w:pPr>
      <w:r w:rsidRPr="00C43FB4">
        <w:rPr>
          <w:rFonts w:ascii="Times New Arabic" w:hAnsi="Times New Arabic"/>
          <w:sz w:val="22"/>
        </w:rPr>
        <w:t>Meninda</w:t>
      </w:r>
      <w:r w:rsidR="000A4BF7" w:rsidRPr="00C43FB4">
        <w:rPr>
          <w:rFonts w:ascii="Times New Arabic" w:hAnsi="Times New Arabic"/>
          <w:sz w:val="22"/>
        </w:rPr>
        <w:t xml:space="preserve">klanjuti </w:t>
      </w:r>
      <w:r w:rsidR="000E6E50">
        <w:rPr>
          <w:rFonts w:ascii="Times New Arabic" w:hAnsi="Times New Arabic"/>
          <w:sz w:val="22"/>
        </w:rPr>
        <w:t>perihal</w:t>
      </w:r>
      <w:r w:rsidR="000A4BF7" w:rsidRPr="00C43FB4">
        <w:rPr>
          <w:rFonts w:ascii="Times New Arabic" w:hAnsi="Times New Arabic"/>
          <w:sz w:val="22"/>
        </w:rPr>
        <w:t xml:space="preserve"> peranan dan peng</w:t>
      </w:r>
      <w:r w:rsidRPr="00C43FB4">
        <w:rPr>
          <w:rFonts w:ascii="Times New Arabic" w:hAnsi="Times New Arabic"/>
          <w:sz w:val="22"/>
        </w:rPr>
        <w:t>aruh orang tua, Emillie Philips Smith turut berpendapat bahwa pengaruh orang tua sangatlah besar tarhadap bagaimana sikap dan mental seorang anak nantinya di masa depan. Orang tua yang secara proaktif  terlibat dan mendidik dengan memberikan nilai-nalai ras, etnis pada anak mereka, maka diperdiksi anaknya juga akan lebih condong untuk bersikap positif, rasis, dan lebih sedikit untuk terlibat dalam pergaulan yang menyimpang.</w:t>
      </w:r>
      <w:r w:rsidRPr="00C43FB4">
        <w:rPr>
          <w:rStyle w:val="FootnoteReference"/>
          <w:rFonts w:ascii="Times New Arabic" w:hAnsi="Times New Arabic"/>
          <w:sz w:val="22"/>
        </w:rPr>
        <w:footnoteReference w:id="31"/>
      </w:r>
    </w:p>
    <w:p w14:paraId="6FAD136F" w14:textId="6B817B49" w:rsidR="00030542" w:rsidRDefault="00F26535" w:rsidP="000E6E50">
      <w:pPr>
        <w:pStyle w:val="ListParagraph"/>
        <w:ind w:left="0" w:firstLine="567"/>
        <w:jc w:val="both"/>
        <w:rPr>
          <w:rFonts w:ascii="Times New Arabic" w:hAnsi="Times New Arabic"/>
          <w:sz w:val="22"/>
          <w:lang w:eastAsia="id-ID"/>
        </w:rPr>
      </w:pPr>
      <w:r w:rsidRPr="00C43FB4">
        <w:rPr>
          <w:rFonts w:ascii="Times New Arabic" w:hAnsi="Times New Arabic"/>
          <w:sz w:val="22"/>
        </w:rPr>
        <w:t xml:space="preserve">Dari </w:t>
      </w:r>
      <w:r w:rsidR="00BC018E" w:rsidRPr="00C43FB4">
        <w:rPr>
          <w:rFonts w:ascii="Times New Arabic" w:hAnsi="Times New Arabic"/>
          <w:sz w:val="22"/>
        </w:rPr>
        <w:t xml:space="preserve">paparan </w:t>
      </w:r>
      <w:r w:rsidRPr="00C43FB4">
        <w:rPr>
          <w:rFonts w:ascii="Times New Arabic" w:hAnsi="Times New Arabic"/>
          <w:sz w:val="22"/>
        </w:rPr>
        <w:t xml:space="preserve">di atas, </w:t>
      </w:r>
      <w:r w:rsidR="00BC018E" w:rsidRPr="00C43FB4">
        <w:rPr>
          <w:rFonts w:ascii="Times New Arabic" w:hAnsi="Times New Arabic"/>
          <w:sz w:val="22"/>
        </w:rPr>
        <w:t>terkait peranan dan fungsi institusi keluarga</w:t>
      </w:r>
      <w:r w:rsidR="000E6E50">
        <w:rPr>
          <w:rFonts w:ascii="Times New Arabic" w:hAnsi="Times New Arabic"/>
          <w:sz w:val="22"/>
        </w:rPr>
        <w:t>,</w:t>
      </w:r>
      <w:r w:rsidR="00BC018E" w:rsidRPr="00C43FB4">
        <w:rPr>
          <w:rFonts w:ascii="Times New Arabic" w:hAnsi="Times New Arabic"/>
          <w:sz w:val="22"/>
        </w:rPr>
        <w:t xml:space="preserve"> </w:t>
      </w:r>
      <w:r w:rsidRPr="00C43FB4">
        <w:rPr>
          <w:rFonts w:ascii="Times New Arabic" w:hAnsi="Times New Arabic"/>
          <w:sz w:val="22"/>
        </w:rPr>
        <w:t xml:space="preserve">dapat </w:t>
      </w:r>
      <w:r w:rsidR="00BC018E" w:rsidRPr="00C43FB4">
        <w:rPr>
          <w:rFonts w:ascii="Times New Arabic" w:hAnsi="Times New Arabic"/>
          <w:sz w:val="22"/>
        </w:rPr>
        <w:t xml:space="preserve">dipertegas </w:t>
      </w:r>
      <w:r w:rsidR="000E6E50">
        <w:rPr>
          <w:rFonts w:ascii="Times New Arabic" w:hAnsi="Times New Arabic"/>
          <w:sz w:val="22"/>
        </w:rPr>
        <w:t xml:space="preserve"> jika </w:t>
      </w:r>
      <w:r w:rsidR="00BC018E" w:rsidRPr="00C43FB4">
        <w:rPr>
          <w:rFonts w:ascii="Times New Arabic" w:hAnsi="Times New Arabic"/>
          <w:sz w:val="22"/>
        </w:rPr>
        <w:t xml:space="preserve">keluarga sebagai isntitusi pendidikan pertama dalam memberikan pendidikan </w:t>
      </w:r>
      <w:r w:rsidR="000E6E50">
        <w:rPr>
          <w:rFonts w:ascii="Times New Arabic" w:hAnsi="Times New Arabic"/>
          <w:sz w:val="22"/>
        </w:rPr>
        <w:t>karakter</w:t>
      </w:r>
      <w:r w:rsidR="00BC018E" w:rsidRPr="00C43FB4">
        <w:rPr>
          <w:rFonts w:ascii="Times New Arabic" w:hAnsi="Times New Arabic"/>
          <w:sz w:val="22"/>
        </w:rPr>
        <w:t xml:space="preserve"> terhadap anak. </w:t>
      </w:r>
      <w:r w:rsidR="000E6E50" w:rsidRPr="00C43FB4">
        <w:rPr>
          <w:rFonts w:ascii="Times New Arabic" w:hAnsi="Times New Arabic"/>
          <w:sz w:val="22"/>
        </w:rPr>
        <w:t xml:space="preserve">Dalam </w:t>
      </w:r>
      <w:r w:rsidR="00BC018E" w:rsidRPr="00C43FB4">
        <w:rPr>
          <w:rFonts w:ascii="Times New Arabic" w:hAnsi="Times New Arabic"/>
          <w:sz w:val="22"/>
        </w:rPr>
        <w:t xml:space="preserve">tataran paksisnya, pendidikan karakter yang diberikan oleh </w:t>
      </w:r>
      <w:r w:rsidR="000E6E50">
        <w:rPr>
          <w:rFonts w:ascii="Times New Arabic" w:hAnsi="Times New Arabic"/>
          <w:sz w:val="22"/>
        </w:rPr>
        <w:t>keluarga</w:t>
      </w:r>
      <w:r w:rsidR="00BC018E" w:rsidRPr="00C43FB4">
        <w:rPr>
          <w:rFonts w:ascii="Times New Arabic" w:hAnsi="Times New Arabic"/>
          <w:sz w:val="22"/>
        </w:rPr>
        <w:t xml:space="preserve"> </w:t>
      </w:r>
      <w:r w:rsidRPr="00C43FB4">
        <w:rPr>
          <w:rFonts w:ascii="Times New Arabic" w:hAnsi="Times New Arabic"/>
          <w:sz w:val="22"/>
        </w:rPr>
        <w:t xml:space="preserve">harus menyentuh semua aspek seperti, pengetahuan moral, perasaan dan tindakan moral. </w:t>
      </w:r>
      <w:r w:rsidRPr="00C43FB4">
        <w:rPr>
          <w:rFonts w:ascii="Times New Arabic" w:hAnsi="Times New Arabic"/>
          <w:sz w:val="22"/>
          <w:lang w:eastAsia="id-ID"/>
        </w:rPr>
        <w:t>Menurut S. E. Oladipo dalam pendidikan moral anak, peran orang tua kebanyakan pada usia dini,</w:t>
      </w:r>
      <w:r w:rsidR="00BC018E" w:rsidRPr="00C43FB4">
        <w:rPr>
          <w:rFonts w:ascii="Times New Arabic" w:hAnsi="Times New Arabic"/>
          <w:sz w:val="22"/>
          <w:lang w:eastAsia="id-ID"/>
        </w:rPr>
        <w:t xml:space="preserve"> dan</w:t>
      </w:r>
      <w:r w:rsidRPr="00C43FB4">
        <w:rPr>
          <w:rFonts w:ascii="Times New Arabic" w:hAnsi="Times New Arabic"/>
          <w:sz w:val="22"/>
          <w:lang w:eastAsia="id-ID"/>
        </w:rPr>
        <w:t xml:space="preserve"> telah mengembangkan komponen dasar pada kesadaran moral  anak, seperti rasa emosianal, kemampuan untuk membedakan antara yang benar dan yang salah, serta kemampuan untuk peduli terhadap orang lain. Di antara periode ini adalah waktu yang baik untuk meletakkan dasar moral yang kuat pada anak. Dan pendidik yang paling cocok untuk pekerjaan ini adalah orang tua.</w:t>
      </w:r>
      <w:r w:rsidRPr="00C43FB4">
        <w:rPr>
          <w:rStyle w:val="FootnoteReference"/>
          <w:rFonts w:ascii="Times New Arabic" w:hAnsi="Times New Arabic"/>
          <w:sz w:val="22"/>
          <w:lang w:eastAsia="id-ID"/>
        </w:rPr>
        <w:footnoteReference w:id="32"/>
      </w:r>
    </w:p>
    <w:p w14:paraId="0B141334" w14:textId="77777777" w:rsidR="00725160" w:rsidRPr="00C43FB4" w:rsidRDefault="00725160" w:rsidP="000E6E50">
      <w:pPr>
        <w:pStyle w:val="ListParagraph"/>
        <w:ind w:left="0" w:firstLine="567"/>
        <w:jc w:val="both"/>
        <w:rPr>
          <w:rFonts w:ascii="Times New Arabic" w:hAnsi="Times New Arabic"/>
          <w:sz w:val="22"/>
          <w:lang w:eastAsia="id-ID"/>
        </w:rPr>
      </w:pPr>
    </w:p>
    <w:p w14:paraId="004806A5" w14:textId="03884A2B" w:rsidR="00030542" w:rsidRPr="00C43FB4" w:rsidRDefault="00A416CF" w:rsidP="00A416CF">
      <w:pPr>
        <w:pStyle w:val="ListParagraph"/>
        <w:numPr>
          <w:ilvl w:val="0"/>
          <w:numId w:val="4"/>
        </w:numPr>
        <w:jc w:val="both"/>
        <w:rPr>
          <w:rFonts w:ascii="Times New Arabic" w:hAnsi="Times New Arabic"/>
          <w:b/>
          <w:bCs/>
          <w:i/>
          <w:iCs/>
          <w:sz w:val="22"/>
        </w:rPr>
      </w:pPr>
      <w:r w:rsidRPr="00C43FB4">
        <w:rPr>
          <w:rFonts w:ascii="Times New Arabic" w:hAnsi="Times New Arabic" w:cstheme="majorBidi"/>
          <w:b/>
          <w:bCs/>
          <w:i/>
          <w:iCs/>
          <w:sz w:val="22"/>
        </w:rPr>
        <w:t xml:space="preserve">Educational Institutions of </w:t>
      </w:r>
      <w:r w:rsidR="009C2B7F" w:rsidRPr="00C43FB4">
        <w:rPr>
          <w:rFonts w:ascii="Times New Arabic" w:hAnsi="Times New Arabic" w:cstheme="majorBidi"/>
          <w:b/>
          <w:bCs/>
          <w:i/>
          <w:iCs/>
          <w:sz w:val="22"/>
        </w:rPr>
        <w:t>School</w:t>
      </w:r>
    </w:p>
    <w:p w14:paraId="62D27E45" w14:textId="1A656F65" w:rsidR="00FB07A7" w:rsidRPr="00C43FB4" w:rsidRDefault="00FB07A7" w:rsidP="007116A5">
      <w:pPr>
        <w:ind w:firstLine="567"/>
        <w:jc w:val="both"/>
        <w:rPr>
          <w:rFonts w:ascii="Times New Arabic" w:hAnsi="Times New Arabic" w:cs="Traditional Arabic"/>
          <w:sz w:val="22"/>
        </w:rPr>
      </w:pPr>
      <w:r w:rsidRPr="00C43FB4">
        <w:rPr>
          <w:rFonts w:ascii="Times New Arabic" w:hAnsi="Times New Arabic" w:cs="Traditional Arabic"/>
          <w:sz w:val="22"/>
        </w:rPr>
        <w:lastRenderedPageBreak/>
        <w:t>Institusi pendidik</w:t>
      </w:r>
      <w:r w:rsidR="007116A5">
        <w:rPr>
          <w:rFonts w:ascii="Times New Arabic" w:hAnsi="Times New Arabic" w:cs="Traditional Arabic"/>
          <w:sz w:val="22"/>
        </w:rPr>
        <w:t xml:space="preserve">an, terutama pendidikan formal </w:t>
      </w:r>
      <w:r w:rsidRPr="00C43FB4">
        <w:rPr>
          <w:rFonts w:ascii="Times New Arabic" w:hAnsi="Times New Arabic" w:cs="Traditional Arabic"/>
          <w:sz w:val="22"/>
        </w:rPr>
        <w:t>bertanggung jawab atas pendidikan karakter. Alasannya, institusi pendidikan formal merupakan wadah yang yang sistematis dan teroganisir untuk membimbing, mengarahkan, mendidik, dan membelajarkan generasi bangsa teritama genarasi melenial saat ini. Sekolah atau perguruan tinggi memiliki pengaruh dan dampak terhadap karakter siswa atau mahasisw</w:t>
      </w:r>
      <w:r w:rsidR="007116A5">
        <w:rPr>
          <w:rFonts w:ascii="Times New Arabic" w:hAnsi="Times New Arabic" w:cs="Traditional Arabic"/>
          <w:sz w:val="22"/>
        </w:rPr>
        <w:t xml:space="preserve">a, baik disengaja maupun tidak. </w:t>
      </w:r>
      <w:r w:rsidRPr="00C43FB4">
        <w:rPr>
          <w:rFonts w:ascii="Times New Arabic" w:hAnsi="Times New Arabic" w:cs="Traditional Arabic"/>
          <w:sz w:val="22"/>
        </w:rPr>
        <w:t>Selain itu</w:t>
      </w:r>
      <w:r w:rsidR="007116A5">
        <w:rPr>
          <w:rFonts w:ascii="Times New Arabic" w:hAnsi="Times New Arabic" w:cs="Traditional Arabic"/>
          <w:sz w:val="22"/>
        </w:rPr>
        <w:t>,</w:t>
      </w:r>
      <w:r w:rsidRPr="00C43FB4">
        <w:rPr>
          <w:rFonts w:ascii="Times New Arabic" w:hAnsi="Times New Arabic" w:cs="Traditional Arabic"/>
          <w:sz w:val="22"/>
        </w:rPr>
        <w:t xml:space="preserve"> Secara substansial, pendidikan karakter telah diamanatkan pada penjelasan tentang Fungsi dan Tujuan Pendidikan Nasional dalam UU 20 Tahun 2003 </w:t>
      </w:r>
      <w:r w:rsidRPr="00C43FB4">
        <w:rPr>
          <w:rFonts w:ascii="Times New Arabic" w:hAnsi="Times New Arabic"/>
          <w:sz w:val="22"/>
        </w:rPr>
        <w:t>BAB II pasal 3</w:t>
      </w:r>
      <w:r w:rsidRPr="00C43FB4">
        <w:rPr>
          <w:rFonts w:ascii="Times New Arabic" w:hAnsi="Times New Arabic" w:cs="Traditional Arabic"/>
          <w:sz w:val="22"/>
        </w:rPr>
        <w:t>, di mana pada undang-undang ini telah meletakkan pondasi dan mengarahkan penyelenggaraan pendidikan berorientasi pada pembentukan karakter peserta didik.</w:t>
      </w:r>
      <w:r w:rsidRPr="00C43FB4">
        <w:rPr>
          <w:rStyle w:val="FootnoteReference"/>
          <w:rFonts w:ascii="Times New Arabic" w:hAnsi="Times New Arabic"/>
          <w:sz w:val="22"/>
        </w:rPr>
        <w:footnoteReference w:id="33"/>
      </w:r>
    </w:p>
    <w:p w14:paraId="22D64BEB" w14:textId="06E6CC1F" w:rsidR="00FB07A7" w:rsidRPr="00C43FB4" w:rsidRDefault="00FB07A7" w:rsidP="00FB07A7">
      <w:pPr>
        <w:ind w:firstLine="567"/>
        <w:jc w:val="both"/>
        <w:rPr>
          <w:rFonts w:ascii="Times New Arabic" w:hAnsi="Times New Arabic" w:cs="Traditional Arabic"/>
          <w:sz w:val="22"/>
        </w:rPr>
      </w:pPr>
      <w:r w:rsidRPr="00C43FB4">
        <w:rPr>
          <w:rFonts w:ascii="Times New Arabic" w:hAnsi="Times New Arabic" w:cs="Traditional Arabic"/>
          <w:sz w:val="22"/>
        </w:rPr>
        <w:t xml:space="preserve">Atas amanat itu, pendidikan berbasis karakter diyakini perlu dan urgen dalam sistem pendidikan nasional. Adapun urgensi-urgensi tentang perlunya pendidikan karakter tersebut yakni; 1) lembaga pendidikan merupakan wadah formal yang teroganisir dan substansial untuk menghasilkan generasi penerus bangsa berkarakter. Generasi bangsa berkarakter menjadikan bangsa jaya dan bermartabat; 2) lembaga pendidikan merupakan peletak persemaian dan transformasi nilai-nilai luhur budaya bangsa dalam membangun integritas keperibadian dan memperkokoh identitas diri peserta didik. Lembaga pendidikan menjadi wadah tumbuhnya semangat patriotisme, nasionalisme, dan rasa kecintaan yang kuat sebagai anak bangsa; 3) Lembaga pendidikan merupakan tempat mendidik generasi bangsa yang berakhlak mulia dan bermartabat. Ungensi-urgensi inilah menjadi </w:t>
      </w:r>
      <w:r w:rsidRPr="00C43FB4">
        <w:rPr>
          <w:rFonts w:ascii="Times New Arabic" w:hAnsi="Times New Arabic" w:cs="Traditional Arabic"/>
          <w:b/>
          <w:bCs/>
          <w:i/>
          <w:iCs/>
          <w:sz w:val="22"/>
        </w:rPr>
        <w:t>entry point</w:t>
      </w:r>
      <w:r w:rsidRPr="00C43FB4">
        <w:rPr>
          <w:rFonts w:ascii="Times New Arabic" w:hAnsi="Times New Arabic" w:cs="Traditional Arabic"/>
          <w:sz w:val="22"/>
        </w:rPr>
        <w:t xml:space="preserve"> untuk menyatakan bahwa sekolah atau kampus mempunyai tugas dan tanggung</w:t>
      </w:r>
      <w:r w:rsidR="00B92319" w:rsidRPr="00C43FB4">
        <w:rPr>
          <w:rFonts w:ascii="Times New Arabic" w:hAnsi="Times New Arabic" w:cs="Traditional Arabic"/>
          <w:sz w:val="22"/>
        </w:rPr>
        <w:t xml:space="preserve"> </w:t>
      </w:r>
      <w:r w:rsidRPr="00C43FB4">
        <w:rPr>
          <w:rFonts w:ascii="Times New Arabic" w:hAnsi="Times New Arabic" w:cs="Traditional Arabic"/>
          <w:sz w:val="22"/>
        </w:rPr>
        <w:t>jawab untuk melakukan pendidikan moral dan pembentukan karakter.</w:t>
      </w:r>
      <w:r w:rsidRPr="00C43FB4">
        <w:rPr>
          <w:rStyle w:val="FootnoteReference"/>
          <w:rFonts w:ascii="Times New Arabic" w:hAnsi="Times New Arabic"/>
          <w:sz w:val="22"/>
        </w:rPr>
        <w:footnoteReference w:id="34"/>
      </w:r>
      <w:r w:rsidR="00E65BEC" w:rsidRPr="00C43FB4">
        <w:rPr>
          <w:rFonts w:ascii="Times New Arabic" w:hAnsi="Times New Arabic" w:cs="Traditional Arabic"/>
          <w:sz w:val="22"/>
        </w:rPr>
        <w:t xml:space="preserve"> </w:t>
      </w:r>
    </w:p>
    <w:p w14:paraId="6E26EE8A" w14:textId="105D4C2C" w:rsidR="009D75D0" w:rsidRPr="00C43FB4" w:rsidRDefault="00E65BEC" w:rsidP="007116A5">
      <w:pPr>
        <w:ind w:firstLine="567"/>
        <w:jc w:val="both"/>
        <w:rPr>
          <w:rFonts w:ascii="Times New Arabic" w:hAnsi="Times New Arabic" w:cs="Traditional Arabic"/>
          <w:sz w:val="22"/>
        </w:rPr>
      </w:pPr>
      <w:r w:rsidRPr="00C43FB4">
        <w:rPr>
          <w:rFonts w:ascii="Times New Arabic" w:hAnsi="Times New Arabic" w:cs="Traditional Arabic"/>
          <w:sz w:val="22"/>
        </w:rPr>
        <w:t>Terkait aktualisasi pendidikan karakter, maka pendidikan nasional saat ini sudah sangat kental dengan nua</w:t>
      </w:r>
      <w:r w:rsidR="00733025">
        <w:rPr>
          <w:rFonts w:ascii="Times New Arabic" w:hAnsi="Times New Arabic" w:cs="Traditional Arabic"/>
          <w:sz w:val="22"/>
        </w:rPr>
        <w:t>n</w:t>
      </w:r>
      <w:r w:rsidRPr="00C43FB4">
        <w:rPr>
          <w:rFonts w:ascii="Times New Arabic" w:hAnsi="Times New Arabic" w:cs="Traditional Arabic"/>
          <w:sz w:val="22"/>
        </w:rPr>
        <w:t>sa pendidik</w:t>
      </w:r>
      <w:r w:rsidR="00EC1E2A" w:rsidRPr="00C43FB4">
        <w:rPr>
          <w:rFonts w:ascii="Times New Arabic" w:hAnsi="Times New Arabic" w:cs="Traditional Arabic"/>
          <w:sz w:val="22"/>
        </w:rPr>
        <w:t>an karakter, khususnya pada kuri</w:t>
      </w:r>
      <w:r w:rsidRPr="00C43FB4">
        <w:rPr>
          <w:rFonts w:ascii="Times New Arabic" w:hAnsi="Times New Arabic" w:cs="Traditional Arabic"/>
          <w:sz w:val="22"/>
        </w:rPr>
        <w:t>kulum 2013 yang diterapkan pada saat ini. Pendidikan nas</w:t>
      </w:r>
      <w:r w:rsidR="00733025">
        <w:rPr>
          <w:rFonts w:ascii="Times New Arabic" w:hAnsi="Times New Arabic" w:cs="Traditional Arabic"/>
          <w:sz w:val="22"/>
        </w:rPr>
        <w:t>i</w:t>
      </w:r>
      <w:r w:rsidRPr="00C43FB4">
        <w:rPr>
          <w:rFonts w:ascii="Times New Arabic" w:hAnsi="Times New Arabic" w:cs="Traditional Arabic"/>
          <w:sz w:val="22"/>
        </w:rPr>
        <w:t>onal ditujukan</w:t>
      </w:r>
      <w:r w:rsidR="007116A5">
        <w:rPr>
          <w:rFonts w:ascii="Times New Arabic" w:hAnsi="Times New Arabic" w:cs="Traditional Arabic"/>
          <w:sz w:val="22"/>
        </w:rPr>
        <w:t xml:space="preserve"> salah satunya</w:t>
      </w:r>
      <w:r w:rsidRPr="00C43FB4">
        <w:rPr>
          <w:rFonts w:ascii="Times New Arabic" w:hAnsi="Times New Arabic" w:cs="Traditional Arabic"/>
          <w:sz w:val="22"/>
        </w:rPr>
        <w:t xml:space="preserve"> untuk mengembangkan </w:t>
      </w:r>
      <w:r w:rsidR="007116A5">
        <w:rPr>
          <w:rFonts w:ascii="Times New Arabic" w:hAnsi="Times New Arabic" w:cs="Traditional Arabic"/>
          <w:sz w:val="22"/>
        </w:rPr>
        <w:t xml:space="preserve">berbagai kecerdasan </w:t>
      </w:r>
      <w:r w:rsidRPr="00C43FB4">
        <w:rPr>
          <w:rFonts w:ascii="Times New Arabic" w:hAnsi="Times New Arabic" w:cs="Traditional Arabic"/>
          <w:sz w:val="22"/>
        </w:rPr>
        <w:t>kecerdasan</w:t>
      </w:r>
      <w:r w:rsidR="007116A5">
        <w:rPr>
          <w:rFonts w:ascii="Times New Arabic" w:hAnsi="Times New Arabic" w:cs="Traditional Arabic"/>
          <w:sz w:val="22"/>
        </w:rPr>
        <w:t xml:space="preserve">. Seperti </w:t>
      </w:r>
      <w:r w:rsidR="007116A5" w:rsidRPr="00C43FB4">
        <w:rPr>
          <w:rFonts w:ascii="Times New Arabic" w:hAnsi="Times New Arabic" w:cs="Traditional Arabic"/>
          <w:sz w:val="22"/>
        </w:rPr>
        <w:t xml:space="preserve">kecerdasan </w:t>
      </w:r>
      <w:r w:rsidRPr="00C43FB4">
        <w:rPr>
          <w:rFonts w:ascii="Times New Arabic" w:hAnsi="Times New Arabic" w:cs="Traditional Arabic"/>
          <w:sz w:val="22"/>
        </w:rPr>
        <w:t xml:space="preserve">akademik melalui pendidikan disiplin ilmu. Filosofi ini yang menurut </w:t>
      </w:r>
      <w:r w:rsidR="00EC1E2A" w:rsidRPr="00C43FB4">
        <w:rPr>
          <w:rFonts w:ascii="Times New Arabic" w:hAnsi="Times New Arabic" w:cs="Traditional Arabic"/>
          <w:sz w:val="22"/>
        </w:rPr>
        <w:t xml:space="preserve">Kaimuddin </w:t>
      </w:r>
      <w:r w:rsidRPr="00C43FB4">
        <w:rPr>
          <w:rFonts w:ascii="Times New Arabic" w:hAnsi="Times New Arabic" w:cs="Traditional Arabic"/>
          <w:sz w:val="22"/>
        </w:rPr>
        <w:t xml:space="preserve">menentukan bahwa isi kurikulum adalah disiplin ilmu dan pembelajaran adalah pembelajaran disiplin ilmu. </w:t>
      </w:r>
      <w:r w:rsidR="00EC1E2A" w:rsidRPr="00C43FB4">
        <w:rPr>
          <w:rFonts w:ascii="Times New Arabic" w:hAnsi="Times New Arabic" w:cs="Traditional Arabic"/>
          <w:sz w:val="22"/>
        </w:rPr>
        <w:t xml:space="preserve">Dengan demikian, dapat </w:t>
      </w:r>
      <w:r w:rsidRPr="00C43FB4">
        <w:rPr>
          <w:rFonts w:ascii="Times New Arabic" w:hAnsi="Times New Arabic" w:cs="Traditional Arabic"/>
          <w:sz w:val="22"/>
        </w:rPr>
        <w:t xml:space="preserve">dipahami bahwa kurikulum 2013 menggunakan filosofi </w:t>
      </w:r>
      <w:r w:rsidR="00EC1E2A" w:rsidRPr="00C43FB4">
        <w:rPr>
          <w:rFonts w:ascii="Times New Arabic" w:hAnsi="Times New Arabic" w:cs="Traditional Arabic"/>
          <w:sz w:val="22"/>
        </w:rPr>
        <w:t xml:space="preserve">dalam </w:t>
      </w:r>
      <w:r w:rsidRPr="00C43FB4">
        <w:rPr>
          <w:rFonts w:ascii="Times New Arabic" w:hAnsi="Times New Arabic" w:cs="Traditional Arabic"/>
          <w:sz w:val="22"/>
        </w:rPr>
        <w:t>mengembangkan kehidupan individu peserta didik dalam beragama, seni, dan kretivitas, berkomunikasi, nilai dan berbagai dimensi intelegensi yang sesuai dengan diri seorang peserta didik dan diperlukan masyarakat, bangsa, dan ummat manusia.</w:t>
      </w:r>
      <w:r w:rsidR="00EC1E2A" w:rsidRPr="00C43FB4">
        <w:rPr>
          <w:rStyle w:val="FootnoteReference"/>
          <w:rFonts w:ascii="Times New Arabic" w:hAnsi="Times New Arabic"/>
          <w:sz w:val="22"/>
        </w:rPr>
        <w:footnoteReference w:id="35"/>
      </w:r>
      <w:r w:rsidR="00EC1E2A" w:rsidRPr="00C43FB4">
        <w:rPr>
          <w:rFonts w:ascii="Times New Arabic" w:hAnsi="Times New Arabic" w:cs="Traditional Arabic"/>
          <w:sz w:val="22"/>
        </w:rPr>
        <w:t xml:space="preserve"> Kaimuddin juga mengatakan bahwa pada kurikulum 2013 saat sudah menununjukkan penekanan pendidikan karakter yang sudah terlihat pada kerangka </w:t>
      </w:r>
      <w:r w:rsidR="00AF174E" w:rsidRPr="00C43FB4">
        <w:rPr>
          <w:rFonts w:ascii="Times New Arabic" w:hAnsi="Times New Arabic" w:cs="Traditional Arabic"/>
          <w:sz w:val="22"/>
        </w:rPr>
        <w:t xml:space="preserve">aspek-aspek kerangka dasar </w:t>
      </w:r>
      <w:r w:rsidR="00EC1E2A" w:rsidRPr="00C43FB4">
        <w:rPr>
          <w:rFonts w:ascii="Times New Arabic" w:hAnsi="Times New Arabic" w:cs="Traditional Arabic"/>
          <w:sz w:val="22"/>
        </w:rPr>
        <w:t xml:space="preserve">seperti pada aspek filosofi, yuridis, empiris, </w:t>
      </w:r>
      <w:r w:rsidR="00AF174E" w:rsidRPr="00C43FB4">
        <w:rPr>
          <w:rFonts w:ascii="Times New Arabic" w:hAnsi="Times New Arabic" w:cs="Traditional Arabic"/>
          <w:sz w:val="22"/>
        </w:rPr>
        <w:t xml:space="preserve">sosiologis dan psikilogis. Hal ini tergambar pada </w:t>
      </w:r>
      <w:r w:rsidR="009D75D0" w:rsidRPr="00C43FB4">
        <w:rPr>
          <w:rFonts w:ascii="Times New Arabic" w:hAnsi="Times New Arabic"/>
          <w:sz w:val="22"/>
        </w:rPr>
        <w:t xml:space="preserve">karakteristik kurikulum 2013 sebagai berikut: </w:t>
      </w:r>
    </w:p>
    <w:p w14:paraId="669A0DC8" w14:textId="77777777" w:rsidR="009D75D0" w:rsidRPr="00C43FB4" w:rsidRDefault="009D75D0" w:rsidP="00EF3F48">
      <w:pPr>
        <w:pStyle w:val="ListParagraph"/>
        <w:numPr>
          <w:ilvl w:val="0"/>
          <w:numId w:val="7"/>
        </w:numPr>
        <w:spacing w:after="200" w:line="276" w:lineRule="auto"/>
        <w:jc w:val="both"/>
        <w:rPr>
          <w:rFonts w:ascii="Times New Arabic" w:hAnsi="Times New Arabic"/>
          <w:sz w:val="22"/>
        </w:rPr>
      </w:pPr>
      <w:r w:rsidRPr="00C43FB4">
        <w:rPr>
          <w:rFonts w:ascii="Times New Arabic" w:hAnsi="Times New Arabic"/>
          <w:sz w:val="22"/>
        </w:rPr>
        <w:t>Mengembangkan keseimbangan antara pengembangan sikap spiritual dan sosial, rasa ingin tahu, kreativitas, kerja sama dengan kemampuan intelektual dan psikomotorik;</w:t>
      </w:r>
    </w:p>
    <w:p w14:paraId="3F0F8FD7" w14:textId="77777777" w:rsidR="009D75D0" w:rsidRPr="00C43FB4" w:rsidRDefault="009D75D0" w:rsidP="00EF3F48">
      <w:pPr>
        <w:pStyle w:val="ListParagraph"/>
        <w:numPr>
          <w:ilvl w:val="0"/>
          <w:numId w:val="7"/>
        </w:numPr>
        <w:spacing w:after="200" w:line="276" w:lineRule="auto"/>
        <w:jc w:val="both"/>
        <w:rPr>
          <w:rFonts w:ascii="Times New Arabic" w:hAnsi="Times New Arabic"/>
          <w:sz w:val="22"/>
        </w:rPr>
      </w:pPr>
      <w:r w:rsidRPr="00C43FB4">
        <w:rPr>
          <w:rFonts w:ascii="Times New Arabic" w:hAnsi="Times New Arabic"/>
          <w:sz w:val="22"/>
        </w:rPr>
        <w:t xml:space="preserve">Sekolah merupakan bagian dari masyarakat yang memberikan pengalaman belajar yang terencana dimana peserta didik menerapkan apa yang dipelajari di sekolah ke masyarakat dan memanfaatkan masyarakat sebagai sumber belajar; </w:t>
      </w:r>
    </w:p>
    <w:p w14:paraId="530E114F" w14:textId="77777777" w:rsidR="009D75D0" w:rsidRPr="00C43FB4" w:rsidRDefault="009D75D0" w:rsidP="00EF3F48">
      <w:pPr>
        <w:pStyle w:val="ListParagraph"/>
        <w:numPr>
          <w:ilvl w:val="0"/>
          <w:numId w:val="7"/>
        </w:numPr>
        <w:spacing w:after="200" w:line="276" w:lineRule="auto"/>
        <w:jc w:val="both"/>
        <w:rPr>
          <w:rFonts w:ascii="Times New Arabic" w:hAnsi="Times New Arabic"/>
          <w:sz w:val="22"/>
        </w:rPr>
      </w:pPr>
      <w:r w:rsidRPr="00C43FB4">
        <w:rPr>
          <w:rFonts w:ascii="Times New Arabic" w:hAnsi="Times New Arabic"/>
          <w:sz w:val="22"/>
        </w:rPr>
        <w:t xml:space="preserve">Mengembangkan sikap, pengetahuan, dan keterampilan serta menerapkannya dalam berbagai situasi di sekolah dan masyarakat; </w:t>
      </w:r>
    </w:p>
    <w:p w14:paraId="5DBAD43F" w14:textId="77777777" w:rsidR="009D75D0" w:rsidRPr="00C43FB4" w:rsidRDefault="009D75D0" w:rsidP="00EF3F48">
      <w:pPr>
        <w:pStyle w:val="ListParagraph"/>
        <w:numPr>
          <w:ilvl w:val="0"/>
          <w:numId w:val="7"/>
        </w:numPr>
        <w:spacing w:after="200" w:line="276" w:lineRule="auto"/>
        <w:jc w:val="both"/>
        <w:rPr>
          <w:rFonts w:ascii="Times New Arabic" w:hAnsi="Times New Arabic"/>
          <w:sz w:val="22"/>
        </w:rPr>
      </w:pPr>
      <w:r w:rsidRPr="00C43FB4">
        <w:rPr>
          <w:rFonts w:ascii="Times New Arabic" w:hAnsi="Times New Arabic"/>
          <w:sz w:val="22"/>
        </w:rPr>
        <w:t>Memberi waktu yang cukup leluasa untuk mengembangkan berbagai sikap, pengetahuan, dan keterampilan;</w:t>
      </w:r>
    </w:p>
    <w:p w14:paraId="636D58D7" w14:textId="77777777" w:rsidR="009D75D0" w:rsidRPr="00C43FB4" w:rsidRDefault="009D75D0" w:rsidP="00EF3F48">
      <w:pPr>
        <w:pStyle w:val="ListParagraph"/>
        <w:numPr>
          <w:ilvl w:val="0"/>
          <w:numId w:val="7"/>
        </w:numPr>
        <w:spacing w:after="200" w:line="276" w:lineRule="auto"/>
        <w:jc w:val="both"/>
        <w:rPr>
          <w:rFonts w:ascii="Times New Arabic" w:hAnsi="Times New Arabic"/>
          <w:sz w:val="22"/>
        </w:rPr>
      </w:pPr>
      <w:r w:rsidRPr="00C43FB4">
        <w:rPr>
          <w:rFonts w:ascii="Times New Arabic" w:hAnsi="Times New Arabic"/>
          <w:sz w:val="22"/>
        </w:rPr>
        <w:t>Kompetensi dinyatakan dalam bentuk kompetensi inti kelas yang dirinci lebih lanjut dalam kompetensi dasar mata pelajaran;</w:t>
      </w:r>
    </w:p>
    <w:p w14:paraId="74F615C8" w14:textId="7AF5BA43" w:rsidR="009D75D0" w:rsidRPr="00C43FB4" w:rsidRDefault="009D75D0" w:rsidP="00EF3F48">
      <w:pPr>
        <w:pStyle w:val="ListParagraph"/>
        <w:numPr>
          <w:ilvl w:val="0"/>
          <w:numId w:val="7"/>
        </w:numPr>
        <w:spacing w:after="200" w:line="276" w:lineRule="auto"/>
        <w:jc w:val="both"/>
        <w:rPr>
          <w:rFonts w:ascii="Times New Arabic" w:hAnsi="Times New Arabic"/>
          <w:sz w:val="22"/>
        </w:rPr>
      </w:pPr>
      <w:r w:rsidRPr="00C43FB4">
        <w:rPr>
          <w:rFonts w:ascii="Times New Arabic" w:hAnsi="Times New Arabic"/>
          <w:sz w:val="22"/>
        </w:rPr>
        <w:lastRenderedPageBreak/>
        <w:t>Kompetensi inti menjadi unsur pengorganisasian (</w:t>
      </w:r>
      <w:r w:rsidRPr="00C43FB4">
        <w:rPr>
          <w:rFonts w:ascii="Times New Arabic" w:hAnsi="Times New Arabic"/>
          <w:i/>
          <w:iCs/>
          <w:sz w:val="22"/>
        </w:rPr>
        <w:t>organizing elements</w:t>
      </w:r>
      <w:r w:rsidRPr="00C43FB4">
        <w:rPr>
          <w:rFonts w:ascii="Times New Arabic" w:hAnsi="Times New Arabic"/>
          <w:sz w:val="22"/>
        </w:rPr>
        <w:t xml:space="preserve">) kompetensi dasar, dimana semua kompetensi dasar dan proses pembelajaran dikembangkan untuk mencapai kompetensi yang dinyatakan dalam kompetensi inti; </w:t>
      </w:r>
    </w:p>
    <w:p w14:paraId="40E618D6" w14:textId="447B1F57" w:rsidR="00AF174E" w:rsidRDefault="009D75D0" w:rsidP="00EF3F48">
      <w:pPr>
        <w:pStyle w:val="ListParagraph"/>
        <w:numPr>
          <w:ilvl w:val="0"/>
          <w:numId w:val="7"/>
        </w:numPr>
        <w:spacing w:line="276" w:lineRule="auto"/>
        <w:jc w:val="both"/>
        <w:rPr>
          <w:rFonts w:ascii="Times New Arabic" w:hAnsi="Times New Arabic"/>
          <w:sz w:val="22"/>
        </w:rPr>
      </w:pPr>
      <w:r w:rsidRPr="00C43FB4">
        <w:rPr>
          <w:rFonts w:ascii="Times New Arabic" w:hAnsi="Times New Arabic"/>
          <w:sz w:val="22"/>
        </w:rPr>
        <w:t>Kompetensi dasar yang dikembangkan didasarkan pada prinsip akumulatif, saling memperkuat (</w:t>
      </w:r>
      <w:r w:rsidRPr="00C43FB4">
        <w:rPr>
          <w:rFonts w:ascii="Times New Arabic" w:hAnsi="Times New Arabic"/>
          <w:i/>
          <w:iCs/>
          <w:sz w:val="22"/>
        </w:rPr>
        <w:t>enforced</w:t>
      </w:r>
      <w:r w:rsidRPr="00C43FB4">
        <w:rPr>
          <w:rFonts w:ascii="Times New Arabic" w:hAnsi="Times New Arabic"/>
          <w:sz w:val="22"/>
        </w:rPr>
        <w:t>) dan memperkaya (</w:t>
      </w:r>
      <w:r w:rsidRPr="00C43FB4">
        <w:rPr>
          <w:rFonts w:ascii="Times New Arabic" w:hAnsi="Times New Arabic"/>
          <w:i/>
          <w:iCs/>
          <w:sz w:val="22"/>
        </w:rPr>
        <w:t>enriched</w:t>
      </w:r>
      <w:r w:rsidRPr="00C43FB4">
        <w:rPr>
          <w:rFonts w:ascii="Times New Arabic" w:hAnsi="Times New Arabic"/>
          <w:sz w:val="22"/>
        </w:rPr>
        <w:t>) antar mata pelajaran dan jenjang pendidikan (organisasi vertikal dan horizontal.</w:t>
      </w:r>
      <w:r w:rsidR="00AF174E" w:rsidRPr="00C43FB4">
        <w:rPr>
          <w:rStyle w:val="FootnoteReference"/>
          <w:rFonts w:ascii="Times New Arabic" w:hAnsi="Times New Arabic"/>
          <w:sz w:val="22"/>
        </w:rPr>
        <w:footnoteReference w:id="36"/>
      </w:r>
      <w:r w:rsidR="00AF174E" w:rsidRPr="00C43FB4">
        <w:rPr>
          <w:rFonts w:ascii="Times New Arabic" w:hAnsi="Times New Arabic"/>
          <w:sz w:val="22"/>
        </w:rPr>
        <w:t xml:space="preserve"> </w:t>
      </w:r>
    </w:p>
    <w:p w14:paraId="663FFCD0" w14:textId="6B2A6B33" w:rsidR="007116A5" w:rsidRDefault="0066563B" w:rsidP="007116A5">
      <w:pPr>
        <w:spacing w:line="276" w:lineRule="auto"/>
        <w:jc w:val="both"/>
        <w:rPr>
          <w:rFonts w:ascii="Times New Arabic" w:hAnsi="Times New Arabic"/>
          <w:sz w:val="22"/>
        </w:rPr>
      </w:pPr>
      <w:r>
        <w:rPr>
          <w:noProof/>
          <w:lang w:val="en-US"/>
        </w:rPr>
        <w:drawing>
          <wp:anchor distT="0" distB="0" distL="114300" distR="114300" simplePos="0" relativeHeight="251703296" behindDoc="0" locked="0" layoutInCell="1" allowOverlap="1" wp14:anchorId="465C434F" wp14:editId="555F8347">
            <wp:simplePos x="0" y="0"/>
            <wp:positionH relativeFrom="column">
              <wp:posOffset>-378460</wp:posOffset>
            </wp:positionH>
            <wp:positionV relativeFrom="paragraph">
              <wp:posOffset>-438150</wp:posOffset>
            </wp:positionV>
            <wp:extent cx="3020695" cy="3557270"/>
            <wp:effectExtent l="0" t="0" r="8255" b="5080"/>
            <wp:wrapNone/>
            <wp:docPr id="2" name="Picture 2" descr="C:\Users\Reksiana\Pictures\Screenshots\Screenshot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ksiana\Pictures\Screenshots\Screenshot (2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0695" cy="3557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705344" behindDoc="0" locked="0" layoutInCell="1" allowOverlap="1" wp14:anchorId="7D2B170B" wp14:editId="2F578FA6">
            <wp:simplePos x="0" y="0"/>
            <wp:positionH relativeFrom="column">
              <wp:posOffset>3028950</wp:posOffset>
            </wp:positionH>
            <wp:positionV relativeFrom="paragraph">
              <wp:posOffset>-583565</wp:posOffset>
            </wp:positionV>
            <wp:extent cx="2910840" cy="3602355"/>
            <wp:effectExtent l="0" t="0" r="3810" b="0"/>
            <wp:wrapNone/>
            <wp:docPr id="5" name="Picture 5" descr="C:\Users\Reksiana\Pictures\Screenshots\Screenshot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ksiana\Pictures\Screenshots\Screenshot (27).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2910840" cy="3602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886EDD" w14:textId="42665728" w:rsidR="007116A5" w:rsidRDefault="007116A5" w:rsidP="007116A5">
      <w:pPr>
        <w:spacing w:line="276" w:lineRule="auto"/>
        <w:jc w:val="both"/>
        <w:rPr>
          <w:rFonts w:ascii="Times New Arabic" w:hAnsi="Times New Arabic"/>
          <w:sz w:val="22"/>
        </w:rPr>
      </w:pPr>
    </w:p>
    <w:p w14:paraId="2711F70B" w14:textId="52DE4B78" w:rsidR="007116A5" w:rsidRDefault="007116A5" w:rsidP="007116A5">
      <w:pPr>
        <w:spacing w:line="276" w:lineRule="auto"/>
        <w:jc w:val="both"/>
        <w:rPr>
          <w:rFonts w:ascii="Times New Arabic" w:hAnsi="Times New Arabic"/>
          <w:sz w:val="22"/>
        </w:rPr>
      </w:pPr>
    </w:p>
    <w:p w14:paraId="773F23E7" w14:textId="77777777" w:rsidR="007116A5" w:rsidRDefault="007116A5" w:rsidP="007116A5">
      <w:pPr>
        <w:spacing w:line="276" w:lineRule="auto"/>
        <w:jc w:val="both"/>
        <w:rPr>
          <w:rFonts w:ascii="Times New Arabic" w:hAnsi="Times New Arabic"/>
          <w:sz w:val="22"/>
        </w:rPr>
      </w:pPr>
    </w:p>
    <w:p w14:paraId="4C515CFD" w14:textId="77777777" w:rsidR="007116A5" w:rsidRDefault="007116A5" w:rsidP="007116A5">
      <w:pPr>
        <w:spacing w:line="276" w:lineRule="auto"/>
        <w:jc w:val="both"/>
        <w:rPr>
          <w:rFonts w:ascii="Times New Arabic" w:hAnsi="Times New Arabic"/>
          <w:sz w:val="22"/>
        </w:rPr>
      </w:pPr>
    </w:p>
    <w:p w14:paraId="68692A5A" w14:textId="55016283" w:rsidR="007116A5" w:rsidRDefault="007116A5" w:rsidP="007116A5">
      <w:pPr>
        <w:spacing w:line="276" w:lineRule="auto"/>
        <w:jc w:val="both"/>
        <w:rPr>
          <w:rFonts w:ascii="Times New Arabic" w:hAnsi="Times New Arabic"/>
          <w:sz w:val="22"/>
        </w:rPr>
      </w:pPr>
    </w:p>
    <w:p w14:paraId="258AB3BC" w14:textId="77777777" w:rsidR="007116A5" w:rsidRPr="007116A5" w:rsidRDefault="007116A5" w:rsidP="007116A5">
      <w:pPr>
        <w:spacing w:line="276" w:lineRule="auto"/>
        <w:jc w:val="both"/>
        <w:rPr>
          <w:rFonts w:ascii="Times New Arabic" w:hAnsi="Times New Arabic"/>
          <w:sz w:val="22"/>
        </w:rPr>
      </w:pPr>
    </w:p>
    <w:p w14:paraId="53C90993" w14:textId="77777777" w:rsidR="00D01B38" w:rsidRDefault="00D01B38" w:rsidP="00AF174E">
      <w:pPr>
        <w:spacing w:after="200" w:line="276" w:lineRule="auto"/>
        <w:rPr>
          <w:rFonts w:ascii="Times New Arabic" w:hAnsi="Times New Arabic"/>
          <w:sz w:val="22"/>
        </w:rPr>
      </w:pPr>
    </w:p>
    <w:p w14:paraId="0642D324" w14:textId="08F718B8" w:rsidR="00D01B38" w:rsidRDefault="00D01B38" w:rsidP="00AF174E">
      <w:pPr>
        <w:spacing w:after="200" w:line="276" w:lineRule="auto"/>
        <w:rPr>
          <w:rFonts w:ascii="Times New Arabic" w:hAnsi="Times New Arabic"/>
          <w:sz w:val="22"/>
        </w:rPr>
      </w:pPr>
    </w:p>
    <w:p w14:paraId="4CAAB510" w14:textId="54BA4431" w:rsidR="00D01B38" w:rsidRDefault="00D01B38" w:rsidP="00AF174E">
      <w:pPr>
        <w:spacing w:after="200" w:line="276" w:lineRule="auto"/>
        <w:rPr>
          <w:rFonts w:ascii="Times New Arabic" w:hAnsi="Times New Arabic"/>
          <w:sz w:val="22"/>
        </w:rPr>
      </w:pPr>
    </w:p>
    <w:p w14:paraId="4C3C2F75" w14:textId="77777777" w:rsidR="0066563B" w:rsidRDefault="0066563B" w:rsidP="00AF174E">
      <w:pPr>
        <w:spacing w:after="200" w:line="276" w:lineRule="auto"/>
        <w:rPr>
          <w:rFonts w:ascii="Times New Arabic" w:hAnsi="Times New Arabic"/>
          <w:sz w:val="22"/>
        </w:rPr>
      </w:pPr>
    </w:p>
    <w:p w14:paraId="3BF56E3A" w14:textId="77777777" w:rsidR="0066563B" w:rsidRDefault="0066563B" w:rsidP="00AF174E">
      <w:pPr>
        <w:spacing w:after="200" w:line="276" w:lineRule="auto"/>
        <w:rPr>
          <w:rFonts w:ascii="Times New Arabic" w:hAnsi="Times New Arabic"/>
          <w:sz w:val="22"/>
        </w:rPr>
      </w:pPr>
    </w:p>
    <w:p w14:paraId="51926EED" w14:textId="77777777" w:rsidR="0066563B" w:rsidRDefault="0066563B" w:rsidP="00AF174E">
      <w:pPr>
        <w:spacing w:after="200" w:line="276" w:lineRule="auto"/>
        <w:rPr>
          <w:rFonts w:ascii="Times New Arabic" w:hAnsi="Times New Arabic"/>
          <w:sz w:val="22"/>
        </w:rPr>
      </w:pPr>
    </w:p>
    <w:p w14:paraId="79B65B5A" w14:textId="77777777" w:rsidR="0066563B" w:rsidRDefault="0066563B" w:rsidP="00AF174E">
      <w:pPr>
        <w:spacing w:after="200" w:line="276" w:lineRule="auto"/>
        <w:rPr>
          <w:rFonts w:ascii="Times New Arabic" w:hAnsi="Times New Arabic"/>
          <w:sz w:val="22"/>
        </w:rPr>
      </w:pPr>
    </w:p>
    <w:p w14:paraId="4BF10E5D" w14:textId="64F22EE8" w:rsidR="00D01B38" w:rsidRDefault="001061C2" w:rsidP="00AF174E">
      <w:pPr>
        <w:spacing w:after="200" w:line="276" w:lineRule="auto"/>
        <w:rPr>
          <w:rFonts w:ascii="Times New Arabic" w:hAnsi="Times New Arabic"/>
          <w:sz w:val="22"/>
        </w:rPr>
      </w:pPr>
      <w:r>
        <w:rPr>
          <w:noProof/>
          <w:lang w:val="en-US"/>
        </w:rPr>
        <w:drawing>
          <wp:anchor distT="0" distB="0" distL="114300" distR="114300" simplePos="0" relativeHeight="251708416" behindDoc="0" locked="0" layoutInCell="1" allowOverlap="1" wp14:anchorId="51A1F776" wp14:editId="39FE53E5">
            <wp:simplePos x="0" y="0"/>
            <wp:positionH relativeFrom="column">
              <wp:posOffset>3034030</wp:posOffset>
            </wp:positionH>
            <wp:positionV relativeFrom="paragraph">
              <wp:posOffset>-38735</wp:posOffset>
            </wp:positionV>
            <wp:extent cx="3159760" cy="3572510"/>
            <wp:effectExtent l="0" t="0" r="2540" b="8890"/>
            <wp:wrapNone/>
            <wp:docPr id="7" name="Picture 7" descr="C:\Users\Reksiana\Pictures\Screenshots\Screenshot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eksiana\Pictures\Screenshots\Screenshot (29).png"/>
                    <pic:cNvPicPr>
                      <a:picLocks noChangeAspect="1" noChangeArrowheads="1"/>
                    </pic:cNvPicPr>
                  </pic:nvPicPr>
                  <pic:blipFill rotWithShape="1">
                    <a:blip r:embed="rId17">
                      <a:extLst>
                        <a:ext uri="{28A0092B-C50C-407E-A947-70E740481C1C}">
                          <a14:useLocalDpi xmlns:a14="http://schemas.microsoft.com/office/drawing/2010/main" val="0"/>
                        </a:ext>
                      </a:extLst>
                    </a:blip>
                    <a:srcRect l="3172" t="1876" r="4839" b="8225"/>
                    <a:stretch/>
                  </pic:blipFill>
                  <pic:spPr bwMode="auto">
                    <a:xfrm>
                      <a:off x="0" y="0"/>
                      <a:ext cx="3159760" cy="3572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707392" behindDoc="0" locked="0" layoutInCell="1" allowOverlap="1" wp14:anchorId="14A9C46F" wp14:editId="02B51353">
            <wp:simplePos x="0" y="0"/>
            <wp:positionH relativeFrom="column">
              <wp:posOffset>-205740</wp:posOffset>
            </wp:positionH>
            <wp:positionV relativeFrom="paragraph">
              <wp:posOffset>-113030</wp:posOffset>
            </wp:positionV>
            <wp:extent cx="3245485" cy="4414520"/>
            <wp:effectExtent l="0" t="0" r="0" b="5080"/>
            <wp:wrapNone/>
            <wp:docPr id="6" name="Picture 6" descr="C:\Users\Reksiana\Pictures\Screenshots\Screenshot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ksiana\Pictures\Screenshots\Screenshot (28).png"/>
                    <pic:cNvPicPr>
                      <a:picLocks noChangeAspect="1" noChangeArrowheads="1"/>
                    </pic:cNvPicPr>
                  </pic:nvPicPr>
                  <pic:blipFill rotWithShape="1">
                    <a:blip r:embed="rId18">
                      <a:extLst>
                        <a:ext uri="{28A0092B-C50C-407E-A947-70E740481C1C}">
                          <a14:useLocalDpi xmlns:a14="http://schemas.microsoft.com/office/drawing/2010/main" val="0"/>
                        </a:ext>
                      </a:extLst>
                    </a:blip>
                    <a:srcRect l="2250" t="637" r="6744" b="1148"/>
                    <a:stretch/>
                  </pic:blipFill>
                  <pic:spPr bwMode="auto">
                    <a:xfrm>
                      <a:off x="0" y="0"/>
                      <a:ext cx="3245485" cy="4414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C0E0AC" w14:textId="2F01C7B7" w:rsidR="00D01B38" w:rsidRDefault="00D01B38" w:rsidP="00AF174E">
      <w:pPr>
        <w:spacing w:after="200" w:line="276" w:lineRule="auto"/>
        <w:rPr>
          <w:rFonts w:ascii="Times New Arabic" w:hAnsi="Times New Arabic"/>
          <w:sz w:val="22"/>
        </w:rPr>
      </w:pPr>
    </w:p>
    <w:p w14:paraId="62812FFB" w14:textId="3D6DD794" w:rsidR="00D01B38" w:rsidRDefault="00D01B38" w:rsidP="00AF174E">
      <w:pPr>
        <w:spacing w:after="200" w:line="276" w:lineRule="auto"/>
        <w:rPr>
          <w:rFonts w:ascii="Times New Arabic" w:hAnsi="Times New Arabic"/>
          <w:sz w:val="22"/>
        </w:rPr>
      </w:pPr>
    </w:p>
    <w:p w14:paraId="5DDB59B8" w14:textId="60EB2169" w:rsidR="00AF174E" w:rsidRPr="00C43FB4" w:rsidRDefault="00AF174E" w:rsidP="00AF174E">
      <w:pPr>
        <w:spacing w:after="200" w:line="276" w:lineRule="auto"/>
        <w:rPr>
          <w:rFonts w:ascii="Times New Arabic" w:hAnsi="Times New Arabic"/>
          <w:sz w:val="22"/>
        </w:rPr>
      </w:pPr>
    </w:p>
    <w:p w14:paraId="7F3F9DD6" w14:textId="0938D93A" w:rsidR="00AF174E" w:rsidRPr="00C43FB4" w:rsidRDefault="00AF174E" w:rsidP="00AF174E">
      <w:pPr>
        <w:spacing w:after="200" w:line="276" w:lineRule="auto"/>
        <w:rPr>
          <w:rFonts w:ascii="Times New Arabic" w:hAnsi="Times New Arabic"/>
          <w:sz w:val="22"/>
        </w:rPr>
      </w:pPr>
    </w:p>
    <w:p w14:paraId="1DC68AB8" w14:textId="77777777" w:rsidR="00AF174E" w:rsidRPr="00C43FB4" w:rsidRDefault="00AF174E" w:rsidP="00AF174E">
      <w:pPr>
        <w:spacing w:after="200" w:line="276" w:lineRule="auto"/>
        <w:rPr>
          <w:rFonts w:ascii="Times New Arabic" w:hAnsi="Times New Arabic"/>
          <w:sz w:val="22"/>
        </w:rPr>
      </w:pPr>
    </w:p>
    <w:p w14:paraId="64C472A8" w14:textId="77777777" w:rsidR="00AF174E" w:rsidRPr="00C43FB4" w:rsidRDefault="00AF174E" w:rsidP="00AF174E">
      <w:pPr>
        <w:spacing w:after="200" w:line="276" w:lineRule="auto"/>
        <w:rPr>
          <w:rFonts w:ascii="Times New Arabic" w:hAnsi="Times New Arabic"/>
          <w:sz w:val="22"/>
        </w:rPr>
      </w:pPr>
    </w:p>
    <w:p w14:paraId="5F6F919D" w14:textId="1D37C103" w:rsidR="00AF174E" w:rsidRPr="00C43FB4" w:rsidRDefault="00AF174E" w:rsidP="00AF174E">
      <w:pPr>
        <w:spacing w:after="200" w:line="276" w:lineRule="auto"/>
        <w:rPr>
          <w:rFonts w:ascii="Times New Arabic" w:hAnsi="Times New Arabic"/>
          <w:sz w:val="22"/>
        </w:rPr>
      </w:pPr>
    </w:p>
    <w:p w14:paraId="5632142B" w14:textId="45807703" w:rsidR="00AF174E" w:rsidRPr="00C43FB4" w:rsidRDefault="00AF174E" w:rsidP="00AF174E">
      <w:pPr>
        <w:spacing w:after="200" w:line="276" w:lineRule="auto"/>
        <w:rPr>
          <w:rFonts w:ascii="Times New Arabic" w:hAnsi="Times New Arabic"/>
          <w:sz w:val="22"/>
        </w:rPr>
      </w:pPr>
    </w:p>
    <w:p w14:paraId="5A3C912F" w14:textId="403B1853" w:rsidR="00AF174E" w:rsidRPr="00C43FB4" w:rsidRDefault="00AF174E" w:rsidP="00AF174E">
      <w:pPr>
        <w:spacing w:after="200" w:line="276" w:lineRule="auto"/>
        <w:rPr>
          <w:rFonts w:ascii="Times New Arabic" w:hAnsi="Times New Arabic"/>
          <w:sz w:val="22"/>
        </w:rPr>
      </w:pPr>
    </w:p>
    <w:p w14:paraId="19B7B792" w14:textId="0013990C" w:rsidR="009D75D0" w:rsidRPr="00C43FB4" w:rsidRDefault="009D75D0" w:rsidP="009D75D0">
      <w:pPr>
        <w:rPr>
          <w:rFonts w:ascii="Times New Arabic" w:hAnsi="Times New Arabic"/>
          <w:sz w:val="22"/>
        </w:rPr>
      </w:pPr>
    </w:p>
    <w:p w14:paraId="380A2D43" w14:textId="77777777" w:rsidR="009D75D0" w:rsidRPr="00C43FB4" w:rsidRDefault="009D75D0" w:rsidP="009D75D0">
      <w:pPr>
        <w:rPr>
          <w:rFonts w:ascii="Times New Arabic" w:hAnsi="Times New Arabic"/>
          <w:sz w:val="22"/>
        </w:rPr>
      </w:pPr>
    </w:p>
    <w:p w14:paraId="79773948" w14:textId="77777777" w:rsidR="009D75D0" w:rsidRDefault="009D75D0" w:rsidP="009D75D0">
      <w:pPr>
        <w:rPr>
          <w:rFonts w:ascii="Times New Arabic" w:hAnsi="Times New Arabic"/>
          <w:sz w:val="22"/>
        </w:rPr>
      </w:pPr>
    </w:p>
    <w:p w14:paraId="765A536A" w14:textId="77777777" w:rsidR="006122AF" w:rsidRDefault="006122AF" w:rsidP="009D75D0">
      <w:pPr>
        <w:rPr>
          <w:rFonts w:ascii="Times New Arabic" w:hAnsi="Times New Arabic"/>
          <w:sz w:val="22"/>
        </w:rPr>
      </w:pPr>
    </w:p>
    <w:p w14:paraId="023F1315" w14:textId="77777777" w:rsidR="006122AF" w:rsidRDefault="006122AF" w:rsidP="009D75D0">
      <w:pPr>
        <w:rPr>
          <w:rFonts w:ascii="Times New Arabic" w:hAnsi="Times New Arabic"/>
          <w:sz w:val="22"/>
        </w:rPr>
      </w:pPr>
    </w:p>
    <w:p w14:paraId="48CBACA0" w14:textId="77777777" w:rsidR="006122AF" w:rsidRDefault="006122AF" w:rsidP="009D75D0">
      <w:pPr>
        <w:rPr>
          <w:rFonts w:ascii="Times New Arabic" w:hAnsi="Times New Arabic"/>
          <w:sz w:val="22"/>
        </w:rPr>
      </w:pPr>
    </w:p>
    <w:p w14:paraId="48AA3F1B" w14:textId="77777777" w:rsidR="006122AF" w:rsidRDefault="006122AF" w:rsidP="009D75D0">
      <w:pPr>
        <w:rPr>
          <w:rFonts w:ascii="Times New Arabic" w:hAnsi="Times New Arabic"/>
          <w:sz w:val="22"/>
        </w:rPr>
      </w:pPr>
    </w:p>
    <w:p w14:paraId="4643DC81" w14:textId="77777777" w:rsidR="006122AF" w:rsidRDefault="006122AF" w:rsidP="009D75D0">
      <w:pPr>
        <w:rPr>
          <w:rFonts w:ascii="Times New Arabic" w:hAnsi="Times New Arabic"/>
          <w:sz w:val="22"/>
        </w:rPr>
      </w:pPr>
    </w:p>
    <w:p w14:paraId="0839240F" w14:textId="77777777" w:rsidR="006122AF" w:rsidRDefault="006122AF" w:rsidP="009D75D0">
      <w:pPr>
        <w:rPr>
          <w:rFonts w:ascii="Times New Arabic" w:hAnsi="Times New Arabic"/>
          <w:sz w:val="22"/>
        </w:rPr>
      </w:pPr>
    </w:p>
    <w:tbl>
      <w:tblPr>
        <w:tblStyle w:val="TableGrid"/>
        <w:tblpPr w:leftFromText="180" w:rightFromText="180" w:vertAnchor="text" w:horzAnchor="margin" w:tblpY="-64"/>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6"/>
      </w:tblGrid>
      <w:tr w:rsidR="001061C2" w14:paraId="34A8229A" w14:textId="77777777" w:rsidTr="001061C2">
        <w:trPr>
          <w:trHeight w:val="448"/>
        </w:trPr>
        <w:tc>
          <w:tcPr>
            <w:tcW w:w="9036" w:type="dxa"/>
          </w:tcPr>
          <w:p w14:paraId="3D139E2E" w14:textId="77777777" w:rsidR="001061C2" w:rsidRPr="006F1423" w:rsidRDefault="001061C2" w:rsidP="001061C2">
            <w:pPr>
              <w:rPr>
                <w:rFonts w:ascii="Times New Arabic" w:hAnsi="Times New Arabic"/>
                <w:sz w:val="18"/>
                <w:szCs w:val="18"/>
              </w:rPr>
            </w:pPr>
            <w:r w:rsidRPr="006F1423">
              <w:rPr>
                <w:rFonts w:ascii="Times New Arabic" w:hAnsi="Times New Arabic"/>
                <w:sz w:val="18"/>
                <w:szCs w:val="18"/>
              </w:rPr>
              <w:t xml:space="preserve">Sumber gambar: </w:t>
            </w:r>
            <w:hyperlink r:id="rId19" w:history="1">
              <w:r w:rsidRPr="006F1423">
                <w:rPr>
                  <w:rStyle w:val="Hyperlink"/>
                  <w:sz w:val="18"/>
                  <w:szCs w:val="18"/>
                </w:rPr>
                <w:t>https://bsnp-indonesia.org/wp-content/uploads/2009/04/Permendikbud_Tahun2016_Nomor020_Lampiran.pdf</w:t>
              </w:r>
            </w:hyperlink>
          </w:p>
        </w:tc>
      </w:tr>
    </w:tbl>
    <w:p w14:paraId="63DB830E" w14:textId="77777777" w:rsidR="0066563B" w:rsidRDefault="001061C2" w:rsidP="001061C2">
      <w:pPr>
        <w:jc w:val="both"/>
        <w:rPr>
          <w:rFonts w:ascii="Times New Arabic" w:hAnsi="Times New Arabic"/>
          <w:sz w:val="22"/>
        </w:rPr>
      </w:pPr>
      <w:r>
        <w:rPr>
          <w:rFonts w:ascii="Times New Arabic" w:hAnsi="Times New Arabic"/>
          <w:sz w:val="22"/>
        </w:rPr>
        <w:tab/>
      </w:r>
    </w:p>
    <w:p w14:paraId="5DA6433B" w14:textId="77777777" w:rsidR="0066563B" w:rsidRDefault="0066563B" w:rsidP="001061C2">
      <w:pPr>
        <w:jc w:val="both"/>
        <w:rPr>
          <w:rFonts w:ascii="Times New Arabic" w:hAnsi="Times New Arabic"/>
          <w:sz w:val="22"/>
        </w:rPr>
      </w:pPr>
    </w:p>
    <w:p w14:paraId="4E6E190E" w14:textId="77777777" w:rsidR="0066563B" w:rsidRDefault="0066563B" w:rsidP="001061C2">
      <w:pPr>
        <w:jc w:val="both"/>
        <w:rPr>
          <w:rFonts w:ascii="Times New Arabic" w:hAnsi="Times New Arabic"/>
          <w:sz w:val="22"/>
        </w:rPr>
      </w:pPr>
    </w:p>
    <w:p w14:paraId="01FA8867" w14:textId="773F978F" w:rsidR="009D75D0" w:rsidRPr="00C43FB4" w:rsidRDefault="00E81004" w:rsidP="0066563B">
      <w:pPr>
        <w:ind w:firstLine="567"/>
        <w:jc w:val="both"/>
        <w:rPr>
          <w:rFonts w:ascii="Times New Arabic" w:hAnsi="Times New Arabic"/>
          <w:sz w:val="22"/>
        </w:rPr>
      </w:pPr>
      <w:r w:rsidRPr="00C43FB4">
        <w:rPr>
          <w:rFonts w:ascii="Times New Arabic" w:hAnsi="Times New Arabic"/>
          <w:sz w:val="22"/>
        </w:rPr>
        <w:t xml:space="preserve">Melihat dari lampiran Permendikbud No. 21 tentang standar kelulusan tingkat dasar dan menengah, bahwa </w:t>
      </w:r>
      <w:r w:rsidR="0091242E" w:rsidRPr="00C43FB4">
        <w:rPr>
          <w:rFonts w:ascii="Times New Arabic" w:hAnsi="Times New Arabic"/>
          <w:sz w:val="22"/>
        </w:rPr>
        <w:t>Kurikulum 2013 dikembangkan berdasarkan teori “pendidikan berdasar standar” (</w:t>
      </w:r>
      <w:r w:rsidR="0091242E" w:rsidRPr="00C43FB4">
        <w:rPr>
          <w:rFonts w:ascii="Times New Arabic" w:hAnsi="Times New Arabic"/>
          <w:i/>
          <w:iCs/>
          <w:sz w:val="22"/>
        </w:rPr>
        <w:t>standard-based education</w:t>
      </w:r>
      <w:r w:rsidR="0091242E" w:rsidRPr="00C43FB4">
        <w:rPr>
          <w:rFonts w:ascii="Times New Arabic" w:hAnsi="Times New Arabic"/>
          <w:sz w:val="22"/>
        </w:rPr>
        <w:t>) dan teori “kurikulum berbasis kompetensi “(</w:t>
      </w:r>
      <w:r w:rsidR="0091242E" w:rsidRPr="00C43FB4">
        <w:rPr>
          <w:rFonts w:ascii="Times New Arabic" w:hAnsi="Times New Arabic"/>
          <w:i/>
          <w:iCs/>
          <w:sz w:val="22"/>
        </w:rPr>
        <w:t>competence-based curriculum</w:t>
      </w:r>
      <w:r w:rsidR="0091242E" w:rsidRPr="00C43FB4">
        <w:rPr>
          <w:rFonts w:ascii="Times New Arabic" w:hAnsi="Times New Arabic"/>
          <w:sz w:val="22"/>
        </w:rPr>
        <w:t>). Pendidikan berdasarkan standar menetapkan adanya standar nasional sebagai kualitas minimal warga negara yang dirinci menjadi standar isi, standar proses, standar kompetensi lulusan,  standar pendidik dan kependidikan, standar sarana dan prasarana, standar pengelolaan, standar pembiayaan, dan standar penilaian pendidikan. Kurikulum berbasis kompetensi dirancang untuk memberikan pengalaman belajar seluas-luasnya bagi peserta didik dalam mengembangkan kemampuan untuk bersikap, berpengetahuan, keterampilam, dan bertindak. Kurikulum 2013 menganut : (1) pembelajaran yang dilakukan guru (</w:t>
      </w:r>
      <w:r w:rsidR="0091242E" w:rsidRPr="00C43FB4">
        <w:rPr>
          <w:rFonts w:ascii="Times New Arabic" w:hAnsi="Times New Arabic"/>
          <w:i/>
          <w:iCs/>
          <w:sz w:val="22"/>
        </w:rPr>
        <w:t>taught curriculum</w:t>
      </w:r>
      <w:r w:rsidR="0091242E" w:rsidRPr="00C43FB4">
        <w:rPr>
          <w:rFonts w:ascii="Times New Arabic" w:hAnsi="Times New Arabic"/>
          <w:sz w:val="22"/>
        </w:rPr>
        <w:t>) dalam bentuk proses yang dikembangkan, berupa kegiatan pembelajaran di sekolah, kelas, dan masyarakat; (2) pengalaman belajar langsung perserta didik (</w:t>
      </w:r>
      <w:r w:rsidR="0091242E" w:rsidRPr="00C43FB4">
        <w:rPr>
          <w:rFonts w:ascii="Times New Arabic" w:hAnsi="Times New Arabic"/>
          <w:i/>
          <w:iCs/>
          <w:sz w:val="22"/>
        </w:rPr>
        <w:t>learned curriculum</w:t>
      </w:r>
      <w:r w:rsidR="0091242E" w:rsidRPr="00C43FB4">
        <w:rPr>
          <w:rFonts w:ascii="Times New Arabic" w:hAnsi="Times New Arabic"/>
          <w:sz w:val="22"/>
        </w:rPr>
        <w:t>) sesuai dengan latar belakang, karakteristik, dan kemam</w:t>
      </w:r>
      <w:r w:rsidRPr="00C43FB4">
        <w:rPr>
          <w:rFonts w:ascii="Times New Arabic" w:hAnsi="Times New Arabic"/>
          <w:sz w:val="22"/>
        </w:rPr>
        <w:t xml:space="preserve">puan awal peserta didik. </w:t>
      </w:r>
      <w:r w:rsidR="00CC1C0B" w:rsidRPr="00C43FB4">
        <w:rPr>
          <w:rStyle w:val="FootnoteReference"/>
          <w:rFonts w:ascii="Times New Arabic" w:hAnsi="Times New Arabic"/>
          <w:sz w:val="22"/>
        </w:rPr>
        <w:footnoteReference w:id="37"/>
      </w:r>
      <w:r w:rsidR="00061AB2" w:rsidRPr="00C43FB4">
        <w:rPr>
          <w:rFonts w:ascii="Times New Arabic" w:hAnsi="Times New Arabic"/>
          <w:sz w:val="22"/>
        </w:rPr>
        <w:t xml:space="preserve"> </w:t>
      </w:r>
    </w:p>
    <w:p w14:paraId="08805483" w14:textId="3D9EC379" w:rsidR="005472DD" w:rsidRPr="00C43FB4" w:rsidRDefault="000C1EC9" w:rsidP="0066563B">
      <w:pPr>
        <w:spacing w:line="276" w:lineRule="auto"/>
        <w:ind w:firstLine="567"/>
        <w:jc w:val="both"/>
        <w:rPr>
          <w:rFonts w:ascii="Times New Arabic" w:hAnsi="Times New Arabic"/>
          <w:sz w:val="22"/>
        </w:rPr>
      </w:pPr>
      <w:r w:rsidRPr="00C43FB4">
        <w:rPr>
          <w:rFonts w:ascii="Times New Arabic" w:hAnsi="Times New Arabic"/>
          <w:sz w:val="22"/>
        </w:rPr>
        <w:t>Lebih lanjut terkait pendidikan k</w:t>
      </w:r>
      <w:r w:rsidR="00DD0678" w:rsidRPr="00C43FB4">
        <w:rPr>
          <w:rFonts w:ascii="Times New Arabic" w:hAnsi="Times New Arabic"/>
          <w:sz w:val="22"/>
        </w:rPr>
        <w:t>arakter yang tertuang dalam kuri</w:t>
      </w:r>
      <w:r w:rsidRPr="00C43FB4">
        <w:rPr>
          <w:rFonts w:ascii="Times New Arabic" w:hAnsi="Times New Arabic"/>
          <w:sz w:val="22"/>
        </w:rPr>
        <w:t xml:space="preserve">kulum 2013, bahwa, menurut Sri Haryati dalam studinya menyatakan jika tujuan kurikulum </w:t>
      </w:r>
      <w:r w:rsidR="00061AB2" w:rsidRPr="00C43FB4">
        <w:rPr>
          <w:rFonts w:ascii="Times New Arabic" w:hAnsi="Times New Arabic"/>
          <w:sz w:val="22"/>
        </w:rPr>
        <w:t xml:space="preserve">2013 </w:t>
      </w:r>
      <w:r w:rsidRPr="00C43FB4">
        <w:rPr>
          <w:rFonts w:ascii="Times New Arabic" w:hAnsi="Times New Arabic"/>
          <w:sz w:val="22"/>
        </w:rPr>
        <w:t xml:space="preserve">adalah </w:t>
      </w:r>
      <w:r w:rsidR="00061AB2" w:rsidRPr="00C43FB4">
        <w:rPr>
          <w:rFonts w:ascii="Times New Arabic" w:hAnsi="Times New Arabic"/>
          <w:sz w:val="22"/>
        </w:rPr>
        <w:t>mengubah sikap pembelajar</w:t>
      </w:r>
      <w:r w:rsidR="00434F45" w:rsidRPr="00C43FB4">
        <w:rPr>
          <w:rFonts w:ascii="Times New Arabic" w:hAnsi="Times New Arabic"/>
          <w:sz w:val="22"/>
        </w:rPr>
        <w:t xml:space="preserve"> atau siswa</w:t>
      </w:r>
      <w:r w:rsidR="00061AB2" w:rsidRPr="00C43FB4">
        <w:rPr>
          <w:rFonts w:ascii="Times New Arabic" w:hAnsi="Times New Arabic"/>
          <w:sz w:val="22"/>
        </w:rPr>
        <w:t xml:space="preserve"> </w:t>
      </w:r>
      <w:r w:rsidR="00434F45" w:rsidRPr="00C43FB4">
        <w:rPr>
          <w:rFonts w:ascii="Times New Arabic" w:hAnsi="Times New Arabic"/>
          <w:sz w:val="22"/>
        </w:rPr>
        <w:t>dapat menjadi siswa yang memiliki sikap</w:t>
      </w:r>
      <w:r w:rsidR="005472DD" w:rsidRPr="00C43FB4">
        <w:rPr>
          <w:rFonts w:ascii="Times New Arabic" w:hAnsi="Times New Arabic"/>
          <w:sz w:val="22"/>
        </w:rPr>
        <w:t xml:space="preserve"> yang benar-benar tertanam dalam diri siswa</w:t>
      </w:r>
      <w:r w:rsidR="00434F45" w:rsidRPr="00C43FB4">
        <w:rPr>
          <w:rFonts w:ascii="Times New Arabic" w:hAnsi="Times New Arabic"/>
          <w:sz w:val="22"/>
        </w:rPr>
        <w:t xml:space="preserve">, </w:t>
      </w:r>
      <w:r w:rsidR="00061AB2" w:rsidRPr="00C43FB4">
        <w:rPr>
          <w:rFonts w:ascii="Times New Arabic" w:hAnsi="Times New Arabic"/>
          <w:sz w:val="22"/>
        </w:rPr>
        <w:t xml:space="preserve">melalui nilai-nilai pendidikan karakter yang terkandung di dalamnya. </w:t>
      </w:r>
      <w:r w:rsidR="005472DD" w:rsidRPr="00C43FB4">
        <w:rPr>
          <w:rFonts w:ascii="Times New Arabic" w:hAnsi="Times New Arabic"/>
          <w:sz w:val="22"/>
        </w:rPr>
        <w:t>Dengan demikian,</w:t>
      </w:r>
      <w:r w:rsidR="00061AB2" w:rsidRPr="00C43FB4">
        <w:rPr>
          <w:rFonts w:ascii="Times New Arabic" w:hAnsi="Times New Arabic"/>
          <w:sz w:val="22"/>
        </w:rPr>
        <w:t xml:space="preserve"> jika memiliki sikap dan mental yang terpuji maka pembelajar akan mampu menyerap ilmu dengan baik dan tentu menjadi generasi yang bersih. </w:t>
      </w:r>
      <w:r w:rsidR="006122AF">
        <w:rPr>
          <w:rFonts w:ascii="Times New Arabic" w:hAnsi="Times New Arabic"/>
          <w:sz w:val="22"/>
        </w:rPr>
        <w:t>Lebi</w:t>
      </w:r>
      <w:r w:rsidR="006E677B" w:rsidRPr="00C43FB4">
        <w:rPr>
          <w:rFonts w:ascii="Times New Arabic" w:hAnsi="Times New Arabic"/>
          <w:sz w:val="22"/>
        </w:rPr>
        <w:t xml:space="preserve">h lanjut dalam penuturan Sri Haryati, bahwa pendekatan </w:t>
      </w:r>
      <w:r w:rsidR="005472DD" w:rsidRPr="00C43FB4">
        <w:rPr>
          <w:rFonts w:ascii="Times New Arabic" w:hAnsi="Times New Arabic"/>
          <w:sz w:val="22"/>
        </w:rPr>
        <w:t xml:space="preserve">dan pembelajaran </w:t>
      </w:r>
      <w:r w:rsidR="00061AB2" w:rsidRPr="00C43FB4">
        <w:rPr>
          <w:rFonts w:ascii="Times New Arabic" w:hAnsi="Times New Arabic"/>
          <w:sz w:val="22"/>
        </w:rPr>
        <w:t xml:space="preserve">dalam kurikulum 2013 harus mengembangkan ranah sikap, pengetahuan, dan keterampilan dengan lintasan perolehan yang bertahap. </w:t>
      </w:r>
      <w:r w:rsidR="006E677B" w:rsidRPr="00C43FB4">
        <w:rPr>
          <w:rFonts w:ascii="Times New Arabic" w:hAnsi="Times New Arabic"/>
          <w:sz w:val="22"/>
        </w:rPr>
        <w:t xml:space="preserve">Keterangan selanjtnya, menurut Sri, pada </w:t>
      </w:r>
      <w:r w:rsidR="005472DD" w:rsidRPr="00C43FB4">
        <w:rPr>
          <w:rFonts w:ascii="Times New Arabic" w:hAnsi="Times New Arabic"/>
          <w:sz w:val="22"/>
        </w:rPr>
        <w:t>tat</w:t>
      </w:r>
      <w:r w:rsidR="00DD0678" w:rsidRPr="00C43FB4">
        <w:rPr>
          <w:rFonts w:ascii="Times New Arabic" w:hAnsi="Times New Arabic"/>
          <w:sz w:val="22"/>
        </w:rPr>
        <w:t>a</w:t>
      </w:r>
      <w:r w:rsidR="005472DD" w:rsidRPr="00C43FB4">
        <w:rPr>
          <w:rFonts w:ascii="Times New Arabic" w:hAnsi="Times New Arabic"/>
          <w:sz w:val="22"/>
        </w:rPr>
        <w:t>ran p</w:t>
      </w:r>
      <w:r w:rsidR="006E677B" w:rsidRPr="00C43FB4">
        <w:rPr>
          <w:rFonts w:ascii="Times New Arabic" w:hAnsi="Times New Arabic"/>
          <w:sz w:val="22"/>
        </w:rPr>
        <w:t xml:space="preserve">raktis, </w:t>
      </w:r>
      <w:r w:rsidR="00DD0678" w:rsidRPr="00C43FB4">
        <w:rPr>
          <w:rFonts w:ascii="Times New Arabic" w:hAnsi="Times New Arabic"/>
          <w:sz w:val="22"/>
        </w:rPr>
        <w:t>kegiatan belajar mengajar di dalam</w:t>
      </w:r>
      <w:r w:rsidR="005472DD" w:rsidRPr="00C43FB4">
        <w:rPr>
          <w:rFonts w:ascii="Times New Arabic" w:hAnsi="Times New Arabic"/>
          <w:sz w:val="22"/>
        </w:rPr>
        <w:t xml:space="preserve"> kelas, sikap </w:t>
      </w:r>
      <w:r w:rsidR="00061AB2" w:rsidRPr="00C43FB4">
        <w:rPr>
          <w:rFonts w:ascii="Times New Arabic" w:hAnsi="Times New Arabic"/>
          <w:sz w:val="22"/>
        </w:rPr>
        <w:t>diperoleh melalui aktivitas menerima, menjalankan, menghargai, menghayati, dan mengamalkan</w:t>
      </w:r>
      <w:r w:rsidR="00DD0678" w:rsidRPr="00C43FB4">
        <w:rPr>
          <w:rFonts w:ascii="Times New Arabic" w:hAnsi="Times New Arabic"/>
          <w:sz w:val="22"/>
        </w:rPr>
        <w:t>.</w:t>
      </w:r>
      <w:r w:rsidR="005472DD" w:rsidRPr="00C43FB4">
        <w:rPr>
          <w:rStyle w:val="FootnoteReference"/>
          <w:rFonts w:ascii="Times New Arabic" w:hAnsi="Times New Arabic"/>
          <w:sz w:val="22"/>
        </w:rPr>
        <w:footnoteReference w:id="38"/>
      </w:r>
    </w:p>
    <w:p w14:paraId="4BE8D55A" w14:textId="77777777" w:rsidR="006E677B" w:rsidRPr="00C43FB4" w:rsidRDefault="006E677B" w:rsidP="00652063">
      <w:pPr>
        <w:spacing w:line="276" w:lineRule="auto"/>
        <w:ind w:firstLine="720"/>
        <w:jc w:val="both"/>
        <w:rPr>
          <w:rFonts w:ascii="Times New Arabic" w:hAnsi="Times New Arabic"/>
          <w:sz w:val="22"/>
        </w:rPr>
      </w:pPr>
      <w:r w:rsidRPr="00C43FB4">
        <w:rPr>
          <w:rFonts w:ascii="Times New Arabic" w:hAnsi="Times New Arabic"/>
          <w:sz w:val="22"/>
        </w:rPr>
        <w:t xml:space="preserve">Berlanjut pada tahap pengembangan pengetahuan. Di mana pengetahuan dapat </w:t>
      </w:r>
      <w:r w:rsidR="00061AB2" w:rsidRPr="00C43FB4">
        <w:rPr>
          <w:rFonts w:ascii="Times New Arabic" w:hAnsi="Times New Arabic"/>
          <w:sz w:val="22"/>
        </w:rPr>
        <w:t>diperoleh melalui aktivitas mengingat, memahami, menerapkan, menganalis</w:t>
      </w:r>
      <w:r w:rsidR="005472DD" w:rsidRPr="00C43FB4">
        <w:rPr>
          <w:rFonts w:ascii="Times New Arabic" w:hAnsi="Times New Arabic"/>
          <w:sz w:val="22"/>
        </w:rPr>
        <w:t>is, mengevaluasi, dan mencipta. Sementara</w:t>
      </w:r>
      <w:r w:rsidRPr="00C43FB4">
        <w:rPr>
          <w:rFonts w:ascii="Times New Arabic" w:hAnsi="Times New Arabic"/>
          <w:sz w:val="22"/>
        </w:rPr>
        <w:t xml:space="preserve">, pada aspek atau sikap </w:t>
      </w:r>
      <w:r w:rsidR="00061AB2" w:rsidRPr="00C43FB4">
        <w:rPr>
          <w:rFonts w:ascii="Times New Arabic" w:hAnsi="Times New Arabic"/>
          <w:sz w:val="22"/>
        </w:rPr>
        <w:t>keterampilan melalui aktivitas mengamati, menanya, mencoba, menalar, menyajikan, dan mencipta. Tahap-tahap belajar dan mengajar itu s</w:t>
      </w:r>
      <w:r w:rsidRPr="00C43FB4">
        <w:rPr>
          <w:rFonts w:ascii="Times New Arabic" w:hAnsi="Times New Arabic"/>
          <w:sz w:val="22"/>
        </w:rPr>
        <w:t>arat dengan pendidikan karakter yang harus selalu diaplikasikan dalam setiap pembelajaran di dalam kelas</w:t>
      </w:r>
      <w:r w:rsidR="00061AB2" w:rsidRPr="00C43FB4">
        <w:rPr>
          <w:rFonts w:ascii="Times New Arabic" w:hAnsi="Times New Arabic"/>
          <w:sz w:val="22"/>
        </w:rPr>
        <w:t>. Untuk mendapatkan konsep tertentu, siswa harus melakukan proses yang panjang. Begitu pula guru harus mampu mengendalikan diri untuk tidak segera memberitahu dan harus sabar untuk memberi kesempatan siswa</w:t>
      </w:r>
      <w:r w:rsidR="005472DD" w:rsidRPr="00C43FB4">
        <w:rPr>
          <w:rFonts w:ascii="Times New Arabic" w:hAnsi="Times New Arabic"/>
          <w:sz w:val="22"/>
        </w:rPr>
        <w:t xml:space="preserve">. </w:t>
      </w:r>
    </w:p>
    <w:p w14:paraId="09481C15" w14:textId="57153EA8" w:rsidR="009D75D0" w:rsidRPr="00C43FB4" w:rsidRDefault="006E677B" w:rsidP="006122AF">
      <w:pPr>
        <w:spacing w:line="276" w:lineRule="auto"/>
        <w:ind w:firstLine="720"/>
        <w:jc w:val="both"/>
        <w:rPr>
          <w:rFonts w:ascii="Times New Arabic" w:hAnsi="Times New Arabic"/>
          <w:sz w:val="22"/>
        </w:rPr>
      </w:pPr>
      <w:r w:rsidRPr="00C43FB4">
        <w:rPr>
          <w:rFonts w:ascii="Times New Arabic" w:hAnsi="Times New Arabic"/>
          <w:sz w:val="22"/>
        </w:rPr>
        <w:t>Sri juga memberikan perny</w:t>
      </w:r>
      <w:r w:rsidR="00EB5030" w:rsidRPr="00C43FB4">
        <w:rPr>
          <w:rFonts w:ascii="Times New Arabic" w:hAnsi="Times New Arabic"/>
          <w:sz w:val="22"/>
        </w:rPr>
        <w:t>a</w:t>
      </w:r>
      <w:r w:rsidRPr="00C43FB4">
        <w:rPr>
          <w:rFonts w:ascii="Times New Arabic" w:hAnsi="Times New Arabic"/>
          <w:sz w:val="22"/>
        </w:rPr>
        <w:t xml:space="preserve">taan bahwa, pendekatan </w:t>
      </w:r>
      <w:r w:rsidR="005472DD" w:rsidRPr="00C43FB4">
        <w:rPr>
          <w:rFonts w:ascii="Times New Arabic" w:hAnsi="Times New Arabic"/>
          <w:sz w:val="22"/>
        </w:rPr>
        <w:t>yang saat ini diterapkan</w:t>
      </w:r>
      <w:r w:rsidR="00987FC9" w:rsidRPr="00C43FB4">
        <w:rPr>
          <w:rFonts w:ascii="Times New Arabic" w:hAnsi="Times New Arabic"/>
          <w:sz w:val="22"/>
        </w:rPr>
        <w:t xml:space="preserve"> dalam pendidikan karakter, </w:t>
      </w:r>
      <w:r w:rsidR="005472DD" w:rsidRPr="00C43FB4">
        <w:rPr>
          <w:rFonts w:ascii="Times New Arabic" w:hAnsi="Times New Arabic"/>
          <w:sz w:val="22"/>
        </w:rPr>
        <w:t>menjadikan guru sebagai mediator, ekplorator, dan fasilitat</w:t>
      </w:r>
      <w:r w:rsidRPr="00C43FB4">
        <w:rPr>
          <w:rFonts w:ascii="Times New Arabic" w:hAnsi="Times New Arabic"/>
          <w:sz w:val="22"/>
        </w:rPr>
        <w:t>or bagi pem</w:t>
      </w:r>
      <w:r w:rsidR="00652063" w:rsidRPr="00C43FB4">
        <w:rPr>
          <w:rFonts w:ascii="Times New Arabic" w:hAnsi="Times New Arabic"/>
          <w:sz w:val="22"/>
        </w:rPr>
        <w:t>belajar atau siswa.</w:t>
      </w:r>
      <w:r w:rsidR="00DD0678" w:rsidRPr="00C43FB4">
        <w:rPr>
          <w:rFonts w:ascii="Times New Arabic" w:hAnsi="Times New Arabic"/>
          <w:sz w:val="22"/>
        </w:rPr>
        <w:t xml:space="preserve"> Pedekatan dalam pembelajaran kurikulum 2013 saat ini yang sedang diter</w:t>
      </w:r>
      <w:r w:rsidRPr="00C43FB4">
        <w:rPr>
          <w:rFonts w:ascii="Times New Arabic" w:hAnsi="Times New Arabic"/>
          <w:sz w:val="22"/>
        </w:rPr>
        <w:t>a</w:t>
      </w:r>
      <w:r w:rsidR="00DD0678" w:rsidRPr="00C43FB4">
        <w:rPr>
          <w:rFonts w:ascii="Times New Arabic" w:hAnsi="Times New Arabic"/>
          <w:sz w:val="22"/>
        </w:rPr>
        <w:t>pakan dikenal juga dengan pende</w:t>
      </w:r>
      <w:r w:rsidRPr="00C43FB4">
        <w:rPr>
          <w:rFonts w:ascii="Times New Arabic" w:hAnsi="Times New Arabic"/>
          <w:sz w:val="22"/>
        </w:rPr>
        <w:t>katan sia</w:t>
      </w:r>
      <w:r w:rsidR="00EB5030" w:rsidRPr="00C43FB4">
        <w:rPr>
          <w:rFonts w:ascii="Times New Arabic" w:hAnsi="Times New Arabic"/>
          <w:sz w:val="22"/>
        </w:rPr>
        <w:t xml:space="preserve">ntifik, </w:t>
      </w:r>
      <w:r w:rsidRPr="00C43FB4">
        <w:rPr>
          <w:rFonts w:ascii="Times New Arabic" w:hAnsi="Times New Arabic"/>
          <w:sz w:val="22"/>
        </w:rPr>
        <w:t>yang pada esensi</w:t>
      </w:r>
      <w:r w:rsidR="00DD0678" w:rsidRPr="00C43FB4">
        <w:rPr>
          <w:rFonts w:ascii="Times New Arabic" w:hAnsi="Times New Arabic"/>
          <w:sz w:val="22"/>
        </w:rPr>
        <w:t xml:space="preserve"> kegiatan pembelajaran menekankan pada lima aspek (5 M) yaitu mengamati, menanya, menggali informasi, menalar, dan </w:t>
      </w:r>
      <w:r w:rsidR="00DD0678" w:rsidRPr="00C43FB4">
        <w:rPr>
          <w:rFonts w:ascii="Times New Arabic" w:hAnsi="Times New Arabic"/>
          <w:sz w:val="22"/>
        </w:rPr>
        <w:lastRenderedPageBreak/>
        <w:t>mengomunikasikan.</w:t>
      </w:r>
      <w:r w:rsidR="00652063" w:rsidRPr="00C43FB4">
        <w:rPr>
          <w:rStyle w:val="FootnoteReference"/>
          <w:rFonts w:ascii="Times New Arabic" w:hAnsi="Times New Arabic"/>
          <w:sz w:val="22"/>
        </w:rPr>
        <w:footnoteReference w:id="39"/>
      </w:r>
      <w:r w:rsidR="00EB5030" w:rsidRPr="00C43FB4">
        <w:rPr>
          <w:rFonts w:ascii="Times New Arabic" w:hAnsi="Times New Arabic"/>
          <w:sz w:val="22"/>
        </w:rPr>
        <w:t xml:space="preserve"> Dapat dipahami dari pernyataan Sri Haryati tersebut, bahwa dalam kurikulum 2013 saat </w:t>
      </w:r>
      <w:r w:rsidR="006122AF">
        <w:rPr>
          <w:rFonts w:ascii="Times New Arabic" w:hAnsi="Times New Arabic"/>
          <w:sz w:val="22"/>
        </w:rPr>
        <w:t xml:space="preserve">ini </w:t>
      </w:r>
      <w:r w:rsidR="00EB5030" w:rsidRPr="00C43FB4">
        <w:rPr>
          <w:rFonts w:ascii="Times New Arabic" w:hAnsi="Times New Arabic"/>
          <w:sz w:val="22"/>
        </w:rPr>
        <w:t>yang sedang dijalankan,</w:t>
      </w:r>
      <w:r w:rsidR="008D7908" w:rsidRPr="00C43FB4">
        <w:rPr>
          <w:rFonts w:ascii="Times New Arabic" w:hAnsi="Times New Arabic"/>
          <w:sz w:val="22"/>
        </w:rPr>
        <w:t xml:space="preserve"> </w:t>
      </w:r>
      <w:r w:rsidR="00EB5030" w:rsidRPr="00C43FB4">
        <w:rPr>
          <w:rFonts w:ascii="Times New Arabic" w:hAnsi="Times New Arabic"/>
          <w:sz w:val="22"/>
        </w:rPr>
        <w:t>adanya penekanan pendidikan karakter ya</w:t>
      </w:r>
      <w:r w:rsidR="008D7908" w:rsidRPr="00C43FB4">
        <w:rPr>
          <w:rFonts w:ascii="Times New Arabic" w:hAnsi="Times New Arabic"/>
          <w:sz w:val="22"/>
        </w:rPr>
        <w:t xml:space="preserve">ng benar-benr harus terlaksana dalam setiap pembelajaran. Bahkan, </w:t>
      </w:r>
      <w:r w:rsidR="00EB5030" w:rsidRPr="00C43FB4">
        <w:rPr>
          <w:rFonts w:ascii="Times New Arabic" w:hAnsi="Times New Arabic"/>
          <w:sz w:val="22"/>
        </w:rPr>
        <w:t>bukan hanya pada tataran pendidikan</w:t>
      </w:r>
      <w:r w:rsidR="006122AF">
        <w:rPr>
          <w:rFonts w:ascii="Times New Arabic" w:hAnsi="Times New Arabic"/>
          <w:sz w:val="22"/>
        </w:rPr>
        <w:t>kurikuler</w:t>
      </w:r>
      <w:r w:rsidR="008D7908" w:rsidRPr="00C43FB4">
        <w:rPr>
          <w:rFonts w:ascii="Times New Arabic" w:hAnsi="Times New Arabic"/>
          <w:sz w:val="22"/>
        </w:rPr>
        <w:t>,</w:t>
      </w:r>
      <w:r w:rsidR="00EB5030" w:rsidRPr="00C43FB4">
        <w:rPr>
          <w:rFonts w:ascii="Times New Arabic" w:hAnsi="Times New Arabic"/>
          <w:sz w:val="22"/>
        </w:rPr>
        <w:t xml:space="preserve"> melainkan juga pada pendidikan </w:t>
      </w:r>
      <w:r w:rsidR="006122AF">
        <w:rPr>
          <w:rFonts w:ascii="Times New Arabic" w:hAnsi="Times New Arabic"/>
          <w:sz w:val="22"/>
        </w:rPr>
        <w:t>ekstra-kurikuler</w:t>
      </w:r>
      <w:r w:rsidR="008D7908" w:rsidRPr="00C43FB4">
        <w:rPr>
          <w:rFonts w:ascii="Times New Arabic" w:hAnsi="Times New Arabic"/>
          <w:sz w:val="22"/>
        </w:rPr>
        <w:t xml:space="preserve"> dan ko-</w:t>
      </w:r>
      <w:r w:rsidR="006122AF">
        <w:rPr>
          <w:rFonts w:ascii="Times New Arabic" w:hAnsi="Times New Arabic"/>
          <w:sz w:val="22"/>
        </w:rPr>
        <w:t>kurikuler</w:t>
      </w:r>
      <w:r w:rsidR="00EB5030" w:rsidRPr="00C43FB4">
        <w:rPr>
          <w:rFonts w:ascii="Times New Arabic" w:hAnsi="Times New Arabic"/>
          <w:sz w:val="22"/>
        </w:rPr>
        <w:t xml:space="preserve">. Guru memiliki peranan yang sangat signifikan dalam memberikan pembelajaran dan teladan nilai-nilai karakter di sekolah. </w:t>
      </w:r>
    </w:p>
    <w:p w14:paraId="5B04A457" w14:textId="2422C700" w:rsidR="0076736F" w:rsidRPr="00C43FB4" w:rsidRDefault="00EB5030" w:rsidP="00B92319">
      <w:pPr>
        <w:pStyle w:val="ListParagraph"/>
        <w:ind w:left="0" w:firstLine="567"/>
        <w:jc w:val="both"/>
        <w:rPr>
          <w:rFonts w:ascii="Times New Arabic" w:hAnsi="Times New Arabic"/>
          <w:spacing w:val="-1"/>
          <w:sz w:val="22"/>
        </w:rPr>
      </w:pPr>
      <w:r w:rsidRPr="00C43FB4">
        <w:rPr>
          <w:rFonts w:ascii="Times New Arabic" w:hAnsi="Times New Arabic"/>
          <w:sz w:val="22"/>
        </w:rPr>
        <w:t xml:space="preserve">Berlanjut pada keterangan yang diberikan oleh </w:t>
      </w:r>
      <w:r w:rsidR="0076736F" w:rsidRPr="00C43FB4">
        <w:rPr>
          <w:rFonts w:ascii="Times New Arabic" w:hAnsi="Times New Arabic"/>
          <w:sz w:val="22"/>
        </w:rPr>
        <w:t>Matthew Davidson dan Thomas Lickona</w:t>
      </w:r>
      <w:r w:rsidRPr="00C43FB4">
        <w:rPr>
          <w:rFonts w:ascii="Times New Arabic" w:hAnsi="Times New Arabic"/>
          <w:sz w:val="22"/>
        </w:rPr>
        <w:t xml:space="preserve"> terkait sekolah juga sebagai penanggung jawab pendidikan karakter. Keduanya memberikan </w:t>
      </w:r>
      <w:r w:rsidR="0076736F" w:rsidRPr="00C43FB4">
        <w:rPr>
          <w:rFonts w:ascii="Times New Arabic" w:hAnsi="Times New Arabic"/>
          <w:sz w:val="22"/>
        </w:rPr>
        <w:t>empat argumen tentang pendidikan karakter dapat meningkatkan prestasi dan perubahan prilaku anak di sekolah, yaitu:</w:t>
      </w:r>
    </w:p>
    <w:p w14:paraId="5C218C0C" w14:textId="77777777" w:rsidR="0076736F" w:rsidRPr="00C43FB4" w:rsidRDefault="0076736F" w:rsidP="0076736F">
      <w:pPr>
        <w:pStyle w:val="ListParagraph"/>
        <w:numPr>
          <w:ilvl w:val="0"/>
          <w:numId w:val="5"/>
        </w:numPr>
        <w:jc w:val="both"/>
        <w:rPr>
          <w:rFonts w:ascii="Times New Arabic" w:hAnsi="Times New Arabic"/>
          <w:sz w:val="22"/>
        </w:rPr>
      </w:pPr>
      <w:r w:rsidRPr="00C43FB4">
        <w:rPr>
          <w:rFonts w:ascii="Times New Arabic" w:hAnsi="Times New Arabic"/>
          <w:sz w:val="22"/>
        </w:rPr>
        <w:t xml:space="preserve">Siswa membutuhkan perilaku berkarakter yang harus dikembangkan oleh sekolah baik dari aspek kognitif, afektif dan psikomotrik. </w:t>
      </w:r>
    </w:p>
    <w:p w14:paraId="0E069E86" w14:textId="77777777" w:rsidR="0076736F" w:rsidRPr="00C43FB4" w:rsidRDefault="0076736F" w:rsidP="0076736F">
      <w:pPr>
        <w:pStyle w:val="ListParagraph"/>
        <w:numPr>
          <w:ilvl w:val="0"/>
          <w:numId w:val="5"/>
        </w:numPr>
        <w:jc w:val="both"/>
        <w:rPr>
          <w:rFonts w:ascii="Times New Arabic" w:hAnsi="Times New Arabic"/>
          <w:sz w:val="22"/>
        </w:rPr>
      </w:pPr>
      <w:r w:rsidRPr="00C43FB4">
        <w:rPr>
          <w:rFonts w:ascii="Times New Arabic" w:hAnsi="Times New Arabic"/>
          <w:sz w:val="22"/>
        </w:rPr>
        <w:t xml:space="preserve">Siswa mengembangkan karakternya seperti kemampuan kerja keras, menyingkirkan tantangan, dan menikmati tugasnya sebagai tanggung jawab mereka di sekolah. </w:t>
      </w:r>
    </w:p>
    <w:p w14:paraId="2EFC3F51" w14:textId="77777777" w:rsidR="0076736F" w:rsidRPr="00C43FB4" w:rsidRDefault="0076736F" w:rsidP="0076736F">
      <w:pPr>
        <w:pStyle w:val="ListParagraph"/>
        <w:numPr>
          <w:ilvl w:val="0"/>
          <w:numId w:val="5"/>
        </w:numPr>
        <w:jc w:val="both"/>
        <w:rPr>
          <w:rFonts w:ascii="Times New Arabic" w:hAnsi="Times New Arabic"/>
          <w:sz w:val="22"/>
        </w:rPr>
      </w:pPr>
      <w:r w:rsidRPr="00C43FB4">
        <w:rPr>
          <w:rFonts w:ascii="Times New Arabic" w:hAnsi="Times New Arabic"/>
          <w:sz w:val="22"/>
        </w:rPr>
        <w:t xml:space="preserve">Siswa membutuhkan karakter bermoral seperti rasa hormat, kejujuran, keramahan, dan ketulusan hati untuk menciptakan hubungan di ruang kelas yang membuat lingkungan belajar positif. </w:t>
      </w:r>
    </w:p>
    <w:p w14:paraId="2F3E592B" w14:textId="77777777" w:rsidR="005F1FCA" w:rsidRPr="00C43FB4" w:rsidRDefault="0076736F" w:rsidP="0076736F">
      <w:pPr>
        <w:pStyle w:val="ListParagraph"/>
        <w:numPr>
          <w:ilvl w:val="0"/>
          <w:numId w:val="5"/>
        </w:numPr>
        <w:jc w:val="both"/>
        <w:rPr>
          <w:rFonts w:ascii="Times New Arabic" w:hAnsi="Times New Arabic"/>
          <w:sz w:val="22"/>
        </w:rPr>
      </w:pPr>
      <w:r w:rsidRPr="00C43FB4">
        <w:rPr>
          <w:rFonts w:ascii="Times New Arabic" w:hAnsi="Times New Arabic"/>
          <w:sz w:val="22"/>
        </w:rPr>
        <w:t>Siswa mengembangkan karakter bermoral dari lingkungan sekolahnya seperti membantu sesama teman untuk mengerjakan tugas, mengkaji isu-isu moral dalam kurikulum, dan menggunakan pembelajaran kurikuler untuk membantu memecahkan masalah hidup yang sesungguhnya.</w:t>
      </w:r>
      <w:r w:rsidRPr="00C43FB4">
        <w:rPr>
          <w:rStyle w:val="FootnoteReference"/>
          <w:rFonts w:ascii="Times New Arabic" w:hAnsi="Times New Arabic"/>
          <w:sz w:val="22"/>
        </w:rPr>
        <w:footnoteReference w:id="40"/>
      </w:r>
      <w:r w:rsidR="00EB5030" w:rsidRPr="00C43FB4">
        <w:rPr>
          <w:rFonts w:ascii="Times New Arabic" w:hAnsi="Times New Arabic"/>
          <w:sz w:val="22"/>
        </w:rPr>
        <w:t xml:space="preserve"> </w:t>
      </w:r>
    </w:p>
    <w:p w14:paraId="1E15C897" w14:textId="54AC1AD9" w:rsidR="0076736F" w:rsidRPr="00C43FB4" w:rsidRDefault="00EB5030" w:rsidP="005F1FCA">
      <w:pPr>
        <w:ind w:firstLine="567"/>
        <w:jc w:val="both"/>
        <w:rPr>
          <w:rFonts w:ascii="Times New Arabic" w:hAnsi="Times New Arabic"/>
          <w:sz w:val="22"/>
        </w:rPr>
      </w:pPr>
      <w:r w:rsidRPr="00C43FB4">
        <w:rPr>
          <w:rFonts w:ascii="Times New Arabic" w:hAnsi="Times New Arabic"/>
          <w:sz w:val="22"/>
        </w:rPr>
        <w:t xml:space="preserve">Dapat dipahami dari beberapa alasan tersebut, bahwa pendidikan karakter di sekolah sangat diharapkan guna dapat mengembangkan karakter positif dan semua potensi yang dimilik oleh anak. </w:t>
      </w:r>
      <w:r w:rsidR="008259AC" w:rsidRPr="00C43FB4">
        <w:rPr>
          <w:rFonts w:ascii="Times New Arabic" w:hAnsi="Times New Arabic"/>
          <w:sz w:val="22"/>
        </w:rPr>
        <w:t xml:space="preserve">Pihak </w:t>
      </w:r>
      <w:r w:rsidR="005F1FCA" w:rsidRPr="00C43FB4">
        <w:rPr>
          <w:rFonts w:ascii="Times New Arabic" w:hAnsi="Times New Arabic"/>
          <w:sz w:val="22"/>
        </w:rPr>
        <w:t>guru, dan sivitas sekolah saling bersinergi dalam memberikan pendidikan dan teladan karakter positif terhadap anak.</w:t>
      </w:r>
    </w:p>
    <w:p w14:paraId="3E137E1C" w14:textId="4CB728D1" w:rsidR="00A95921" w:rsidRPr="00C43FB4" w:rsidRDefault="005F1FCA" w:rsidP="00EE55B3">
      <w:pPr>
        <w:pStyle w:val="FootnoteText"/>
        <w:ind w:firstLine="567"/>
        <w:rPr>
          <w:rFonts w:ascii="Times New Arabic" w:hAnsi="Times New Arabic"/>
          <w:sz w:val="22"/>
          <w:szCs w:val="22"/>
        </w:rPr>
      </w:pPr>
      <w:r w:rsidRPr="00C43FB4">
        <w:rPr>
          <w:rFonts w:ascii="Times New Arabic" w:hAnsi="Times New Arabic"/>
          <w:sz w:val="22"/>
          <w:szCs w:val="22"/>
        </w:rPr>
        <w:t xml:space="preserve">Kemudian, </w:t>
      </w:r>
      <w:r w:rsidR="008259AC">
        <w:rPr>
          <w:rFonts w:ascii="Times New Arabic" w:hAnsi="Times New Arabic"/>
          <w:sz w:val="22"/>
          <w:szCs w:val="22"/>
        </w:rPr>
        <w:t xml:space="preserve">di </w:t>
      </w:r>
      <w:r w:rsidR="0076736F" w:rsidRPr="00C43FB4">
        <w:rPr>
          <w:rFonts w:ascii="Times New Arabic" w:hAnsi="Times New Arabic"/>
          <w:sz w:val="22"/>
          <w:szCs w:val="22"/>
        </w:rPr>
        <w:t>kalangan pemikir muslim terdapat penegasan yang sama, seperti Ikhwa&gt;n al-Shafa&gt; yang dikaji oleh Na&gt;diyah Jama&gt;l al-Di&gt;n mengungkapkan bahwa tujuan mendasar pendidikan Islam adalah membentuk manusia yang baik dengan kualitas karakter yang baik juga.</w:t>
      </w:r>
      <w:r w:rsidR="0076736F" w:rsidRPr="00C43FB4">
        <w:rPr>
          <w:rStyle w:val="FootnoteReference"/>
          <w:rFonts w:ascii="Times New Arabic" w:hAnsi="Times New Arabic"/>
          <w:sz w:val="22"/>
          <w:szCs w:val="22"/>
        </w:rPr>
        <w:footnoteReference w:id="41"/>
      </w:r>
      <w:r w:rsidR="0076736F" w:rsidRPr="00C43FB4">
        <w:rPr>
          <w:rFonts w:ascii="Times New Arabic" w:hAnsi="Times New Arabic"/>
          <w:sz w:val="22"/>
          <w:szCs w:val="22"/>
        </w:rPr>
        <w:t xml:space="preserve"> Terdapat dalil Al-Qur’an yang menjelaskan tentang ketiga aspek dalam komponen karakter yaitu, aspek kognitif, afek dan psikomotorik dalam surah An-Nahl ayat 78.</w:t>
      </w:r>
      <w:r w:rsidR="00A95921" w:rsidRPr="00C43FB4">
        <w:rPr>
          <w:rFonts w:ascii="Times New Arabic" w:hAnsi="Times New Arabic"/>
          <w:sz w:val="22"/>
          <w:szCs w:val="22"/>
        </w:rPr>
        <w:t xml:space="preserve"> Firman Allah Swt dalam surah An-Nahl Ayat 78:</w:t>
      </w:r>
    </w:p>
    <w:p w14:paraId="0CD9C0C8" w14:textId="77777777" w:rsidR="00A95921" w:rsidRPr="00DF7CA3" w:rsidRDefault="00A95921" w:rsidP="00A95921">
      <w:pPr>
        <w:pStyle w:val="FootnoteText"/>
        <w:bidi/>
        <w:jc w:val="both"/>
        <w:rPr>
          <w:rFonts w:ascii="Times New Arabic" w:hAnsi="Times New Arabic" w:cs="Traditional Arabic"/>
          <w:sz w:val="32"/>
          <w:szCs w:val="32"/>
        </w:rPr>
      </w:pPr>
      <w:r w:rsidRPr="00DF7CA3">
        <w:rPr>
          <w:rFonts w:ascii="Times New Arabic" w:hAnsi="Times New Arabic" w:cs="Traditional Arabic"/>
          <w:sz w:val="32"/>
          <w:szCs w:val="32"/>
          <w:rtl/>
        </w:rPr>
        <w:t>وَٱللَّهُ أَخۡرَجَكُم مِّنۢ بُطُونِ أُمَّهَٰتِكُمۡ لَا تَعۡلَمُونَ شَيۡ</w:t>
      </w:r>
      <w:r w:rsidRPr="00DF7CA3">
        <w:rPr>
          <w:sz w:val="32"/>
          <w:szCs w:val="32"/>
        </w:rPr>
        <w:t>‍</w:t>
      </w:r>
      <w:r w:rsidRPr="00DF7CA3">
        <w:rPr>
          <w:rFonts w:ascii="Times New Arabic" w:hAnsi="Times New Arabic" w:cs="Traditional Arabic"/>
          <w:sz w:val="32"/>
          <w:szCs w:val="32"/>
          <w:rtl/>
        </w:rPr>
        <w:t>ٔ</w:t>
      </w:r>
      <w:r w:rsidRPr="00DF7CA3">
        <w:rPr>
          <w:rFonts w:ascii="Times New Arabic" w:hAnsi="Times New Arabic"/>
          <w:sz w:val="32"/>
          <w:szCs w:val="32"/>
          <w:rtl/>
        </w:rPr>
        <w:t>ٗ</w:t>
      </w:r>
      <w:r w:rsidRPr="00DF7CA3">
        <w:rPr>
          <w:rFonts w:ascii="Times New Arabic" w:hAnsi="Times New Arabic" w:cs="Traditional Arabic"/>
          <w:sz w:val="32"/>
          <w:szCs w:val="32"/>
          <w:rtl/>
        </w:rPr>
        <w:t>ا وَجَعَلَ لَكُمُ ٱلسَّمۡعَ وَٱلۡأَبۡصَٰرَ وَٱلۡأَفۡ</w:t>
      </w:r>
      <w:r w:rsidRPr="00DF7CA3">
        <w:rPr>
          <w:sz w:val="32"/>
          <w:szCs w:val="32"/>
        </w:rPr>
        <w:t>‍</w:t>
      </w:r>
      <w:r w:rsidRPr="00DF7CA3">
        <w:rPr>
          <w:rFonts w:ascii="Times New Arabic" w:hAnsi="Times New Arabic" w:cs="Traditional Arabic"/>
          <w:sz w:val="32"/>
          <w:szCs w:val="32"/>
          <w:rtl/>
        </w:rPr>
        <w:t>ِٔدَةَ لَعَلَّكُمۡ تَشۡكُرُونَ ٧٨</w:t>
      </w:r>
      <w:r w:rsidRPr="00DF7CA3">
        <w:rPr>
          <w:rFonts w:ascii="Times New Arabic" w:hAnsi="Times New Arabic" w:cs="Traditional Arabic"/>
          <w:sz w:val="32"/>
          <w:szCs w:val="32"/>
        </w:rPr>
        <w:t xml:space="preserve"> </w:t>
      </w:r>
    </w:p>
    <w:p w14:paraId="44BD0B3E" w14:textId="76ECB0C5" w:rsidR="0076736F" w:rsidRPr="00C43FB4" w:rsidRDefault="00A95921" w:rsidP="00A95921">
      <w:pPr>
        <w:pStyle w:val="ListParagraph"/>
        <w:ind w:left="0" w:firstLine="567"/>
        <w:jc w:val="both"/>
        <w:rPr>
          <w:rFonts w:ascii="Times New Arabic" w:hAnsi="Times New Arabic"/>
          <w:sz w:val="22"/>
        </w:rPr>
      </w:pPr>
      <w:r w:rsidRPr="00C43FB4">
        <w:rPr>
          <w:rFonts w:ascii="Times New Arabic" w:hAnsi="Times New Arabic"/>
          <w:sz w:val="22"/>
        </w:rPr>
        <w:t>Artinya: “Dan Allah mengeluarkan kamu dari perut ibumu dalam Keadaan tidak mengetahui sesuatupun, dan Dia memberi kamu pendengaran, penglihatan dan hati, agar kamu bersyukur.” [QS. An-Nahl [16]: 78].</w:t>
      </w:r>
      <w:r w:rsidR="0076736F" w:rsidRPr="00C43FB4">
        <w:rPr>
          <w:rStyle w:val="FootnoteReference"/>
          <w:rFonts w:ascii="Times New Arabic" w:hAnsi="Times New Arabic"/>
          <w:sz w:val="22"/>
        </w:rPr>
        <w:footnoteReference w:id="42"/>
      </w:r>
      <w:r w:rsidR="0076736F" w:rsidRPr="00C43FB4">
        <w:rPr>
          <w:rFonts w:ascii="Times New Arabic" w:hAnsi="Times New Arabic"/>
          <w:sz w:val="22"/>
        </w:rPr>
        <w:t xml:space="preserve"> </w:t>
      </w:r>
    </w:p>
    <w:p w14:paraId="6E0052E9" w14:textId="2384999A" w:rsidR="0076736F" w:rsidRPr="00C43FB4" w:rsidRDefault="0076736F" w:rsidP="0076736F">
      <w:pPr>
        <w:ind w:firstLine="567"/>
        <w:jc w:val="both"/>
        <w:rPr>
          <w:rFonts w:ascii="Times New Arabic" w:hAnsi="Times New Arabic"/>
          <w:bCs/>
          <w:sz w:val="22"/>
        </w:rPr>
      </w:pPr>
      <w:r w:rsidRPr="00C43FB4">
        <w:rPr>
          <w:rFonts w:ascii="Times New Arabic" w:hAnsi="Times New Arabic"/>
          <w:bCs/>
          <w:sz w:val="22"/>
        </w:rPr>
        <w:t>Dalam hal menumbuhkan dan memberi pengajaran tentang pengetahuan nilai moral, hendaknya guru  menerapkan 3C (mengingat, memahami, dan mengaplikasikan), tentang teori-teori nilai atau juga disebut dengan pengajaran nilai (</w:t>
      </w:r>
      <w:r w:rsidRPr="00C43FB4">
        <w:rPr>
          <w:rFonts w:ascii="Times New Arabic" w:hAnsi="Times New Arabic"/>
          <w:bCs/>
          <w:i/>
          <w:sz w:val="22"/>
        </w:rPr>
        <w:t>teaching or value</w:t>
      </w:r>
      <w:r w:rsidRPr="00C43FB4">
        <w:rPr>
          <w:rFonts w:ascii="Times New Arabic" w:hAnsi="Times New Arabic"/>
          <w:bCs/>
          <w:sz w:val="22"/>
        </w:rPr>
        <w:t>). Metode lain yang bisa digunkaan oleh guru yaitu, pembelajaran diskusi. Anak-anak berdiskusi tentang peristiwa-peristiwa konkret yang melibatkan isu nilai  yang dapat meningkatkan kognisi nilai-nilai pada tataran aplikasi.</w:t>
      </w:r>
      <w:r w:rsidRPr="00C43FB4">
        <w:rPr>
          <w:rStyle w:val="FootnoteReference"/>
          <w:rFonts w:ascii="Times New Arabic" w:hAnsi="Times New Arabic"/>
          <w:bCs/>
          <w:sz w:val="22"/>
        </w:rPr>
        <w:footnoteReference w:id="43"/>
      </w:r>
    </w:p>
    <w:p w14:paraId="3E292B49" w14:textId="0C6E81D9" w:rsidR="0076736F" w:rsidRPr="00C43FB4" w:rsidRDefault="00B92319" w:rsidP="00B92319">
      <w:pPr>
        <w:ind w:firstLine="567"/>
        <w:jc w:val="both"/>
        <w:rPr>
          <w:rFonts w:ascii="Times New Arabic" w:hAnsi="Times New Arabic"/>
          <w:bCs/>
          <w:sz w:val="22"/>
        </w:rPr>
      </w:pPr>
      <w:r w:rsidRPr="00C43FB4">
        <w:rPr>
          <w:rFonts w:ascii="Times New Arabic" w:hAnsi="Times New Arabic"/>
          <w:bCs/>
          <w:sz w:val="22"/>
        </w:rPr>
        <w:lastRenderedPageBreak/>
        <w:t xml:space="preserve">Kemudian dalam </w:t>
      </w:r>
      <w:r w:rsidR="0076736F" w:rsidRPr="00C43FB4">
        <w:rPr>
          <w:rFonts w:ascii="Times New Arabic" w:hAnsi="Times New Arabic"/>
          <w:bCs/>
          <w:sz w:val="22"/>
        </w:rPr>
        <w:t>hal menumbuhkan rasa empati, guru harus melatih dan membimbing  murid untuk melakukan empati. Selain itu, guru juga dapat mengajar sikap toleransi kepada murid agar murid dapat merasakan apa yang orang lain rasakan. Dengan melakukan hal-hal tersebut, sikap empati akan benar-benar dilakukan oleh murid baik di sekolah maupun di luar sekolah.</w:t>
      </w:r>
      <w:r w:rsidR="0076736F" w:rsidRPr="00C43FB4">
        <w:rPr>
          <w:rStyle w:val="FootnoteReference"/>
          <w:rFonts w:ascii="Times New Arabic" w:hAnsi="Times New Arabic"/>
          <w:bCs/>
          <w:sz w:val="22"/>
        </w:rPr>
        <w:footnoteReference w:id="44"/>
      </w:r>
    </w:p>
    <w:p w14:paraId="3FEBECBB" w14:textId="298BA9C4" w:rsidR="00ED4627" w:rsidRPr="00C43FB4" w:rsidRDefault="0076736F" w:rsidP="008259AC">
      <w:pPr>
        <w:pStyle w:val="ListParagraph"/>
        <w:ind w:left="0" w:firstLine="567"/>
        <w:jc w:val="both"/>
        <w:rPr>
          <w:rFonts w:ascii="Times New Arabic" w:hAnsi="Times New Arabic"/>
          <w:sz w:val="22"/>
        </w:rPr>
      </w:pPr>
      <w:r w:rsidRPr="00C43FB4">
        <w:rPr>
          <w:rFonts w:ascii="Times New Arabic" w:hAnsi="Times New Arabic"/>
          <w:sz w:val="22"/>
        </w:rPr>
        <w:t xml:space="preserve">Terlihat dari penjelasan </w:t>
      </w:r>
      <w:r w:rsidR="008259AC">
        <w:rPr>
          <w:rFonts w:ascii="Times New Arabic" w:hAnsi="Times New Arabic"/>
          <w:sz w:val="22"/>
        </w:rPr>
        <w:t xml:space="preserve">penulis </w:t>
      </w:r>
      <w:r w:rsidRPr="00C43FB4">
        <w:rPr>
          <w:rFonts w:ascii="Times New Arabic" w:hAnsi="Times New Arabic"/>
          <w:sz w:val="22"/>
        </w:rPr>
        <w:t>di atas,  dapat disimpulkan bahwa sekolah merupakan lembaga pendidikan moral anak setelah keluarga, dan disebut juga sebagai lembaga sekunder yang memainkan peranan penting, bertujuan membentuk perkembangan paripurna dalam aspek fisik, akal dan moral (karakter) untuk mempersiapkan siswa hidup sukses dan bermasyarakat.</w:t>
      </w:r>
    </w:p>
    <w:p w14:paraId="3BBE3E44" w14:textId="40D22E87" w:rsidR="00973581" w:rsidRPr="00C43FB4" w:rsidRDefault="00973581" w:rsidP="00973581">
      <w:pPr>
        <w:ind w:firstLine="567"/>
        <w:jc w:val="both"/>
        <w:rPr>
          <w:rFonts w:ascii="Times New Arabic" w:hAnsi="Times New Arabic"/>
          <w:bCs/>
          <w:sz w:val="22"/>
        </w:rPr>
      </w:pPr>
      <w:r w:rsidRPr="00C43FB4">
        <w:rPr>
          <w:rFonts w:ascii="Times New Arabic" w:hAnsi="Times New Arabic"/>
          <w:bCs/>
          <w:sz w:val="22"/>
        </w:rPr>
        <w:t>Kompetensi moral adalah kemampuan untuk mengubah penilaian dan perasaan moral ke dalam tindakan moral yang efektif. Untuk memecahkan suatu konflik dengan adil, contohnya seseorang membutuhkan keahlian praktis mendengarkan, menyampaikan sudut pandang seseorang tanpa mencemarkan nama baik orang lain, dan mengusahakan solusi yang dapat diterima semua pihak.</w:t>
      </w:r>
      <w:r w:rsidRPr="00C43FB4">
        <w:rPr>
          <w:rStyle w:val="FootnoteReference"/>
          <w:rFonts w:ascii="Times New Arabic" w:hAnsi="Times New Arabic"/>
          <w:bCs/>
          <w:sz w:val="22"/>
        </w:rPr>
        <w:footnoteReference w:id="45"/>
      </w:r>
      <w:r w:rsidR="006948F2" w:rsidRPr="00C43FB4">
        <w:rPr>
          <w:rFonts w:ascii="Times New Arabic" w:hAnsi="Times New Arabic"/>
          <w:bCs/>
          <w:sz w:val="22"/>
        </w:rPr>
        <w:t xml:space="preserve"> </w:t>
      </w:r>
      <w:r w:rsidRPr="00C43FB4">
        <w:rPr>
          <w:rFonts w:ascii="Times New Arabic" w:hAnsi="Times New Arabic"/>
          <w:bCs/>
          <w:sz w:val="22"/>
        </w:rPr>
        <w:t>Munurut Nucci dalam Schwartz tindakan moral tidak hanya mengacu kepada tindakan dan kebiasaan seseroang saja, tapi disertai dengan emosi dan pilihan moral.</w:t>
      </w:r>
      <w:r w:rsidRPr="00C43FB4">
        <w:rPr>
          <w:rStyle w:val="FootnoteReference"/>
          <w:rFonts w:ascii="Times New Arabic" w:hAnsi="Times New Arabic"/>
          <w:bCs/>
          <w:sz w:val="22"/>
        </w:rPr>
        <w:footnoteReference w:id="46"/>
      </w:r>
    </w:p>
    <w:p w14:paraId="0C6793EB" w14:textId="2F9C925B" w:rsidR="00973581" w:rsidRPr="00C43FB4" w:rsidRDefault="00973581" w:rsidP="00973581">
      <w:pPr>
        <w:tabs>
          <w:tab w:val="left" w:pos="0"/>
          <w:tab w:val="left" w:pos="567"/>
        </w:tabs>
        <w:jc w:val="both"/>
        <w:rPr>
          <w:rFonts w:ascii="Times New Arabic" w:hAnsi="Times New Arabic"/>
          <w:bCs/>
          <w:sz w:val="22"/>
        </w:rPr>
      </w:pPr>
      <w:r w:rsidRPr="00C43FB4">
        <w:rPr>
          <w:rFonts w:ascii="Times New Arabic" w:hAnsi="Times New Arabic"/>
          <w:bCs/>
          <w:sz w:val="22"/>
        </w:rPr>
        <w:tab/>
        <w:t xml:space="preserve">Terdapat tiga model dasar dalam memberikan pelatihan untuk mengembangkan kompetensi moral. </w:t>
      </w:r>
      <w:r w:rsidRPr="00C43FB4">
        <w:rPr>
          <w:rFonts w:ascii="Times New Arabic" w:hAnsi="Times New Arabic"/>
          <w:bCs/>
          <w:i/>
          <w:sz w:val="22"/>
        </w:rPr>
        <w:t>Pertama</w:t>
      </w:r>
      <w:r w:rsidRPr="00C43FB4">
        <w:rPr>
          <w:rFonts w:ascii="Times New Arabic" w:hAnsi="Times New Arabic"/>
          <w:bCs/>
          <w:sz w:val="22"/>
        </w:rPr>
        <w:t xml:space="preserve">, hendaknya sekolah menyediakan kesempatan-kesempatan  bagi siswa terlibat dan mengaplikasikan tindakan moral, seperti siswa belajar menghargai dan membantu temannya ketika mengalami kesusahan. </w:t>
      </w:r>
      <w:r w:rsidRPr="00C43FB4">
        <w:rPr>
          <w:rFonts w:ascii="Times New Arabic" w:hAnsi="Times New Arabic"/>
          <w:bCs/>
          <w:i/>
          <w:sz w:val="22"/>
        </w:rPr>
        <w:t>Kedua</w:t>
      </w:r>
      <w:r w:rsidRPr="00C43FB4">
        <w:rPr>
          <w:rFonts w:ascii="Times New Arabic" w:hAnsi="Times New Arabic"/>
          <w:bCs/>
          <w:sz w:val="22"/>
        </w:rPr>
        <w:t xml:space="preserve">, guru memberikan teladan dan menunjukan kepada murid bagaimana karakter yang baik, seperti ketika murid memiliki keinginan untuk melanggar peraturan sekolah, maka guru harus memberikan nasihat dan menjelaskan bahwa itu perbuatan yang tidak baik. Contoh lain, seperti ketika guru memberikan contoh bagaimana meminta maaf jika melakukan kesalahan. </w:t>
      </w:r>
      <w:r w:rsidRPr="00C43FB4">
        <w:rPr>
          <w:rFonts w:ascii="Times New Arabic" w:hAnsi="Times New Arabic"/>
          <w:bCs/>
          <w:i/>
          <w:sz w:val="22"/>
        </w:rPr>
        <w:t>Ketiga</w:t>
      </w:r>
      <w:r w:rsidRPr="00C43FB4">
        <w:rPr>
          <w:rFonts w:ascii="Times New Arabic" w:hAnsi="Times New Arabic"/>
          <w:bCs/>
          <w:sz w:val="22"/>
        </w:rPr>
        <w:t>,</w:t>
      </w:r>
      <w:r w:rsidR="00FB07A7" w:rsidRPr="00C43FB4">
        <w:rPr>
          <w:rFonts w:ascii="Times New Arabic" w:hAnsi="Times New Arabic"/>
          <w:bCs/>
          <w:sz w:val="22"/>
        </w:rPr>
        <w:t xml:space="preserve"> </w:t>
      </w:r>
      <w:r w:rsidRPr="00C43FB4">
        <w:rPr>
          <w:rFonts w:ascii="Times New Arabic" w:hAnsi="Times New Arabic"/>
          <w:bCs/>
          <w:sz w:val="22"/>
        </w:rPr>
        <w:t>guru mengusahakan kesempatan-kesempatan untuk pembelajaran kontekstual di dalam kelas.</w:t>
      </w:r>
      <w:r w:rsidRPr="00C43FB4">
        <w:rPr>
          <w:rStyle w:val="FootnoteReference"/>
          <w:rFonts w:ascii="Times New Arabic" w:hAnsi="Times New Arabic"/>
          <w:bCs/>
          <w:sz w:val="22"/>
        </w:rPr>
        <w:footnoteReference w:id="47"/>
      </w:r>
    </w:p>
    <w:p w14:paraId="7CA25058" w14:textId="77777777" w:rsidR="00973581" w:rsidRPr="00C43FB4" w:rsidRDefault="00973581" w:rsidP="00973581">
      <w:pPr>
        <w:tabs>
          <w:tab w:val="left" w:pos="0"/>
        </w:tabs>
        <w:ind w:firstLine="567"/>
        <w:jc w:val="both"/>
        <w:rPr>
          <w:rFonts w:ascii="Times New Arabic" w:hAnsi="Times New Arabic"/>
          <w:bCs/>
          <w:sz w:val="22"/>
        </w:rPr>
      </w:pPr>
      <w:r w:rsidRPr="00C43FB4">
        <w:rPr>
          <w:rFonts w:ascii="Times New Arabic" w:hAnsi="Times New Arabic"/>
          <w:bCs/>
          <w:sz w:val="22"/>
        </w:rPr>
        <w:t>Keinginan moral adalah suatu perggerakan energi moral untuk melakukan apa yang dipikirkan harus dilakukan. Ada beberapa keinginan yang harus ada dalam diri seseorang, seperti keinginan untuk menjaga emosi di bawah kendali pemikiran, keinginan untuk melihat dan berpikir melalui seluruh dimensi moral dalam situasi, serta keinginan untuk melaksanakan tugas sebelum memperoleh kesenangan, dan terkhir keinginan  untuk menolak godaan untuk menentang tekanan teman sebaya, dan melawan hawa nafsu. Semua ini merupakan inti dari dorongan moral.</w:t>
      </w:r>
      <w:r w:rsidRPr="00C43FB4">
        <w:rPr>
          <w:rStyle w:val="FootnoteReference"/>
          <w:rFonts w:ascii="Times New Arabic" w:hAnsi="Times New Arabic"/>
          <w:bCs/>
          <w:sz w:val="22"/>
        </w:rPr>
        <w:footnoteReference w:id="48"/>
      </w:r>
      <w:r w:rsidRPr="00C43FB4">
        <w:rPr>
          <w:rFonts w:ascii="Times New Arabic" w:hAnsi="Times New Arabic"/>
          <w:bCs/>
          <w:sz w:val="22"/>
        </w:rPr>
        <w:t xml:space="preserve"> Dengan adanya keinginan atau dorongan moral seperti ini, sesorang akan berupaya memiliki kemauan tindakan moral, konsisten untuk melakukan kawajiban moral, berbuat adil dan memiliki sikap disiplin untuk tindakan moral.</w:t>
      </w:r>
      <w:r w:rsidRPr="00C43FB4">
        <w:rPr>
          <w:rStyle w:val="FootnoteReference"/>
          <w:rFonts w:ascii="Times New Arabic" w:hAnsi="Times New Arabic"/>
          <w:bCs/>
          <w:sz w:val="22"/>
        </w:rPr>
        <w:footnoteReference w:id="49"/>
      </w:r>
    </w:p>
    <w:p w14:paraId="79F14616" w14:textId="5593B912" w:rsidR="00973581" w:rsidRPr="00C43FB4" w:rsidRDefault="00973581" w:rsidP="00973581">
      <w:pPr>
        <w:pStyle w:val="ListParagraph"/>
        <w:tabs>
          <w:tab w:val="left" w:pos="0"/>
        </w:tabs>
        <w:ind w:left="0" w:firstLine="567"/>
        <w:jc w:val="both"/>
        <w:rPr>
          <w:rFonts w:ascii="Times New Arabic" w:hAnsi="Times New Arabic"/>
          <w:bCs/>
          <w:sz w:val="22"/>
        </w:rPr>
      </w:pPr>
      <w:r w:rsidRPr="00C43FB4">
        <w:rPr>
          <w:rFonts w:ascii="Times New Arabic" w:hAnsi="Times New Arabic"/>
          <w:bCs/>
          <w:sz w:val="22"/>
        </w:rPr>
        <w:t>Kebiasaan merupakan tindakan yang sebenarnya tanpa adanya tekanan untuk melakukan hal-hal yang baik. Orang-orang yang memiliki karakter baik, bertindak yang seben</w:t>
      </w:r>
      <w:r w:rsidR="00654B0F">
        <w:rPr>
          <w:rFonts w:ascii="Times New Arabic" w:hAnsi="Times New Arabic"/>
          <w:bCs/>
          <w:sz w:val="22"/>
        </w:rPr>
        <w:t>a</w:t>
      </w:r>
      <w:r w:rsidRPr="00C43FB4">
        <w:rPr>
          <w:rFonts w:ascii="Times New Arabic" w:hAnsi="Times New Arabic"/>
          <w:bCs/>
          <w:sz w:val="22"/>
        </w:rPr>
        <w:t>rnya, dengan loyal, berani, baik,  dan adil tanpa merasa tertekan oleh arah tindakan sebaliknya, seseorang melakukan semua ini karena dorongan kebiasaan. Apabila seseorang telah memiliki kebiasaan yang baik, maka manfaatnya akan dirasakan oleh diri sendiri, orang lain, bahkan ketika sedang menghadapi situasi yang berat.</w:t>
      </w:r>
      <w:r w:rsidRPr="00C43FB4">
        <w:rPr>
          <w:rStyle w:val="FootnoteReference"/>
          <w:rFonts w:ascii="Times New Arabic" w:hAnsi="Times New Arabic"/>
          <w:bCs/>
          <w:sz w:val="22"/>
        </w:rPr>
        <w:footnoteReference w:id="50"/>
      </w:r>
    </w:p>
    <w:p w14:paraId="542610C1" w14:textId="0958588E" w:rsidR="00A95921" w:rsidRPr="00C43FB4" w:rsidRDefault="00973581" w:rsidP="00654B0F">
      <w:pPr>
        <w:pStyle w:val="ListParagraph"/>
        <w:tabs>
          <w:tab w:val="left" w:pos="0"/>
        </w:tabs>
        <w:ind w:left="0" w:firstLine="567"/>
        <w:jc w:val="both"/>
        <w:rPr>
          <w:rFonts w:ascii="Times New Arabic" w:hAnsi="Times New Arabic"/>
          <w:bCs/>
          <w:sz w:val="22"/>
        </w:rPr>
      </w:pPr>
      <w:r w:rsidRPr="00C43FB4">
        <w:rPr>
          <w:rFonts w:ascii="Times New Arabic" w:hAnsi="Times New Arabic"/>
          <w:bCs/>
          <w:sz w:val="22"/>
        </w:rPr>
        <w:t xml:space="preserve">Terlihat dari penjelasan </w:t>
      </w:r>
      <w:r w:rsidR="00654B0F">
        <w:rPr>
          <w:rFonts w:ascii="Times New Arabic" w:hAnsi="Times New Arabic"/>
          <w:bCs/>
          <w:sz w:val="22"/>
        </w:rPr>
        <w:t>penulis</w:t>
      </w:r>
      <w:r w:rsidRPr="00C43FB4">
        <w:rPr>
          <w:rFonts w:ascii="Times New Arabic" w:hAnsi="Times New Arabic"/>
          <w:bCs/>
          <w:sz w:val="22"/>
        </w:rPr>
        <w:t xml:space="preserve"> di atas tentang kompenen-komponen yang terdapat dalam karakter yang baik, dapat disimpulkan bahwa semua komponen ini harus bersinergi dan saling </w:t>
      </w:r>
      <w:r w:rsidRPr="00C43FB4">
        <w:rPr>
          <w:rFonts w:ascii="Times New Arabic" w:hAnsi="Times New Arabic"/>
          <w:bCs/>
          <w:sz w:val="22"/>
        </w:rPr>
        <w:lastRenderedPageBreak/>
        <w:t>mendukung satu sama lain agar</w:t>
      </w:r>
      <w:r w:rsidR="00654B0F">
        <w:rPr>
          <w:rFonts w:ascii="Times New Arabic" w:hAnsi="Times New Arabic"/>
          <w:bCs/>
          <w:sz w:val="22"/>
        </w:rPr>
        <w:t xml:space="preserve"> anak</w:t>
      </w:r>
      <w:r w:rsidRPr="00C43FB4">
        <w:rPr>
          <w:rFonts w:ascii="Times New Arabic" w:hAnsi="Times New Arabic"/>
          <w:bCs/>
          <w:sz w:val="22"/>
        </w:rPr>
        <w:t xml:space="preserve"> benar-benar menjadi pribadi yang memiliki karakter baik (</w:t>
      </w:r>
      <w:r w:rsidRPr="00C43FB4">
        <w:rPr>
          <w:rFonts w:ascii="Times New Arabic" w:hAnsi="Times New Arabic"/>
          <w:bCs/>
          <w:i/>
          <w:sz w:val="22"/>
        </w:rPr>
        <w:t>good character</w:t>
      </w:r>
      <w:r w:rsidR="00A95921" w:rsidRPr="00C43FB4">
        <w:rPr>
          <w:rFonts w:ascii="Times New Arabic" w:hAnsi="Times New Arabic"/>
          <w:bCs/>
          <w:sz w:val="22"/>
        </w:rPr>
        <w:t xml:space="preserve">). Dalam hal membentuk karakter di sekolah </w:t>
      </w:r>
      <w:r w:rsidRPr="00C43FB4">
        <w:rPr>
          <w:rFonts w:ascii="Times New Arabic" w:hAnsi="Times New Arabic"/>
          <w:bCs/>
          <w:sz w:val="22"/>
        </w:rPr>
        <w:t xml:space="preserve">yang perlu dikembangkan adalah memberikan perasaan dan tidakan moral di dalam setiap aspek pembelajaran dan dalam kegiatan sehari-hari di sekolah dan guru dan semua </w:t>
      </w:r>
      <w:r w:rsidR="00654B0F" w:rsidRPr="00654B0F">
        <w:rPr>
          <w:rFonts w:ascii="Times New Arabic" w:hAnsi="Times New Arabic"/>
          <w:bCs/>
          <w:i/>
          <w:sz w:val="22"/>
        </w:rPr>
        <w:t xml:space="preserve">stakeholder </w:t>
      </w:r>
      <w:r w:rsidR="00654B0F">
        <w:rPr>
          <w:rFonts w:ascii="Times New Arabic" w:hAnsi="Times New Arabic"/>
          <w:bCs/>
          <w:i/>
          <w:sz w:val="22"/>
        </w:rPr>
        <w:t xml:space="preserve"> </w:t>
      </w:r>
      <w:r w:rsidRPr="00C43FB4">
        <w:rPr>
          <w:rFonts w:ascii="Times New Arabic" w:hAnsi="Times New Arabic"/>
          <w:bCs/>
          <w:sz w:val="22"/>
        </w:rPr>
        <w:t>sekolah harus terlibat dalam memberikan pendidikan karakter terh</w:t>
      </w:r>
      <w:r w:rsidR="00654B0F">
        <w:rPr>
          <w:rFonts w:ascii="Times New Arabic" w:hAnsi="Times New Arabic"/>
          <w:bCs/>
          <w:sz w:val="22"/>
        </w:rPr>
        <w:t>a</w:t>
      </w:r>
      <w:r w:rsidRPr="00C43FB4">
        <w:rPr>
          <w:rFonts w:ascii="Times New Arabic" w:hAnsi="Times New Arabic"/>
          <w:bCs/>
          <w:sz w:val="22"/>
        </w:rPr>
        <w:t xml:space="preserve">dap anak. </w:t>
      </w:r>
    </w:p>
    <w:p w14:paraId="0BD1AE3C" w14:textId="3FDB69AC" w:rsidR="00DF03C5" w:rsidRPr="00654B0F" w:rsidRDefault="00973581" w:rsidP="00654B0F">
      <w:pPr>
        <w:pStyle w:val="ListParagraph"/>
        <w:tabs>
          <w:tab w:val="left" w:pos="0"/>
        </w:tabs>
        <w:ind w:left="0" w:firstLine="567"/>
        <w:jc w:val="both"/>
        <w:rPr>
          <w:rFonts w:ascii="Times New Arabic" w:hAnsi="Times New Arabic"/>
          <w:bCs/>
          <w:sz w:val="22"/>
        </w:rPr>
      </w:pPr>
      <w:r w:rsidRPr="00C43FB4">
        <w:rPr>
          <w:rFonts w:ascii="Times New Arabic" w:hAnsi="Times New Arabic"/>
          <w:bCs/>
          <w:sz w:val="22"/>
        </w:rPr>
        <w:t xml:space="preserve">Selain itu, ada beberapa hal dalam mengajarkan pendidkan karakter agar dapat menyentuh aspek pengetahuan, perasaan dan tindakan moral, yaitu </w:t>
      </w:r>
      <w:r w:rsidRPr="00C43FB4">
        <w:rPr>
          <w:rFonts w:ascii="Times New Arabic" w:hAnsi="Times New Arabic"/>
          <w:bCs/>
          <w:i/>
          <w:sz w:val="22"/>
        </w:rPr>
        <w:t>pertama</w:t>
      </w:r>
      <w:r w:rsidRPr="00C43FB4">
        <w:rPr>
          <w:rFonts w:ascii="Times New Arabic" w:hAnsi="Times New Arabic"/>
          <w:bCs/>
          <w:sz w:val="22"/>
        </w:rPr>
        <w:t xml:space="preserve">, pembelajaran mental (berbasis otak) yang terdiri dari pengingatan fakta tentang kajadian atau peristiwa etik. </w:t>
      </w:r>
      <w:r w:rsidRPr="00C43FB4">
        <w:rPr>
          <w:rFonts w:ascii="Times New Arabic" w:hAnsi="Times New Arabic"/>
          <w:bCs/>
          <w:i/>
          <w:sz w:val="22"/>
        </w:rPr>
        <w:t>Kedua</w:t>
      </w:r>
      <w:r w:rsidRPr="00C43FB4">
        <w:rPr>
          <w:rFonts w:ascii="Times New Arabic" w:hAnsi="Times New Arabic"/>
          <w:bCs/>
          <w:sz w:val="22"/>
        </w:rPr>
        <w:t>, Pembelajaran jasmani melalui pengalaman lansung (</w:t>
      </w:r>
      <w:r w:rsidRPr="00C43FB4">
        <w:rPr>
          <w:rFonts w:ascii="Times New Arabic" w:hAnsi="Times New Arabic"/>
          <w:bCs/>
          <w:i/>
          <w:sz w:val="22"/>
        </w:rPr>
        <w:t>hands-on experience</w:t>
      </w:r>
      <w:r w:rsidRPr="00C43FB4">
        <w:rPr>
          <w:rFonts w:ascii="Times New Arabic" w:hAnsi="Times New Arabic"/>
          <w:bCs/>
          <w:sz w:val="22"/>
        </w:rPr>
        <w:t xml:space="preserve">), melibatkan seluruh pancaindra, melibatkan hampir seluruh sistem saraf. </w:t>
      </w:r>
      <w:r w:rsidRPr="00C43FB4">
        <w:rPr>
          <w:rFonts w:ascii="Times New Arabic" w:hAnsi="Times New Arabic"/>
          <w:bCs/>
          <w:i/>
          <w:sz w:val="22"/>
        </w:rPr>
        <w:t>Ketiga</w:t>
      </w:r>
      <w:r w:rsidRPr="00C43FB4">
        <w:rPr>
          <w:rFonts w:ascii="Times New Arabic" w:hAnsi="Times New Arabic"/>
          <w:bCs/>
          <w:sz w:val="22"/>
        </w:rPr>
        <w:t xml:space="preserve">, pembelajaran emosi dan subliminal (di bawah ambang persepsi sadar), melibatkan siswa untuk mempraktikan lansung tentang bagaimana jika merasa gembira, takut sedih, sayang, cinta peduli, euforia dan merasa gembira </w:t>
      </w:r>
      <w:r w:rsidR="00A95921" w:rsidRPr="00C43FB4">
        <w:rPr>
          <w:rFonts w:ascii="Times New Arabic" w:hAnsi="Times New Arabic"/>
          <w:bCs/>
          <w:sz w:val="22"/>
        </w:rPr>
        <w:t>yang meluap-luap.</w:t>
      </w:r>
      <w:r w:rsidRPr="00C43FB4">
        <w:rPr>
          <w:rStyle w:val="FootnoteReference"/>
          <w:rFonts w:ascii="Times New Arabic" w:hAnsi="Times New Arabic"/>
          <w:bCs/>
          <w:sz w:val="22"/>
        </w:rPr>
        <w:footnoteReference w:id="51"/>
      </w:r>
      <w:r w:rsidRPr="00C43FB4">
        <w:rPr>
          <w:rFonts w:ascii="Times New Arabic" w:hAnsi="Times New Arabic"/>
          <w:bCs/>
          <w:sz w:val="22"/>
        </w:rPr>
        <w:t xml:space="preserve"> </w:t>
      </w:r>
    </w:p>
    <w:p w14:paraId="381ABF71" w14:textId="62F3D845" w:rsidR="00973581" w:rsidRPr="00C43FB4" w:rsidRDefault="00973581" w:rsidP="00A95921">
      <w:pPr>
        <w:pStyle w:val="ListParagraph"/>
        <w:tabs>
          <w:tab w:val="left" w:pos="0"/>
        </w:tabs>
        <w:ind w:left="0" w:firstLine="567"/>
        <w:jc w:val="both"/>
        <w:rPr>
          <w:rFonts w:ascii="Times New Arabic" w:hAnsi="Times New Arabic"/>
          <w:bCs/>
          <w:sz w:val="22"/>
        </w:rPr>
      </w:pPr>
      <w:r w:rsidRPr="00C43FB4">
        <w:rPr>
          <w:rFonts w:ascii="Times New Arabic" w:hAnsi="Times New Arabic"/>
          <w:bCs/>
          <w:sz w:val="22"/>
        </w:rPr>
        <w:t>Beberapa cara ini diyakini dapat menjadikan anak-anak benar-be</w:t>
      </w:r>
      <w:r w:rsidR="00A95921" w:rsidRPr="00C43FB4">
        <w:rPr>
          <w:rFonts w:ascii="Times New Arabic" w:hAnsi="Times New Arabic"/>
          <w:bCs/>
          <w:sz w:val="22"/>
        </w:rPr>
        <w:t xml:space="preserve">nar memiliki karakter yang baik. </w:t>
      </w:r>
      <w:r w:rsidRPr="00C43FB4">
        <w:rPr>
          <w:rFonts w:ascii="Times New Arabic" w:hAnsi="Times New Arabic"/>
          <w:bCs/>
          <w:sz w:val="22"/>
        </w:rPr>
        <w:t>Selain itu, sekolah dan guru harus bisa memberikan arahan, pembiasaan dan pengajaran agar semua indikator-indikator dalam aspek tindakan moral ini benar-benar bisa diaplikasikan siswa dalam kehidupan sehari-hari.</w:t>
      </w:r>
    </w:p>
    <w:p w14:paraId="478954D3" w14:textId="77777777" w:rsidR="00973581" w:rsidRPr="00C43FB4" w:rsidRDefault="00973581" w:rsidP="00973581">
      <w:pPr>
        <w:pStyle w:val="ListParagraph"/>
        <w:tabs>
          <w:tab w:val="left" w:pos="0"/>
        </w:tabs>
        <w:ind w:left="0" w:firstLine="567"/>
        <w:jc w:val="both"/>
        <w:rPr>
          <w:rFonts w:ascii="Times New Arabic" w:hAnsi="Times New Arabic"/>
          <w:bCs/>
          <w:sz w:val="22"/>
        </w:rPr>
      </w:pPr>
    </w:p>
    <w:p w14:paraId="57A0D206" w14:textId="3918CA5E" w:rsidR="0076736F" w:rsidRPr="00C43FB4" w:rsidRDefault="00973581" w:rsidP="00973581">
      <w:pPr>
        <w:pStyle w:val="ListParagraph"/>
        <w:numPr>
          <w:ilvl w:val="0"/>
          <w:numId w:val="4"/>
        </w:numPr>
        <w:jc w:val="both"/>
        <w:rPr>
          <w:rFonts w:ascii="Times New Arabic" w:hAnsi="Times New Arabic"/>
          <w:b/>
          <w:bCs/>
          <w:i/>
          <w:iCs/>
          <w:sz w:val="22"/>
        </w:rPr>
      </w:pPr>
      <w:r w:rsidRPr="00C43FB4">
        <w:rPr>
          <w:rFonts w:ascii="Times New Arabic" w:hAnsi="Times New Arabic" w:cstheme="majorBidi"/>
          <w:b/>
          <w:bCs/>
          <w:i/>
          <w:iCs/>
          <w:sz w:val="22"/>
        </w:rPr>
        <w:t>Educational Institutions of Environment</w:t>
      </w:r>
    </w:p>
    <w:p w14:paraId="071849C0" w14:textId="5F71B2E4" w:rsidR="00973581" w:rsidRPr="00C43FB4" w:rsidRDefault="00973581" w:rsidP="00DE5554">
      <w:pPr>
        <w:ind w:firstLine="567"/>
        <w:jc w:val="both"/>
        <w:rPr>
          <w:rFonts w:ascii="Times New Arabic" w:hAnsi="Times New Arabic"/>
          <w:bCs/>
          <w:sz w:val="22"/>
        </w:rPr>
      </w:pPr>
      <w:r w:rsidRPr="00C43FB4">
        <w:rPr>
          <w:rFonts w:ascii="Times New Arabic" w:hAnsi="Times New Arabic"/>
          <w:bCs/>
          <w:sz w:val="22"/>
        </w:rPr>
        <w:t>Selain sekolah, lembaga seperti masyarakat</w:t>
      </w:r>
      <w:r w:rsidR="00654B0F">
        <w:rPr>
          <w:rFonts w:ascii="Times New Arabic" w:hAnsi="Times New Arabic"/>
          <w:bCs/>
          <w:sz w:val="22"/>
        </w:rPr>
        <w:t xml:space="preserve"> </w:t>
      </w:r>
      <w:r w:rsidRPr="00C43FB4">
        <w:rPr>
          <w:rFonts w:ascii="Times New Arabic" w:hAnsi="Times New Arabic"/>
          <w:bCs/>
          <w:sz w:val="22"/>
        </w:rPr>
        <w:t>juga berperan penting dalam pembentukan nilai dan karakter bagi anak. Pengaruh-pengaruh kultural dan masyarakat sekitar relevan sebagai faktor yang berpengaruh dalam pembentukan perilaku anak. Misalnya ketersediaan lapangan bermain, kehidupan bertetangga yang aman, sumber daya masyarakat, dan lembaga formal dan informal, yang memadai.</w:t>
      </w:r>
    </w:p>
    <w:p w14:paraId="5BABBFBA" w14:textId="77777777" w:rsidR="00A7041E" w:rsidRDefault="00E5443A" w:rsidP="00A7041E">
      <w:pPr>
        <w:ind w:firstLine="567"/>
        <w:jc w:val="both"/>
        <w:rPr>
          <w:rFonts w:ascii="Times New Arabic" w:hAnsi="Times New Arabic"/>
          <w:sz w:val="22"/>
        </w:rPr>
      </w:pPr>
      <w:r w:rsidRPr="00C43FB4">
        <w:rPr>
          <w:rFonts w:ascii="Times New Arabic" w:hAnsi="Times New Arabic"/>
          <w:sz w:val="22"/>
        </w:rPr>
        <w:t xml:space="preserve">Masyarakat atau lingkungan sosial sangat memiliki pengaruh terhadap sikap seseorang. Seperti ketika anak-anak berinteraksi dengan masyarakat yang menunjukan sikap rasial dan memberikan </w:t>
      </w:r>
      <w:r w:rsidRPr="00C43FB4">
        <w:rPr>
          <w:rFonts w:ascii="Times New Arabic" w:hAnsi="Times New Arabic"/>
          <w:i/>
          <w:iCs/>
          <w:sz w:val="22"/>
        </w:rPr>
        <w:t>support</w:t>
      </w:r>
      <w:r w:rsidRPr="00C43FB4">
        <w:rPr>
          <w:rFonts w:ascii="Times New Arabic" w:hAnsi="Times New Arabic"/>
          <w:sz w:val="22"/>
        </w:rPr>
        <w:t xml:space="preserve"> terhadap kegiatan anak, maka secara tidak lansung juga kan memberikan pengaruh terhadap sikap rasial dan prestasi akademik seorang anak.</w:t>
      </w:r>
      <w:r w:rsidRPr="00C43FB4">
        <w:rPr>
          <w:rStyle w:val="FootnoteReference"/>
          <w:rFonts w:ascii="Times New Arabic" w:hAnsi="Times New Arabic"/>
          <w:sz w:val="22"/>
        </w:rPr>
        <w:footnoteReference w:id="52"/>
      </w:r>
      <w:r w:rsidRPr="00C43FB4">
        <w:rPr>
          <w:rFonts w:ascii="Times New Arabic" w:hAnsi="Times New Arabic"/>
          <w:sz w:val="22"/>
        </w:rPr>
        <w:t xml:space="preserve"> Masyarakat juga sebagai pergaulan sesama manusia dan menerapkan lapangan pendidikan yang luas dan meluas.</w:t>
      </w:r>
    </w:p>
    <w:p w14:paraId="637208E2" w14:textId="326B504F" w:rsidR="00E5443A" w:rsidRPr="00C43FB4" w:rsidRDefault="00E5443A" w:rsidP="00A7041E">
      <w:pPr>
        <w:ind w:firstLine="567"/>
        <w:jc w:val="both"/>
        <w:rPr>
          <w:rFonts w:ascii="Times New Arabic" w:hAnsi="Times New Arabic"/>
          <w:sz w:val="22"/>
        </w:rPr>
      </w:pPr>
      <w:r w:rsidRPr="00C43FB4">
        <w:rPr>
          <w:rFonts w:ascii="Times New Arabic" w:hAnsi="Times New Arabic"/>
          <w:sz w:val="22"/>
        </w:rPr>
        <w:t>Kemudian dalam hubungannya dengan pendidikan karakter dapat dijelaskan bahwa masyarakat adalah kelompok sosial antar manusia yang tinggal di suatu tempat mempunyai tujuan tertentu, serta mempunyai norma yang disepakati bersama. Individu</w:t>
      </w:r>
      <w:r w:rsidR="00A7041E">
        <w:rPr>
          <w:rFonts w:ascii="Times New Arabic" w:hAnsi="Times New Arabic"/>
          <w:sz w:val="22"/>
        </w:rPr>
        <w:t xml:space="preserve"> </w:t>
      </w:r>
      <w:r w:rsidRPr="00C43FB4">
        <w:rPr>
          <w:rFonts w:ascii="Times New Arabic" w:hAnsi="Times New Arabic"/>
          <w:sz w:val="22"/>
        </w:rPr>
        <w:t>yang secara aktif terlibat dalam kegiatan masyarakat, seperti sering terlibat  dalam kegiatan organisasi, berpatisipasi dalam kegiatan keagamaan serta terlibat dalam acara terstruktur dalam masyarakat,  akan lebih sedikit waktu untuk melakukan hal-hal yang negatif.</w:t>
      </w:r>
      <w:r w:rsidRPr="00C43FB4">
        <w:rPr>
          <w:rStyle w:val="FootnoteReference"/>
          <w:rFonts w:ascii="Times New Arabic" w:hAnsi="Times New Arabic"/>
          <w:sz w:val="22"/>
        </w:rPr>
        <w:footnoteReference w:id="53"/>
      </w:r>
      <w:r w:rsidRPr="00C43FB4">
        <w:rPr>
          <w:rFonts w:ascii="Times New Arabic" w:hAnsi="Times New Arabic"/>
          <w:sz w:val="22"/>
        </w:rPr>
        <w:t xml:space="preserve"> Hal ini menandakan adanya lingkungan masyarakat yang baik, memberikan teladan, serta adanya  dukungan terhadapaktivitas-aktivitas</w:t>
      </w:r>
      <w:r w:rsidR="00A7041E">
        <w:rPr>
          <w:rFonts w:ascii="Times New Arabic" w:hAnsi="Times New Arabic"/>
          <w:sz w:val="22"/>
        </w:rPr>
        <w:t xml:space="preserve"> </w:t>
      </w:r>
      <w:r w:rsidRPr="00C43FB4">
        <w:rPr>
          <w:rFonts w:ascii="Times New Arabic" w:hAnsi="Times New Arabic"/>
          <w:sz w:val="22"/>
        </w:rPr>
        <w:t>positif terhadap anak.</w:t>
      </w:r>
      <w:r w:rsidRPr="00C43FB4">
        <w:rPr>
          <w:rStyle w:val="FootnoteReference"/>
          <w:rFonts w:ascii="Times New Arabic" w:hAnsi="Times New Arabic"/>
          <w:sz w:val="22"/>
        </w:rPr>
        <w:footnoteReference w:id="54"/>
      </w:r>
      <w:r w:rsidR="00A7041E">
        <w:rPr>
          <w:rFonts w:ascii="Times New Arabic" w:hAnsi="Times New Arabic"/>
          <w:sz w:val="22"/>
        </w:rPr>
        <w:t xml:space="preserve"> </w:t>
      </w:r>
      <w:r w:rsidRPr="00C43FB4">
        <w:rPr>
          <w:rFonts w:ascii="Times New Arabic" w:hAnsi="Times New Arabic"/>
          <w:sz w:val="22"/>
        </w:rPr>
        <w:t>Dampak positif dari keterlibatan</w:t>
      </w:r>
      <w:r w:rsidR="00A7041E">
        <w:rPr>
          <w:rFonts w:ascii="Times New Arabic" w:hAnsi="Times New Arabic"/>
          <w:sz w:val="22"/>
        </w:rPr>
        <w:t xml:space="preserve"> </w:t>
      </w:r>
      <w:r w:rsidRPr="00C43FB4">
        <w:rPr>
          <w:rFonts w:ascii="Times New Arabic" w:hAnsi="Times New Arabic"/>
          <w:sz w:val="22"/>
        </w:rPr>
        <w:t xml:space="preserve">lingkungan masyarakat ini akan memberikan pengaruh yang positif juga </w:t>
      </w:r>
      <w:r w:rsidR="00A7041E">
        <w:rPr>
          <w:rFonts w:ascii="Times New Arabic" w:hAnsi="Times New Arabic"/>
          <w:sz w:val="22"/>
        </w:rPr>
        <w:t>terhadap karakter</w:t>
      </w:r>
      <w:r w:rsidRPr="00C43FB4">
        <w:rPr>
          <w:rFonts w:ascii="Times New Arabic" w:hAnsi="Times New Arabic"/>
          <w:sz w:val="22"/>
        </w:rPr>
        <w:t xml:space="preserve"> anak.</w:t>
      </w:r>
      <w:r w:rsidRPr="00C43FB4">
        <w:rPr>
          <w:rStyle w:val="FootnoteReference"/>
          <w:rFonts w:ascii="Times New Arabic" w:hAnsi="Times New Arabic"/>
          <w:sz w:val="22"/>
        </w:rPr>
        <w:footnoteReference w:id="55"/>
      </w:r>
    </w:p>
    <w:p w14:paraId="28CBC2C9" w14:textId="4D3BC4D4" w:rsidR="00E5443A" w:rsidRPr="00C43FB4" w:rsidRDefault="00E5443A" w:rsidP="009045FB">
      <w:pPr>
        <w:ind w:firstLine="567"/>
        <w:jc w:val="both"/>
        <w:rPr>
          <w:rFonts w:ascii="Times New Arabic" w:hAnsi="Times New Arabic" w:cs="Arial"/>
          <w:sz w:val="22"/>
        </w:rPr>
      </w:pPr>
      <w:r w:rsidRPr="00C43FB4">
        <w:rPr>
          <w:rFonts w:ascii="Times New Arabic" w:hAnsi="Times New Arabic" w:cs="Arial"/>
          <w:sz w:val="22"/>
        </w:rPr>
        <w:t xml:space="preserve">Ulfah Fajarini juga memaparkan bahwa peran serta masyarakat dalam pendidikan karakter terlihat juga dalam revitalisasi kearifan lokal dalam merespons berbagai persoalan akut yang dihadapi bangsa dan negara, seperti korupsi, kemiskinan, dan kesenjangan sosial, hanya akan berjalan jika didukung oleh kebijakan negara yang disertai dengan keteladanan. Tanpa kedua hal tersebut, kearifan lokal hanya merupakan aksesori budaya yang tidak bermakna. Kearifan lokal di </w:t>
      </w:r>
      <w:r w:rsidRPr="00C43FB4">
        <w:rPr>
          <w:rFonts w:ascii="Times New Arabic" w:hAnsi="Times New Arabic" w:cs="Arial"/>
          <w:sz w:val="22"/>
        </w:rPr>
        <w:lastRenderedPageBreak/>
        <w:t>berbagai</w:t>
      </w:r>
      <w:r w:rsidR="009045FB">
        <w:rPr>
          <w:rFonts w:ascii="Times New Arabic" w:hAnsi="Times New Arabic" w:cs="Arial"/>
          <w:sz w:val="22"/>
        </w:rPr>
        <w:t xml:space="preserve"> </w:t>
      </w:r>
      <w:r w:rsidRPr="00C43FB4">
        <w:rPr>
          <w:rFonts w:ascii="Times New Arabic" w:hAnsi="Times New Arabic" w:cs="Arial"/>
          <w:sz w:val="22"/>
        </w:rPr>
        <w:t xml:space="preserve">daerah pada umumnya mengajarkan budaya malu (jika berbuat salah). Akan tetapi, </w:t>
      </w:r>
      <w:r w:rsidR="009045FB">
        <w:rPr>
          <w:rFonts w:ascii="Times New Arabic" w:hAnsi="Times New Arabic" w:cs="Arial"/>
          <w:sz w:val="22"/>
        </w:rPr>
        <w:t xml:space="preserve">dlihat pada relitas </w:t>
      </w:r>
      <w:r w:rsidRPr="00C43FB4">
        <w:rPr>
          <w:rFonts w:ascii="Times New Arabic" w:hAnsi="Times New Arabic" w:cs="Arial"/>
          <w:sz w:val="22"/>
        </w:rPr>
        <w:t>sekarang, budaya malu seolah telah luntur. Peraturan yang adapun kadang-kadang memberi peluang kepada seorang terpidana atau bekas terpidana untuk menduduki jabatan publik. Karena itu, budaya malu sebagai bagian dari kearifan lokal semestinya dapat direvitalisasi untuk memerangi korupsi, apalagi dalam agamapun dikenal konsep halal-haram (uang yang diperoleh dari korupsi adalah haram).</w:t>
      </w:r>
      <w:r w:rsidRPr="00C43FB4">
        <w:rPr>
          <w:rStyle w:val="FootnoteReference"/>
          <w:rFonts w:ascii="Times New Arabic" w:hAnsi="Times New Arabic" w:cs="Arial"/>
          <w:sz w:val="22"/>
        </w:rPr>
        <w:footnoteReference w:id="56"/>
      </w:r>
    </w:p>
    <w:p w14:paraId="2BFC5616" w14:textId="02447EE7" w:rsidR="00E5443A" w:rsidRPr="00C43FB4" w:rsidRDefault="009045FB" w:rsidP="009045FB">
      <w:pPr>
        <w:widowControl w:val="0"/>
        <w:autoSpaceDE w:val="0"/>
        <w:autoSpaceDN w:val="0"/>
        <w:adjustRightInd w:val="0"/>
        <w:ind w:firstLine="567"/>
        <w:jc w:val="both"/>
        <w:rPr>
          <w:rFonts w:ascii="Times New Arabic" w:hAnsi="Times New Arabic" w:cs="Book Antiqua"/>
          <w:spacing w:val="-3"/>
          <w:sz w:val="22"/>
        </w:rPr>
      </w:pPr>
      <w:r>
        <w:rPr>
          <w:rFonts w:ascii="Times New Arabic" w:hAnsi="Times New Arabic" w:cs="Book Antiqua"/>
          <w:spacing w:val="-3"/>
          <w:sz w:val="22"/>
        </w:rPr>
        <w:t xml:space="preserve">Pada tataran ini </w:t>
      </w:r>
      <w:r w:rsidRPr="00C43FB4">
        <w:rPr>
          <w:rFonts w:ascii="Times New Arabic" w:hAnsi="Times New Arabic" w:cs="Book Antiqua"/>
          <w:spacing w:val="-3"/>
          <w:sz w:val="22"/>
        </w:rPr>
        <w:t xml:space="preserve">kegiatan </w:t>
      </w:r>
      <w:r w:rsidR="00E5443A" w:rsidRPr="00C43FB4">
        <w:rPr>
          <w:rFonts w:ascii="Times New Arabic" w:hAnsi="Times New Arabic" w:cs="Book Antiqua"/>
          <w:spacing w:val="-3"/>
          <w:sz w:val="22"/>
        </w:rPr>
        <w:t>partisipasi masyarakat masih lebih dipahami sebagai upaya mobilasasi untuk kepentingan pemerintahan atau negara. Partisipasi tersebut idealnya berarti masyarakat ikut menentukan kebijakan pemerintah dan ikut serta dalam pendidikan, yaitu sebagai bagian dari kontrol masyarakat terhadap kebijakan-kebijakan. Dalam implementasi partisipasi masyarakat, seharusnya anggota masyarakat merasa bahwa tidak hanya menjadi objek dari kebijkan pemerintah, tetapi harus dapat mewakili masyarakat itu sendiri sesuai dengan kepentingan mereka. Perwujudan partisipasi masyarakat dapat dilakukan, baik secara individu atau kelompok, bersifat spontan atau terorganisasi, secara berkelanjutan, serta dengan cara-cara tertentu dapat dilakukan.</w:t>
      </w:r>
      <w:r w:rsidR="00E5443A" w:rsidRPr="00C43FB4">
        <w:rPr>
          <w:rStyle w:val="FootnoteReference"/>
          <w:rFonts w:ascii="Times New Arabic" w:hAnsi="Times New Arabic" w:cs="Book Antiqua"/>
          <w:spacing w:val="-3"/>
          <w:sz w:val="22"/>
        </w:rPr>
        <w:footnoteReference w:id="57"/>
      </w:r>
    </w:p>
    <w:p w14:paraId="0A7F6542" w14:textId="37D88188" w:rsidR="00E5443A" w:rsidRPr="00C43FB4" w:rsidRDefault="009045FB" w:rsidP="00E5443A">
      <w:pPr>
        <w:widowControl w:val="0"/>
        <w:autoSpaceDE w:val="0"/>
        <w:autoSpaceDN w:val="0"/>
        <w:adjustRightInd w:val="0"/>
        <w:ind w:firstLine="567"/>
        <w:jc w:val="both"/>
        <w:rPr>
          <w:rFonts w:ascii="Times New Arabic" w:hAnsi="Times New Arabic" w:cs="Book Antiqua"/>
          <w:spacing w:val="-3"/>
          <w:sz w:val="22"/>
        </w:rPr>
      </w:pPr>
      <w:r>
        <w:rPr>
          <w:rFonts w:ascii="Times New Arabic" w:hAnsi="Times New Arabic" w:cs="Book Antiqua"/>
          <w:spacing w:val="-3"/>
          <w:sz w:val="22"/>
        </w:rPr>
        <w:t xml:space="preserve">Secara eksplisit </w:t>
      </w:r>
      <w:r w:rsidR="00E5443A" w:rsidRPr="00C43FB4">
        <w:rPr>
          <w:rFonts w:ascii="Times New Arabic" w:hAnsi="Times New Arabic" w:cs="Book Antiqua"/>
          <w:spacing w:val="-3"/>
          <w:sz w:val="22"/>
        </w:rPr>
        <w:t>Abdul Majid</w:t>
      </w:r>
      <w:r>
        <w:rPr>
          <w:rFonts w:ascii="Times New Arabic" w:hAnsi="Times New Arabic" w:cs="Book Antiqua"/>
          <w:spacing w:val="-3"/>
          <w:sz w:val="22"/>
        </w:rPr>
        <w:t xml:space="preserve"> memberikan penjelasan terkait peran serta masyarakat dalam pendidikan karakter. Menurutnya </w:t>
      </w:r>
      <w:r w:rsidR="00E5443A" w:rsidRPr="00C43FB4">
        <w:rPr>
          <w:rFonts w:ascii="Times New Arabic" w:hAnsi="Times New Arabic" w:cs="Book Antiqua"/>
          <w:spacing w:val="-3"/>
          <w:sz w:val="22"/>
        </w:rPr>
        <w:t>masyarakat memiliki peran yang trategis. Karena, implementasi pendidikan karakter harus ditopang oleh pilar yang kuat, dan pendidikan juga merupakan bagian integral dari keseluruhan tata</w:t>
      </w:r>
      <w:r w:rsidR="000658D2">
        <w:rPr>
          <w:rFonts w:ascii="Times New Arabic" w:hAnsi="Times New Arabic" w:cs="Book Antiqua"/>
          <w:spacing w:val="-3"/>
          <w:sz w:val="22"/>
        </w:rPr>
        <w:t xml:space="preserve">nan sistem pendidikan nasional. </w:t>
      </w:r>
      <w:r w:rsidR="000658D2" w:rsidRPr="00C43FB4">
        <w:rPr>
          <w:rFonts w:ascii="Times New Arabic" w:hAnsi="Times New Arabic" w:cs="Book Antiqua"/>
          <w:spacing w:val="-3"/>
          <w:sz w:val="22"/>
        </w:rPr>
        <w:t>Maka</w:t>
      </w:r>
      <w:r w:rsidR="000658D2">
        <w:rPr>
          <w:rFonts w:ascii="Times New Arabic" w:hAnsi="Times New Arabic" w:cs="Book Antiqua"/>
          <w:spacing w:val="-3"/>
          <w:sz w:val="22"/>
        </w:rPr>
        <w:t>,</w:t>
      </w:r>
      <w:r w:rsidR="000658D2" w:rsidRPr="00C43FB4">
        <w:rPr>
          <w:rFonts w:ascii="Times New Arabic" w:hAnsi="Times New Arabic" w:cs="Book Antiqua"/>
          <w:spacing w:val="-3"/>
          <w:sz w:val="22"/>
        </w:rPr>
        <w:t xml:space="preserve"> </w:t>
      </w:r>
      <w:r w:rsidR="00E5443A" w:rsidRPr="00C43FB4">
        <w:rPr>
          <w:rFonts w:ascii="Times New Arabic" w:hAnsi="Times New Arabic" w:cs="Book Antiqua"/>
          <w:spacing w:val="-3"/>
          <w:sz w:val="22"/>
        </w:rPr>
        <w:t>harus dikembangkan dan dilaksanakan secara sistematik dan holistik dalam tiga pilar nasional yaitu, satua</w:t>
      </w:r>
      <w:r w:rsidR="000658D2">
        <w:rPr>
          <w:rFonts w:ascii="Times New Arabic" w:hAnsi="Times New Arabic" w:cs="Book Antiqua"/>
          <w:spacing w:val="-3"/>
          <w:sz w:val="22"/>
        </w:rPr>
        <w:t>n</w:t>
      </w:r>
      <w:r w:rsidR="00E5443A" w:rsidRPr="00C43FB4">
        <w:rPr>
          <w:rFonts w:ascii="Times New Arabic" w:hAnsi="Times New Arabic" w:cs="Book Antiqua"/>
          <w:spacing w:val="-3"/>
          <w:sz w:val="22"/>
        </w:rPr>
        <w:t xml:space="preserve"> pendidikan nasional, keluarga dan masyarakat. Masyarakat juga bisa disebut dengan komunitas, masyarakat lokal atau bangsa da negara.</w:t>
      </w:r>
      <w:r w:rsidR="00E5443A" w:rsidRPr="00C43FB4">
        <w:rPr>
          <w:rStyle w:val="FootnoteReference"/>
          <w:rFonts w:ascii="Times New Arabic" w:hAnsi="Times New Arabic" w:cs="Book Antiqua"/>
          <w:spacing w:val="-3"/>
          <w:sz w:val="22"/>
        </w:rPr>
        <w:footnoteReference w:id="58"/>
      </w:r>
    </w:p>
    <w:p w14:paraId="78FC40BB" w14:textId="30059518" w:rsidR="00DE5554" w:rsidRPr="00C43FB4" w:rsidRDefault="00E5443A" w:rsidP="00E82361">
      <w:pPr>
        <w:pStyle w:val="FootnoteText"/>
        <w:ind w:firstLine="567"/>
        <w:jc w:val="both"/>
        <w:rPr>
          <w:rFonts w:ascii="Times New Arabic" w:hAnsi="Times New Arabic" w:cs="Book Antiqua"/>
          <w:spacing w:val="-3"/>
          <w:sz w:val="22"/>
          <w:szCs w:val="22"/>
        </w:rPr>
      </w:pPr>
      <w:r w:rsidRPr="00C43FB4">
        <w:rPr>
          <w:rFonts w:ascii="Times New Arabic" w:hAnsi="Times New Arabic" w:cs="Book Antiqua"/>
          <w:spacing w:val="-3"/>
          <w:sz w:val="22"/>
          <w:szCs w:val="22"/>
        </w:rPr>
        <w:t>Peran serta masyarakat dalam pendidikan karakter bisa dengan melalui habituasi. Habituasi dalam hal ini</w:t>
      </w:r>
      <w:r w:rsidR="00EF3F48" w:rsidRPr="00C43FB4">
        <w:rPr>
          <w:rFonts w:ascii="Times New Arabic" w:hAnsi="Times New Arabic" w:cs="Book Antiqua"/>
          <w:spacing w:val="-3"/>
          <w:sz w:val="22"/>
          <w:szCs w:val="22"/>
        </w:rPr>
        <w:t xml:space="preserve"> </w:t>
      </w:r>
      <w:r w:rsidRPr="00C43FB4">
        <w:rPr>
          <w:rFonts w:ascii="Times New Arabic" w:hAnsi="Times New Arabic" w:cs="Book Antiqua"/>
          <w:spacing w:val="-3"/>
          <w:sz w:val="22"/>
          <w:szCs w:val="22"/>
        </w:rPr>
        <w:t xml:space="preserve">melalui proses penciptaan beragam situasi dan kondisi </w:t>
      </w:r>
      <w:r w:rsidRPr="00C43FB4">
        <w:rPr>
          <w:rFonts w:ascii="Times New Arabic" w:hAnsi="Times New Arabic" w:cs="Book Antiqua"/>
          <w:i/>
          <w:spacing w:val="-3"/>
          <w:sz w:val="22"/>
          <w:szCs w:val="22"/>
        </w:rPr>
        <w:t xml:space="preserve">persistent-life condition </w:t>
      </w:r>
      <w:r w:rsidRPr="00C43FB4">
        <w:rPr>
          <w:rFonts w:ascii="Times New Arabic" w:hAnsi="Times New Arabic" w:cs="Book Antiqua"/>
          <w:spacing w:val="-3"/>
          <w:sz w:val="22"/>
          <w:szCs w:val="22"/>
        </w:rPr>
        <w:t xml:space="preserve"> yang berisi aneka pengetahuan (</w:t>
      </w:r>
      <w:r w:rsidRPr="00C43FB4">
        <w:rPr>
          <w:rFonts w:ascii="Times New Arabic" w:hAnsi="Times New Arabic" w:cs="Book Antiqua"/>
          <w:i/>
          <w:spacing w:val="-3"/>
          <w:sz w:val="22"/>
          <w:szCs w:val="22"/>
        </w:rPr>
        <w:t>reinforcement</w:t>
      </w:r>
      <w:r w:rsidRPr="00C43FB4">
        <w:rPr>
          <w:rFonts w:ascii="Times New Arabic" w:hAnsi="Times New Arabic" w:cs="Book Antiqua"/>
          <w:spacing w:val="-3"/>
          <w:sz w:val="22"/>
          <w:szCs w:val="22"/>
        </w:rPr>
        <w:t>) yang memungkinkan perserta didik pada satuan pendidikannya, di keluarga, dan di lingkungan masyarakat membiasakan dari berperilaku sesuai nilai dan menjadikan perangkat nilai yang telah diinternalisasikan melalui proses oleh hati, oleh pikir, rasa dan oleh raga.</w:t>
      </w:r>
      <w:r w:rsidRPr="00C43FB4">
        <w:rPr>
          <w:rStyle w:val="FootnoteReference"/>
          <w:rFonts w:ascii="Times New Arabic" w:hAnsi="Times New Arabic" w:cs="Book Antiqua"/>
          <w:spacing w:val="-3"/>
          <w:sz w:val="22"/>
          <w:szCs w:val="22"/>
        </w:rPr>
        <w:footnoteReference w:id="59"/>
      </w:r>
      <w:r w:rsidR="00DE5554" w:rsidRPr="00C43FB4">
        <w:rPr>
          <w:rFonts w:ascii="Times New Arabic" w:hAnsi="Times New Arabic" w:cs="Book Antiqua"/>
          <w:spacing w:val="-3"/>
          <w:sz w:val="22"/>
          <w:szCs w:val="22"/>
        </w:rPr>
        <w:t xml:space="preserve"> </w:t>
      </w:r>
      <w:r w:rsidRPr="00C43FB4">
        <w:rPr>
          <w:rFonts w:ascii="Times New Arabic" w:hAnsi="Times New Arabic" w:cs="Book Antiqua"/>
          <w:spacing w:val="-3"/>
          <w:sz w:val="22"/>
          <w:szCs w:val="22"/>
        </w:rPr>
        <w:t xml:space="preserve">Terdapat dalil </w:t>
      </w:r>
      <w:r w:rsidR="00E82361" w:rsidRPr="00C43FB4">
        <w:rPr>
          <w:rFonts w:ascii="Times New Arabic" w:hAnsi="Times New Arabic" w:cs="Book Antiqua"/>
          <w:spacing w:val="-3"/>
          <w:sz w:val="22"/>
          <w:szCs w:val="22"/>
        </w:rPr>
        <w:t xml:space="preserve">Alquran </w:t>
      </w:r>
      <w:r w:rsidRPr="00C43FB4">
        <w:rPr>
          <w:rFonts w:ascii="Times New Arabic" w:hAnsi="Times New Arabic" w:cs="Book Antiqua"/>
          <w:spacing w:val="-3"/>
          <w:sz w:val="22"/>
          <w:szCs w:val="22"/>
        </w:rPr>
        <w:t>yang menerangkan peran serta masyarakat dalam pendidikan karakter. Di antara dalil tersebut adalah surat Al-Maidah ayat 6.</w:t>
      </w:r>
      <w:r w:rsidR="00DE5554" w:rsidRPr="00C43FB4">
        <w:rPr>
          <w:rFonts w:ascii="Times New Arabic" w:hAnsi="Times New Arabic" w:cs="Book Antiqua"/>
          <w:spacing w:val="-3"/>
          <w:sz w:val="22"/>
          <w:szCs w:val="22"/>
        </w:rPr>
        <w:t xml:space="preserve"> </w:t>
      </w:r>
      <w:r w:rsidR="00DE5554" w:rsidRPr="00C43FB4">
        <w:rPr>
          <w:rFonts w:ascii="Times New Arabic" w:hAnsi="Times New Arabic"/>
          <w:sz w:val="22"/>
          <w:szCs w:val="22"/>
        </w:rPr>
        <w:t>Surat Al-Maidah Ayat 2:</w:t>
      </w:r>
    </w:p>
    <w:p w14:paraId="58B42776" w14:textId="77777777" w:rsidR="00352BDE" w:rsidRPr="00C43FB4" w:rsidRDefault="00352BDE" w:rsidP="00352BDE">
      <w:pPr>
        <w:widowControl w:val="0"/>
        <w:autoSpaceDE w:val="0"/>
        <w:autoSpaceDN w:val="0"/>
        <w:adjustRightInd w:val="0"/>
        <w:ind w:firstLine="567"/>
        <w:jc w:val="both"/>
        <w:rPr>
          <w:rFonts w:ascii="Times New Arabic" w:hAnsi="Times New Arabic" w:cs="Traditional Arabic"/>
          <w:sz w:val="22"/>
        </w:rPr>
      </w:pPr>
    </w:p>
    <w:p w14:paraId="125AB4FC" w14:textId="77777777" w:rsidR="00352BDE" w:rsidRPr="00C43FB4" w:rsidRDefault="00352BDE" w:rsidP="00352BDE">
      <w:pPr>
        <w:widowControl w:val="0"/>
        <w:autoSpaceDE w:val="0"/>
        <w:autoSpaceDN w:val="0"/>
        <w:bidi/>
        <w:adjustRightInd w:val="0"/>
        <w:ind w:firstLine="567"/>
        <w:jc w:val="both"/>
        <w:rPr>
          <w:rFonts w:ascii="Times New Arabic" w:hAnsi="Times New Arabic" w:cs="Traditional Arabic"/>
          <w:sz w:val="22"/>
          <w:rtl/>
        </w:rPr>
      </w:pPr>
      <w:r w:rsidRPr="00C43FB4">
        <w:rPr>
          <w:rFonts w:ascii="Times New Arabic" w:hAnsi="Times New Arabic" w:cs="Traditional Arabic"/>
          <w:sz w:val="22"/>
        </w:rPr>
        <w:sym w:font="HQPB1" w:char="F024"/>
      </w:r>
      <w:r w:rsidRPr="00C43FB4">
        <w:rPr>
          <w:rFonts w:ascii="Times New Arabic" w:hAnsi="Times New Arabic" w:cs="Traditional Arabic"/>
          <w:sz w:val="22"/>
        </w:rPr>
        <w:sym w:font="HQPB5" w:char="F070"/>
      </w:r>
      <w:r w:rsidRPr="00C43FB4">
        <w:rPr>
          <w:rFonts w:ascii="Times New Arabic" w:hAnsi="Times New Arabic" w:cs="Traditional Arabic"/>
          <w:sz w:val="22"/>
        </w:rPr>
        <w:sym w:font="HQPB2" w:char="F06B"/>
      </w:r>
      <w:r w:rsidRPr="00C43FB4">
        <w:rPr>
          <w:rFonts w:ascii="Times New Arabic" w:hAnsi="Times New Arabic" w:cs="Traditional Arabic"/>
          <w:sz w:val="22"/>
        </w:rPr>
        <w:sym w:font="HQPB4" w:char="F09A"/>
      </w:r>
      <w:r w:rsidRPr="00C43FB4">
        <w:rPr>
          <w:rFonts w:ascii="Times New Arabic" w:hAnsi="Times New Arabic" w:cs="Traditional Arabic"/>
          <w:sz w:val="22"/>
        </w:rPr>
        <w:sym w:font="HQPB2" w:char="F089"/>
      </w:r>
      <w:r w:rsidRPr="00C43FB4">
        <w:rPr>
          <w:rFonts w:ascii="Times New Arabic" w:hAnsi="Times New Arabic" w:cs="Traditional Arabic"/>
          <w:sz w:val="22"/>
        </w:rPr>
        <w:sym w:font="HQPB5" w:char="F072"/>
      </w:r>
      <w:r w:rsidRPr="00C43FB4">
        <w:rPr>
          <w:rFonts w:ascii="Times New Arabic" w:hAnsi="Times New Arabic" w:cs="Traditional Arabic"/>
          <w:sz w:val="22"/>
        </w:rPr>
        <w:sym w:font="HQPB1" w:char="F027"/>
      </w:r>
      <w:r w:rsidRPr="00C43FB4">
        <w:rPr>
          <w:rFonts w:ascii="Times New Arabic" w:hAnsi="Times New Arabic" w:cs="Traditional Arabic"/>
          <w:sz w:val="22"/>
        </w:rPr>
        <w:sym w:font="HQPB5" w:char="F0AF"/>
      </w:r>
      <w:r w:rsidRPr="00C43FB4">
        <w:rPr>
          <w:rFonts w:ascii="Times New Arabic" w:hAnsi="Times New Arabic" w:cs="Traditional Arabic"/>
          <w:sz w:val="22"/>
        </w:rPr>
        <w:sym w:font="HQPB2" w:char="F0BB"/>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2" w:char="F08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2" w:char="F0FB"/>
      </w:r>
      <w:r w:rsidRPr="00C43FB4">
        <w:rPr>
          <w:rFonts w:ascii="Times New Arabic" w:hAnsi="Times New Arabic" w:cs="Traditional Arabic"/>
          <w:sz w:val="22"/>
        </w:rPr>
        <w:sym w:font="HQPB2" w:char="F0EF"/>
      </w:r>
      <w:r w:rsidRPr="00C43FB4">
        <w:rPr>
          <w:rFonts w:ascii="Times New Arabic" w:hAnsi="Times New Arabic" w:cs="Traditional Arabic"/>
          <w:sz w:val="22"/>
        </w:rPr>
        <w:sym w:font="HQPB4" w:char="F0CF"/>
      </w:r>
      <w:r w:rsidRPr="00C43FB4">
        <w:rPr>
          <w:rFonts w:ascii="Times New Arabic" w:hAnsi="Times New Arabic" w:cs="Traditional Arabic"/>
          <w:sz w:val="22"/>
        </w:rPr>
        <w:sym w:font="HQPB3" w:char="F025"/>
      </w:r>
      <w:r w:rsidRPr="00C43FB4">
        <w:rPr>
          <w:rFonts w:ascii="Times New Arabic" w:hAnsi="Times New Arabic" w:cs="Traditional Arabic"/>
          <w:sz w:val="22"/>
        </w:rPr>
        <w:sym w:font="HQPB4" w:char="F0A9"/>
      </w:r>
      <w:r w:rsidRPr="00C43FB4">
        <w:rPr>
          <w:rFonts w:ascii="Times New Arabic" w:hAnsi="Times New Arabic" w:cs="Traditional Arabic"/>
          <w:sz w:val="22"/>
        </w:rPr>
        <w:sym w:font="HQPB3" w:char="F021"/>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28"/>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2" w:char="F071"/>
      </w:r>
      <w:r w:rsidRPr="00C43FB4">
        <w:rPr>
          <w:rFonts w:ascii="Times New Arabic" w:hAnsi="Times New Arabic" w:cs="Traditional Arabic"/>
          <w:sz w:val="22"/>
        </w:rPr>
        <w:sym w:font="HQPB4" w:char="F0E3"/>
      </w:r>
      <w:r w:rsidRPr="00C43FB4">
        <w:rPr>
          <w:rFonts w:ascii="Times New Arabic" w:hAnsi="Times New Arabic" w:cs="Traditional Arabic"/>
          <w:sz w:val="22"/>
        </w:rPr>
        <w:sym w:font="HQPB2" w:char="F05A"/>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2" w:char="F042"/>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E4"/>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9F"/>
      </w:r>
      <w:r w:rsidRPr="00C43FB4">
        <w:rPr>
          <w:rFonts w:ascii="Times New Arabic" w:hAnsi="Times New Arabic" w:cs="Traditional Arabic"/>
          <w:sz w:val="22"/>
        </w:rPr>
        <w:sym w:font="HQPB2" w:char="F077"/>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28"/>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2" w:char="F071"/>
      </w:r>
      <w:r w:rsidRPr="00C43FB4">
        <w:rPr>
          <w:rFonts w:ascii="Times New Arabic" w:hAnsi="Times New Arabic" w:cs="Traditional Arabic"/>
          <w:sz w:val="22"/>
        </w:rPr>
        <w:sym w:font="HQPB4" w:char="F09D"/>
      </w:r>
      <w:r w:rsidRPr="00C43FB4">
        <w:rPr>
          <w:rFonts w:ascii="Times New Arabic" w:hAnsi="Times New Arabic" w:cs="Traditional Arabic"/>
          <w:sz w:val="22"/>
        </w:rPr>
        <w:sym w:font="HQPB2" w:char="F03D"/>
      </w:r>
      <w:r w:rsidRPr="00C43FB4">
        <w:rPr>
          <w:rFonts w:ascii="Times New Arabic" w:hAnsi="Times New Arabic" w:cs="Traditional Arabic"/>
          <w:sz w:val="22"/>
        </w:rPr>
        <w:sym w:font="HQPB4" w:char="F0CF"/>
      </w:r>
      <w:r w:rsidRPr="00C43FB4">
        <w:rPr>
          <w:rFonts w:ascii="Times New Arabic" w:hAnsi="Times New Arabic" w:cs="Traditional Arabic"/>
          <w:sz w:val="22"/>
        </w:rPr>
        <w:sym w:font="HQPB1" w:char="F074"/>
      </w:r>
      <w:r w:rsidRPr="00C43FB4">
        <w:rPr>
          <w:rFonts w:ascii="Times New Arabic" w:hAnsi="Times New Arabic" w:cs="Traditional Arabic"/>
          <w:sz w:val="22"/>
        </w:rPr>
        <w:sym w:font="HQPB4" w:char="F0E9"/>
      </w:r>
      <w:r w:rsidRPr="00C43FB4">
        <w:rPr>
          <w:rFonts w:ascii="Times New Arabic" w:hAnsi="Times New Arabic" w:cs="Traditional Arabic"/>
          <w:sz w:val="22"/>
        </w:rPr>
        <w:sym w:font="HQPB1" w:char="F04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1" w:char="F08E"/>
      </w:r>
      <w:r w:rsidRPr="00C43FB4">
        <w:rPr>
          <w:rFonts w:ascii="Times New Arabic" w:hAnsi="Times New Arabic" w:cs="Traditional Arabic"/>
          <w:sz w:val="22"/>
        </w:rPr>
        <w:sym w:font="HQPB4" w:char="F0C8"/>
      </w:r>
      <w:r w:rsidRPr="00C43FB4">
        <w:rPr>
          <w:rFonts w:ascii="Times New Arabic" w:hAnsi="Times New Arabic" w:cs="Traditional Arabic"/>
          <w:sz w:val="22"/>
        </w:rPr>
        <w:sym w:font="HQPB2" w:char="F0B5"/>
      </w:r>
      <w:r w:rsidRPr="00C43FB4">
        <w:rPr>
          <w:rFonts w:ascii="Times New Arabic" w:hAnsi="Times New Arabic" w:cs="Traditional Arabic"/>
          <w:sz w:val="22"/>
        </w:rPr>
        <w:sym w:font="HQPB5" w:char="F0AF"/>
      </w:r>
      <w:r w:rsidRPr="00C43FB4">
        <w:rPr>
          <w:rFonts w:ascii="Times New Arabic" w:hAnsi="Times New Arabic" w:cs="Traditional Arabic"/>
          <w:sz w:val="22"/>
        </w:rPr>
        <w:sym w:font="HQPB2" w:char="F0BB"/>
      </w:r>
      <w:r w:rsidRPr="00C43FB4">
        <w:rPr>
          <w:rFonts w:ascii="Times New Arabic" w:hAnsi="Times New Arabic" w:cs="Traditional Arabic"/>
          <w:sz w:val="22"/>
        </w:rPr>
        <w:sym w:font="HQPB5" w:char="F079"/>
      </w:r>
      <w:r w:rsidRPr="00C43FB4">
        <w:rPr>
          <w:rFonts w:ascii="Times New Arabic" w:hAnsi="Times New Arabic" w:cs="Traditional Arabic"/>
          <w:sz w:val="22"/>
        </w:rPr>
        <w:sym w:font="HQPB1" w:char="F0E8"/>
      </w:r>
      <w:r w:rsidRPr="00C43FB4">
        <w:rPr>
          <w:rFonts w:ascii="Times New Arabic" w:hAnsi="Times New Arabic" w:cs="Traditional Arabic"/>
          <w:sz w:val="22"/>
        </w:rPr>
        <w:sym w:font="HQPB5" w:char="F078"/>
      </w:r>
      <w:r w:rsidRPr="00C43FB4">
        <w:rPr>
          <w:rFonts w:ascii="Times New Arabic" w:hAnsi="Times New Arabic" w:cs="Traditional Arabic"/>
          <w:sz w:val="22"/>
        </w:rPr>
        <w:sym w:font="HQPB1" w:char="F0A9"/>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AB"/>
      </w:r>
      <w:r w:rsidRPr="00C43FB4">
        <w:rPr>
          <w:rFonts w:ascii="Times New Arabic" w:hAnsi="Times New Arabic" w:cs="Traditional Arabic"/>
          <w:sz w:val="22"/>
        </w:rPr>
        <w:sym w:font="HQPB1" w:char="F021"/>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9F"/>
      </w:r>
      <w:r w:rsidRPr="00C43FB4">
        <w:rPr>
          <w:rFonts w:ascii="Times New Arabic" w:hAnsi="Times New Arabic" w:cs="Traditional Arabic"/>
          <w:sz w:val="22"/>
        </w:rPr>
        <w:sym w:font="HQPB2" w:char="F077"/>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1" w:char="F08D"/>
      </w:r>
      <w:r w:rsidRPr="00C43FB4">
        <w:rPr>
          <w:rFonts w:ascii="Times New Arabic" w:hAnsi="Times New Arabic" w:cs="Traditional Arabic"/>
          <w:sz w:val="22"/>
        </w:rPr>
        <w:sym w:font="HQPB4" w:char="F0F6"/>
      </w:r>
      <w:r w:rsidRPr="00C43FB4">
        <w:rPr>
          <w:rFonts w:ascii="Times New Arabic" w:hAnsi="Times New Arabic" w:cs="Traditional Arabic"/>
          <w:sz w:val="22"/>
        </w:rPr>
        <w:sym w:font="HQPB2" w:char="F06B"/>
      </w:r>
      <w:r w:rsidRPr="00C43FB4">
        <w:rPr>
          <w:rFonts w:ascii="Times New Arabic" w:hAnsi="Times New Arabic" w:cs="Traditional Arabic"/>
          <w:sz w:val="22"/>
        </w:rPr>
        <w:sym w:font="HQPB4" w:char="F0A4"/>
      </w:r>
      <w:r w:rsidRPr="00C43FB4">
        <w:rPr>
          <w:rFonts w:ascii="Times New Arabic" w:hAnsi="Times New Arabic" w:cs="Traditional Arabic"/>
          <w:sz w:val="22"/>
        </w:rPr>
        <w:sym w:font="HQPB1" w:char="F0B6"/>
      </w:r>
      <w:r w:rsidRPr="00C43FB4">
        <w:rPr>
          <w:rFonts w:ascii="Times New Arabic" w:hAnsi="Times New Arabic" w:cs="Traditional Arabic"/>
          <w:sz w:val="22"/>
        </w:rPr>
        <w:sym w:font="HQPB2" w:char="F039"/>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2" w:char="F050"/>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1" w:char="F08D"/>
      </w:r>
      <w:r w:rsidRPr="00C43FB4">
        <w:rPr>
          <w:rFonts w:ascii="Times New Arabic" w:hAnsi="Times New Arabic" w:cs="Traditional Arabic"/>
          <w:sz w:val="22"/>
        </w:rPr>
        <w:sym w:font="HQPB5" w:char="F070"/>
      </w:r>
      <w:r w:rsidRPr="00C43FB4">
        <w:rPr>
          <w:rFonts w:ascii="Times New Arabic" w:hAnsi="Times New Arabic" w:cs="Traditional Arabic"/>
          <w:sz w:val="22"/>
        </w:rPr>
        <w:sym w:font="HQPB1" w:char="F074"/>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2" w:char="F03A"/>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9F"/>
      </w:r>
      <w:r w:rsidRPr="00C43FB4">
        <w:rPr>
          <w:rFonts w:ascii="Times New Arabic" w:hAnsi="Times New Arabic" w:cs="Traditional Arabic"/>
          <w:sz w:val="22"/>
        </w:rPr>
        <w:sym w:font="HQPB2" w:char="F077"/>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79"/>
      </w:r>
      <w:r w:rsidRPr="00C43FB4">
        <w:rPr>
          <w:rFonts w:ascii="Times New Arabic" w:hAnsi="Times New Arabic" w:cs="Traditional Arabic"/>
          <w:sz w:val="22"/>
        </w:rPr>
        <w:sym w:font="HQPB2" w:char="F093"/>
      </w:r>
      <w:r w:rsidRPr="00C43FB4">
        <w:rPr>
          <w:rFonts w:ascii="Times New Arabic" w:hAnsi="Times New Arabic" w:cs="Traditional Arabic"/>
          <w:sz w:val="22"/>
        </w:rPr>
        <w:sym w:font="HQPB4" w:char="F0F4"/>
      </w:r>
      <w:r w:rsidRPr="00C43FB4">
        <w:rPr>
          <w:rFonts w:ascii="Times New Arabic" w:hAnsi="Times New Arabic" w:cs="Traditional Arabic"/>
          <w:sz w:val="22"/>
        </w:rPr>
        <w:sym w:font="HQPB1" w:char="F089"/>
      </w:r>
      <w:r w:rsidRPr="00C43FB4">
        <w:rPr>
          <w:rFonts w:ascii="Times New Arabic" w:hAnsi="Times New Arabic" w:cs="Traditional Arabic"/>
          <w:sz w:val="22"/>
        </w:rPr>
        <w:sym w:font="HQPB5" w:char="F06F"/>
      </w:r>
      <w:r w:rsidRPr="00C43FB4">
        <w:rPr>
          <w:rFonts w:ascii="Times New Arabic" w:hAnsi="Times New Arabic" w:cs="Traditional Arabic"/>
          <w:sz w:val="22"/>
        </w:rPr>
        <w:sym w:font="HQPB2" w:char="F06C"/>
      </w:r>
      <w:r w:rsidRPr="00C43FB4">
        <w:rPr>
          <w:rFonts w:ascii="Times New Arabic" w:hAnsi="Times New Arabic" w:cs="Traditional Arabic"/>
          <w:sz w:val="22"/>
        </w:rPr>
        <w:sym w:font="HQPB4" w:char="F0F9"/>
      </w:r>
      <w:r w:rsidRPr="00C43FB4">
        <w:rPr>
          <w:rFonts w:ascii="Times New Arabic" w:hAnsi="Times New Arabic" w:cs="Traditional Arabic"/>
          <w:sz w:val="22"/>
        </w:rPr>
        <w:sym w:font="HQPB2" w:char="F03B"/>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9F"/>
      </w:r>
      <w:r w:rsidRPr="00C43FB4">
        <w:rPr>
          <w:rFonts w:ascii="Times New Arabic" w:hAnsi="Times New Arabic" w:cs="Traditional Arabic"/>
          <w:sz w:val="22"/>
        </w:rPr>
        <w:sym w:font="HQPB2" w:char="F077"/>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79"/>
      </w:r>
      <w:r w:rsidRPr="00C43FB4">
        <w:rPr>
          <w:rFonts w:ascii="Times New Arabic" w:hAnsi="Times New Arabic" w:cs="Traditional Arabic"/>
          <w:sz w:val="22"/>
        </w:rPr>
        <w:sym w:font="HQPB1" w:char="F089"/>
      </w:r>
      <w:r w:rsidRPr="00C43FB4">
        <w:rPr>
          <w:rFonts w:ascii="Times New Arabic" w:hAnsi="Times New Arabic" w:cs="Traditional Arabic"/>
          <w:sz w:val="22"/>
        </w:rPr>
        <w:sym w:font="HQPB4" w:char="F0CD"/>
      </w:r>
      <w:r w:rsidRPr="00C43FB4">
        <w:rPr>
          <w:rFonts w:ascii="Times New Arabic" w:hAnsi="Times New Arabic" w:cs="Traditional Arabic"/>
          <w:sz w:val="22"/>
        </w:rPr>
        <w:sym w:font="HQPB2" w:char="F0B4"/>
      </w:r>
      <w:r w:rsidRPr="00C43FB4">
        <w:rPr>
          <w:rFonts w:ascii="Times New Arabic" w:hAnsi="Times New Arabic" w:cs="Traditional Arabic"/>
          <w:sz w:val="22"/>
        </w:rPr>
        <w:sym w:font="HQPB5" w:char="F0AF"/>
      </w:r>
      <w:r w:rsidRPr="00C43FB4">
        <w:rPr>
          <w:rFonts w:ascii="Times New Arabic" w:hAnsi="Times New Arabic" w:cs="Traditional Arabic"/>
          <w:sz w:val="22"/>
        </w:rPr>
        <w:sym w:font="HQPB2" w:char="F0BB"/>
      </w:r>
      <w:r w:rsidRPr="00C43FB4">
        <w:rPr>
          <w:rFonts w:ascii="Times New Arabic" w:hAnsi="Times New Arabic" w:cs="Traditional Arabic"/>
          <w:sz w:val="22"/>
        </w:rPr>
        <w:sym w:font="HQPB5" w:char="F06E"/>
      </w:r>
      <w:r w:rsidRPr="00C43FB4">
        <w:rPr>
          <w:rFonts w:ascii="Times New Arabic" w:hAnsi="Times New Arabic" w:cs="Traditional Arabic"/>
          <w:sz w:val="22"/>
        </w:rPr>
        <w:sym w:font="HQPB2" w:char="F03D"/>
      </w:r>
      <w:r w:rsidRPr="00C43FB4">
        <w:rPr>
          <w:rFonts w:ascii="Times New Arabic" w:hAnsi="Times New Arabic" w:cs="Traditional Arabic"/>
          <w:sz w:val="22"/>
        </w:rPr>
        <w:sym w:font="HQPB5" w:char="F073"/>
      </w:r>
      <w:r w:rsidRPr="00C43FB4">
        <w:rPr>
          <w:rFonts w:ascii="Times New Arabic" w:hAnsi="Times New Arabic" w:cs="Traditional Arabic"/>
          <w:sz w:val="22"/>
        </w:rPr>
        <w:sym w:font="HQPB2" w:char="F029"/>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2" w:char="F039"/>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49"/>
      </w:r>
      <w:r w:rsidRPr="00C43FB4">
        <w:rPr>
          <w:rFonts w:ascii="Times New Arabic" w:hAnsi="Times New Arabic" w:cs="Traditional Arabic"/>
          <w:sz w:val="22"/>
        </w:rPr>
        <w:sym w:font="HQPB2" w:char="F077"/>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2" w:char="F0FB"/>
      </w:r>
      <w:r w:rsidRPr="00C43FB4">
        <w:rPr>
          <w:rFonts w:ascii="Times New Arabic" w:hAnsi="Times New Arabic" w:cs="Traditional Arabic"/>
          <w:sz w:val="22"/>
        </w:rPr>
        <w:sym w:font="HQPB2" w:char="F0FC"/>
      </w:r>
      <w:r w:rsidRPr="00C43FB4">
        <w:rPr>
          <w:rFonts w:ascii="Times New Arabic" w:hAnsi="Times New Arabic" w:cs="Traditional Arabic"/>
          <w:sz w:val="22"/>
        </w:rPr>
        <w:sym w:font="HQPB4" w:char="F0CF"/>
      </w:r>
      <w:r w:rsidRPr="00C43FB4">
        <w:rPr>
          <w:rFonts w:ascii="Times New Arabic" w:hAnsi="Times New Arabic" w:cs="Traditional Arabic"/>
          <w:sz w:val="22"/>
        </w:rPr>
        <w:sym w:font="HQPB4" w:char="F069"/>
      </w:r>
      <w:r w:rsidRPr="00C43FB4">
        <w:rPr>
          <w:rFonts w:ascii="Times New Arabic" w:hAnsi="Times New Arabic" w:cs="Traditional Arabic"/>
          <w:sz w:val="22"/>
        </w:rPr>
        <w:sym w:font="HQPB2" w:char="F042"/>
      </w:r>
      <w:r w:rsidRPr="00C43FB4">
        <w:rPr>
          <w:rFonts w:ascii="Times New Arabic" w:hAnsi="Times New Arabic" w:cs="Traditional Arabic"/>
          <w:sz w:val="22"/>
        </w:rPr>
        <w:sym w:font="HQPB5" w:char="F021"/>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E4"/>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7C"/>
      </w:r>
      <w:r w:rsidRPr="00C43FB4">
        <w:rPr>
          <w:rFonts w:ascii="Times New Arabic" w:hAnsi="Times New Arabic" w:cs="Traditional Arabic"/>
          <w:sz w:val="22"/>
        </w:rPr>
        <w:sym w:font="HQPB1" w:char="F04D"/>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2" w:char="F08A"/>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1" w:char="F037"/>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2" w:char="F039"/>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2" w:char="F050"/>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1" w:char="F08D"/>
      </w:r>
      <w:r w:rsidRPr="00C43FB4">
        <w:rPr>
          <w:rFonts w:ascii="Times New Arabic" w:hAnsi="Times New Arabic" w:cs="Traditional Arabic"/>
          <w:sz w:val="22"/>
        </w:rPr>
        <w:sym w:font="HQPB5" w:char="F070"/>
      </w:r>
      <w:r w:rsidRPr="00C43FB4">
        <w:rPr>
          <w:rFonts w:ascii="Times New Arabic" w:hAnsi="Times New Arabic" w:cs="Traditional Arabic"/>
          <w:sz w:val="22"/>
        </w:rPr>
        <w:sym w:font="HQPB1" w:char="F074"/>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2" w:char="F03A"/>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2" w:char="F062"/>
      </w:r>
      <w:r w:rsidRPr="00C43FB4">
        <w:rPr>
          <w:rFonts w:ascii="Times New Arabic" w:hAnsi="Times New Arabic" w:cs="Traditional Arabic"/>
          <w:sz w:val="22"/>
        </w:rPr>
        <w:sym w:font="HQPB2" w:char="F071"/>
      </w:r>
      <w:r w:rsidRPr="00C43FB4">
        <w:rPr>
          <w:rFonts w:ascii="Times New Arabic" w:hAnsi="Times New Arabic" w:cs="Traditional Arabic"/>
          <w:sz w:val="22"/>
        </w:rPr>
        <w:sym w:font="HQPB4" w:char="F0E4"/>
      </w:r>
      <w:r w:rsidRPr="00C43FB4">
        <w:rPr>
          <w:rFonts w:ascii="Times New Arabic" w:hAnsi="Times New Arabic" w:cs="Traditional Arabic"/>
          <w:sz w:val="22"/>
        </w:rPr>
        <w:sym w:font="HQPB1" w:char="F0F3"/>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1" w:char="F047"/>
      </w:r>
      <w:r w:rsidRPr="00C43FB4">
        <w:rPr>
          <w:rFonts w:ascii="Times New Arabic" w:hAnsi="Times New Arabic" w:cs="Traditional Arabic"/>
          <w:sz w:val="22"/>
        </w:rPr>
        <w:sym w:font="HQPB4" w:char="F0F6"/>
      </w:r>
      <w:r w:rsidRPr="00C43FB4">
        <w:rPr>
          <w:rFonts w:ascii="Times New Arabic" w:hAnsi="Times New Arabic" w:cs="Traditional Arabic"/>
          <w:sz w:val="22"/>
        </w:rPr>
        <w:sym w:font="HQPB1" w:char="F036"/>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2" w:char="F08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57"/>
      </w:r>
      <w:r w:rsidRPr="00C43FB4">
        <w:rPr>
          <w:rFonts w:ascii="Times New Arabic" w:hAnsi="Times New Arabic" w:cs="Traditional Arabic"/>
          <w:sz w:val="22"/>
        </w:rPr>
        <w:sym w:font="HQPB2" w:char="F078"/>
      </w:r>
      <w:r w:rsidRPr="00C43FB4">
        <w:rPr>
          <w:rFonts w:ascii="Times New Arabic" w:hAnsi="Times New Arabic" w:cs="Traditional Arabic"/>
          <w:sz w:val="22"/>
        </w:rPr>
        <w:sym w:font="HQPB4" w:char="F0F4"/>
      </w:r>
      <w:r w:rsidRPr="00C43FB4">
        <w:rPr>
          <w:rFonts w:ascii="Times New Arabic" w:hAnsi="Times New Arabic" w:cs="Traditional Arabic"/>
          <w:sz w:val="22"/>
        </w:rPr>
        <w:sym w:font="HQPB1" w:char="F0D2"/>
      </w:r>
      <w:r w:rsidRPr="00C43FB4">
        <w:rPr>
          <w:rFonts w:ascii="Times New Arabic" w:hAnsi="Times New Arabic" w:cs="Traditional Arabic"/>
          <w:sz w:val="22"/>
        </w:rPr>
        <w:sym w:font="HQPB5" w:char="F073"/>
      </w:r>
      <w:r w:rsidRPr="00C43FB4">
        <w:rPr>
          <w:rFonts w:ascii="Times New Arabic" w:hAnsi="Times New Arabic" w:cs="Traditional Arabic"/>
          <w:sz w:val="22"/>
        </w:rPr>
        <w:sym w:font="HQPB1" w:char="F0F9"/>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2" w:char="F060"/>
      </w:r>
      <w:r w:rsidRPr="00C43FB4">
        <w:rPr>
          <w:rFonts w:ascii="Times New Arabic" w:hAnsi="Times New Arabic" w:cs="Traditional Arabic"/>
          <w:sz w:val="22"/>
        </w:rPr>
        <w:sym w:font="HQPB4" w:char="F0CF"/>
      </w:r>
      <w:r w:rsidRPr="00C43FB4">
        <w:rPr>
          <w:rFonts w:ascii="Times New Arabic" w:hAnsi="Times New Arabic" w:cs="Traditional Arabic"/>
          <w:sz w:val="22"/>
        </w:rPr>
        <w:sym w:font="HQPB4" w:char="F069"/>
      </w:r>
      <w:r w:rsidRPr="00C43FB4">
        <w:rPr>
          <w:rFonts w:ascii="Times New Arabic" w:hAnsi="Times New Arabic" w:cs="Traditional Arabic"/>
          <w:sz w:val="22"/>
        </w:rPr>
        <w:sym w:font="HQPB2" w:char="F04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F6"/>
      </w:r>
      <w:r w:rsidRPr="00C43FB4">
        <w:rPr>
          <w:rFonts w:ascii="Times New Arabic" w:hAnsi="Times New Arabic" w:cs="Traditional Arabic"/>
          <w:sz w:val="22"/>
        </w:rPr>
        <w:sym w:font="HQPB2" w:char="F04E"/>
      </w:r>
      <w:r w:rsidRPr="00C43FB4">
        <w:rPr>
          <w:rFonts w:ascii="Times New Arabic" w:hAnsi="Times New Arabic" w:cs="Traditional Arabic"/>
          <w:sz w:val="22"/>
        </w:rPr>
        <w:sym w:font="HQPB4" w:char="F0CD"/>
      </w:r>
      <w:r w:rsidRPr="00C43FB4">
        <w:rPr>
          <w:rFonts w:ascii="Times New Arabic" w:hAnsi="Times New Arabic" w:cs="Traditional Arabic"/>
          <w:sz w:val="22"/>
        </w:rPr>
        <w:sym w:font="HQPB2" w:char="F06B"/>
      </w:r>
      <w:r w:rsidRPr="00C43FB4">
        <w:rPr>
          <w:rFonts w:ascii="Times New Arabic" w:hAnsi="Times New Arabic" w:cs="Traditional Arabic"/>
          <w:sz w:val="22"/>
        </w:rPr>
        <w:sym w:font="HQPB4" w:char="F0CD"/>
      </w:r>
      <w:r w:rsidRPr="00C43FB4">
        <w:rPr>
          <w:rFonts w:ascii="Times New Arabic" w:hAnsi="Times New Arabic" w:cs="Traditional Arabic"/>
          <w:sz w:val="22"/>
        </w:rPr>
        <w:sym w:font="HQPB4" w:char="F068"/>
      </w:r>
      <w:r w:rsidRPr="00C43FB4">
        <w:rPr>
          <w:rFonts w:ascii="Times New Arabic" w:hAnsi="Times New Arabic" w:cs="Traditional Arabic"/>
          <w:sz w:val="22"/>
        </w:rPr>
        <w:sym w:font="HQPB1" w:char="F035"/>
      </w:r>
      <w:r w:rsidRPr="00C43FB4">
        <w:rPr>
          <w:rFonts w:ascii="Times New Arabic" w:hAnsi="Times New Arabic" w:cs="Traditional Arabic"/>
          <w:sz w:val="22"/>
        </w:rPr>
        <w:sym w:font="HQPB4" w:char="F0A7"/>
      </w:r>
      <w:r w:rsidRPr="00C43FB4">
        <w:rPr>
          <w:rFonts w:ascii="Times New Arabic" w:hAnsi="Times New Arabic" w:cs="Traditional Arabic"/>
          <w:sz w:val="22"/>
        </w:rPr>
        <w:sym w:font="HQPB1" w:char="F091"/>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1" w:char="F024"/>
      </w:r>
      <w:r w:rsidRPr="00C43FB4">
        <w:rPr>
          <w:rFonts w:ascii="Times New Arabic" w:hAnsi="Times New Arabic" w:cs="Traditional Arabic"/>
          <w:sz w:val="22"/>
        </w:rPr>
        <w:sym w:font="HQPB4" w:char="F05A"/>
      </w:r>
      <w:r w:rsidRPr="00C43FB4">
        <w:rPr>
          <w:rFonts w:ascii="Times New Arabic" w:hAnsi="Times New Arabic" w:cs="Traditional Arabic"/>
          <w:sz w:val="22"/>
        </w:rPr>
        <w:sym w:font="HQPB2" w:char="F052"/>
      </w:r>
      <w:r w:rsidRPr="00C43FB4">
        <w:rPr>
          <w:rFonts w:ascii="Times New Arabic" w:hAnsi="Times New Arabic" w:cs="Traditional Arabic"/>
          <w:sz w:val="22"/>
        </w:rPr>
        <w:sym w:font="HQPB2" w:char="F0BA"/>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1"/>
      </w:r>
      <w:r w:rsidRPr="00C43FB4">
        <w:rPr>
          <w:rFonts w:ascii="Times New Arabic" w:hAnsi="Times New Arabic" w:cs="Traditional Arabic"/>
          <w:sz w:val="22"/>
        </w:rPr>
        <w:sym w:font="HQPB4" w:char="F0F4"/>
      </w:r>
      <w:r w:rsidRPr="00C43FB4">
        <w:rPr>
          <w:rFonts w:ascii="Times New Arabic" w:hAnsi="Times New Arabic" w:cs="Traditional Arabic"/>
          <w:sz w:val="22"/>
        </w:rPr>
        <w:sym w:font="HQPB1" w:char="F0CA"/>
      </w:r>
      <w:r w:rsidRPr="00C43FB4">
        <w:rPr>
          <w:rFonts w:ascii="Times New Arabic" w:hAnsi="Times New Arabic" w:cs="Traditional Arabic"/>
          <w:sz w:val="22"/>
        </w:rPr>
        <w:sym w:font="HQPB4" w:char="F0CD"/>
      </w:r>
      <w:r w:rsidRPr="00C43FB4">
        <w:rPr>
          <w:rFonts w:ascii="Times New Arabic" w:hAnsi="Times New Arabic" w:cs="Traditional Arabic"/>
          <w:sz w:val="22"/>
        </w:rPr>
        <w:sym w:font="HQPB1" w:char="F091"/>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34"/>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5" w:char="F073"/>
      </w:r>
      <w:r w:rsidRPr="00C43FB4">
        <w:rPr>
          <w:rFonts w:ascii="Times New Arabic" w:hAnsi="Times New Arabic" w:cs="Traditional Arabic"/>
          <w:sz w:val="22"/>
        </w:rPr>
        <w:sym w:font="HQPB1" w:char="F08C"/>
      </w:r>
      <w:r w:rsidRPr="00C43FB4">
        <w:rPr>
          <w:rFonts w:ascii="Times New Arabic" w:hAnsi="Times New Arabic" w:cs="Traditional Arabic"/>
          <w:sz w:val="22"/>
        </w:rPr>
        <w:sym w:font="HQPB4" w:char="F0CE"/>
      </w:r>
      <w:r w:rsidRPr="00C43FB4">
        <w:rPr>
          <w:rFonts w:ascii="Times New Arabic" w:hAnsi="Times New Arabic" w:cs="Traditional Arabic"/>
          <w:sz w:val="22"/>
        </w:rPr>
        <w:sym w:font="HQPB1" w:char="F029"/>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F7"/>
      </w:r>
      <w:r w:rsidRPr="00C43FB4">
        <w:rPr>
          <w:rFonts w:ascii="Times New Arabic" w:hAnsi="Times New Arabic" w:cs="Traditional Arabic"/>
          <w:sz w:val="22"/>
        </w:rPr>
        <w:sym w:font="HQPB2" w:char="F04C"/>
      </w:r>
      <w:r w:rsidRPr="00C43FB4">
        <w:rPr>
          <w:rFonts w:ascii="Times New Arabic" w:hAnsi="Times New Arabic" w:cs="Traditional Arabic"/>
          <w:sz w:val="22"/>
        </w:rPr>
        <w:sym w:font="HQPB4" w:char="F0E4"/>
      </w:r>
      <w:r w:rsidRPr="00C43FB4">
        <w:rPr>
          <w:rFonts w:ascii="Times New Arabic" w:hAnsi="Times New Arabic" w:cs="Traditional Arabic"/>
          <w:sz w:val="22"/>
        </w:rPr>
        <w:sym w:font="HQPB2" w:char="F0EA"/>
      </w:r>
      <w:r w:rsidRPr="00C43FB4">
        <w:rPr>
          <w:rFonts w:ascii="Times New Arabic" w:hAnsi="Times New Arabic" w:cs="Traditional Arabic"/>
          <w:sz w:val="22"/>
        </w:rPr>
        <w:sym w:font="HQPB4" w:char="F0F9"/>
      </w:r>
      <w:r w:rsidRPr="00C43FB4">
        <w:rPr>
          <w:rFonts w:ascii="Times New Arabic" w:hAnsi="Times New Arabic" w:cs="Traditional Arabic"/>
          <w:sz w:val="22"/>
        </w:rPr>
        <w:sym w:font="HQPB2" w:char="F03D"/>
      </w:r>
      <w:r w:rsidRPr="00C43FB4">
        <w:rPr>
          <w:rFonts w:ascii="Times New Arabic" w:hAnsi="Times New Arabic" w:cs="Traditional Arabic"/>
          <w:sz w:val="22"/>
        </w:rPr>
        <w:sym w:font="HQPB5" w:char="F06E"/>
      </w:r>
      <w:r w:rsidRPr="00C43FB4">
        <w:rPr>
          <w:rFonts w:ascii="Times New Arabic" w:hAnsi="Times New Arabic" w:cs="Traditional Arabic"/>
          <w:sz w:val="22"/>
        </w:rPr>
        <w:sym w:font="HQPB2" w:char="F03D"/>
      </w:r>
      <w:r w:rsidRPr="00C43FB4">
        <w:rPr>
          <w:rFonts w:ascii="Times New Arabic" w:hAnsi="Times New Arabic" w:cs="Traditional Arabic"/>
          <w:sz w:val="22"/>
        </w:rPr>
        <w:sym w:font="HQPB5" w:char="F079"/>
      </w:r>
      <w:r w:rsidRPr="00C43FB4">
        <w:rPr>
          <w:rFonts w:ascii="Times New Arabic" w:hAnsi="Times New Arabic" w:cs="Traditional Arabic"/>
          <w:sz w:val="22"/>
        </w:rPr>
        <w:sym w:font="HQPB1" w:char="F06D"/>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28"/>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2" w:char="F072"/>
      </w:r>
      <w:r w:rsidRPr="00C43FB4">
        <w:rPr>
          <w:rFonts w:ascii="Times New Arabic" w:hAnsi="Times New Arabic" w:cs="Traditional Arabic"/>
          <w:sz w:val="22"/>
        </w:rPr>
        <w:sym w:font="HQPB4" w:char="F0DF"/>
      </w:r>
      <w:r w:rsidRPr="00C43FB4">
        <w:rPr>
          <w:rFonts w:ascii="Times New Arabic" w:hAnsi="Times New Arabic" w:cs="Traditional Arabic"/>
          <w:sz w:val="22"/>
        </w:rPr>
        <w:sym w:font="HQPB1" w:char="F08A"/>
      </w:r>
      <w:r w:rsidRPr="00C43FB4">
        <w:rPr>
          <w:rFonts w:ascii="Times New Arabic" w:hAnsi="Times New Arabic" w:cs="Traditional Arabic"/>
          <w:sz w:val="22"/>
        </w:rPr>
        <w:sym w:font="HQPB1" w:char="F024"/>
      </w:r>
      <w:r w:rsidRPr="00C43FB4">
        <w:rPr>
          <w:rFonts w:ascii="Times New Arabic" w:hAnsi="Times New Arabic" w:cs="Traditional Arabic"/>
          <w:sz w:val="22"/>
        </w:rPr>
        <w:sym w:font="HQPB5" w:char="F073"/>
      </w:r>
      <w:r w:rsidRPr="00C43FB4">
        <w:rPr>
          <w:rFonts w:ascii="Times New Arabic" w:hAnsi="Times New Arabic" w:cs="Traditional Arabic"/>
          <w:sz w:val="22"/>
        </w:rPr>
        <w:sym w:font="HQPB1" w:char="F0DC"/>
      </w:r>
      <w:r w:rsidRPr="00C43FB4">
        <w:rPr>
          <w:rFonts w:ascii="Times New Arabic" w:hAnsi="Times New Arabic" w:cs="Traditional Arabic"/>
          <w:sz w:val="22"/>
        </w:rPr>
        <w:sym w:font="HQPB4" w:char="F0F4"/>
      </w:r>
      <w:r w:rsidRPr="00C43FB4">
        <w:rPr>
          <w:rFonts w:ascii="Times New Arabic" w:hAnsi="Times New Arabic" w:cs="Traditional Arabic"/>
          <w:sz w:val="22"/>
        </w:rPr>
        <w:sym w:font="HQPB1" w:char="F0B9"/>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4"/>
      </w:r>
      <w:r w:rsidRPr="00C43FB4">
        <w:rPr>
          <w:rFonts w:ascii="Times New Arabic" w:hAnsi="Times New Arabic" w:cs="Traditional Arabic"/>
          <w:sz w:val="22"/>
        </w:rPr>
        <w:sym w:font="HQPB5" w:char="F073"/>
      </w:r>
      <w:r w:rsidRPr="00C43FB4">
        <w:rPr>
          <w:rFonts w:ascii="Times New Arabic" w:hAnsi="Times New Arabic" w:cs="Traditional Arabic"/>
          <w:sz w:val="22"/>
        </w:rPr>
        <w:sym w:font="HQPB1" w:char="F0F9"/>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34"/>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9F"/>
      </w:r>
      <w:r w:rsidRPr="00C43FB4">
        <w:rPr>
          <w:rFonts w:ascii="Times New Arabic" w:hAnsi="Times New Arabic" w:cs="Traditional Arabic"/>
          <w:sz w:val="22"/>
        </w:rPr>
        <w:sym w:font="HQPB2" w:char="F077"/>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F6"/>
      </w:r>
      <w:r w:rsidRPr="00C43FB4">
        <w:rPr>
          <w:rFonts w:ascii="Times New Arabic" w:hAnsi="Times New Arabic" w:cs="Traditional Arabic"/>
          <w:sz w:val="22"/>
        </w:rPr>
        <w:sym w:font="HQPB2" w:char="F04E"/>
      </w:r>
      <w:r w:rsidRPr="00C43FB4">
        <w:rPr>
          <w:rFonts w:ascii="Times New Arabic" w:hAnsi="Times New Arabic" w:cs="Traditional Arabic"/>
          <w:sz w:val="22"/>
        </w:rPr>
        <w:sym w:font="HQPB4" w:char="F0E4"/>
      </w:r>
      <w:r w:rsidRPr="00C43FB4">
        <w:rPr>
          <w:rFonts w:ascii="Times New Arabic" w:hAnsi="Times New Arabic" w:cs="Traditional Arabic"/>
          <w:sz w:val="22"/>
        </w:rPr>
        <w:sym w:font="HQPB2" w:char="F033"/>
      </w:r>
      <w:r w:rsidRPr="00C43FB4">
        <w:rPr>
          <w:rFonts w:ascii="Times New Arabic" w:hAnsi="Times New Arabic" w:cs="Traditional Arabic"/>
          <w:sz w:val="22"/>
        </w:rPr>
        <w:sym w:font="HQPB4" w:char="F0A8"/>
      </w:r>
      <w:r w:rsidRPr="00C43FB4">
        <w:rPr>
          <w:rFonts w:ascii="Times New Arabic" w:hAnsi="Times New Arabic" w:cs="Traditional Arabic"/>
          <w:sz w:val="22"/>
        </w:rPr>
        <w:sym w:font="HQPB2" w:char="F05A"/>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2" w:char="F042"/>
      </w:r>
      <w:r w:rsidRPr="00C43FB4">
        <w:rPr>
          <w:rFonts w:ascii="Times New Arabic" w:hAnsi="Times New Arabic" w:cs="Traditional Arabic"/>
          <w:sz w:val="22"/>
        </w:rPr>
        <w:sym w:font="HQPB4" w:char="F0CC"/>
      </w:r>
      <w:r w:rsidRPr="00C43FB4">
        <w:rPr>
          <w:rFonts w:ascii="Times New Arabic" w:hAnsi="Times New Arabic" w:cs="Traditional Arabic"/>
          <w:sz w:val="22"/>
        </w:rPr>
        <w:sym w:font="HQPB1" w:char="F08D"/>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1" w:char="F067"/>
      </w:r>
      <w:r w:rsidRPr="00C43FB4">
        <w:rPr>
          <w:rFonts w:ascii="Times New Arabic" w:hAnsi="Times New Arabic" w:cs="Traditional Arabic"/>
          <w:sz w:val="22"/>
        </w:rPr>
        <w:sym w:font="HQPB5" w:char="F073"/>
      </w:r>
      <w:r w:rsidRPr="00C43FB4">
        <w:rPr>
          <w:rFonts w:ascii="Times New Arabic" w:hAnsi="Times New Arabic" w:cs="Traditional Arabic"/>
          <w:sz w:val="22"/>
        </w:rPr>
        <w:sym w:font="HQPB2" w:char="F086"/>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E3"/>
      </w:r>
      <w:r w:rsidRPr="00C43FB4">
        <w:rPr>
          <w:rFonts w:ascii="Times New Arabic" w:hAnsi="Times New Arabic" w:cs="Traditional Arabic"/>
          <w:sz w:val="22"/>
        </w:rPr>
        <w:sym w:font="HQPB2" w:char="F062"/>
      </w:r>
      <w:r w:rsidRPr="00C43FB4">
        <w:rPr>
          <w:rFonts w:ascii="Times New Arabic" w:hAnsi="Times New Arabic" w:cs="Traditional Arabic"/>
          <w:sz w:val="22"/>
        </w:rPr>
        <w:sym w:font="HQPB1" w:char="F024"/>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2" w:char="F0AB"/>
      </w:r>
      <w:r w:rsidRPr="00C43FB4">
        <w:rPr>
          <w:rFonts w:ascii="Times New Arabic" w:hAnsi="Times New Arabic" w:cs="Traditional Arabic"/>
          <w:sz w:val="22"/>
        </w:rPr>
        <w:sym w:font="HQPB5" w:char="F06F"/>
      </w:r>
      <w:r w:rsidRPr="00C43FB4">
        <w:rPr>
          <w:rFonts w:ascii="Times New Arabic" w:hAnsi="Times New Arabic" w:cs="Traditional Arabic"/>
          <w:sz w:val="22"/>
        </w:rPr>
        <w:sym w:font="HQPB2" w:char="F059"/>
      </w:r>
      <w:r w:rsidRPr="00C43FB4">
        <w:rPr>
          <w:rFonts w:ascii="Times New Arabic" w:hAnsi="Times New Arabic" w:cs="Traditional Arabic"/>
          <w:sz w:val="22"/>
        </w:rPr>
        <w:sym w:font="HQPB5" w:char="F078"/>
      </w:r>
      <w:r w:rsidRPr="00C43FB4">
        <w:rPr>
          <w:rFonts w:ascii="Times New Arabic" w:hAnsi="Times New Arabic" w:cs="Traditional Arabic"/>
          <w:sz w:val="22"/>
        </w:rPr>
        <w:sym w:font="HQPB1" w:char="F0A9"/>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42"/>
      </w:r>
      <w:r w:rsidRPr="00C43FB4">
        <w:rPr>
          <w:rFonts w:ascii="Times New Arabic" w:hAnsi="Times New Arabic" w:cs="Traditional Arabic"/>
          <w:sz w:val="22"/>
        </w:rPr>
        <w:sym w:font="HQPB2" w:char="F051"/>
      </w:r>
      <w:r w:rsidRPr="00C43FB4">
        <w:rPr>
          <w:rFonts w:ascii="Times New Arabic" w:hAnsi="Times New Arabic" w:cs="Traditional Arabic"/>
          <w:sz w:val="22"/>
        </w:rPr>
        <w:sym w:font="HQPB4" w:char="F0F6"/>
      </w:r>
      <w:r w:rsidRPr="00C43FB4">
        <w:rPr>
          <w:rFonts w:ascii="Times New Arabic" w:hAnsi="Times New Arabic" w:cs="Traditional Arabic"/>
          <w:sz w:val="22"/>
        </w:rPr>
        <w:sym w:font="HQPB2" w:char="F071"/>
      </w:r>
      <w:r w:rsidRPr="00C43FB4">
        <w:rPr>
          <w:rFonts w:ascii="Times New Arabic" w:hAnsi="Times New Arabic" w:cs="Traditional Arabic"/>
          <w:sz w:val="22"/>
        </w:rPr>
        <w:sym w:font="HQPB5" w:char="F073"/>
      </w:r>
      <w:r w:rsidRPr="00C43FB4">
        <w:rPr>
          <w:rFonts w:ascii="Times New Arabic" w:hAnsi="Times New Arabic" w:cs="Traditional Arabic"/>
          <w:sz w:val="22"/>
        </w:rPr>
        <w:sym w:font="HQPB2" w:char="F025"/>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2" w:char="F062"/>
      </w:r>
      <w:r w:rsidRPr="00C43FB4">
        <w:rPr>
          <w:rFonts w:ascii="Times New Arabic" w:hAnsi="Times New Arabic" w:cs="Traditional Arabic"/>
          <w:sz w:val="22"/>
        </w:rPr>
        <w:sym w:font="HQPB5" w:char="F072"/>
      </w:r>
      <w:r w:rsidRPr="00C43FB4">
        <w:rPr>
          <w:rFonts w:ascii="Times New Arabic" w:hAnsi="Times New Arabic" w:cs="Traditional Arabic"/>
          <w:sz w:val="22"/>
        </w:rPr>
        <w:sym w:font="HQPB1" w:char="F026"/>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F6"/>
      </w:r>
      <w:r w:rsidRPr="00C43FB4">
        <w:rPr>
          <w:rFonts w:ascii="Times New Arabic" w:hAnsi="Times New Arabic" w:cs="Traditional Arabic"/>
          <w:sz w:val="22"/>
        </w:rPr>
        <w:sym w:font="HQPB2" w:char="F04E"/>
      </w:r>
      <w:r w:rsidRPr="00C43FB4">
        <w:rPr>
          <w:rFonts w:ascii="Times New Arabic" w:hAnsi="Times New Arabic" w:cs="Traditional Arabic"/>
          <w:sz w:val="22"/>
        </w:rPr>
        <w:sym w:font="HQPB4" w:char="F0E0"/>
      </w:r>
      <w:r w:rsidRPr="00C43FB4">
        <w:rPr>
          <w:rFonts w:ascii="Times New Arabic" w:hAnsi="Times New Arabic" w:cs="Traditional Arabic"/>
          <w:sz w:val="22"/>
        </w:rPr>
        <w:sym w:font="HQPB2" w:char="F032"/>
      </w:r>
      <w:r w:rsidRPr="00C43FB4">
        <w:rPr>
          <w:rFonts w:ascii="Times New Arabic" w:hAnsi="Times New Arabic" w:cs="Traditional Arabic"/>
          <w:sz w:val="22"/>
        </w:rPr>
        <w:sym w:font="HQPB2" w:char="F072"/>
      </w:r>
      <w:r w:rsidRPr="00C43FB4">
        <w:rPr>
          <w:rFonts w:ascii="Times New Arabic" w:hAnsi="Times New Arabic" w:cs="Traditional Arabic"/>
          <w:sz w:val="22"/>
        </w:rPr>
        <w:sym w:font="HQPB4" w:char="F091"/>
      </w:r>
      <w:r w:rsidRPr="00C43FB4">
        <w:rPr>
          <w:rFonts w:ascii="Times New Arabic" w:hAnsi="Times New Arabic" w:cs="Traditional Arabic"/>
          <w:sz w:val="22"/>
        </w:rPr>
        <w:sym w:font="HQPB1" w:char="F089"/>
      </w:r>
      <w:r w:rsidRPr="00C43FB4">
        <w:rPr>
          <w:rFonts w:ascii="Times New Arabic" w:hAnsi="Times New Arabic" w:cs="Traditional Arabic"/>
          <w:sz w:val="22"/>
        </w:rPr>
        <w:sym w:font="HQPB5" w:char="F07C"/>
      </w:r>
      <w:r w:rsidRPr="00C43FB4">
        <w:rPr>
          <w:rFonts w:ascii="Times New Arabic" w:hAnsi="Times New Arabic" w:cs="Traditional Arabic"/>
          <w:sz w:val="22"/>
        </w:rPr>
        <w:sym w:font="HQPB1" w:char="F0B9"/>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C7"/>
      </w:r>
      <w:r w:rsidRPr="00C43FB4">
        <w:rPr>
          <w:rFonts w:ascii="Times New Arabic" w:hAnsi="Times New Arabic" w:cs="Traditional Arabic"/>
          <w:sz w:val="22"/>
        </w:rPr>
        <w:sym w:font="HQPB2" w:char="F060"/>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1" w:char="F0E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CF"/>
      </w:r>
      <w:r w:rsidRPr="00C43FB4">
        <w:rPr>
          <w:rFonts w:ascii="Times New Arabic" w:hAnsi="Times New Arabic" w:cs="Traditional Arabic"/>
          <w:sz w:val="22"/>
        </w:rPr>
        <w:sym w:font="HQPB1" w:char="F089"/>
      </w:r>
      <w:r w:rsidRPr="00C43FB4">
        <w:rPr>
          <w:rFonts w:ascii="Times New Arabic" w:hAnsi="Times New Arabic" w:cs="Traditional Arabic"/>
          <w:sz w:val="22"/>
        </w:rPr>
        <w:sym w:font="HQPB4" w:char="F0C9"/>
      </w:r>
      <w:r w:rsidRPr="00C43FB4">
        <w:rPr>
          <w:rFonts w:ascii="Times New Arabic" w:hAnsi="Times New Arabic" w:cs="Traditional Arabic"/>
          <w:sz w:val="22"/>
        </w:rPr>
        <w:sym w:font="HQPB1" w:char="F066"/>
      </w:r>
      <w:r w:rsidRPr="00C43FB4">
        <w:rPr>
          <w:rFonts w:ascii="Times New Arabic" w:hAnsi="Times New Arabic" w:cs="Traditional Arabic"/>
          <w:sz w:val="22"/>
        </w:rPr>
        <w:sym w:font="HQPB4" w:char="F0F3"/>
      </w:r>
      <w:r w:rsidRPr="00C43FB4">
        <w:rPr>
          <w:rFonts w:ascii="Times New Arabic" w:hAnsi="Times New Arabic" w:cs="Traditional Arabic"/>
          <w:sz w:val="22"/>
        </w:rPr>
        <w:sym w:font="HQPB1" w:char="F0A1"/>
      </w:r>
      <w:r w:rsidRPr="00C43FB4">
        <w:rPr>
          <w:rFonts w:ascii="Times New Arabic" w:hAnsi="Times New Arabic" w:cs="Traditional Arabic"/>
          <w:sz w:val="22"/>
        </w:rPr>
        <w:sym w:font="HQPB5" w:char="F079"/>
      </w:r>
      <w:r w:rsidRPr="00C43FB4">
        <w:rPr>
          <w:rFonts w:ascii="Times New Arabic" w:hAnsi="Times New Arabic" w:cs="Traditional Arabic"/>
          <w:sz w:val="22"/>
        </w:rPr>
        <w:sym w:font="HQPB2" w:char="F04A"/>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2" w:char="F039"/>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CF"/>
      </w:r>
      <w:r w:rsidRPr="00C43FB4">
        <w:rPr>
          <w:rFonts w:ascii="Times New Arabic" w:hAnsi="Times New Arabic" w:cs="Traditional Arabic"/>
          <w:sz w:val="22"/>
        </w:rPr>
        <w:sym w:font="HQPB2" w:char="F051"/>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1" w:char="F08D"/>
      </w:r>
      <w:r w:rsidRPr="00C43FB4">
        <w:rPr>
          <w:rFonts w:ascii="Times New Arabic" w:hAnsi="Times New Arabic" w:cs="Traditional Arabic"/>
          <w:sz w:val="22"/>
        </w:rPr>
        <w:sym w:font="HQPB5" w:char="F070"/>
      </w:r>
      <w:r w:rsidRPr="00C43FB4">
        <w:rPr>
          <w:rFonts w:ascii="Times New Arabic" w:hAnsi="Times New Arabic" w:cs="Traditional Arabic"/>
          <w:sz w:val="22"/>
        </w:rPr>
        <w:sym w:font="HQPB1" w:char="F074"/>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2" w:char="F03A"/>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2" w:char="F062"/>
      </w:r>
      <w:r w:rsidRPr="00C43FB4">
        <w:rPr>
          <w:rFonts w:ascii="Times New Arabic" w:hAnsi="Times New Arabic" w:cs="Traditional Arabic"/>
          <w:sz w:val="22"/>
        </w:rPr>
        <w:sym w:font="HQPB5" w:char="F072"/>
      </w:r>
      <w:r w:rsidRPr="00C43FB4">
        <w:rPr>
          <w:rFonts w:ascii="Times New Arabic" w:hAnsi="Times New Arabic" w:cs="Traditional Arabic"/>
          <w:sz w:val="22"/>
        </w:rPr>
        <w:sym w:font="HQPB1" w:char="F026"/>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28"/>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2" w:char="F072"/>
      </w:r>
      <w:r w:rsidRPr="00C43FB4">
        <w:rPr>
          <w:rFonts w:ascii="Times New Arabic" w:hAnsi="Times New Arabic" w:cs="Traditional Arabic"/>
          <w:sz w:val="22"/>
        </w:rPr>
        <w:sym w:font="HQPB4" w:char="F0DF"/>
      </w:r>
      <w:r w:rsidRPr="00C43FB4">
        <w:rPr>
          <w:rFonts w:ascii="Times New Arabic" w:hAnsi="Times New Arabic" w:cs="Traditional Arabic"/>
          <w:sz w:val="22"/>
        </w:rPr>
        <w:sym w:font="HQPB1" w:char="F089"/>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1" w:char="F047"/>
      </w:r>
      <w:r w:rsidRPr="00C43FB4">
        <w:rPr>
          <w:rFonts w:ascii="Times New Arabic" w:hAnsi="Times New Arabic" w:cs="Traditional Arabic"/>
          <w:sz w:val="22"/>
        </w:rPr>
        <w:sym w:font="HQPB4" w:char="F0F7"/>
      </w:r>
      <w:r w:rsidRPr="00C43FB4">
        <w:rPr>
          <w:rFonts w:ascii="Times New Arabic" w:hAnsi="Times New Arabic" w:cs="Traditional Arabic"/>
          <w:sz w:val="22"/>
        </w:rPr>
        <w:sym w:font="HQPB1" w:char="F0E8"/>
      </w:r>
      <w:r w:rsidRPr="00C43FB4">
        <w:rPr>
          <w:rFonts w:ascii="Times New Arabic" w:hAnsi="Times New Arabic" w:cs="Traditional Arabic"/>
          <w:sz w:val="22"/>
        </w:rPr>
        <w:sym w:font="HQPB5" w:char="F073"/>
      </w:r>
      <w:r w:rsidRPr="00C43FB4">
        <w:rPr>
          <w:rFonts w:ascii="Times New Arabic" w:hAnsi="Times New Arabic" w:cs="Traditional Arabic"/>
          <w:sz w:val="22"/>
        </w:rPr>
        <w:sym w:font="HQPB1" w:char="F03F"/>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A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28"/>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2" w:char="F071"/>
      </w:r>
      <w:r w:rsidRPr="00C43FB4">
        <w:rPr>
          <w:rFonts w:ascii="Times New Arabic" w:hAnsi="Times New Arabic" w:cs="Traditional Arabic"/>
          <w:sz w:val="22"/>
        </w:rPr>
        <w:sym w:font="HQPB4" w:char="F0E7"/>
      </w:r>
      <w:r w:rsidRPr="00C43FB4">
        <w:rPr>
          <w:rFonts w:ascii="Times New Arabic" w:hAnsi="Times New Arabic" w:cs="Traditional Arabic"/>
          <w:sz w:val="22"/>
        </w:rPr>
        <w:sym w:font="HQPB2" w:char="F052"/>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Pr>
        <w:sym w:font="HQPB1" w:char="F024"/>
      </w:r>
      <w:r w:rsidRPr="00C43FB4">
        <w:rPr>
          <w:rFonts w:ascii="Times New Arabic" w:hAnsi="Times New Arabic" w:cs="Traditional Arabic"/>
          <w:sz w:val="22"/>
        </w:rPr>
        <w:sym w:font="HQPB5" w:char="F079"/>
      </w:r>
      <w:r w:rsidRPr="00C43FB4">
        <w:rPr>
          <w:rFonts w:ascii="Times New Arabic" w:hAnsi="Times New Arabic" w:cs="Traditional Arabic"/>
          <w:sz w:val="22"/>
        </w:rPr>
        <w:sym w:font="HQPB1" w:char="F0E8"/>
      </w:r>
      <w:r w:rsidRPr="00C43FB4">
        <w:rPr>
          <w:rFonts w:ascii="Times New Arabic" w:hAnsi="Times New Arabic" w:cs="Traditional Arabic"/>
          <w:sz w:val="22"/>
        </w:rPr>
        <w:sym w:font="HQPB5" w:char="F073"/>
      </w:r>
      <w:r w:rsidRPr="00C43FB4">
        <w:rPr>
          <w:rFonts w:ascii="Times New Arabic" w:hAnsi="Times New Arabic" w:cs="Traditional Arabic"/>
          <w:sz w:val="22"/>
        </w:rPr>
        <w:sym w:font="HQPB1" w:char="F03F"/>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2" w:char="F092"/>
      </w:r>
      <w:r w:rsidRPr="00C43FB4">
        <w:rPr>
          <w:rFonts w:ascii="Times New Arabic" w:hAnsi="Times New Arabic" w:cs="Traditional Arabic"/>
          <w:sz w:val="22"/>
        </w:rPr>
        <w:sym w:font="HQPB5" w:char="F06E"/>
      </w:r>
      <w:r w:rsidRPr="00C43FB4">
        <w:rPr>
          <w:rFonts w:ascii="Times New Arabic" w:hAnsi="Times New Arabic" w:cs="Traditional Arabic"/>
          <w:sz w:val="22"/>
        </w:rPr>
        <w:sym w:font="HQPB2" w:char="F03F"/>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1" w:char="F0E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CE"/>
      </w:r>
      <w:r w:rsidRPr="00C43FB4">
        <w:rPr>
          <w:rFonts w:ascii="Times New Arabic" w:hAnsi="Times New Arabic" w:cs="Traditional Arabic"/>
          <w:sz w:val="22"/>
        </w:rPr>
        <w:sym w:font="HQPB4" w:char="F068"/>
      </w:r>
      <w:r w:rsidRPr="00C43FB4">
        <w:rPr>
          <w:rFonts w:ascii="Times New Arabic" w:hAnsi="Times New Arabic" w:cs="Traditional Arabic"/>
          <w:sz w:val="22"/>
        </w:rPr>
        <w:sym w:font="HQPB1" w:char="F08E"/>
      </w:r>
      <w:r w:rsidRPr="00C43FB4">
        <w:rPr>
          <w:rFonts w:ascii="Times New Arabic" w:hAnsi="Times New Arabic" w:cs="Traditional Arabic"/>
          <w:sz w:val="22"/>
        </w:rPr>
        <w:sym w:font="HQPB4" w:char="F0C9"/>
      </w:r>
      <w:r w:rsidRPr="00C43FB4">
        <w:rPr>
          <w:rFonts w:ascii="Times New Arabic" w:hAnsi="Times New Arabic" w:cs="Traditional Arabic"/>
          <w:sz w:val="22"/>
        </w:rPr>
        <w:sym w:font="HQPB1" w:char="F039"/>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2" w:char="F039"/>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33"/>
      </w:r>
      <w:r w:rsidRPr="00C43FB4">
        <w:rPr>
          <w:rFonts w:ascii="Times New Arabic" w:hAnsi="Times New Arabic" w:cs="Traditional Arabic"/>
          <w:sz w:val="22"/>
        </w:rPr>
        <w:sym w:font="HQPB2" w:char="F093"/>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1"/>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2" w:char="F029"/>
      </w:r>
      <w:r w:rsidRPr="00C43FB4">
        <w:rPr>
          <w:rFonts w:ascii="Times New Arabic" w:hAnsi="Times New Arabic" w:cs="Traditional Arabic"/>
          <w:sz w:val="22"/>
        </w:rPr>
        <w:sym w:font="HQPB4" w:char="F0AD"/>
      </w:r>
      <w:r w:rsidRPr="00C43FB4">
        <w:rPr>
          <w:rFonts w:ascii="Times New Arabic" w:hAnsi="Times New Arabic" w:cs="Traditional Arabic"/>
          <w:sz w:val="22"/>
        </w:rPr>
        <w:sym w:font="HQPB1" w:char="F047"/>
      </w:r>
      <w:r w:rsidRPr="00C43FB4">
        <w:rPr>
          <w:rFonts w:ascii="Times New Arabic" w:hAnsi="Times New Arabic" w:cs="Traditional Arabic"/>
          <w:sz w:val="22"/>
        </w:rPr>
        <w:sym w:font="HQPB2" w:char="F039"/>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28"/>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9F"/>
      </w:r>
      <w:r w:rsidRPr="00C43FB4">
        <w:rPr>
          <w:rFonts w:ascii="Times New Arabic" w:hAnsi="Times New Arabic" w:cs="Traditional Arabic"/>
          <w:sz w:val="22"/>
        </w:rPr>
        <w:sym w:font="HQPB2" w:char="F077"/>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28"/>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2" w:char="F071"/>
      </w:r>
      <w:r w:rsidRPr="00C43FB4">
        <w:rPr>
          <w:rFonts w:ascii="Times New Arabic" w:hAnsi="Times New Arabic" w:cs="Traditional Arabic"/>
          <w:sz w:val="22"/>
        </w:rPr>
        <w:sym w:font="HQPB4" w:char="F0E7"/>
      </w:r>
      <w:r w:rsidRPr="00C43FB4">
        <w:rPr>
          <w:rFonts w:ascii="Times New Arabic" w:hAnsi="Times New Arabic" w:cs="Traditional Arabic"/>
          <w:sz w:val="22"/>
        </w:rPr>
        <w:sym w:font="HQPB2" w:char="F052"/>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Pr>
        <w:sym w:font="HQPB1" w:char="F024"/>
      </w:r>
      <w:r w:rsidRPr="00C43FB4">
        <w:rPr>
          <w:rFonts w:ascii="Times New Arabic" w:hAnsi="Times New Arabic" w:cs="Traditional Arabic"/>
          <w:sz w:val="22"/>
        </w:rPr>
        <w:sym w:font="HQPB5" w:char="F079"/>
      </w:r>
      <w:r w:rsidRPr="00C43FB4">
        <w:rPr>
          <w:rFonts w:ascii="Times New Arabic" w:hAnsi="Times New Arabic" w:cs="Traditional Arabic"/>
          <w:sz w:val="22"/>
        </w:rPr>
        <w:sym w:font="HQPB1" w:char="F0E8"/>
      </w:r>
      <w:r w:rsidRPr="00C43FB4">
        <w:rPr>
          <w:rFonts w:ascii="Times New Arabic" w:hAnsi="Times New Arabic" w:cs="Traditional Arabic"/>
          <w:sz w:val="22"/>
        </w:rPr>
        <w:sym w:font="HQPB5" w:char="F073"/>
      </w:r>
      <w:r w:rsidRPr="00C43FB4">
        <w:rPr>
          <w:rFonts w:ascii="Times New Arabic" w:hAnsi="Times New Arabic" w:cs="Traditional Arabic"/>
          <w:sz w:val="22"/>
        </w:rPr>
        <w:sym w:font="HQPB1" w:char="F03F"/>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2" w:char="F092"/>
      </w:r>
      <w:r w:rsidRPr="00C43FB4">
        <w:rPr>
          <w:rFonts w:ascii="Times New Arabic" w:hAnsi="Times New Arabic" w:cs="Traditional Arabic"/>
          <w:sz w:val="22"/>
        </w:rPr>
        <w:sym w:font="HQPB5" w:char="F06E"/>
      </w:r>
      <w:r w:rsidRPr="00C43FB4">
        <w:rPr>
          <w:rFonts w:ascii="Times New Arabic" w:hAnsi="Times New Arabic" w:cs="Traditional Arabic"/>
          <w:sz w:val="22"/>
        </w:rPr>
        <w:sym w:font="HQPB2" w:char="F03F"/>
      </w:r>
      <w:r w:rsidRPr="00C43FB4">
        <w:rPr>
          <w:rFonts w:ascii="Times New Arabic" w:hAnsi="Times New Arabic" w:cs="Traditional Arabic"/>
          <w:sz w:val="22"/>
        </w:rPr>
        <w:sym w:font="HQPB5" w:char="F074"/>
      </w:r>
      <w:r w:rsidRPr="00C43FB4">
        <w:rPr>
          <w:rFonts w:ascii="Times New Arabic" w:hAnsi="Times New Arabic" w:cs="Traditional Arabic"/>
          <w:sz w:val="22"/>
        </w:rPr>
        <w:sym w:font="HQPB1" w:char="F0E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C9"/>
      </w:r>
      <w:r w:rsidRPr="00C43FB4">
        <w:rPr>
          <w:rFonts w:ascii="Times New Arabic" w:hAnsi="Times New Arabic" w:cs="Traditional Arabic"/>
          <w:sz w:val="22"/>
        </w:rPr>
        <w:sym w:font="HQPB2" w:char="F04F"/>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1" w:char="F04F"/>
      </w:r>
      <w:r w:rsidRPr="00C43FB4">
        <w:rPr>
          <w:rFonts w:ascii="Times New Arabic" w:hAnsi="Times New Arabic" w:cs="Traditional Arabic"/>
          <w:sz w:val="22"/>
        </w:rPr>
        <w:sym w:font="HQPB5" w:char="F04D"/>
      </w:r>
      <w:r w:rsidRPr="00C43FB4">
        <w:rPr>
          <w:rFonts w:ascii="Times New Arabic" w:hAnsi="Times New Arabic" w:cs="Traditional Arabic"/>
          <w:sz w:val="22"/>
        </w:rPr>
        <w:sym w:font="HQPB2" w:char="F07D"/>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C8"/>
      </w:r>
      <w:r w:rsidRPr="00C43FB4">
        <w:rPr>
          <w:rFonts w:ascii="Times New Arabic" w:hAnsi="Times New Arabic" w:cs="Traditional Arabic"/>
          <w:sz w:val="22"/>
        </w:rPr>
        <w:sym w:font="HQPB2" w:char="F062"/>
      </w:r>
      <w:r w:rsidRPr="00C43FB4">
        <w:rPr>
          <w:rFonts w:ascii="Times New Arabic" w:hAnsi="Times New Arabic" w:cs="Traditional Arabic"/>
          <w:sz w:val="22"/>
        </w:rPr>
        <w:sym w:font="HQPB2" w:char="F0BA"/>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Pr>
        <w:sym w:font="HQPB4" w:char="F0F4"/>
      </w:r>
      <w:r w:rsidRPr="00C43FB4">
        <w:rPr>
          <w:rFonts w:ascii="Times New Arabic" w:hAnsi="Times New Arabic" w:cs="Traditional Arabic"/>
          <w:sz w:val="22"/>
        </w:rPr>
        <w:sym w:font="HQPB1" w:char="F089"/>
      </w:r>
      <w:r w:rsidRPr="00C43FB4">
        <w:rPr>
          <w:rFonts w:ascii="Times New Arabic" w:hAnsi="Times New Arabic" w:cs="Traditional Arabic"/>
          <w:sz w:val="22"/>
        </w:rPr>
        <w:sym w:font="HQPB4" w:char="F0E3"/>
      </w:r>
      <w:r w:rsidRPr="00C43FB4">
        <w:rPr>
          <w:rFonts w:ascii="Times New Arabic" w:hAnsi="Times New Arabic" w:cs="Traditional Arabic"/>
          <w:sz w:val="22"/>
        </w:rPr>
        <w:sym w:font="HQPB1" w:char="F0E8"/>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2" w:char="F039"/>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34"/>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28"/>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2" w:char="F071"/>
      </w:r>
      <w:r w:rsidRPr="00C43FB4">
        <w:rPr>
          <w:rFonts w:ascii="Times New Arabic" w:hAnsi="Times New Arabic" w:cs="Traditional Arabic"/>
          <w:sz w:val="22"/>
        </w:rPr>
        <w:sym w:font="HQPB4" w:char="F0E0"/>
      </w:r>
      <w:r w:rsidRPr="00C43FB4">
        <w:rPr>
          <w:rFonts w:ascii="Times New Arabic" w:hAnsi="Times New Arabic" w:cs="Traditional Arabic"/>
          <w:sz w:val="22"/>
        </w:rPr>
        <w:sym w:font="HQPB2" w:char="F029"/>
      </w:r>
      <w:r w:rsidRPr="00C43FB4">
        <w:rPr>
          <w:rFonts w:ascii="Times New Arabic" w:hAnsi="Times New Arabic" w:cs="Traditional Arabic"/>
          <w:sz w:val="22"/>
        </w:rPr>
        <w:sym w:font="HQPB4" w:char="F0A8"/>
      </w:r>
      <w:r w:rsidRPr="00C43FB4">
        <w:rPr>
          <w:rFonts w:ascii="Times New Arabic" w:hAnsi="Times New Arabic" w:cs="Traditional Arabic"/>
          <w:sz w:val="22"/>
        </w:rPr>
        <w:sym w:font="HQPB1" w:char="F03F"/>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Pr>
        <w:sym w:font="HQPB5" w:char="F075"/>
      </w:r>
      <w:r w:rsidRPr="00C43FB4">
        <w:rPr>
          <w:rFonts w:ascii="Times New Arabic" w:hAnsi="Times New Arabic" w:cs="Traditional Arabic"/>
          <w:sz w:val="22"/>
        </w:rPr>
        <w:sym w:font="HQPB2" w:char="F072"/>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A9"/>
      </w:r>
      <w:r w:rsidRPr="00C43FB4">
        <w:rPr>
          <w:rFonts w:ascii="Times New Arabic" w:hAnsi="Times New Arabic" w:cs="Traditional Arabic"/>
          <w:sz w:val="22"/>
        </w:rPr>
        <w:sym w:font="HQPB1" w:char="F021"/>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28"/>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A8"/>
      </w:r>
      <w:r w:rsidRPr="00C43FB4">
        <w:rPr>
          <w:rFonts w:ascii="Times New Arabic" w:hAnsi="Times New Arabic" w:cs="Traditional Arabic"/>
          <w:sz w:val="22"/>
        </w:rPr>
        <w:sym w:font="HQPB2" w:char="F062"/>
      </w:r>
      <w:r w:rsidRPr="00C43FB4">
        <w:rPr>
          <w:rFonts w:ascii="Times New Arabic" w:hAnsi="Times New Arabic" w:cs="Traditional Arabic"/>
          <w:sz w:val="22"/>
        </w:rPr>
        <w:sym w:font="HQPB4" w:char="F0CE"/>
      </w:r>
      <w:r w:rsidRPr="00C43FB4">
        <w:rPr>
          <w:rFonts w:ascii="Times New Arabic" w:hAnsi="Times New Arabic" w:cs="Traditional Arabic"/>
          <w:sz w:val="22"/>
        </w:rPr>
        <w:sym w:font="HQPB1" w:char="F029"/>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5" w:char="F0A9"/>
      </w:r>
      <w:r w:rsidRPr="00C43FB4">
        <w:rPr>
          <w:rFonts w:ascii="Times New Arabic" w:hAnsi="Times New Arabic" w:cs="Traditional Arabic"/>
          <w:sz w:val="22"/>
        </w:rPr>
        <w:sym w:font="HQPB1" w:char="F021"/>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DF"/>
      </w:r>
      <w:r w:rsidRPr="00C43FB4">
        <w:rPr>
          <w:rFonts w:ascii="Times New Arabic" w:hAnsi="Times New Arabic" w:cs="Traditional Arabic"/>
          <w:sz w:val="22"/>
        </w:rPr>
        <w:sym w:font="HQPB1" w:char="F089"/>
      </w:r>
      <w:r w:rsidRPr="00C43FB4">
        <w:rPr>
          <w:rFonts w:ascii="Times New Arabic" w:hAnsi="Times New Arabic" w:cs="Traditional Arabic"/>
          <w:sz w:val="22"/>
        </w:rPr>
        <w:sym w:font="HQPB2" w:char="F083"/>
      </w:r>
      <w:r w:rsidRPr="00C43FB4">
        <w:rPr>
          <w:rFonts w:ascii="Times New Arabic" w:hAnsi="Times New Arabic" w:cs="Traditional Arabic"/>
          <w:sz w:val="22"/>
        </w:rPr>
        <w:sym w:font="HQPB4" w:char="F0CF"/>
      </w:r>
      <w:r w:rsidRPr="00C43FB4">
        <w:rPr>
          <w:rFonts w:ascii="Times New Arabic" w:hAnsi="Times New Arabic" w:cs="Traditional Arabic"/>
          <w:sz w:val="22"/>
        </w:rPr>
        <w:sym w:font="HQPB1" w:char="F089"/>
      </w:r>
      <w:r w:rsidRPr="00C43FB4">
        <w:rPr>
          <w:rFonts w:ascii="Times New Arabic" w:hAnsi="Times New Arabic" w:cs="Traditional Arabic"/>
          <w:sz w:val="22"/>
        </w:rPr>
        <w:sym w:font="HQPB5" w:char="F078"/>
      </w:r>
      <w:r w:rsidRPr="00C43FB4">
        <w:rPr>
          <w:rFonts w:ascii="Times New Arabic" w:hAnsi="Times New Arabic" w:cs="Traditional Arabic"/>
          <w:sz w:val="22"/>
        </w:rPr>
        <w:sym w:font="HQPB1" w:char="F0A9"/>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4" w:char="F0C9"/>
      </w:r>
      <w:r w:rsidRPr="00C43FB4">
        <w:rPr>
          <w:rFonts w:ascii="Times New Arabic" w:hAnsi="Times New Arabic" w:cs="Traditional Arabic"/>
          <w:sz w:val="22"/>
        </w:rPr>
        <w:sym w:font="HQPB1" w:char="F03E"/>
      </w:r>
      <w:r w:rsidRPr="00C43FB4">
        <w:rPr>
          <w:rFonts w:ascii="Times New Arabic" w:hAnsi="Times New Arabic" w:cs="Traditional Arabic"/>
          <w:sz w:val="22"/>
        </w:rPr>
        <w:sym w:font="HQPB1" w:char="F024"/>
      </w:r>
      <w:r w:rsidRPr="00C43FB4">
        <w:rPr>
          <w:rFonts w:ascii="Times New Arabic" w:hAnsi="Times New Arabic" w:cs="Traditional Arabic"/>
          <w:sz w:val="22"/>
        </w:rPr>
        <w:sym w:font="HQPB5" w:char="F073"/>
      </w:r>
      <w:r w:rsidRPr="00C43FB4">
        <w:rPr>
          <w:rFonts w:ascii="Times New Arabic" w:hAnsi="Times New Arabic" w:cs="Traditional Arabic"/>
          <w:sz w:val="22"/>
        </w:rPr>
        <w:sym w:font="HQPB2" w:char="F029"/>
      </w:r>
      <w:r w:rsidRPr="00C43FB4">
        <w:rPr>
          <w:rFonts w:ascii="Times New Arabic" w:hAnsi="Times New Arabic" w:cs="Traditional Arabic"/>
          <w:sz w:val="22"/>
        </w:rPr>
        <w:sym w:font="HQPB4" w:char="F0CF"/>
      </w:r>
      <w:r w:rsidRPr="00C43FB4">
        <w:rPr>
          <w:rFonts w:ascii="Times New Arabic" w:hAnsi="Times New Arabic" w:cs="Traditional Arabic"/>
          <w:sz w:val="22"/>
        </w:rPr>
        <w:sym w:font="HQPB1" w:char="F0E8"/>
      </w:r>
      <w:r w:rsidRPr="00C43FB4">
        <w:rPr>
          <w:rFonts w:ascii="Times New Arabic" w:hAnsi="Times New Arabic" w:cs="Traditional Arabic"/>
          <w:sz w:val="22"/>
        </w:rPr>
        <w:sym w:font="HQPB4" w:char="F0F8"/>
      </w:r>
      <w:r w:rsidRPr="00C43FB4">
        <w:rPr>
          <w:rFonts w:ascii="Times New Arabic" w:hAnsi="Times New Arabic" w:cs="Traditional Arabic"/>
          <w:sz w:val="22"/>
        </w:rPr>
        <w:sym w:font="HQPB2" w:char="F039"/>
      </w:r>
      <w:r w:rsidRPr="00C43FB4">
        <w:rPr>
          <w:rFonts w:ascii="Times New Arabic" w:hAnsi="Times New Arabic" w:cs="Traditional Arabic"/>
          <w:sz w:val="22"/>
        </w:rPr>
        <w:sym w:font="HQPB5" w:char="F024"/>
      </w:r>
      <w:r w:rsidRPr="00C43FB4">
        <w:rPr>
          <w:rFonts w:ascii="Times New Arabic" w:hAnsi="Times New Arabic" w:cs="Traditional Arabic"/>
          <w:sz w:val="22"/>
        </w:rPr>
        <w:sym w:font="HQPB1" w:char="F023"/>
      </w:r>
      <w:r w:rsidRPr="00C43FB4">
        <w:rPr>
          <w:rFonts w:ascii="Times New Arabic" w:hAnsi="Times New Arabic" w:cs="Traditional Arabic"/>
          <w:sz w:val="22"/>
          <w:rtl/>
        </w:rPr>
        <w:t xml:space="preserve"> </w:t>
      </w:r>
      <w:r w:rsidRPr="00C43FB4">
        <w:rPr>
          <w:rFonts w:ascii="Times New Arabic" w:hAnsi="Times New Arabic" w:cs="Traditional Arabic"/>
          <w:sz w:val="22"/>
        </w:rPr>
        <w:sym w:font="HQPB2" w:char="F0C7"/>
      </w:r>
      <w:r w:rsidRPr="00C43FB4">
        <w:rPr>
          <w:rFonts w:ascii="Times New Arabic" w:hAnsi="Times New Arabic" w:cs="Traditional Arabic"/>
          <w:sz w:val="22"/>
        </w:rPr>
        <w:sym w:font="HQPB2" w:char="F0CB"/>
      </w:r>
      <w:r w:rsidRPr="00C43FB4">
        <w:rPr>
          <w:rFonts w:ascii="Times New Arabic" w:hAnsi="Times New Arabic" w:cs="Traditional Arabic"/>
          <w:sz w:val="22"/>
        </w:rPr>
        <w:sym w:font="HQPB2" w:char="F0C8"/>
      </w:r>
      <w:r w:rsidRPr="00C43FB4">
        <w:rPr>
          <w:rFonts w:ascii="Times New Arabic" w:hAnsi="Times New Arabic" w:cs="Traditional Arabic"/>
          <w:sz w:val="22"/>
          <w:rtl/>
        </w:rPr>
        <w:t xml:space="preserve"> </w:t>
      </w:r>
    </w:p>
    <w:p w14:paraId="3DF152B4" w14:textId="3CA5FAFE" w:rsidR="00352BDE" w:rsidRPr="00C43FB4" w:rsidRDefault="00352BDE" w:rsidP="00352BDE">
      <w:pPr>
        <w:widowControl w:val="0"/>
        <w:autoSpaceDE w:val="0"/>
        <w:autoSpaceDN w:val="0"/>
        <w:adjustRightInd w:val="0"/>
        <w:ind w:firstLine="567"/>
        <w:jc w:val="both"/>
        <w:rPr>
          <w:rFonts w:ascii="Times New Arabic" w:hAnsi="Times New Arabic" w:cs="Book Antiqua"/>
          <w:i/>
          <w:iCs/>
          <w:spacing w:val="-3"/>
          <w:sz w:val="22"/>
        </w:rPr>
      </w:pPr>
      <w:r w:rsidRPr="00C43FB4">
        <w:rPr>
          <w:rFonts w:ascii="Times New Arabic" w:hAnsi="Times New Arabic" w:cs="Book Antiqua"/>
          <w:i/>
          <w:iCs/>
          <w:spacing w:val="-3"/>
          <w:sz w:val="22"/>
        </w:rPr>
        <w:t>“Hai orang-orang yang beriman, janganlah kamu melanggar syi'ar-syi'ar Allah</w:t>
      </w:r>
      <w:r w:rsidR="00D837D0">
        <w:rPr>
          <w:rFonts w:ascii="Times New Arabic" w:hAnsi="Times New Arabic" w:cs="Book Antiqua"/>
          <w:i/>
          <w:iCs/>
          <w:spacing w:val="-3"/>
          <w:sz w:val="22"/>
        </w:rPr>
        <w:t xml:space="preserve"> </w:t>
      </w:r>
      <w:r w:rsidRPr="00C43FB4">
        <w:rPr>
          <w:rFonts w:ascii="Times New Arabic" w:hAnsi="Times New Arabic" w:cs="Book Antiqua"/>
          <w:i/>
          <w:iCs/>
          <w:spacing w:val="-3"/>
          <w:sz w:val="22"/>
        </w:rPr>
        <w:t xml:space="preserve">[389], dan jangan melanggar kehormatan bulan-bulan haram[390], jangan (mengganggu) binatang-binatang had-ya[391], dan binatang-binatang qalaa-id[392], dan jangan (pula) mengganggu orang-orang yang mengunjungi Baitullah sedang mereka mencari kurnia dan keredhaan dari Tuhannya[393] dan apabila kamu Telah menyelesaikan ibadah haji, Maka bolehlah berburu. dan janganlah sekali-kali kebencian(mu) kepada sesuatu kaum Karena mereka menghalang-halangi kamu dari Masjidilharam, mendorongmu berbuat aniaya (kepada mereka). dan tolong-menolonglah kamu dalam (mengerjakan) kebajikan dan takwa, dan jangan tolong-menolong dalam berbuat dosa dan pelanggaran. dan </w:t>
      </w:r>
      <w:r w:rsidRPr="00C43FB4">
        <w:rPr>
          <w:rFonts w:ascii="Times New Arabic" w:hAnsi="Times New Arabic" w:cs="Book Antiqua"/>
          <w:i/>
          <w:iCs/>
          <w:spacing w:val="-3"/>
          <w:sz w:val="22"/>
        </w:rPr>
        <w:lastRenderedPageBreak/>
        <w:t>bertakwalah kamu kepada Allah, Sesungguhnya Allah amat berat siksa-Nya.</w:t>
      </w:r>
      <w:r w:rsidRPr="00C43FB4">
        <w:rPr>
          <w:rFonts w:ascii="Times New Arabic" w:hAnsi="Times New Arabic"/>
          <w:sz w:val="22"/>
        </w:rPr>
        <w:t xml:space="preserve"> </w:t>
      </w:r>
      <w:r w:rsidRPr="00C43FB4">
        <w:rPr>
          <w:rFonts w:ascii="Times New Arabic" w:hAnsi="Times New Arabic" w:cs="Book Antiqua"/>
          <w:spacing w:val="-3"/>
          <w:sz w:val="22"/>
        </w:rPr>
        <w:t>[</w:t>
      </w:r>
      <w:r w:rsidRPr="00C43FB4">
        <w:rPr>
          <w:rFonts w:ascii="Times New Arabic" w:hAnsi="Times New Arabic"/>
          <w:sz w:val="22"/>
        </w:rPr>
        <w:t>Q.S Al-Maidah</w:t>
      </w:r>
      <w:r w:rsidR="00DE5554" w:rsidRPr="00C43FB4">
        <w:rPr>
          <w:rFonts w:ascii="Times New Arabic" w:hAnsi="Times New Arabic"/>
          <w:sz w:val="22"/>
        </w:rPr>
        <w:t xml:space="preserve"> </w:t>
      </w:r>
      <w:r w:rsidRPr="00C43FB4">
        <w:rPr>
          <w:rFonts w:ascii="Times New Arabic" w:hAnsi="Times New Arabic" w:cs="Book Antiqua"/>
          <w:spacing w:val="-3"/>
          <w:sz w:val="22"/>
        </w:rPr>
        <w:t>[5]</w:t>
      </w:r>
      <w:r w:rsidR="00DE5554" w:rsidRPr="00C43FB4">
        <w:rPr>
          <w:rFonts w:ascii="Times New Arabic" w:hAnsi="Times New Arabic"/>
          <w:sz w:val="22"/>
        </w:rPr>
        <w:t>:  2</w:t>
      </w:r>
      <w:r w:rsidRPr="00C43FB4">
        <w:rPr>
          <w:rFonts w:ascii="Times New Arabic" w:hAnsi="Times New Arabic" w:cs="Book Antiqua"/>
          <w:spacing w:val="-3"/>
          <w:sz w:val="22"/>
        </w:rPr>
        <w:t>]</w:t>
      </w:r>
      <w:r w:rsidR="00DE5554" w:rsidRPr="00C43FB4">
        <w:rPr>
          <w:rFonts w:ascii="Times New Arabic" w:hAnsi="Times New Arabic"/>
          <w:sz w:val="22"/>
        </w:rPr>
        <w:t>.</w:t>
      </w:r>
      <w:r w:rsidR="00E5443A" w:rsidRPr="00C43FB4">
        <w:rPr>
          <w:rStyle w:val="FootnoteReference"/>
          <w:rFonts w:ascii="Times New Arabic" w:hAnsi="Times New Arabic" w:cs="Book Antiqua"/>
          <w:spacing w:val="-3"/>
          <w:sz w:val="22"/>
        </w:rPr>
        <w:footnoteReference w:id="60"/>
      </w:r>
      <w:r w:rsidR="00DE5554" w:rsidRPr="00C43FB4">
        <w:rPr>
          <w:rFonts w:ascii="Times New Arabic" w:hAnsi="Times New Arabic"/>
          <w:sz w:val="22"/>
        </w:rPr>
        <w:t xml:space="preserve"> </w:t>
      </w:r>
    </w:p>
    <w:p w14:paraId="74B30C08" w14:textId="7FE31A2D" w:rsidR="00E5443A" w:rsidRPr="00C43FB4" w:rsidRDefault="00E5443A" w:rsidP="00352BDE">
      <w:pPr>
        <w:widowControl w:val="0"/>
        <w:autoSpaceDE w:val="0"/>
        <w:autoSpaceDN w:val="0"/>
        <w:adjustRightInd w:val="0"/>
        <w:ind w:firstLine="567"/>
        <w:jc w:val="both"/>
        <w:rPr>
          <w:rFonts w:ascii="Times New Arabic" w:hAnsi="Times New Arabic" w:cs="Book Antiqua"/>
          <w:i/>
          <w:iCs/>
          <w:spacing w:val="-3"/>
          <w:sz w:val="22"/>
        </w:rPr>
      </w:pPr>
      <w:r w:rsidRPr="00C43FB4">
        <w:rPr>
          <w:rFonts w:ascii="Times New Arabic" w:hAnsi="Times New Arabic"/>
          <w:sz w:val="22"/>
        </w:rPr>
        <w:t>Dalam lingkungan masyarakat anak akan memperlajari hal-hal yang baik, sebaliknya anak  juga mempelajari hal-hal yang buruk. Tingkah laku sosial serta norma-norma lingkungan tempat anak bergaul tercermin pada kelakuan anak-anak. Di sinilah peran seluruh masyarakat menjadi sangat penting. Untuk itu, sudah jelas masyarakat harus berpartisipasi dalam mewujudkan karakter baik dalam diri individu yang nantinya akan menjadi tatanan hidup bagi seluruh warga negara.</w:t>
      </w:r>
      <w:r w:rsidRPr="00C43FB4">
        <w:rPr>
          <w:rStyle w:val="FootnoteReference"/>
          <w:rFonts w:ascii="Times New Arabic" w:hAnsi="Times New Arabic"/>
          <w:sz w:val="22"/>
        </w:rPr>
        <w:footnoteReference w:id="61"/>
      </w:r>
      <w:r w:rsidRPr="00C43FB4">
        <w:rPr>
          <w:rFonts w:ascii="Times New Arabic" w:hAnsi="Times New Arabic"/>
          <w:sz w:val="22"/>
        </w:rPr>
        <w:t>Terdapat</w:t>
      </w:r>
      <w:r w:rsidR="00AD74B4">
        <w:rPr>
          <w:rFonts w:ascii="Times New Arabic" w:hAnsi="Times New Arabic"/>
          <w:sz w:val="22"/>
        </w:rPr>
        <w:t xml:space="preserve"> </w:t>
      </w:r>
      <w:r w:rsidRPr="00C43FB4">
        <w:rPr>
          <w:rFonts w:ascii="Times New Arabic" w:hAnsi="Times New Arabic"/>
          <w:sz w:val="22"/>
        </w:rPr>
        <w:t>elemen-elemen penting yang menitikberatkan kepada masyarakat dalam pendidikan karakter. Di antara elemen-elemen tersebut sebagai berikut:</w:t>
      </w:r>
    </w:p>
    <w:p w14:paraId="13E18A9E" w14:textId="77777777" w:rsidR="00E5443A" w:rsidRPr="00C43FB4" w:rsidRDefault="00E5443A" w:rsidP="00E5443A">
      <w:pPr>
        <w:numPr>
          <w:ilvl w:val="0"/>
          <w:numId w:val="6"/>
        </w:numPr>
        <w:ind w:left="851" w:hanging="284"/>
        <w:jc w:val="both"/>
        <w:rPr>
          <w:rFonts w:ascii="Times New Arabic" w:hAnsi="Times New Arabic"/>
          <w:sz w:val="22"/>
        </w:rPr>
      </w:pPr>
      <w:r w:rsidRPr="00C43FB4">
        <w:rPr>
          <w:rFonts w:ascii="Times New Arabic" w:hAnsi="Times New Arabic"/>
          <w:sz w:val="22"/>
        </w:rPr>
        <w:t>Menjadikan masyarakat sebagai penyeru kebaikan dan pelarang kemungkaran.</w:t>
      </w:r>
    </w:p>
    <w:p w14:paraId="4E8F7EAD" w14:textId="77777777" w:rsidR="00E5443A" w:rsidRPr="00C43FB4" w:rsidRDefault="00E5443A" w:rsidP="00E5443A">
      <w:pPr>
        <w:numPr>
          <w:ilvl w:val="0"/>
          <w:numId w:val="6"/>
        </w:numPr>
        <w:ind w:left="851" w:hanging="284"/>
        <w:jc w:val="both"/>
        <w:rPr>
          <w:rFonts w:ascii="Times New Arabic" w:hAnsi="Times New Arabic"/>
          <w:sz w:val="22"/>
        </w:rPr>
      </w:pPr>
      <w:r w:rsidRPr="00C43FB4">
        <w:rPr>
          <w:rFonts w:ascii="Times New Arabic" w:hAnsi="Times New Arabic"/>
          <w:sz w:val="22"/>
        </w:rPr>
        <w:t>Menjadikan anak-anak di lingkungannya seperti anak sendiri.</w:t>
      </w:r>
    </w:p>
    <w:p w14:paraId="71FBA449" w14:textId="77777777" w:rsidR="00E5443A" w:rsidRPr="00C43FB4" w:rsidRDefault="00E5443A" w:rsidP="00E5443A">
      <w:pPr>
        <w:numPr>
          <w:ilvl w:val="0"/>
          <w:numId w:val="6"/>
        </w:numPr>
        <w:ind w:left="851" w:hanging="284"/>
        <w:jc w:val="both"/>
        <w:rPr>
          <w:rFonts w:ascii="Times New Arabic" w:hAnsi="Times New Arabic"/>
          <w:sz w:val="22"/>
        </w:rPr>
      </w:pPr>
      <w:r w:rsidRPr="00C43FB4">
        <w:rPr>
          <w:rFonts w:ascii="Times New Arabic" w:hAnsi="Times New Arabic"/>
          <w:sz w:val="22"/>
        </w:rPr>
        <w:t>Mempraktikanhukum-hukum syariahdalam mendisiplinkan masyarakat.</w:t>
      </w:r>
    </w:p>
    <w:p w14:paraId="5DDA84DF" w14:textId="77777777" w:rsidR="00E5443A" w:rsidRPr="00C43FB4" w:rsidRDefault="00E5443A" w:rsidP="00E5443A">
      <w:pPr>
        <w:numPr>
          <w:ilvl w:val="0"/>
          <w:numId w:val="6"/>
        </w:numPr>
        <w:ind w:left="851" w:hanging="284"/>
        <w:jc w:val="both"/>
        <w:rPr>
          <w:rFonts w:ascii="Times New Arabic" w:hAnsi="Times New Arabic"/>
          <w:sz w:val="22"/>
        </w:rPr>
      </w:pPr>
      <w:r w:rsidRPr="00C43FB4">
        <w:rPr>
          <w:rFonts w:ascii="Times New Arabic" w:hAnsi="Times New Arabic"/>
          <w:sz w:val="22"/>
        </w:rPr>
        <w:t xml:space="preserve">Bertanggung jawab mencerdaskan anak-anak dengan jam belajar masyarakat. </w:t>
      </w:r>
    </w:p>
    <w:p w14:paraId="23283EB2" w14:textId="77777777" w:rsidR="00E5443A" w:rsidRPr="00C43FB4" w:rsidRDefault="00E5443A" w:rsidP="00E5443A">
      <w:pPr>
        <w:numPr>
          <w:ilvl w:val="0"/>
          <w:numId w:val="6"/>
        </w:numPr>
        <w:ind w:left="851" w:hanging="284"/>
        <w:jc w:val="both"/>
        <w:rPr>
          <w:rFonts w:ascii="Times New Arabic" w:hAnsi="Times New Arabic"/>
          <w:sz w:val="22"/>
        </w:rPr>
      </w:pPr>
      <w:r w:rsidRPr="00C43FB4">
        <w:rPr>
          <w:rFonts w:ascii="Times New Arabic" w:hAnsi="Times New Arabic"/>
          <w:sz w:val="22"/>
        </w:rPr>
        <w:t>Menjaga fitrah anak agar tidak melakukan penyimpangan moral.</w:t>
      </w:r>
    </w:p>
    <w:p w14:paraId="59FA0AC7" w14:textId="77777777" w:rsidR="00E5443A" w:rsidRPr="00C43FB4" w:rsidRDefault="00E5443A" w:rsidP="00E5443A">
      <w:pPr>
        <w:numPr>
          <w:ilvl w:val="0"/>
          <w:numId w:val="6"/>
        </w:numPr>
        <w:ind w:left="851" w:hanging="284"/>
        <w:jc w:val="both"/>
        <w:rPr>
          <w:rFonts w:ascii="Times New Arabic" w:hAnsi="Times New Arabic"/>
          <w:sz w:val="22"/>
        </w:rPr>
      </w:pPr>
      <w:r w:rsidRPr="00C43FB4">
        <w:rPr>
          <w:rFonts w:ascii="Times New Arabic" w:hAnsi="Times New Arabic"/>
          <w:sz w:val="22"/>
        </w:rPr>
        <w:t>Menumbuhkan keutuhan masyarakat untuk saling bekerja sama dan saling memberi kasih sayang.</w:t>
      </w:r>
      <w:r w:rsidRPr="00C43FB4">
        <w:rPr>
          <w:rStyle w:val="FootnoteReference"/>
          <w:rFonts w:ascii="Times New Arabic" w:hAnsi="Times New Arabic"/>
          <w:sz w:val="22"/>
        </w:rPr>
        <w:footnoteReference w:id="62"/>
      </w:r>
    </w:p>
    <w:p w14:paraId="687C6582" w14:textId="77777777" w:rsidR="00E5443A" w:rsidRPr="00C43FB4" w:rsidRDefault="00E5443A" w:rsidP="00E5443A">
      <w:pPr>
        <w:widowControl w:val="0"/>
        <w:autoSpaceDE w:val="0"/>
        <w:autoSpaceDN w:val="0"/>
        <w:adjustRightInd w:val="0"/>
        <w:ind w:firstLine="567"/>
        <w:jc w:val="both"/>
        <w:rPr>
          <w:rFonts w:ascii="Times New Arabic" w:hAnsi="Times New Arabic" w:cs="Book Antiqua"/>
          <w:spacing w:val="-3"/>
          <w:sz w:val="22"/>
        </w:rPr>
      </w:pPr>
      <w:r w:rsidRPr="00C43FB4">
        <w:rPr>
          <w:rFonts w:ascii="Times New Arabic" w:hAnsi="Times New Arabic" w:cs="Book Antiqua"/>
          <w:spacing w:val="-3"/>
          <w:sz w:val="22"/>
        </w:rPr>
        <w:t>Dari paparan di atas, dapat diketahui bahwa pendidikan karakter yang efektif dan bisa maksimal bila adanya intervensi dan peran serta masyarakat dalam memberikan pendidikan karakter. Peran serta masyarakat melalui pembiasaan dengan memberikan teladan dan  contoh nilai-nilai moral di lingkungan sosial anak. Selain itu, masyarakat juga memiliki tanggung jawab dan andil dalam pendidikan, hal ini juga tertera dengan Undang-undang Sistem Pendidikan Nasional No. 20 Tahun  2003.</w:t>
      </w:r>
      <w:r w:rsidRPr="00C43FB4">
        <w:rPr>
          <w:rStyle w:val="FootnoteReference"/>
          <w:rFonts w:ascii="Times New Arabic" w:hAnsi="Times New Arabic" w:cs="Book Antiqua"/>
          <w:spacing w:val="-3"/>
          <w:sz w:val="22"/>
        </w:rPr>
        <w:footnoteReference w:id="63"/>
      </w:r>
    </w:p>
    <w:p w14:paraId="4F922A7B" w14:textId="77777777" w:rsidR="00352BDE" w:rsidRPr="00C43FB4" w:rsidRDefault="00352BDE" w:rsidP="00352BDE">
      <w:pPr>
        <w:ind w:firstLine="567"/>
        <w:jc w:val="both"/>
        <w:rPr>
          <w:rFonts w:ascii="Times New Arabic" w:hAnsi="Times New Arabic"/>
          <w:sz w:val="22"/>
        </w:rPr>
      </w:pPr>
      <w:r w:rsidRPr="00C43FB4">
        <w:rPr>
          <w:rStyle w:val="hps"/>
          <w:rFonts w:ascii="Times New Arabic" w:hAnsi="Times New Arabic"/>
          <w:sz w:val="22"/>
        </w:rPr>
        <w:t xml:space="preserve">Jun Sung Hong dan James Garbarino menyatakan bahwa </w:t>
      </w:r>
      <w:r w:rsidRPr="00C43FB4">
        <w:rPr>
          <w:rFonts w:ascii="Times New Arabic" w:hAnsi="Times New Arabic"/>
          <w:sz w:val="22"/>
        </w:rPr>
        <w:t xml:space="preserve">karakter individu sangat dipengaruhi oleh berbagai </w:t>
      </w:r>
      <w:r w:rsidRPr="00C43FB4">
        <w:rPr>
          <w:rStyle w:val="hps"/>
          <w:rFonts w:ascii="Times New Arabic" w:hAnsi="Times New Arabic"/>
          <w:sz w:val="22"/>
        </w:rPr>
        <w:t xml:space="preserve">aspek seperti keluarga, sekolah, teman sebaya, masyarakat dan budaya. Bahkan, semua level dalam teori ekologi lingkungan saling bersinergi dan saling memperkuat dalam memberikan pengaruh terhadap tingkah laku atau  karakter indivudual. Hong juga menunjukkan contoh seperti kasus </w:t>
      </w:r>
      <w:r w:rsidRPr="00C43FB4">
        <w:rPr>
          <w:rStyle w:val="hps"/>
          <w:rFonts w:ascii="Times New Arabic" w:hAnsi="Times New Arabic"/>
          <w:i/>
          <w:sz w:val="22"/>
        </w:rPr>
        <w:t xml:space="preserve">homophobic bullying </w:t>
      </w:r>
      <w:r w:rsidRPr="00C43FB4">
        <w:rPr>
          <w:rStyle w:val="hps"/>
          <w:rFonts w:ascii="Times New Arabic" w:hAnsi="Times New Arabic"/>
          <w:sz w:val="22"/>
        </w:rPr>
        <w:t xml:space="preserve">yang terjadi di sekolah. Menurutnya, bukan hanya dipengaruhi oleh satu aspek saja, namun semua aspek dalam seperti keluarga, sekolah, teman sebaya, masyarakat dan budaya memberikan pengaruh terhadap terjadinya sikap </w:t>
      </w:r>
      <w:r w:rsidRPr="00C43FB4">
        <w:rPr>
          <w:rStyle w:val="hps"/>
          <w:rFonts w:ascii="Times New Arabic" w:hAnsi="Times New Arabic"/>
          <w:i/>
          <w:sz w:val="22"/>
        </w:rPr>
        <w:t xml:space="preserve">homophobic. </w:t>
      </w:r>
      <w:r w:rsidRPr="00C43FB4">
        <w:rPr>
          <w:rStyle w:val="hps"/>
          <w:rFonts w:ascii="Times New Arabic" w:hAnsi="Times New Arabic"/>
          <w:sz w:val="22"/>
        </w:rPr>
        <w:t xml:space="preserve">Untuk mencegah bahaya dan budaya </w:t>
      </w:r>
      <w:r w:rsidRPr="00C43FB4">
        <w:rPr>
          <w:rStyle w:val="hps"/>
          <w:rFonts w:ascii="Times New Arabic" w:hAnsi="Times New Arabic"/>
          <w:i/>
          <w:sz w:val="22"/>
        </w:rPr>
        <w:t xml:space="preserve">homophobic bullying </w:t>
      </w:r>
      <w:r w:rsidRPr="00C43FB4">
        <w:rPr>
          <w:rStyle w:val="hps"/>
          <w:rFonts w:ascii="Times New Arabic" w:hAnsi="Times New Arabic"/>
          <w:sz w:val="22"/>
        </w:rPr>
        <w:t>tersebut, harus dilakukan pembiasaan (</w:t>
      </w:r>
      <w:r w:rsidRPr="00C43FB4">
        <w:rPr>
          <w:rStyle w:val="hps"/>
          <w:rFonts w:ascii="Times New Arabic" w:hAnsi="Times New Arabic"/>
          <w:i/>
          <w:sz w:val="22"/>
        </w:rPr>
        <w:t>practice</w:t>
      </w:r>
      <w:r w:rsidRPr="00C43FB4">
        <w:rPr>
          <w:rStyle w:val="hps"/>
          <w:rFonts w:ascii="Times New Arabic" w:hAnsi="Times New Arabic"/>
          <w:sz w:val="22"/>
        </w:rPr>
        <w:t>) dan kebijakan (</w:t>
      </w:r>
      <w:r w:rsidRPr="00C43FB4">
        <w:rPr>
          <w:rStyle w:val="hps"/>
          <w:rFonts w:ascii="Times New Arabic" w:hAnsi="Times New Arabic"/>
          <w:i/>
          <w:sz w:val="22"/>
        </w:rPr>
        <w:t>policy</w:t>
      </w:r>
      <w:r w:rsidRPr="00C43FB4">
        <w:rPr>
          <w:rStyle w:val="hps"/>
          <w:rFonts w:ascii="Times New Arabic" w:hAnsi="Times New Arabic"/>
          <w:sz w:val="22"/>
        </w:rPr>
        <w:t>) dari sekolah yang harus melibatkan masing-masingaspek perkembangan anak agar dapat mencapai hasil yang maksimal.</w:t>
      </w:r>
      <w:r w:rsidRPr="00C43FB4">
        <w:rPr>
          <w:rStyle w:val="FootnoteReference"/>
          <w:rFonts w:ascii="Times New Arabic" w:hAnsi="Times New Arabic"/>
          <w:sz w:val="22"/>
        </w:rPr>
        <w:footnoteReference w:id="64"/>
      </w:r>
    </w:p>
    <w:p w14:paraId="35749C6E" w14:textId="77777777" w:rsidR="00352BDE" w:rsidRPr="00C43FB4" w:rsidRDefault="00352BDE" w:rsidP="00352BDE">
      <w:pPr>
        <w:ind w:firstLine="567"/>
        <w:jc w:val="both"/>
        <w:rPr>
          <w:rFonts w:ascii="Times New Arabic" w:hAnsi="Times New Arabic"/>
          <w:sz w:val="22"/>
          <w:lang w:eastAsia="id-ID"/>
        </w:rPr>
      </w:pPr>
      <w:r w:rsidRPr="00C43FB4">
        <w:rPr>
          <w:rFonts w:ascii="Times New Arabic" w:hAnsi="Times New Arabic"/>
          <w:sz w:val="22"/>
        </w:rPr>
        <w:t xml:space="preserve">Senada dengan </w:t>
      </w:r>
      <w:r w:rsidRPr="00C43FB4">
        <w:rPr>
          <w:rFonts w:ascii="Times New Arabic" w:hAnsi="Times New Arabic"/>
          <w:iCs/>
          <w:spacing w:val="-2"/>
          <w:sz w:val="22"/>
        </w:rPr>
        <w:t xml:space="preserve">David W. Johnson and Roger T. Johnson, yang menitikberatkan pendidikan </w:t>
      </w:r>
      <w:r w:rsidRPr="00C43FB4">
        <w:rPr>
          <w:rFonts w:ascii="Times New Arabic" w:hAnsi="Times New Arabic"/>
          <w:sz w:val="22"/>
          <w:lang w:eastAsia="id-ID"/>
        </w:rPr>
        <w:t>moral dan karakter yang inheren dengan aspek sosial. Nilai-nilai moral yang terkait aturan prilaku benar atau salah, erat hubungannya dengan interpersonal manusia. Keduanya berargumen bahwa sosialisasi pendidikan moral yang sukses dan konstruktif tergantung pada keberadaan komponen keluarga, sekolah dan masyarakat. Oleh karena itu, nilai-nilai moral harus diberikan oleh kelompok sosial seperti keluarga, sekolah dan masyarakat yang harus kooperatif antara satu dengan yang lainnya.</w:t>
      </w:r>
      <w:r w:rsidRPr="00C43FB4">
        <w:rPr>
          <w:rStyle w:val="FootnoteReference"/>
          <w:rFonts w:ascii="Times New Arabic" w:hAnsi="Times New Arabic"/>
          <w:sz w:val="22"/>
          <w:lang w:eastAsia="id-ID"/>
        </w:rPr>
        <w:footnoteReference w:id="65"/>
      </w:r>
    </w:p>
    <w:p w14:paraId="55A20971" w14:textId="77777777" w:rsidR="00352BDE" w:rsidRPr="00C43FB4" w:rsidRDefault="00352BDE" w:rsidP="00352BDE">
      <w:pPr>
        <w:ind w:firstLine="567"/>
        <w:jc w:val="both"/>
        <w:rPr>
          <w:rFonts w:ascii="Times New Arabic" w:hAnsi="Times New Arabic" w:cs="Times New Roman Italic"/>
          <w:w w:val="101"/>
          <w:sz w:val="22"/>
        </w:rPr>
      </w:pPr>
      <w:r w:rsidRPr="00C43FB4">
        <w:rPr>
          <w:rFonts w:ascii="Times New Arabic" w:hAnsi="Times New Arabic"/>
          <w:sz w:val="22"/>
        </w:rPr>
        <w:lastRenderedPageBreak/>
        <w:t xml:space="preserve">Pernyataan serupa juga dikemukakan oleh </w:t>
      </w:r>
      <w:r w:rsidRPr="00C43FB4">
        <w:rPr>
          <w:rFonts w:ascii="Times New Arabic" w:hAnsi="Times New Arabic"/>
          <w:spacing w:val="-3"/>
          <w:sz w:val="22"/>
        </w:rPr>
        <w:t>M. Halomoan yang mengemukakan bahwa keluarga, sekolah dan masyarakat (lingkungan sosial) sama-sama memiliki peran utama dalam menumbuhkan karakter positif anak.</w:t>
      </w:r>
      <w:r w:rsidRPr="00C43FB4">
        <w:rPr>
          <w:rStyle w:val="FootnoteReference"/>
          <w:rFonts w:ascii="Times New Arabic" w:hAnsi="Times New Arabic" w:cs="Times New Roman Italic"/>
          <w:w w:val="101"/>
          <w:sz w:val="22"/>
        </w:rPr>
        <w:footnoteReference w:id="66"/>
      </w:r>
      <w:r w:rsidRPr="00C43FB4">
        <w:rPr>
          <w:rFonts w:ascii="Times New Arabic" w:hAnsi="Times New Arabic"/>
          <w:spacing w:val="-3"/>
          <w:sz w:val="22"/>
        </w:rPr>
        <w:t xml:space="preserve"> </w:t>
      </w:r>
      <w:r w:rsidRPr="00C43FB4">
        <w:rPr>
          <w:rFonts w:ascii="Times New Arabic" w:hAnsi="Times New Arabic" w:cs="Times New Roman Italic"/>
          <w:w w:val="101"/>
          <w:sz w:val="22"/>
        </w:rPr>
        <w:t>Keluarga dan masyarakat harus membiasakan anak untuk senantiasa mengaplikasikan nilai-nilai karakter dalam kehidupan sehari-hari. Untuk pengembangan nilai karakter di sekolah, semua agen atau s</w:t>
      </w:r>
      <w:r w:rsidRPr="00C43FB4">
        <w:rPr>
          <w:rFonts w:ascii="Times New Arabic" w:hAnsi="Times New Arabic" w:cs="Times New Roman Italic"/>
          <w:i/>
          <w:iCs/>
          <w:w w:val="101"/>
          <w:sz w:val="22"/>
        </w:rPr>
        <w:t xml:space="preserve">tokeholder </w:t>
      </w:r>
      <w:r w:rsidRPr="00C43FB4">
        <w:rPr>
          <w:rFonts w:ascii="Times New Arabic" w:hAnsi="Times New Arabic" w:cs="Times New Roman Italic"/>
          <w:w w:val="101"/>
          <w:sz w:val="22"/>
        </w:rPr>
        <w:t>sekolah turut ikut serta dalam menenamkan nilai-nilai  pada anak.</w:t>
      </w:r>
    </w:p>
    <w:p w14:paraId="445119F4" w14:textId="77777777" w:rsidR="00352BDE" w:rsidRPr="00C43FB4" w:rsidRDefault="00352BDE" w:rsidP="00352BDE">
      <w:pPr>
        <w:ind w:firstLine="567"/>
        <w:jc w:val="both"/>
        <w:rPr>
          <w:rFonts w:ascii="Times New Arabic" w:hAnsi="Times New Arabic" w:cs="Times New Roman Italic"/>
          <w:w w:val="101"/>
          <w:sz w:val="22"/>
        </w:rPr>
      </w:pPr>
      <w:r w:rsidRPr="00C43FB4">
        <w:rPr>
          <w:rFonts w:ascii="Times New Arabic" w:hAnsi="Times New Arabic" w:cs="Times New Roman Italic"/>
          <w:w w:val="101"/>
          <w:sz w:val="22"/>
        </w:rPr>
        <w:t xml:space="preserve">Mengenai ihwal ini, adanya penguatan dari beberapa tokoh seperti Abdul Majid, </w:t>
      </w:r>
      <w:r w:rsidRPr="00C43FB4">
        <w:rPr>
          <w:rFonts w:ascii="Times New Arabic" w:hAnsi="Times New Arabic"/>
          <w:sz w:val="22"/>
        </w:rPr>
        <w:t xml:space="preserve">Jama&gt;l ‘Abdur Rahma&gt;n, Moh. Solikodin Djaelani, Muchlas Samani dan ‘Abdullah  Nashih ‘Ulwan yang juga </w:t>
      </w:r>
      <w:r w:rsidRPr="00C43FB4">
        <w:rPr>
          <w:rFonts w:ascii="Times New Arabic" w:hAnsi="Times New Arabic" w:cs="Times New Roman Italic"/>
          <w:w w:val="101"/>
          <w:sz w:val="22"/>
        </w:rPr>
        <w:t>mengatakan bahwa pendidikan karakter  bukan hanya menjadi tanggung jawab lembaga pendidikan sekolah saja, tetapi keluarga dan masyarakat juga turut bertanggung jawab dalam memberikan pendidikan akhlak kepada anak.</w:t>
      </w:r>
      <w:r w:rsidRPr="00C43FB4">
        <w:rPr>
          <w:rStyle w:val="FootnoteReference"/>
          <w:rFonts w:ascii="Times New Arabic" w:hAnsi="Times New Arabic"/>
          <w:w w:val="101"/>
          <w:sz w:val="22"/>
        </w:rPr>
        <w:footnoteReference w:id="67"/>
      </w:r>
      <w:r w:rsidRPr="00C43FB4">
        <w:rPr>
          <w:rFonts w:ascii="Times New Arabic" w:hAnsi="Times New Arabic" w:cs="Times New Roman Italic"/>
          <w:w w:val="101"/>
          <w:sz w:val="22"/>
        </w:rPr>
        <w:t xml:space="preserve"> Dalam proses pembentukannya, sekolah harus mempunyai progam yang melibatkan keluarga (orang tua) dan masyarakat untuk mengajarkan dan menjadi teladan bagi anak. Di samping itu, keikutsertaan orang tua dan masyarakat dalam proses belajar mengajar, dapat menumbuhkan gairah anak dalam belajar. Hasilnya akan tampak pada pengembangan program kerja sama dalam hubungan antara sekolah, orang tua dan masyarakat.</w:t>
      </w:r>
      <w:r w:rsidRPr="00C43FB4">
        <w:rPr>
          <w:rStyle w:val="FootnoteReference"/>
          <w:rFonts w:ascii="Times New Arabic" w:hAnsi="Times New Arabic"/>
          <w:w w:val="101"/>
          <w:sz w:val="22"/>
        </w:rPr>
        <w:footnoteReference w:id="68"/>
      </w:r>
    </w:p>
    <w:p w14:paraId="1B5F6EC7" w14:textId="1CC37D40" w:rsidR="00D365EC" w:rsidRPr="00C43FB4" w:rsidRDefault="000E6E50" w:rsidP="0039620B">
      <w:pPr>
        <w:ind w:firstLine="567"/>
        <w:jc w:val="both"/>
        <w:rPr>
          <w:rFonts w:ascii="Times New Arabic" w:hAnsi="Times New Arabic"/>
          <w:sz w:val="22"/>
        </w:rPr>
      </w:pPr>
      <w:r>
        <w:rPr>
          <w:rFonts w:ascii="Times New Arabic" w:hAnsi="Times New Arabic"/>
          <w:sz w:val="22"/>
        </w:rPr>
        <w:t>Perihal</w:t>
      </w:r>
      <w:r w:rsidR="001C4A0E" w:rsidRPr="00C43FB4">
        <w:rPr>
          <w:rFonts w:ascii="Times New Arabic" w:hAnsi="Times New Arabic"/>
          <w:sz w:val="22"/>
        </w:rPr>
        <w:t xml:space="preserve"> ini pun telah dinyatakan oleh Darmiyati, bahwa menurutnya </w:t>
      </w:r>
      <w:r w:rsidR="00D365EC" w:rsidRPr="00C43FB4">
        <w:rPr>
          <w:rFonts w:ascii="Times New Arabic" w:hAnsi="Times New Arabic"/>
          <w:sz w:val="22"/>
        </w:rPr>
        <w:t xml:space="preserve">ketiga lembaga pendidikan seperti: </w:t>
      </w:r>
      <w:r w:rsidR="001C4A0E" w:rsidRPr="00C43FB4">
        <w:rPr>
          <w:rFonts w:ascii="Times New Arabic" w:hAnsi="Times New Arabic"/>
          <w:sz w:val="22"/>
        </w:rPr>
        <w:t xml:space="preserve">keluarga, sekolah dan masyarakat </w:t>
      </w:r>
      <w:r w:rsidR="00D365EC" w:rsidRPr="00C43FB4">
        <w:rPr>
          <w:rFonts w:ascii="Times New Arabic" w:hAnsi="Times New Arabic"/>
          <w:sz w:val="22"/>
        </w:rPr>
        <w:t xml:space="preserve">harus terintegrasi satu sama lain dalam pendidikan karkater. Darmiyati menuturkan jika ketiga lembaga tersebut interdependensi dalam program atau pendekatan yang </w:t>
      </w:r>
      <w:r w:rsidR="0039620B" w:rsidRPr="00C43FB4">
        <w:rPr>
          <w:rFonts w:ascii="Times New Arabic" w:hAnsi="Times New Arabic"/>
          <w:sz w:val="22"/>
        </w:rPr>
        <w:t xml:space="preserve">diistilahkan </w:t>
      </w:r>
      <w:r w:rsidR="00D365EC" w:rsidRPr="00C43FB4">
        <w:rPr>
          <w:rFonts w:ascii="Times New Arabic" w:hAnsi="Times New Arabic"/>
          <w:sz w:val="22"/>
        </w:rPr>
        <w:t xml:space="preserve">olehnya </w:t>
      </w:r>
      <w:r w:rsidR="0039620B" w:rsidRPr="00C43FB4">
        <w:rPr>
          <w:rFonts w:ascii="Times New Arabic" w:hAnsi="Times New Arabic"/>
          <w:sz w:val="22"/>
        </w:rPr>
        <w:t xml:space="preserve">sebagai </w:t>
      </w:r>
      <w:r w:rsidR="00D365EC" w:rsidRPr="00C43FB4">
        <w:rPr>
          <w:rFonts w:ascii="Times New Arabic" w:hAnsi="Times New Arabic"/>
          <w:sz w:val="22"/>
        </w:rPr>
        <w:t xml:space="preserve">pendekatan komprehensif. Pendekatan ini menurutnya efektif, karena pendekatan ini, tak sebatas pada integrasi </w:t>
      </w:r>
      <w:r w:rsidR="001C4A0E" w:rsidRPr="00C43FB4">
        <w:rPr>
          <w:rFonts w:ascii="Times New Arabic" w:hAnsi="Times New Arabic"/>
          <w:sz w:val="22"/>
        </w:rPr>
        <w:t xml:space="preserve">ke dalam berbagai bidang studi. Metode dan strategi yang digunakan bervariasi yang sedapat mungkin mencakup inkulkasi/penanaman (lawan indoktrinasi), keteladanan, fasilitasi nilai, dan pengembangan </w:t>
      </w:r>
      <w:r w:rsidR="001C4A0E" w:rsidRPr="00C43FB4">
        <w:rPr>
          <w:rFonts w:ascii="Times New Arabic" w:hAnsi="Times New Arabic"/>
          <w:i/>
          <w:iCs/>
          <w:sz w:val="22"/>
        </w:rPr>
        <w:t>soft skills</w:t>
      </w:r>
      <w:r w:rsidR="001C4A0E" w:rsidRPr="00C43FB4">
        <w:rPr>
          <w:rFonts w:ascii="Times New Arabic" w:hAnsi="Times New Arabic"/>
          <w:sz w:val="22"/>
        </w:rPr>
        <w:t xml:space="preserve"> (antara lain berpikir kritis, kreatif, berkomunikasi efektif</w:t>
      </w:r>
      <w:r w:rsidR="00D365EC" w:rsidRPr="00C43FB4">
        <w:rPr>
          <w:rFonts w:ascii="Times New Arabic" w:hAnsi="Times New Arabic"/>
          <w:sz w:val="22"/>
        </w:rPr>
        <w:t>, dan dapat mengatasi masalah).</w:t>
      </w:r>
      <w:r w:rsidR="00D365EC" w:rsidRPr="00C43FB4">
        <w:rPr>
          <w:rStyle w:val="FootnoteReference"/>
          <w:rFonts w:ascii="Times New Arabic" w:hAnsi="Times New Arabic"/>
          <w:sz w:val="22"/>
        </w:rPr>
        <w:footnoteReference w:id="69"/>
      </w:r>
    </w:p>
    <w:p w14:paraId="541CEC00" w14:textId="1B29CCC2" w:rsidR="0039620B" w:rsidRPr="00C43FB4" w:rsidRDefault="0039620B" w:rsidP="0046615C">
      <w:pPr>
        <w:ind w:firstLine="567"/>
        <w:jc w:val="both"/>
        <w:rPr>
          <w:rFonts w:ascii="Times New Arabic" w:hAnsi="Times New Arabic"/>
          <w:sz w:val="22"/>
        </w:rPr>
      </w:pPr>
      <w:r w:rsidRPr="00C43FB4">
        <w:rPr>
          <w:rFonts w:ascii="Times New Arabic" w:hAnsi="Times New Arabic"/>
          <w:sz w:val="22"/>
        </w:rPr>
        <w:t>Selain itu, pada proses pemberian teladan, bahwa semua lini</w:t>
      </w:r>
      <w:r w:rsidR="001C4A0E" w:rsidRPr="00C43FB4">
        <w:rPr>
          <w:rFonts w:ascii="Times New Arabic" w:hAnsi="Times New Arabic"/>
          <w:sz w:val="22"/>
        </w:rPr>
        <w:t xml:space="preserve"> sekolah (pimpinan sekolah, guru, siswa, pegawai administrasi, bahkan penjaga sekolah serta pengelola warung sekolah) dan orang tua murid serta pemuka masyarakat perlu bekerja secara kolaboratif dalam melaksanakan program pendidikan karakter. Tempat pelaksanaan pendidikan karakter baik di dalam kelas maupun di luar kelas dalam berbagai kegiatan, termasuk kegiatan di rumah dan di dalam lingkungan masyarakat</w:t>
      </w:r>
      <w:r w:rsidRPr="00C43FB4">
        <w:rPr>
          <w:rFonts w:ascii="Times New Arabic" w:hAnsi="Times New Arabic"/>
          <w:sz w:val="22"/>
        </w:rPr>
        <w:t xml:space="preserve">, dan hal ini juga dapat diberikan jika adanya </w:t>
      </w:r>
      <w:r w:rsidR="001C4A0E" w:rsidRPr="00C43FB4">
        <w:rPr>
          <w:rFonts w:ascii="Times New Arabic" w:hAnsi="Times New Arabic"/>
          <w:sz w:val="22"/>
        </w:rPr>
        <w:t>partisipasi orang tua.</w:t>
      </w:r>
      <w:r w:rsidRPr="00C43FB4">
        <w:rPr>
          <w:rStyle w:val="FootnoteReference"/>
          <w:rFonts w:ascii="Times New Arabic" w:hAnsi="Times New Arabic"/>
          <w:sz w:val="22"/>
        </w:rPr>
        <w:footnoteReference w:id="70"/>
      </w:r>
    </w:p>
    <w:p w14:paraId="2B0A022A" w14:textId="105D873B" w:rsidR="0046615C" w:rsidRPr="00C43FB4" w:rsidRDefault="005C3680" w:rsidP="005C3680">
      <w:pPr>
        <w:ind w:firstLine="567"/>
        <w:jc w:val="both"/>
        <w:rPr>
          <w:rFonts w:ascii="Times New Arabic" w:hAnsi="Times New Arabic"/>
          <w:b/>
          <w:bCs/>
          <w:i/>
          <w:iCs/>
          <w:sz w:val="22"/>
        </w:rPr>
      </w:pPr>
      <w:r w:rsidRPr="00C43FB4">
        <w:rPr>
          <w:rFonts w:ascii="Times New Arabic" w:hAnsi="Times New Arabic"/>
          <w:sz w:val="22"/>
        </w:rPr>
        <w:t xml:space="preserve">Kemudian, Mundiharno dan Abdullah Ubaid memberikan alasan secara rinci terkait </w:t>
      </w:r>
      <w:r w:rsidR="0046615C" w:rsidRPr="00C43FB4">
        <w:rPr>
          <w:rFonts w:ascii="Times New Arabic" w:hAnsi="Times New Arabic"/>
          <w:sz w:val="22"/>
        </w:rPr>
        <w:t>perlunya partisipasi masyarakat dalam memberikan pen</w:t>
      </w:r>
      <w:r w:rsidRPr="00C43FB4">
        <w:rPr>
          <w:rFonts w:ascii="Times New Arabic" w:hAnsi="Times New Arabic"/>
          <w:sz w:val="22"/>
        </w:rPr>
        <w:t>didikan. Beberapa argumen yang mereka kemukakan sebagai berikut:</w:t>
      </w:r>
    </w:p>
    <w:p w14:paraId="5B78379A" w14:textId="3551C982" w:rsidR="0046615C" w:rsidRPr="00C43FB4" w:rsidRDefault="00C43FB4" w:rsidP="0046615C">
      <w:pPr>
        <w:pStyle w:val="ListParagraph"/>
        <w:numPr>
          <w:ilvl w:val="0"/>
          <w:numId w:val="9"/>
        </w:numPr>
        <w:jc w:val="both"/>
        <w:rPr>
          <w:rFonts w:ascii="Times New Arabic" w:hAnsi="Times New Arabic"/>
          <w:sz w:val="22"/>
        </w:rPr>
      </w:pPr>
      <w:r w:rsidRPr="00C43FB4">
        <w:rPr>
          <w:rFonts w:ascii="Times New Arabic" w:hAnsi="Times New Arabic"/>
          <w:sz w:val="22"/>
        </w:rPr>
        <w:t>Masyarakat</w:t>
      </w:r>
      <w:r w:rsidR="0046615C" w:rsidRPr="00C43FB4">
        <w:rPr>
          <w:rFonts w:ascii="Times New Arabic" w:hAnsi="Times New Arabic"/>
          <w:sz w:val="22"/>
        </w:rPr>
        <w:t xml:space="preserve"> adalah fokus utama dan tujuan akhir dari kebijakan dan program pemerintah. Karena itu, masyarakat harus tau dan terlibat dalam kebijakan pemerintah. Jika tidak, pemerintah bisa semena-mena melaksanakan kebijakan dengan seenaknya, disebabkan masyarakatnya hanya diam saja.</w:t>
      </w:r>
    </w:p>
    <w:p w14:paraId="1601CDE5" w14:textId="5F71810E" w:rsidR="0046615C" w:rsidRPr="00C43FB4" w:rsidRDefault="0046615C" w:rsidP="0046615C">
      <w:pPr>
        <w:pStyle w:val="ListParagraph"/>
        <w:numPr>
          <w:ilvl w:val="0"/>
          <w:numId w:val="9"/>
        </w:numPr>
        <w:jc w:val="both"/>
        <w:rPr>
          <w:rFonts w:ascii="Times New Arabic" w:hAnsi="Times New Arabic"/>
          <w:sz w:val="22"/>
        </w:rPr>
      </w:pPr>
      <w:r w:rsidRPr="00C43FB4">
        <w:rPr>
          <w:rFonts w:ascii="Times New Arabic" w:hAnsi="Times New Arabic"/>
          <w:sz w:val="22"/>
        </w:rPr>
        <w:t xml:space="preserve">Partisipasi akan menciptakan arus informasi yang terbuka. Misalnya tentang sikap, aspirasi, kondisi </w:t>
      </w:r>
      <w:r w:rsidR="006B4A9A" w:rsidRPr="00C43FB4">
        <w:rPr>
          <w:rFonts w:ascii="Times New Arabic" w:hAnsi="Times New Arabic"/>
          <w:sz w:val="22"/>
        </w:rPr>
        <w:t xml:space="preserve">lokal, dan kebutuhan masyarakat. Tanpa adanya partisipasi </w:t>
      </w:r>
      <w:r w:rsidR="006B4A9A" w:rsidRPr="00C43FB4">
        <w:rPr>
          <w:rFonts w:ascii="Times New Arabic" w:hAnsi="Times New Arabic"/>
          <w:sz w:val="22"/>
        </w:rPr>
        <w:lastRenderedPageBreak/>
        <w:t>masyarakat, tentu semua informasi itu niscaya tidak akan terungkap. Informasi dari masyarakat akan sangat bermanfaat untuk mencapai keberhasilan program pemerintah.</w:t>
      </w:r>
    </w:p>
    <w:p w14:paraId="47E9626B" w14:textId="0BA8A0C0" w:rsidR="006B4A9A" w:rsidRPr="00C43FB4" w:rsidRDefault="006B4A9A" w:rsidP="0046615C">
      <w:pPr>
        <w:pStyle w:val="ListParagraph"/>
        <w:numPr>
          <w:ilvl w:val="0"/>
          <w:numId w:val="9"/>
        </w:numPr>
        <w:jc w:val="both"/>
        <w:rPr>
          <w:rFonts w:ascii="Times New Arabic" w:hAnsi="Times New Arabic"/>
          <w:sz w:val="22"/>
        </w:rPr>
      </w:pPr>
      <w:r w:rsidRPr="00C43FB4">
        <w:rPr>
          <w:rFonts w:ascii="Times New Arabic" w:hAnsi="Times New Arabic"/>
          <w:sz w:val="22"/>
        </w:rPr>
        <w:t>Apa yang dihadapi dan dibutuhkan oleh masyarakat adalah masyarakat sendiri yang tahu. Dengan adanya partisipasi, pelayanan pemerintah dapat dicapai lebih cepat dan tepat, sebab masyarakat mengetahui dimulai dari mana, dan dari apa yang mereka meliki sendidri.</w:t>
      </w:r>
    </w:p>
    <w:p w14:paraId="3B53747D" w14:textId="6F1995FB" w:rsidR="006B4A9A" w:rsidRPr="00C43FB4" w:rsidRDefault="006B4A9A" w:rsidP="0046615C">
      <w:pPr>
        <w:pStyle w:val="ListParagraph"/>
        <w:numPr>
          <w:ilvl w:val="0"/>
          <w:numId w:val="9"/>
        </w:numPr>
        <w:jc w:val="both"/>
        <w:rPr>
          <w:rFonts w:ascii="Times New Arabic" w:hAnsi="Times New Arabic"/>
          <w:sz w:val="22"/>
        </w:rPr>
      </w:pPr>
      <w:r w:rsidRPr="00C43FB4">
        <w:rPr>
          <w:rFonts w:ascii="Times New Arabic" w:hAnsi="Times New Arabic"/>
          <w:sz w:val="22"/>
        </w:rPr>
        <w:t>Partisipasi merupakan cara yang efektif dalam membangun kemampuan masyarakat, untuk mengelola program, guna memenuhi kebutuhan lokal. Karena itulah, partisipasi dipandang sebagai cerminan hak-hak individu untuk dilibatkan dalam kepentingan yang bertujuan untuk kebaikan mereka sendiri.</w:t>
      </w:r>
      <w:r w:rsidR="005C3680" w:rsidRPr="00C43FB4">
        <w:rPr>
          <w:rStyle w:val="FootnoteReference"/>
          <w:rFonts w:ascii="Times New Arabic" w:hAnsi="Times New Arabic"/>
          <w:sz w:val="22"/>
        </w:rPr>
        <w:footnoteReference w:id="71"/>
      </w:r>
    </w:p>
    <w:p w14:paraId="15604F36" w14:textId="77777777" w:rsidR="00E470E3" w:rsidRDefault="009D7F99" w:rsidP="008C1859">
      <w:pPr>
        <w:ind w:firstLine="567"/>
        <w:jc w:val="both"/>
        <w:rPr>
          <w:rFonts w:ascii="Times New Arabic" w:hAnsi="Times New Arabic"/>
          <w:sz w:val="22"/>
        </w:rPr>
      </w:pPr>
      <w:r w:rsidRPr="00C43FB4">
        <w:rPr>
          <w:rFonts w:ascii="Times New Arabic" w:hAnsi="Times New Arabic"/>
          <w:sz w:val="22"/>
        </w:rPr>
        <w:t xml:space="preserve">Selain </w:t>
      </w:r>
      <w:r w:rsidR="005C3680" w:rsidRPr="00C43FB4">
        <w:rPr>
          <w:rFonts w:ascii="Times New Arabic" w:hAnsi="Times New Arabic"/>
          <w:sz w:val="22"/>
        </w:rPr>
        <w:t>keempat alasan di atas, menurut keduanya</w:t>
      </w:r>
      <w:r w:rsidRPr="00C43FB4">
        <w:rPr>
          <w:rFonts w:ascii="Times New Arabic" w:hAnsi="Times New Arabic"/>
          <w:sz w:val="22"/>
        </w:rPr>
        <w:t>,</w:t>
      </w:r>
      <w:r w:rsidR="005C3680" w:rsidRPr="00C43FB4">
        <w:rPr>
          <w:rFonts w:ascii="Times New Arabic" w:hAnsi="Times New Arabic"/>
          <w:sz w:val="22"/>
        </w:rPr>
        <w:t xml:space="preserve"> bahwa terdapat landasan Yuridis yang menekankan perlunya partisipasi masyarakat. Hal ini dapat dilihat dalam Peratur</w:t>
      </w:r>
      <w:r w:rsidRPr="00C43FB4">
        <w:rPr>
          <w:rFonts w:ascii="Times New Arabic" w:hAnsi="Times New Arabic"/>
          <w:sz w:val="22"/>
        </w:rPr>
        <w:t xml:space="preserve">an Pemerintah No. 17 Tahun 2010. Hal ini menunjukkan bahwa partisipasi </w:t>
      </w:r>
      <w:r w:rsidR="006B4A9A" w:rsidRPr="00C43FB4">
        <w:rPr>
          <w:rFonts w:ascii="Times New Arabic" w:hAnsi="Times New Arabic"/>
          <w:sz w:val="22"/>
        </w:rPr>
        <w:t>masyarakat dalam pendidikan berarti kontribusi dan keikutsertaan masyarakat dalam menunjang upaya peningkatan mutu pendidikan, peran serta masyarakat ini berfungsi untuk memperbaiki akses, mutu, daya saing, relevansi, tata kelola</w:t>
      </w:r>
      <w:r w:rsidR="005568D1" w:rsidRPr="00C43FB4">
        <w:rPr>
          <w:rFonts w:ascii="Times New Arabic" w:hAnsi="Times New Arabic"/>
          <w:sz w:val="22"/>
        </w:rPr>
        <w:t>,</w:t>
      </w:r>
      <w:r w:rsidR="006B4A9A" w:rsidRPr="00C43FB4">
        <w:rPr>
          <w:rFonts w:ascii="Times New Arabic" w:hAnsi="Times New Arabic"/>
          <w:sz w:val="22"/>
        </w:rPr>
        <w:t xml:space="preserve"> dan</w:t>
      </w:r>
      <w:r w:rsidR="005568D1" w:rsidRPr="00C43FB4">
        <w:rPr>
          <w:rFonts w:ascii="Times New Arabic" w:hAnsi="Times New Arabic"/>
          <w:sz w:val="22"/>
        </w:rPr>
        <w:t xml:space="preserve"> akuntabilitas pengelolaan dan penyelenggaraan pendidikan.</w:t>
      </w:r>
      <w:r w:rsidRPr="00C43FB4">
        <w:rPr>
          <w:rStyle w:val="FootnoteReference"/>
          <w:rFonts w:ascii="Times New Arabic" w:hAnsi="Times New Arabic"/>
          <w:sz w:val="22"/>
        </w:rPr>
        <w:footnoteReference w:id="72"/>
      </w:r>
      <w:r w:rsidR="005568D1" w:rsidRPr="00C43FB4">
        <w:rPr>
          <w:rFonts w:ascii="Times New Arabic" w:hAnsi="Times New Arabic"/>
          <w:sz w:val="22"/>
        </w:rPr>
        <w:t xml:space="preserve"> </w:t>
      </w:r>
    </w:p>
    <w:p w14:paraId="421804B3" w14:textId="2ACB80F1" w:rsidR="005568D1" w:rsidRPr="00C43FB4" w:rsidRDefault="005568D1" w:rsidP="008C1859">
      <w:pPr>
        <w:ind w:firstLine="567"/>
        <w:jc w:val="both"/>
        <w:rPr>
          <w:rFonts w:ascii="Times New Arabic" w:hAnsi="Times New Arabic"/>
          <w:sz w:val="22"/>
        </w:rPr>
      </w:pPr>
      <w:r w:rsidRPr="00C43FB4">
        <w:rPr>
          <w:rFonts w:ascii="Times New Arabic" w:hAnsi="Times New Arabic"/>
          <w:sz w:val="22"/>
        </w:rPr>
        <w:t>Jelas</w:t>
      </w:r>
      <w:r w:rsidR="009D7F99" w:rsidRPr="00C43FB4">
        <w:rPr>
          <w:rFonts w:ascii="Times New Arabic" w:hAnsi="Times New Arabic"/>
          <w:sz w:val="22"/>
        </w:rPr>
        <w:t>nya</w:t>
      </w:r>
      <w:r w:rsidRPr="00C43FB4">
        <w:rPr>
          <w:rFonts w:ascii="Times New Arabic" w:hAnsi="Times New Arabic"/>
          <w:sz w:val="22"/>
        </w:rPr>
        <w:t>, dalam hal pendidikan, masyarakat juga harus ikut andil</w:t>
      </w:r>
      <w:r w:rsidR="009D7F99" w:rsidRPr="00C43FB4">
        <w:rPr>
          <w:rFonts w:ascii="Times New Arabic" w:hAnsi="Times New Arabic"/>
          <w:sz w:val="22"/>
        </w:rPr>
        <w:t xml:space="preserve"> </w:t>
      </w:r>
      <w:r w:rsidRPr="00C43FB4">
        <w:rPr>
          <w:rFonts w:ascii="Times New Arabic" w:hAnsi="Times New Arabic"/>
          <w:sz w:val="22"/>
        </w:rPr>
        <w:t>dalam mewujudkan pendidikan berkualitas di sekolah.</w:t>
      </w:r>
      <w:r w:rsidR="009D7F99" w:rsidRPr="00C43FB4">
        <w:rPr>
          <w:rFonts w:ascii="Times New Arabic" w:hAnsi="Times New Arabic"/>
          <w:sz w:val="22"/>
        </w:rPr>
        <w:t xml:space="preserve"> Karena </w:t>
      </w:r>
      <w:r w:rsidR="008C1859" w:rsidRPr="00C43FB4">
        <w:rPr>
          <w:rFonts w:ascii="Times New Arabic" w:hAnsi="Times New Arabic"/>
          <w:sz w:val="22"/>
        </w:rPr>
        <w:t xml:space="preserve">telah diketahui secara masif, bahwa </w:t>
      </w:r>
      <w:r w:rsidRPr="00C43FB4">
        <w:rPr>
          <w:rFonts w:ascii="Times New Arabic" w:hAnsi="Times New Arabic"/>
          <w:sz w:val="22"/>
        </w:rPr>
        <w:t>pendidikan</w:t>
      </w:r>
      <w:r w:rsidR="008C1859" w:rsidRPr="00C43FB4">
        <w:rPr>
          <w:rFonts w:ascii="Times New Arabic" w:hAnsi="Times New Arabic"/>
          <w:sz w:val="22"/>
        </w:rPr>
        <w:t xml:space="preserve"> karakter</w:t>
      </w:r>
      <w:r w:rsidRPr="00C43FB4">
        <w:rPr>
          <w:rFonts w:ascii="Times New Arabic" w:hAnsi="Times New Arabic"/>
          <w:sz w:val="22"/>
        </w:rPr>
        <w:t xml:space="preserve"> bukan hanya tanggung jawab pemerintah, sekolah, juga guru, tetapi juga perlu peran serta keluarga dan masyarakat.</w:t>
      </w:r>
      <w:r w:rsidR="008C1859" w:rsidRPr="00C43FB4">
        <w:rPr>
          <w:rFonts w:ascii="Times New Arabic" w:hAnsi="Times New Arabic"/>
          <w:sz w:val="22"/>
        </w:rPr>
        <w:t xml:space="preserve"> Tanpa adanya sinegi ketiga lembaga, </w:t>
      </w:r>
      <w:r w:rsidRPr="00C43FB4">
        <w:rPr>
          <w:rFonts w:ascii="Times New Arabic" w:hAnsi="Times New Arabic"/>
          <w:sz w:val="22"/>
        </w:rPr>
        <w:t>pendidikan akan berujung</w:t>
      </w:r>
      <w:r w:rsidR="008C1859" w:rsidRPr="00C43FB4">
        <w:rPr>
          <w:rFonts w:ascii="Times New Arabic" w:hAnsi="Times New Arabic"/>
          <w:sz w:val="22"/>
        </w:rPr>
        <w:t xml:space="preserve"> pada </w:t>
      </w:r>
      <w:r w:rsidRPr="00C43FB4">
        <w:rPr>
          <w:rFonts w:ascii="Times New Arabic" w:hAnsi="Times New Arabic"/>
          <w:sz w:val="22"/>
        </w:rPr>
        <w:t xml:space="preserve">kegagalan. </w:t>
      </w:r>
    </w:p>
    <w:p w14:paraId="765D80AD" w14:textId="657E7AA1" w:rsidR="00352BDE" w:rsidRPr="00C43FB4" w:rsidRDefault="008C1859" w:rsidP="008C1859">
      <w:pPr>
        <w:ind w:firstLine="567"/>
        <w:jc w:val="both"/>
        <w:rPr>
          <w:rFonts w:ascii="Times New Arabic" w:hAnsi="Times New Arabic" w:cs="Times New Roman Italic"/>
          <w:w w:val="101"/>
          <w:sz w:val="22"/>
        </w:rPr>
      </w:pPr>
      <w:r w:rsidRPr="00C43FB4">
        <w:rPr>
          <w:rFonts w:ascii="Times New Arabic" w:hAnsi="Times New Arabic" w:cs="Times New Roman Italic"/>
          <w:w w:val="101"/>
          <w:sz w:val="22"/>
        </w:rPr>
        <w:t xml:space="preserve">Sinergi ketiga lembaga ini, harus terjalin dengan intens. Sekolah </w:t>
      </w:r>
      <w:r w:rsidR="00352BDE" w:rsidRPr="00C43FB4">
        <w:rPr>
          <w:rFonts w:ascii="Times New Arabic" w:hAnsi="Times New Arabic" w:cs="Times New Roman Italic"/>
          <w:w w:val="101"/>
          <w:sz w:val="22"/>
        </w:rPr>
        <w:t xml:space="preserve">dengan keluarga dan masyarakat, hingga benar-benar menjadi mitra yang baik. Sekolah harus selalu menjalin interaksi dengan keluarga siswa, misalnya melalui surat, </w:t>
      </w:r>
      <w:r w:rsidR="00352BDE" w:rsidRPr="00C43FB4">
        <w:rPr>
          <w:rFonts w:ascii="Times New Arabic" w:hAnsi="Times New Arabic" w:cs="Times New Roman Italic"/>
          <w:i/>
          <w:w w:val="101"/>
          <w:sz w:val="22"/>
        </w:rPr>
        <w:t>e-mail</w:t>
      </w:r>
      <w:r w:rsidR="00352BDE" w:rsidRPr="00C43FB4">
        <w:rPr>
          <w:rFonts w:ascii="Times New Arabic" w:hAnsi="Times New Arabic" w:cs="Times New Roman Italic"/>
          <w:w w:val="101"/>
          <w:sz w:val="22"/>
        </w:rPr>
        <w:t>, rapat orang tua (PTO) dan sebagainya.</w:t>
      </w:r>
      <w:r w:rsidR="00352BDE" w:rsidRPr="00C43FB4">
        <w:rPr>
          <w:rStyle w:val="FootnoteReference"/>
          <w:rFonts w:ascii="Times New Arabic" w:hAnsi="Times New Arabic"/>
          <w:w w:val="101"/>
          <w:sz w:val="22"/>
        </w:rPr>
        <w:footnoteReference w:id="73"/>
      </w:r>
      <w:r w:rsidR="00352BDE" w:rsidRPr="00C43FB4">
        <w:rPr>
          <w:rFonts w:ascii="Times New Arabic" w:hAnsi="Times New Arabic" w:cs="Times New Roman Italic"/>
          <w:w w:val="101"/>
          <w:sz w:val="22"/>
        </w:rPr>
        <w:t xml:space="preserve"> Selain itu, melibatkan keluarga dan masyarakat untuk berpartisipasi dalam pembentukan karakter, yaitu dengan membiasakan dan mengajarkan ketuhanan dan moral dalam diri anak yang dilakukan oleh orang tua di rumah dan di masyarakat.</w:t>
      </w:r>
      <w:r w:rsidR="00352BDE" w:rsidRPr="00C43FB4">
        <w:rPr>
          <w:rStyle w:val="FootnoteReference"/>
          <w:rFonts w:ascii="Times New Arabic" w:hAnsi="Times New Arabic"/>
          <w:w w:val="101"/>
          <w:sz w:val="22"/>
        </w:rPr>
        <w:footnoteReference w:id="74"/>
      </w:r>
    </w:p>
    <w:p w14:paraId="43347BB2" w14:textId="025BB7FF" w:rsidR="00244448" w:rsidRPr="00C43FB4" w:rsidRDefault="000E6E50" w:rsidP="00E470E3">
      <w:pPr>
        <w:ind w:firstLine="567"/>
        <w:jc w:val="both"/>
        <w:rPr>
          <w:rFonts w:ascii="Times New Arabic" w:hAnsi="Times New Arabic"/>
          <w:sz w:val="22"/>
        </w:rPr>
      </w:pPr>
      <w:r>
        <w:rPr>
          <w:rFonts w:ascii="Times New Arabic" w:hAnsi="Times New Arabic"/>
          <w:sz w:val="22"/>
        </w:rPr>
        <w:t>Perihal</w:t>
      </w:r>
      <w:r w:rsidR="00E82361" w:rsidRPr="00C43FB4">
        <w:rPr>
          <w:rFonts w:ascii="Times New Arabic" w:hAnsi="Times New Arabic"/>
          <w:sz w:val="22"/>
        </w:rPr>
        <w:t xml:space="preserve"> keterkaitan dan melibatkan masyarakat dalam pendiidkan karakter</w:t>
      </w:r>
      <w:r w:rsidR="005E1026" w:rsidRPr="00C43FB4">
        <w:rPr>
          <w:rFonts w:ascii="Times New Arabic" w:hAnsi="Times New Arabic"/>
          <w:sz w:val="22"/>
        </w:rPr>
        <w:t>,</w:t>
      </w:r>
      <w:r w:rsidR="00E82361" w:rsidRPr="00C43FB4">
        <w:rPr>
          <w:rFonts w:ascii="Times New Arabic" w:hAnsi="Times New Arabic"/>
          <w:sz w:val="22"/>
        </w:rPr>
        <w:t xml:space="preserve"> masyarakat dapat berperan serta membantu orang</w:t>
      </w:r>
      <w:r w:rsidR="005E1026" w:rsidRPr="00C43FB4">
        <w:rPr>
          <w:rFonts w:ascii="Times New Arabic" w:hAnsi="Times New Arabic"/>
          <w:sz w:val="22"/>
        </w:rPr>
        <w:t xml:space="preserve"> </w:t>
      </w:r>
      <w:r w:rsidR="00E82361" w:rsidRPr="00C43FB4">
        <w:rPr>
          <w:rFonts w:ascii="Times New Arabic" w:hAnsi="Times New Arabic"/>
          <w:sz w:val="22"/>
        </w:rPr>
        <w:t xml:space="preserve">tua </w:t>
      </w:r>
      <w:r w:rsidR="005E1026" w:rsidRPr="00C43FB4">
        <w:rPr>
          <w:rFonts w:ascii="Times New Arabic" w:hAnsi="Times New Arabic"/>
          <w:sz w:val="22"/>
        </w:rPr>
        <w:t>dengan lembaga sekolah melibatkan dan me</w:t>
      </w:r>
      <w:r w:rsidR="00E470E3">
        <w:rPr>
          <w:rFonts w:ascii="Times New Arabic" w:hAnsi="Times New Arabic"/>
          <w:sz w:val="22"/>
        </w:rPr>
        <w:t>n</w:t>
      </w:r>
      <w:r w:rsidR="005E1026" w:rsidRPr="00C43FB4">
        <w:rPr>
          <w:rFonts w:ascii="Times New Arabic" w:hAnsi="Times New Arabic"/>
          <w:sz w:val="22"/>
        </w:rPr>
        <w:t xml:space="preserve">jadikan masyarakat sebagai anggota </w:t>
      </w:r>
      <w:r w:rsidR="005E1026" w:rsidRPr="00C43FB4">
        <w:rPr>
          <w:rFonts w:ascii="Times New Arabic" w:hAnsi="Times New Arabic"/>
          <w:i/>
          <w:iCs/>
          <w:sz w:val="22"/>
        </w:rPr>
        <w:t>workshop</w:t>
      </w:r>
      <w:r w:rsidR="005E1026" w:rsidRPr="00C43FB4">
        <w:rPr>
          <w:rFonts w:ascii="Times New Arabic" w:hAnsi="Times New Arabic"/>
          <w:sz w:val="22"/>
        </w:rPr>
        <w:t xml:space="preserve"> dan seminar. </w:t>
      </w:r>
      <w:r w:rsidR="00E82361" w:rsidRPr="00C43FB4">
        <w:rPr>
          <w:rFonts w:ascii="Times New Arabic" w:hAnsi="Times New Arabic"/>
          <w:sz w:val="22"/>
        </w:rPr>
        <w:t>Dalam</w:t>
      </w:r>
      <w:r w:rsidR="00E470E3">
        <w:rPr>
          <w:rFonts w:ascii="Times New Arabic" w:hAnsi="Times New Arabic"/>
          <w:sz w:val="22"/>
        </w:rPr>
        <w:t xml:space="preserve"> kegiatan</w:t>
      </w:r>
      <w:r w:rsidR="00E82361" w:rsidRPr="00C43FB4">
        <w:rPr>
          <w:rFonts w:ascii="Times New Arabic" w:hAnsi="Times New Arabic"/>
          <w:sz w:val="22"/>
        </w:rPr>
        <w:t xml:space="preserve"> seminar orang</w:t>
      </w:r>
      <w:r w:rsidR="005E1026" w:rsidRPr="00C43FB4">
        <w:rPr>
          <w:rFonts w:ascii="Times New Arabic" w:hAnsi="Times New Arabic"/>
          <w:sz w:val="22"/>
        </w:rPr>
        <w:t xml:space="preserve"> </w:t>
      </w:r>
      <w:r w:rsidR="00E82361" w:rsidRPr="00C43FB4">
        <w:rPr>
          <w:rFonts w:ascii="Times New Arabic" w:hAnsi="Times New Arabic"/>
          <w:sz w:val="22"/>
        </w:rPr>
        <w:t xml:space="preserve">tua </w:t>
      </w:r>
      <w:r w:rsidR="005E1026" w:rsidRPr="00C43FB4">
        <w:rPr>
          <w:rFonts w:ascii="Times New Arabic" w:hAnsi="Times New Arabic"/>
          <w:sz w:val="22"/>
        </w:rPr>
        <w:t xml:space="preserve">dan masyarakat </w:t>
      </w:r>
      <w:r w:rsidR="00E82361" w:rsidRPr="00C43FB4">
        <w:rPr>
          <w:rFonts w:ascii="Times New Arabic" w:hAnsi="Times New Arabic"/>
          <w:sz w:val="22"/>
        </w:rPr>
        <w:t>akan mempelajari pengetahuan dasar yang sangat bagus untuk mempelajari berbagai teori psikologi anak dan keluarga. Memahami konsep menangani anak di rumah dan di sekolah, serta lebih mudah mengerti dan memahami jalan pikiran anak, pasangan dan orang lain.</w:t>
      </w:r>
      <w:r w:rsidR="005E1026" w:rsidRPr="00C43FB4">
        <w:rPr>
          <w:rStyle w:val="FootnoteReference"/>
          <w:rFonts w:ascii="Times New Arabic" w:hAnsi="Times New Arabic"/>
          <w:sz w:val="22"/>
        </w:rPr>
        <w:footnoteReference w:id="75"/>
      </w:r>
      <w:r w:rsidR="00244448" w:rsidRPr="00C43FB4">
        <w:rPr>
          <w:rFonts w:ascii="Times New Arabic" w:hAnsi="Times New Arabic"/>
          <w:sz w:val="22"/>
        </w:rPr>
        <w:t xml:space="preserve"> Padangan serupa juga diungkapkan oleh S, Wisni Septiarti yang mencanangkan jika inidividu pada sema hidupnya sebagaian besar dipengaruhi oleh tiga lingkungan pendidikan yang utama yakni keluarga, sekolah dan masyarakat. Dan ketiga li</w:t>
      </w:r>
      <w:r w:rsidR="00E470E3">
        <w:rPr>
          <w:rFonts w:ascii="Times New Arabic" w:hAnsi="Times New Arabic"/>
          <w:sz w:val="22"/>
        </w:rPr>
        <w:t xml:space="preserve">ngkungan pendidikan ini dalam pendangannya, </w:t>
      </w:r>
      <w:r w:rsidR="00244448" w:rsidRPr="00C43FB4">
        <w:rPr>
          <w:rFonts w:ascii="Times New Arabic" w:hAnsi="Times New Arabic"/>
          <w:sz w:val="22"/>
        </w:rPr>
        <w:t>memiliki per</w:t>
      </w:r>
      <w:r w:rsidR="00E470E3">
        <w:rPr>
          <w:rFonts w:ascii="Times New Arabic" w:hAnsi="Times New Arabic"/>
          <w:sz w:val="22"/>
        </w:rPr>
        <w:t>a</w:t>
      </w:r>
      <w:r w:rsidR="00244448" w:rsidRPr="00C43FB4">
        <w:rPr>
          <w:rFonts w:ascii="Times New Arabic" w:hAnsi="Times New Arabic"/>
          <w:sz w:val="22"/>
        </w:rPr>
        <w:t>nan yang sangat</w:t>
      </w:r>
      <w:r w:rsidR="00E470E3">
        <w:rPr>
          <w:rFonts w:ascii="Times New Arabic" w:hAnsi="Times New Arabic"/>
          <w:sz w:val="22"/>
        </w:rPr>
        <w:t xml:space="preserve"> utama. Bahkan menurut </w:t>
      </w:r>
      <w:r w:rsidR="00244448" w:rsidRPr="00C43FB4">
        <w:rPr>
          <w:rFonts w:ascii="Times New Arabic" w:hAnsi="Times New Arabic"/>
          <w:sz w:val="22"/>
        </w:rPr>
        <w:t>Sri pengaruh ketiga institusi pendidikan ini sudah tidak ad</w:t>
      </w:r>
      <w:r w:rsidR="00E470E3">
        <w:rPr>
          <w:rFonts w:ascii="Times New Arabic" w:hAnsi="Times New Arabic"/>
          <w:sz w:val="22"/>
        </w:rPr>
        <w:t>a perbedaan besar dalam hal mem</w:t>
      </w:r>
      <w:r w:rsidR="00244448" w:rsidRPr="00C43FB4">
        <w:rPr>
          <w:rFonts w:ascii="Times New Arabic" w:hAnsi="Times New Arabic"/>
          <w:sz w:val="22"/>
        </w:rPr>
        <w:t>b</w:t>
      </w:r>
      <w:r w:rsidR="00E470E3">
        <w:rPr>
          <w:rFonts w:ascii="Times New Arabic" w:hAnsi="Times New Arabic"/>
          <w:sz w:val="22"/>
        </w:rPr>
        <w:t xml:space="preserve">erikan pengaruh keapada anak. Lebih lanjut menurut Sri </w:t>
      </w:r>
      <w:r w:rsidR="00244448" w:rsidRPr="00C43FB4">
        <w:rPr>
          <w:rFonts w:ascii="Times New Arabic" w:hAnsi="Times New Arabic"/>
          <w:sz w:val="22"/>
        </w:rPr>
        <w:t>dalam membangun karakter keterlibatan ketiga institusi ini harus sudah terlihat dari sejak anak pada masa dini.</w:t>
      </w:r>
      <w:r w:rsidR="00244448" w:rsidRPr="00C43FB4">
        <w:rPr>
          <w:rStyle w:val="FootnoteReference"/>
          <w:rFonts w:ascii="Times New Arabic" w:hAnsi="Times New Arabic"/>
          <w:sz w:val="22"/>
        </w:rPr>
        <w:footnoteReference w:id="76"/>
      </w:r>
    </w:p>
    <w:p w14:paraId="4F7A31AE" w14:textId="6A7F287D" w:rsidR="00244448" w:rsidRPr="00C43FB4" w:rsidRDefault="00244448" w:rsidP="00E470E3">
      <w:pPr>
        <w:ind w:firstLine="567"/>
        <w:jc w:val="both"/>
        <w:rPr>
          <w:rFonts w:ascii="Times New Arabic" w:hAnsi="Times New Arabic"/>
          <w:sz w:val="22"/>
        </w:rPr>
      </w:pPr>
      <w:r w:rsidRPr="00C43FB4">
        <w:rPr>
          <w:rFonts w:ascii="Times New Arabic" w:hAnsi="Times New Arabic"/>
          <w:sz w:val="22"/>
        </w:rPr>
        <w:lastRenderedPageBreak/>
        <w:t xml:space="preserve">Pada </w:t>
      </w:r>
      <w:r w:rsidR="00E470E3">
        <w:rPr>
          <w:rFonts w:ascii="Times New Arabic" w:hAnsi="Times New Arabic"/>
          <w:sz w:val="22"/>
        </w:rPr>
        <w:t xml:space="preserve">tahap </w:t>
      </w:r>
      <w:r w:rsidRPr="00C43FB4">
        <w:rPr>
          <w:rFonts w:ascii="Times New Arabic" w:hAnsi="Times New Arabic"/>
          <w:sz w:val="22"/>
        </w:rPr>
        <w:t>pela</w:t>
      </w:r>
      <w:r w:rsidR="008B0E6F" w:rsidRPr="00C43FB4">
        <w:rPr>
          <w:rFonts w:ascii="Times New Arabic" w:hAnsi="Times New Arabic"/>
          <w:sz w:val="22"/>
        </w:rPr>
        <w:t>k</w:t>
      </w:r>
      <w:r w:rsidRPr="00C43FB4">
        <w:rPr>
          <w:rFonts w:ascii="Times New Arabic" w:hAnsi="Times New Arabic"/>
          <w:sz w:val="22"/>
        </w:rPr>
        <w:t>sanaan</w:t>
      </w:r>
      <w:r w:rsidR="00E470E3">
        <w:rPr>
          <w:rFonts w:ascii="Times New Arabic" w:hAnsi="Times New Arabic"/>
          <w:sz w:val="22"/>
        </w:rPr>
        <w:t xml:space="preserve"> pendidikan karakter,</w:t>
      </w:r>
      <w:r w:rsidRPr="00C43FB4">
        <w:rPr>
          <w:rFonts w:ascii="Times New Arabic" w:hAnsi="Times New Arabic"/>
          <w:sz w:val="22"/>
        </w:rPr>
        <w:t xml:space="preserve"> ketiga instit</w:t>
      </w:r>
      <w:r w:rsidR="000A4969" w:rsidRPr="00C43FB4">
        <w:rPr>
          <w:rFonts w:ascii="Times New Arabic" w:hAnsi="Times New Arabic"/>
          <w:sz w:val="22"/>
        </w:rPr>
        <w:t>u</w:t>
      </w:r>
      <w:r w:rsidRPr="00C43FB4">
        <w:rPr>
          <w:rFonts w:ascii="Times New Arabic" w:hAnsi="Times New Arabic"/>
          <w:sz w:val="22"/>
        </w:rPr>
        <w:t>si ini saling bersinergi dan memiliki tanggung jawab bersama. Pendidikan karakter dimulai dari keluarga. Sementara itu dalam perkembangan usia anak, sekolah dan masyarakat  juga sudah terlibat dalam mengembangkan kepribadian dan karakter anak. Pendidikan karakter pada satu sisi memiliki tujuan untuk mengurangi perilaku-perilaku destruktif pada anak remaja dan orang dewasa bahkan di kalangan pelajar dan mahasiswa. Perilaku destruktif yang makin bergema di Indonesia, pada semua lini kehidupan. Barangkali terjadi oleh karena begitu minimnya keteladanan oleh orang tua, pendidik atau orang dewasa lain baik secara langsung dan tidak langsung. Penanaman nilai keteladanan tentang nilai-nilai kejujuran, kebajikan yang berakar pada agama, budaya atau kesepakatan umum seperti budi pekerti dan keteladanan sangat penting dilakukan secara terus menerus sejak dini.</w:t>
      </w:r>
      <w:r w:rsidRPr="00C43FB4">
        <w:rPr>
          <w:rStyle w:val="FootnoteReference"/>
          <w:rFonts w:ascii="Times New Arabic" w:hAnsi="Times New Arabic"/>
          <w:sz w:val="22"/>
        </w:rPr>
        <w:footnoteReference w:id="77"/>
      </w:r>
    </w:p>
    <w:p w14:paraId="02C91D26" w14:textId="0ED53E21" w:rsidR="001C361B" w:rsidRPr="00C43FB4" w:rsidRDefault="000A4969" w:rsidP="00E470E3">
      <w:pPr>
        <w:ind w:firstLine="567"/>
        <w:jc w:val="both"/>
        <w:rPr>
          <w:rFonts w:ascii="Times New Arabic" w:hAnsi="Times New Arabic"/>
          <w:sz w:val="22"/>
        </w:rPr>
      </w:pPr>
      <w:r w:rsidRPr="00C43FB4">
        <w:rPr>
          <w:rFonts w:ascii="Times New Arabic" w:hAnsi="Times New Arabic"/>
          <w:sz w:val="22"/>
        </w:rPr>
        <w:t xml:space="preserve">Sebagai penguatan pendidikan karakter di sekolah Kemendikbud </w:t>
      </w:r>
      <w:r w:rsidR="00E470E3">
        <w:rPr>
          <w:rFonts w:ascii="Times New Arabic" w:hAnsi="Times New Arabic"/>
          <w:sz w:val="22"/>
        </w:rPr>
        <w:t xml:space="preserve">dan Menristekdikti </w:t>
      </w:r>
      <w:r w:rsidR="001C361B" w:rsidRPr="00C43FB4">
        <w:rPr>
          <w:rFonts w:ascii="Times New Arabic" w:hAnsi="Times New Arabic"/>
          <w:sz w:val="22"/>
        </w:rPr>
        <w:t xml:space="preserve">telah memberikan </w:t>
      </w:r>
      <w:r w:rsidR="001C361B" w:rsidRPr="00E470E3">
        <w:rPr>
          <w:rFonts w:ascii="Times New Arabic" w:hAnsi="Times New Arabic"/>
          <w:i/>
          <w:iCs/>
          <w:sz w:val="22"/>
        </w:rPr>
        <w:t>blue print</w:t>
      </w:r>
      <w:r w:rsidR="001C361B" w:rsidRPr="00C43FB4">
        <w:rPr>
          <w:rFonts w:ascii="Times New Arabic" w:hAnsi="Times New Arabic"/>
          <w:sz w:val="22"/>
        </w:rPr>
        <w:t xml:space="preserve"> atau amanat baku untuk pelaksanaan dan penguatan pendidikan karakter di sekolah. Penguatan pendidikan karakter yang diamanatkan </w:t>
      </w:r>
      <w:r w:rsidR="00E470E3">
        <w:rPr>
          <w:rFonts w:ascii="Times New Arabic" w:hAnsi="Times New Arabic"/>
          <w:sz w:val="22"/>
        </w:rPr>
        <w:t xml:space="preserve">yaitu interdependensi </w:t>
      </w:r>
      <w:r w:rsidR="0031538E" w:rsidRPr="00C43FB4">
        <w:rPr>
          <w:rFonts w:ascii="Times New Arabic" w:hAnsi="Times New Arabic" w:cs="Arial"/>
          <w:b/>
          <w:bCs/>
          <w:color w:val="000000"/>
          <w:sz w:val="22"/>
          <w:lang w:eastAsia="id-ID"/>
        </w:rPr>
        <w:t>Tri Pusat Pendidikan</w:t>
      </w:r>
      <w:r w:rsidR="001C361B" w:rsidRPr="00C43FB4">
        <w:rPr>
          <w:rFonts w:ascii="Times New Arabic" w:hAnsi="Times New Arabic" w:cs="Arial"/>
          <w:b/>
          <w:bCs/>
          <w:color w:val="000000"/>
          <w:sz w:val="22"/>
          <w:lang w:eastAsia="id-ID"/>
        </w:rPr>
        <w:t xml:space="preserve"> atau </w:t>
      </w:r>
      <w:r w:rsidR="001C361B" w:rsidRPr="00C43FB4">
        <w:rPr>
          <w:rFonts w:ascii="Times New Arabic" w:hAnsi="Times New Arabic" w:cstheme="majorBidi"/>
          <w:b/>
          <w:bCs/>
          <w:i/>
          <w:iCs/>
          <w:sz w:val="22"/>
        </w:rPr>
        <w:t>Educational Institutions.</w:t>
      </w:r>
      <w:r w:rsidR="00D05FA6" w:rsidRPr="00C43FB4">
        <w:rPr>
          <w:rStyle w:val="FootnoteReference"/>
          <w:rFonts w:ascii="Times New Arabic" w:hAnsi="Times New Arabic"/>
          <w:b/>
          <w:bCs/>
          <w:i/>
          <w:iCs/>
          <w:sz w:val="22"/>
        </w:rPr>
        <w:footnoteReference w:id="78"/>
      </w:r>
    </w:p>
    <w:p w14:paraId="386C03E1" w14:textId="65395CC5" w:rsidR="009648E2" w:rsidRPr="00C43FB4" w:rsidRDefault="001C361B" w:rsidP="009648E2">
      <w:pPr>
        <w:ind w:firstLine="720"/>
        <w:jc w:val="both"/>
        <w:rPr>
          <w:rFonts w:ascii="Times New Arabic" w:hAnsi="Times New Arabic" w:cs="Arial"/>
          <w:color w:val="000000"/>
          <w:sz w:val="22"/>
          <w:lang w:eastAsia="id-ID"/>
        </w:rPr>
      </w:pPr>
      <w:r w:rsidRPr="00C43FB4">
        <w:rPr>
          <w:rFonts w:ascii="Times New Arabic" w:hAnsi="Times New Arabic"/>
          <w:sz w:val="22"/>
        </w:rPr>
        <w:t xml:space="preserve">Menurut </w:t>
      </w:r>
      <w:r w:rsidR="00DF7CA3">
        <w:rPr>
          <w:rFonts w:ascii="Times New Arabic" w:hAnsi="Times New Arabic"/>
          <w:sz w:val="22"/>
        </w:rPr>
        <w:t>Men</w:t>
      </w:r>
      <w:r w:rsidR="00DF7CA3" w:rsidRPr="00C43FB4">
        <w:rPr>
          <w:rFonts w:ascii="Times New Arabic" w:hAnsi="Times New Arabic"/>
          <w:sz w:val="22"/>
        </w:rPr>
        <w:t xml:space="preserve">ristekdikti </w:t>
      </w:r>
      <w:r w:rsidR="009648E2" w:rsidRPr="00C43FB4">
        <w:rPr>
          <w:rFonts w:ascii="Times New Arabic" w:hAnsi="Times New Arabic"/>
          <w:sz w:val="22"/>
        </w:rPr>
        <w:t xml:space="preserve">Penguatan Pendidikan karakter atau yang dikenal dengan PPK </w:t>
      </w:r>
      <w:r w:rsidR="009648E2" w:rsidRPr="00C43FB4">
        <w:rPr>
          <w:rFonts w:ascii="Times New Arabic" w:hAnsi="Times New Arabic" w:cs="Arial"/>
          <w:color w:val="000000"/>
          <w:sz w:val="22"/>
          <w:lang w:eastAsia="id-ID"/>
        </w:rPr>
        <w:t xml:space="preserve">ini sebagai </w:t>
      </w:r>
      <w:r w:rsidR="0031538E" w:rsidRPr="00C43FB4">
        <w:rPr>
          <w:rFonts w:ascii="Times New Arabic" w:hAnsi="Times New Arabic" w:cs="Arial"/>
          <w:color w:val="000000"/>
          <w:sz w:val="22"/>
          <w:lang w:eastAsia="id-ID"/>
        </w:rPr>
        <w:t>pintu masuk untuk melakukan pembenahan secara menyel</w:t>
      </w:r>
      <w:r w:rsidR="009648E2" w:rsidRPr="00C43FB4">
        <w:rPr>
          <w:rFonts w:ascii="Times New Arabic" w:hAnsi="Times New Arabic" w:cs="Arial"/>
          <w:color w:val="000000"/>
          <w:sz w:val="22"/>
          <w:lang w:eastAsia="id-ID"/>
        </w:rPr>
        <w:t xml:space="preserve">uruh terhadap pendidikan di Indonesia. </w:t>
      </w:r>
      <w:r w:rsidR="009648E2" w:rsidRPr="00C43FB4">
        <w:rPr>
          <w:rFonts w:ascii="Times New Arabic" w:hAnsi="Times New Arabic"/>
          <w:sz w:val="22"/>
        </w:rPr>
        <w:t xml:space="preserve">selain itu, </w:t>
      </w:r>
      <w:r w:rsidR="009648E2" w:rsidRPr="00C43FB4">
        <w:rPr>
          <w:rFonts w:ascii="Times New Arabic" w:hAnsi="Times New Arabic" w:cs="Arial"/>
          <w:color w:val="000000"/>
          <w:sz w:val="22"/>
          <w:lang w:eastAsia="id-ID"/>
        </w:rPr>
        <w:t xml:space="preserve">menurut </w:t>
      </w:r>
      <w:r w:rsidR="0031538E" w:rsidRPr="00C43FB4">
        <w:rPr>
          <w:rFonts w:ascii="Times New Arabic" w:hAnsi="Times New Arabic" w:cs="Arial"/>
          <w:color w:val="000000"/>
          <w:sz w:val="22"/>
          <w:lang w:eastAsia="id-ID"/>
        </w:rPr>
        <w:t xml:space="preserve">Mendikbud, PPK </w:t>
      </w:r>
      <w:r w:rsidR="009648E2" w:rsidRPr="00C43FB4">
        <w:rPr>
          <w:rFonts w:ascii="Times New Arabic" w:hAnsi="Times New Arabic" w:cs="Arial"/>
          <w:color w:val="000000"/>
          <w:sz w:val="22"/>
          <w:lang w:eastAsia="id-ID"/>
        </w:rPr>
        <w:t>bertujuan untuk memperkuatn kurikulum 2013 dan bukan merubah struktut kurikulum.</w:t>
      </w:r>
    </w:p>
    <w:p w14:paraId="7B5EAFDE" w14:textId="7C8CD610" w:rsidR="0031538E" w:rsidRPr="00C43FB4" w:rsidRDefault="00824A34" w:rsidP="00824A34">
      <w:pPr>
        <w:ind w:firstLine="720"/>
        <w:jc w:val="both"/>
        <w:rPr>
          <w:rFonts w:ascii="Times New Arabic" w:hAnsi="Times New Arabic" w:cs="Arial"/>
          <w:color w:val="000000"/>
          <w:sz w:val="22"/>
          <w:lang w:eastAsia="id-ID"/>
        </w:rPr>
      </w:pPr>
      <w:r w:rsidRPr="00C43FB4">
        <w:rPr>
          <w:rFonts w:ascii="Times New Arabic" w:hAnsi="Times New Arabic" w:cs="Arial"/>
          <w:color w:val="000000"/>
          <w:sz w:val="22"/>
          <w:lang w:eastAsia="id-ID"/>
        </w:rPr>
        <w:t>Dalam pengimplementasiannya</w:t>
      </w:r>
      <w:r w:rsidR="0031538E" w:rsidRPr="00C43FB4">
        <w:rPr>
          <w:rFonts w:ascii="Times New Arabic" w:hAnsi="Times New Arabic" w:cs="Arial"/>
          <w:color w:val="000000"/>
          <w:sz w:val="22"/>
          <w:lang w:eastAsia="id-ID"/>
        </w:rPr>
        <w:t xml:space="preserve">, </w:t>
      </w:r>
      <w:r w:rsidRPr="00C43FB4">
        <w:rPr>
          <w:rFonts w:ascii="Times New Arabic" w:hAnsi="Times New Arabic" w:cs="Arial"/>
          <w:color w:val="000000"/>
          <w:sz w:val="22"/>
          <w:lang w:eastAsia="id-ID"/>
        </w:rPr>
        <w:t xml:space="preserve">PPK dilakukan dengan </w:t>
      </w:r>
      <w:r w:rsidR="0031538E" w:rsidRPr="00C43FB4">
        <w:rPr>
          <w:rFonts w:ascii="Times New Arabic" w:hAnsi="Times New Arabic" w:cs="Arial"/>
          <w:color w:val="000000"/>
          <w:sz w:val="22"/>
          <w:lang w:eastAsia="id-ID"/>
        </w:rPr>
        <w:t xml:space="preserve">modifikasi </w:t>
      </w:r>
      <w:r w:rsidRPr="00C43FB4">
        <w:rPr>
          <w:rFonts w:ascii="Times New Arabic" w:hAnsi="Times New Arabic" w:cs="Arial"/>
          <w:color w:val="000000"/>
          <w:sz w:val="22"/>
          <w:lang w:eastAsia="id-ID"/>
        </w:rPr>
        <w:t xml:space="preserve">pada kegiatan </w:t>
      </w:r>
      <w:r w:rsidR="0031538E" w:rsidRPr="00C43FB4">
        <w:rPr>
          <w:rFonts w:ascii="Times New Arabic" w:hAnsi="Times New Arabic" w:cs="Arial"/>
          <w:color w:val="000000"/>
          <w:sz w:val="22"/>
          <w:lang w:eastAsia="id-ID"/>
        </w:rPr>
        <w:t>intrakurikuler agar lebih memiliki muatan pendidikan karakter. Kemudian ditambahkan kegiatan dalam kokurikuler dan ekstr</w:t>
      </w:r>
      <w:r w:rsidR="009648E2" w:rsidRPr="00C43FB4">
        <w:rPr>
          <w:rFonts w:ascii="Times New Arabic" w:hAnsi="Times New Arabic" w:cs="Arial"/>
          <w:color w:val="000000"/>
          <w:sz w:val="22"/>
          <w:lang w:eastAsia="id-ID"/>
        </w:rPr>
        <w:t xml:space="preserve">akurikuler. Integrasi dari ketiga aspek ini </w:t>
      </w:r>
      <w:r w:rsidR="0031538E" w:rsidRPr="00C43FB4">
        <w:rPr>
          <w:rFonts w:ascii="Times New Arabic" w:hAnsi="Times New Arabic" w:cs="Arial"/>
          <w:color w:val="000000"/>
          <w:sz w:val="22"/>
          <w:lang w:eastAsia="id-ID"/>
        </w:rPr>
        <w:t>diharapkan dapat menumbuhkan budi pekerti dan menguatkan karakter positif anak didik.</w:t>
      </w:r>
      <w:r w:rsidR="009648E2" w:rsidRPr="00C43FB4">
        <w:rPr>
          <w:rStyle w:val="FootnoteReference"/>
          <w:rFonts w:ascii="Times New Arabic" w:hAnsi="Times New Arabic"/>
          <w:color w:val="000000"/>
          <w:sz w:val="22"/>
          <w:lang w:eastAsia="id-ID"/>
        </w:rPr>
        <w:footnoteReference w:id="79"/>
      </w:r>
      <w:r w:rsidRPr="00C43FB4">
        <w:rPr>
          <w:rFonts w:ascii="Times New Arabic" w:hAnsi="Times New Arabic" w:cs="Arial"/>
          <w:color w:val="000000"/>
          <w:sz w:val="22"/>
          <w:lang w:eastAsia="id-ID"/>
        </w:rPr>
        <w:t xml:space="preserve"> Menurut Ristekdikti pada prinsipnya penerapan PPK juga pada </w:t>
      </w:r>
      <w:r w:rsidR="0031538E" w:rsidRPr="00C43FB4">
        <w:rPr>
          <w:rFonts w:ascii="Times New Arabic" w:hAnsi="Times New Arabic" w:cs="Arial"/>
          <w:color w:val="000000"/>
          <w:sz w:val="22"/>
          <w:lang w:eastAsia="id-ID"/>
        </w:rPr>
        <w:t>manajemen berbasis sekolah, lalu lebih banyak melibatkan siswa pada a</w:t>
      </w:r>
      <w:r w:rsidRPr="00C43FB4">
        <w:rPr>
          <w:rFonts w:ascii="Times New Arabic" w:hAnsi="Times New Arabic" w:cs="Arial"/>
          <w:color w:val="000000"/>
          <w:sz w:val="22"/>
          <w:lang w:eastAsia="id-ID"/>
        </w:rPr>
        <w:t xml:space="preserve">ktivitas daripada metode-metode konvensional seperti ceramah tanya jawab dan lain-lain. Kemudian </w:t>
      </w:r>
      <w:r w:rsidR="0031538E" w:rsidRPr="00C43FB4">
        <w:rPr>
          <w:rFonts w:ascii="Times New Arabic" w:hAnsi="Times New Arabic" w:cs="Arial"/>
          <w:color w:val="000000"/>
          <w:sz w:val="22"/>
          <w:lang w:eastAsia="id-ID"/>
        </w:rPr>
        <w:t xml:space="preserve">kurikulum berbasis luas atau </w:t>
      </w:r>
      <w:r w:rsidR="0031538E" w:rsidRPr="00C43FB4">
        <w:rPr>
          <w:rFonts w:ascii="Times New Arabic" w:hAnsi="Times New Arabic" w:cs="Arial"/>
          <w:i/>
          <w:iCs/>
          <w:color w:val="000000"/>
          <w:sz w:val="22"/>
          <w:lang w:eastAsia="id-ID"/>
        </w:rPr>
        <w:t xml:space="preserve">broad based curriculum </w:t>
      </w:r>
      <w:r w:rsidR="0031538E" w:rsidRPr="00C43FB4">
        <w:rPr>
          <w:rFonts w:ascii="Times New Arabic" w:hAnsi="Times New Arabic" w:cs="Arial"/>
          <w:color w:val="000000"/>
          <w:sz w:val="22"/>
          <w:lang w:eastAsia="id-ID"/>
        </w:rPr>
        <w:t>yang mengoptimalkan pemanfaatan sumber-sum</w:t>
      </w:r>
      <w:r w:rsidRPr="00C43FB4">
        <w:rPr>
          <w:rFonts w:ascii="Times New Arabic" w:hAnsi="Times New Arabic" w:cs="Arial"/>
          <w:color w:val="000000"/>
          <w:sz w:val="22"/>
          <w:lang w:eastAsia="id-ID"/>
        </w:rPr>
        <w:t>ber belajar.</w:t>
      </w:r>
      <w:r w:rsidRPr="00C43FB4">
        <w:rPr>
          <w:rStyle w:val="FootnoteReference"/>
          <w:rFonts w:ascii="Times New Arabic" w:hAnsi="Times New Arabic"/>
          <w:color w:val="000000"/>
          <w:sz w:val="22"/>
          <w:lang w:eastAsia="id-ID"/>
        </w:rPr>
        <w:footnoteReference w:id="80"/>
      </w:r>
      <w:r w:rsidRPr="00C43FB4">
        <w:rPr>
          <w:rFonts w:ascii="Times New Arabic" w:hAnsi="Times New Arabic" w:cs="Arial"/>
          <w:color w:val="000000"/>
          <w:sz w:val="22"/>
          <w:lang w:eastAsia="id-ID"/>
        </w:rPr>
        <w:t xml:space="preserve"> </w:t>
      </w:r>
    </w:p>
    <w:p w14:paraId="3F441D8D" w14:textId="4932299B" w:rsidR="00C449F6" w:rsidRDefault="0031538E" w:rsidP="001061C2">
      <w:pPr>
        <w:ind w:firstLine="720"/>
        <w:jc w:val="both"/>
        <w:rPr>
          <w:rFonts w:ascii="Times New Arabic" w:hAnsi="Times New Arabic" w:cs="Arial"/>
          <w:color w:val="000000"/>
          <w:sz w:val="22"/>
          <w:lang w:eastAsia="id-ID"/>
        </w:rPr>
      </w:pPr>
      <w:r w:rsidRPr="00C43FB4">
        <w:rPr>
          <w:rFonts w:ascii="Times New Arabic" w:hAnsi="Times New Arabic" w:cs="Arial"/>
          <w:color w:val="000000"/>
          <w:sz w:val="22"/>
          <w:lang w:eastAsia="id-ID"/>
        </w:rPr>
        <w:t>PPK mendorong </w:t>
      </w:r>
      <w:r w:rsidRPr="00C43FB4">
        <w:rPr>
          <w:rFonts w:ascii="Times New Arabic" w:hAnsi="Times New Arabic" w:cs="Arial"/>
          <w:b/>
          <w:bCs/>
          <w:color w:val="000000"/>
          <w:sz w:val="22"/>
          <w:lang w:eastAsia="id-ID"/>
        </w:rPr>
        <w:t>sinergi tiga pusat pendidikan</w:t>
      </w:r>
      <w:r w:rsidRPr="00C43FB4">
        <w:rPr>
          <w:rFonts w:ascii="Times New Arabic" w:hAnsi="Times New Arabic" w:cs="Arial"/>
          <w:color w:val="000000"/>
          <w:sz w:val="22"/>
          <w:lang w:eastAsia="id-ID"/>
        </w:rPr>
        <w:t xml:space="preserve">, yaitu sekolah, keluarga (orang tua), </w:t>
      </w:r>
      <w:r w:rsidR="001061C2">
        <w:rPr>
          <w:rFonts w:ascii="Times New Arabic" w:hAnsi="Times New Arabic" w:cs="Arial"/>
          <w:color w:val="000000"/>
          <w:sz w:val="22"/>
          <w:lang w:eastAsia="id-ID"/>
        </w:rPr>
        <w:t xml:space="preserve">dan </w:t>
      </w:r>
      <w:r w:rsidRPr="00C43FB4">
        <w:rPr>
          <w:rFonts w:ascii="Times New Arabic" w:hAnsi="Times New Arabic" w:cs="Arial"/>
          <w:color w:val="000000"/>
          <w:sz w:val="22"/>
          <w:lang w:eastAsia="id-ID"/>
        </w:rPr>
        <w:t>komunitas (masyarakat) agar dapat membentuk suatu ekosistem pendidikan. Menurut Mendikbud, selama ini ketiga</w:t>
      </w:r>
      <w:r w:rsidR="001061C2">
        <w:rPr>
          <w:rFonts w:ascii="Times New Arabic" w:hAnsi="Times New Arabic" w:cs="Arial"/>
          <w:color w:val="000000"/>
          <w:sz w:val="22"/>
          <w:lang w:eastAsia="id-ID"/>
        </w:rPr>
        <w:t>nya</w:t>
      </w:r>
      <w:r w:rsidRPr="00C43FB4">
        <w:rPr>
          <w:rFonts w:ascii="Times New Arabic" w:hAnsi="Times New Arabic" w:cs="Arial"/>
          <w:color w:val="000000"/>
          <w:sz w:val="22"/>
          <w:lang w:eastAsia="id-ID"/>
        </w:rPr>
        <w:t xml:space="preserve"> seakan berjalan sendiri-sendiri, padahal jika bersinergi dapat menghasilkan sesuatu yang luar biasa. Diharapkan manajemen berbasis sekolah semakin menguat, di mana sekolah berperan menjadi sentral, dan lingkungan sekitar dapat dioptimalkan untuk menjadi sumber-sumber belajar.</w:t>
      </w:r>
      <w:r w:rsidRPr="00C43FB4">
        <w:rPr>
          <w:rStyle w:val="FootnoteReference"/>
          <w:rFonts w:ascii="Times New Arabic" w:hAnsi="Times New Arabic"/>
          <w:color w:val="000000"/>
          <w:sz w:val="22"/>
          <w:lang w:eastAsia="id-ID"/>
        </w:rPr>
        <w:footnoteReference w:id="81"/>
      </w:r>
      <w:r w:rsidR="00DF7CA3">
        <w:rPr>
          <w:rFonts w:ascii="Times New Arabic" w:hAnsi="Times New Arabic" w:cs="Arial"/>
          <w:color w:val="000000"/>
          <w:sz w:val="22"/>
          <w:lang w:eastAsia="id-ID"/>
        </w:rPr>
        <w:t xml:space="preserve"> Berikut gambara</w:t>
      </w:r>
      <w:r w:rsidR="006C224C">
        <w:rPr>
          <w:rFonts w:ascii="Times New Arabic" w:hAnsi="Times New Arabic" w:cs="Arial"/>
          <w:color w:val="000000"/>
          <w:sz w:val="22"/>
          <w:lang w:eastAsia="id-ID"/>
        </w:rPr>
        <w:t>n pola pendidikan karakter</w:t>
      </w:r>
      <w:r w:rsidR="001061C2">
        <w:rPr>
          <w:rFonts w:ascii="Times New Arabic" w:hAnsi="Times New Arabic" w:cs="Arial"/>
          <w:color w:val="000000"/>
          <w:sz w:val="22"/>
          <w:lang w:eastAsia="id-ID"/>
        </w:rPr>
        <w:t xml:space="preserve"> yang terintergrasi:</w:t>
      </w:r>
    </w:p>
    <w:p w14:paraId="332E7873" w14:textId="77777777" w:rsidR="00C449F6" w:rsidRDefault="00C449F6" w:rsidP="0031538E">
      <w:pPr>
        <w:jc w:val="both"/>
        <w:rPr>
          <w:rFonts w:ascii="Times New Arabic" w:hAnsi="Times New Arabic" w:cs="Arial"/>
          <w:color w:val="000000"/>
          <w:sz w:val="22"/>
          <w:lang w:eastAsia="id-ID"/>
        </w:rPr>
      </w:pPr>
    </w:p>
    <w:p w14:paraId="2153C17C" w14:textId="437E3CFE" w:rsidR="009612D2" w:rsidRPr="009612D2" w:rsidRDefault="009612D2" w:rsidP="009612D2">
      <w:pPr>
        <w:pBdr>
          <w:top w:val="single" w:sz="4" w:space="1" w:color="auto"/>
          <w:left w:val="single" w:sz="4" w:space="4" w:color="auto"/>
          <w:bottom w:val="single" w:sz="4" w:space="1" w:color="auto"/>
          <w:right w:val="single" w:sz="4" w:space="4" w:color="auto"/>
        </w:pBdr>
        <w:jc w:val="center"/>
        <w:rPr>
          <w:rFonts w:ascii="Times New Arabic" w:hAnsi="Times New Arabic" w:cs="Arial"/>
          <w:b/>
          <w:bCs/>
          <w:color w:val="000000"/>
          <w:sz w:val="22"/>
          <w:lang w:eastAsia="id-ID"/>
        </w:rPr>
      </w:pPr>
      <w:r>
        <w:rPr>
          <w:rFonts w:ascii="Times New Arabic" w:hAnsi="Times New Arabic" w:cs="Arial"/>
          <w:b/>
          <w:bCs/>
          <w:color w:val="000000"/>
          <w:sz w:val="22"/>
          <w:lang w:eastAsia="id-ID"/>
        </w:rPr>
        <w:t>PENGEM</w:t>
      </w:r>
      <w:r w:rsidRPr="009612D2">
        <w:rPr>
          <w:rFonts w:ascii="Times New Arabic" w:hAnsi="Times New Arabic" w:cs="Arial"/>
          <w:b/>
          <w:bCs/>
          <w:color w:val="000000"/>
          <w:sz w:val="22"/>
          <w:lang w:eastAsia="id-ID"/>
        </w:rPr>
        <w:t>BANGAN NILAI-NILAI KARAKTER</w:t>
      </w:r>
    </w:p>
    <w:p w14:paraId="18CF9F88" w14:textId="15A6C8D3" w:rsidR="00C449F6" w:rsidRDefault="009612D2" w:rsidP="009612D2">
      <w:pPr>
        <w:pBdr>
          <w:top w:val="single" w:sz="4" w:space="1" w:color="auto"/>
          <w:left w:val="single" w:sz="4" w:space="4" w:color="auto"/>
          <w:bottom w:val="single" w:sz="4" w:space="1" w:color="auto"/>
          <w:right w:val="single" w:sz="4" w:space="4" w:color="auto"/>
        </w:pBdr>
        <w:jc w:val="center"/>
        <w:rPr>
          <w:rFonts w:ascii="Times New Arabic" w:hAnsi="Times New Arabic"/>
          <w:sz w:val="22"/>
        </w:rPr>
      </w:pPr>
      <w:r>
        <w:rPr>
          <w:rFonts w:ascii="Times New Arabic" w:hAnsi="Times New Arabic" w:cs="Arial"/>
          <w:color w:val="000000"/>
          <w:sz w:val="22"/>
          <w:lang w:eastAsia="id-ID"/>
        </w:rPr>
        <w:t xml:space="preserve">(Konsep Dasar PPK </w:t>
      </w:r>
      <w:r w:rsidRPr="00C43FB4">
        <w:rPr>
          <w:rFonts w:ascii="Times New Arabic" w:hAnsi="Times New Arabic"/>
          <w:sz w:val="22"/>
        </w:rPr>
        <w:t>Kementerian Pendidikan</w:t>
      </w:r>
      <w:r w:rsidR="00733025">
        <w:rPr>
          <w:rFonts w:ascii="Times New Arabic" w:hAnsi="Times New Arabic"/>
          <w:sz w:val="22"/>
        </w:rPr>
        <w:t xml:space="preserve"> </w:t>
      </w:r>
      <w:r w:rsidRPr="00C43FB4">
        <w:rPr>
          <w:rFonts w:ascii="Times New Arabic" w:hAnsi="Times New Arabic"/>
          <w:sz w:val="22"/>
        </w:rPr>
        <w:t>dan</w:t>
      </w:r>
      <w:r>
        <w:rPr>
          <w:rFonts w:ascii="Times New Arabic" w:hAnsi="Times New Arabic"/>
          <w:sz w:val="22"/>
        </w:rPr>
        <w:t xml:space="preserve"> </w:t>
      </w:r>
      <w:r w:rsidRPr="00C43FB4">
        <w:rPr>
          <w:rFonts w:ascii="Times New Arabic" w:hAnsi="Times New Arabic"/>
          <w:sz w:val="22"/>
        </w:rPr>
        <w:t>Kebudayaan Republik</w:t>
      </w:r>
      <w:r>
        <w:rPr>
          <w:rFonts w:ascii="Times New Arabic" w:hAnsi="Times New Arabic"/>
          <w:sz w:val="22"/>
        </w:rPr>
        <w:t xml:space="preserve"> </w:t>
      </w:r>
      <w:r w:rsidRPr="00C43FB4">
        <w:rPr>
          <w:rFonts w:ascii="Times New Arabic" w:hAnsi="Times New Arabic"/>
          <w:sz w:val="22"/>
        </w:rPr>
        <w:t>Indonesia</w:t>
      </w:r>
      <w:r>
        <w:rPr>
          <w:rFonts w:ascii="Times New Arabic" w:hAnsi="Times New Arabic"/>
          <w:sz w:val="22"/>
        </w:rPr>
        <w:t>)</w:t>
      </w:r>
    </w:p>
    <w:p w14:paraId="7E5776D7" w14:textId="7FDC03A7" w:rsidR="009612D2" w:rsidRDefault="009612D2" w:rsidP="009612D2">
      <w:pPr>
        <w:pBdr>
          <w:top w:val="single" w:sz="4" w:space="1" w:color="auto"/>
          <w:left w:val="single" w:sz="4" w:space="4" w:color="auto"/>
          <w:bottom w:val="single" w:sz="4" w:space="1" w:color="auto"/>
          <w:right w:val="single" w:sz="4" w:space="4" w:color="auto"/>
        </w:pBdr>
        <w:jc w:val="center"/>
        <w:rPr>
          <w:rFonts w:ascii="Times New Arabic" w:hAnsi="Times New Arabic" w:cs="Arial"/>
          <w:color w:val="000000"/>
          <w:sz w:val="22"/>
          <w:lang w:eastAsia="id-ID"/>
        </w:rPr>
      </w:pPr>
      <w:r>
        <w:rPr>
          <w:rFonts w:ascii="Times New Arabic" w:hAnsi="Times New Arabic" w:cs="Arial"/>
          <w:noProof/>
          <w:color w:val="000000"/>
          <w:sz w:val="22"/>
          <w:lang w:val="en-US"/>
        </w:rPr>
        <w:lastRenderedPageBreak/>
        <mc:AlternateContent>
          <mc:Choice Requires="wps">
            <w:drawing>
              <wp:anchor distT="0" distB="0" distL="114300" distR="114300" simplePos="0" relativeHeight="251698176" behindDoc="0" locked="0" layoutInCell="1" allowOverlap="1" wp14:anchorId="368513AE" wp14:editId="01ADDA9D">
                <wp:simplePos x="0" y="0"/>
                <wp:positionH relativeFrom="column">
                  <wp:posOffset>248333</wp:posOffset>
                </wp:positionH>
                <wp:positionV relativeFrom="paragraph">
                  <wp:posOffset>60002</wp:posOffset>
                </wp:positionV>
                <wp:extent cx="5063706" cy="8626"/>
                <wp:effectExtent l="38100" t="38100" r="60960" b="86995"/>
                <wp:wrapNone/>
                <wp:docPr id="36" name="Straight Connector 36"/>
                <wp:cNvGraphicFramePr/>
                <a:graphic xmlns:a="http://schemas.openxmlformats.org/drawingml/2006/main">
                  <a:graphicData uri="http://schemas.microsoft.com/office/word/2010/wordprocessingShape">
                    <wps:wsp>
                      <wps:cNvCnPr/>
                      <wps:spPr>
                        <a:xfrm>
                          <a:off x="0" y="0"/>
                          <a:ext cx="5063706" cy="86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9315665" id="Straight Connector 36"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9.55pt,4.7pt" to="41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" strokecolor="black [3200]" strokeweight="2pt">
                <v:shadow on="t" color="black" opacity="24903f" origin=",.5" offset="0,.55556mm"/>
              </v:line>
            </w:pict>
          </mc:Fallback>
        </mc:AlternateContent>
      </w:r>
    </w:p>
    <w:p w14:paraId="7027F062" w14:textId="637EB3EC" w:rsidR="00C449F6" w:rsidRDefault="0066563B"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r>
        <w:rPr>
          <w:rFonts w:ascii="Times New Arabic" w:hAnsi="Times New Arabic" w:cs="Arial"/>
          <w:noProof/>
          <w:color w:val="000000"/>
          <w:sz w:val="22"/>
          <w:lang w:val="en-US"/>
        </w:rPr>
        <mc:AlternateContent>
          <mc:Choice Requires="wps">
            <w:drawing>
              <wp:anchor distT="0" distB="0" distL="114300" distR="114300" simplePos="0" relativeHeight="251692032" behindDoc="0" locked="0" layoutInCell="1" allowOverlap="1" wp14:anchorId="2081FDCB" wp14:editId="5CAE39D4">
                <wp:simplePos x="0" y="0"/>
                <wp:positionH relativeFrom="column">
                  <wp:posOffset>1737995</wp:posOffset>
                </wp:positionH>
                <wp:positionV relativeFrom="paragraph">
                  <wp:posOffset>14605</wp:posOffset>
                </wp:positionV>
                <wp:extent cx="2047875" cy="2051685"/>
                <wp:effectExtent l="57150" t="38100" r="85725" b="100965"/>
                <wp:wrapNone/>
                <wp:docPr id="31" name="Folded Corner 31"/>
                <wp:cNvGraphicFramePr/>
                <a:graphic xmlns:a="http://schemas.openxmlformats.org/drawingml/2006/main">
                  <a:graphicData uri="http://schemas.microsoft.com/office/word/2010/wordprocessingShape">
                    <wps:wsp>
                      <wps:cNvSpPr/>
                      <wps:spPr>
                        <a:xfrm>
                          <a:off x="0" y="0"/>
                          <a:ext cx="2047875" cy="2051685"/>
                        </a:xfrm>
                        <a:prstGeom prst="foldedCorner">
                          <a:avLst/>
                        </a:prstGeom>
                      </wps:spPr>
                      <wps:style>
                        <a:lnRef idx="1">
                          <a:schemeClr val="accent6"/>
                        </a:lnRef>
                        <a:fillRef idx="2">
                          <a:schemeClr val="accent6"/>
                        </a:fillRef>
                        <a:effectRef idx="1">
                          <a:schemeClr val="accent6"/>
                        </a:effectRef>
                        <a:fontRef idx="minor">
                          <a:schemeClr val="dk1"/>
                        </a:fontRef>
                      </wps:style>
                      <wps:txbx>
                        <w:txbxContent>
                          <w:p w14:paraId="3C1FA6DF" w14:textId="77777777" w:rsidR="00786306" w:rsidRDefault="00786306" w:rsidP="00712EC3">
                            <w:pPr>
                              <w:jc w:val="center"/>
                              <w:rPr>
                                <w:sz w:val="22"/>
                                <w:szCs w:val="20"/>
                              </w:rPr>
                            </w:pPr>
                          </w:p>
                          <w:p w14:paraId="0DDC78C8" w14:textId="7E4B1854" w:rsidR="00786306" w:rsidRPr="001061C2" w:rsidRDefault="00786306" w:rsidP="001061C2">
                            <w:pPr>
                              <w:jc w:val="both"/>
                              <w:rPr>
                                <w:sz w:val="18"/>
                                <w:szCs w:val="16"/>
                              </w:rPr>
                            </w:pPr>
                            <w:r w:rsidRPr="001061C2">
                              <w:rPr>
                                <w:sz w:val="18"/>
                                <w:szCs w:val="16"/>
                              </w:rPr>
                              <w:t xml:space="preserve">Nilai-Nilai Karakter Utama: </w:t>
                            </w:r>
                          </w:p>
                          <w:p w14:paraId="5E12476D" w14:textId="1AB1B3A4" w:rsidR="00786306" w:rsidRPr="001061C2" w:rsidRDefault="00786306" w:rsidP="001061C2">
                            <w:pPr>
                              <w:jc w:val="both"/>
                              <w:rPr>
                                <w:sz w:val="18"/>
                                <w:szCs w:val="16"/>
                              </w:rPr>
                            </w:pPr>
                            <w:r w:rsidRPr="001061C2">
                              <w:rPr>
                                <w:sz w:val="18"/>
                                <w:szCs w:val="16"/>
                              </w:rPr>
                              <w:t xml:space="preserve">Religius, Nasionalis, Integritas, Mandiri dan Gotong royong </w:t>
                            </w:r>
                          </w:p>
                          <w:p w14:paraId="6158CAF5" w14:textId="7EBF5994" w:rsidR="00786306" w:rsidRPr="001061C2" w:rsidRDefault="00786306" w:rsidP="001061C2">
                            <w:pPr>
                              <w:jc w:val="both"/>
                              <w:rPr>
                                <w:sz w:val="18"/>
                                <w:szCs w:val="16"/>
                              </w:rPr>
                            </w:pPr>
                            <w:r w:rsidRPr="001061C2">
                              <w:rPr>
                                <w:sz w:val="18"/>
                                <w:szCs w:val="16"/>
                              </w:rPr>
                              <w:t xml:space="preserve">Religius Jujur Toleransi Disiplin Kerja Keras Kreatif Mandiri Demokratis Rasa Ingin Tahu Semangat Kebangsaan Cinta Tanah Air Menghargai Prestasi Bersahabat/Komunikatif Cinta Damai Gemar Membaca Peduli Lingkungan Peduli Sosial Tanggung Jawab (dan lain-lain) </w:t>
                            </w:r>
                          </w:p>
                          <w:p w14:paraId="688B43B9" w14:textId="266F00B5" w:rsidR="00786306" w:rsidRPr="001061C2" w:rsidRDefault="00786306" w:rsidP="00712EC3">
                            <w:pPr>
                              <w:jc w:val="center"/>
                              <w:rPr>
                                <w:sz w:val="18"/>
                                <w:szCs w:val="16"/>
                              </w:rPr>
                            </w:pPr>
                            <w:r w:rsidRPr="001061C2">
                              <w:rPr>
                                <w:sz w:val="18"/>
                                <w:szCs w:val="16"/>
                              </w:rPr>
                              <w:t>Nilai-nilai Karakter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1FDC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1" o:spid="_x0000_s1027" type="#_x0000_t65" style="position:absolute;left:0;text-align:left;margin-left:136.85pt;margin-top:1.15pt;width:161.25pt;height:16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" adj="18000" fillcolor="#fbcaa2 [1625]" strokecolor="#f68c36 [3049]">
                <v:fill color2="#fdefe3 [505]" rotate="t" angle="180" colors="0 #ffbe86;22938f #ffd0aa;1 #ffebdb" focus="100%" type="gradient"/>
                <v:shadow on="t" color="black" opacity="24903f" origin=",.5" offset="0,.55556mm"/>
                <v:textbox>
                  <w:txbxContent>
                    <w:p w14:paraId="3C1FA6DF" w14:textId="77777777" w:rsidR="00786306" w:rsidRDefault="00786306" w:rsidP="00712EC3">
                      <w:pPr>
                        <w:jc w:val="center"/>
                        <w:rPr>
                          <w:sz w:val="22"/>
                          <w:szCs w:val="20"/>
                        </w:rPr>
                      </w:pPr>
                    </w:p>
                    <w:p w14:paraId="0DDC78C8" w14:textId="7E4B1854" w:rsidR="00786306" w:rsidRPr="001061C2" w:rsidRDefault="00786306" w:rsidP="001061C2">
                      <w:pPr>
                        <w:jc w:val="both"/>
                        <w:rPr>
                          <w:sz w:val="18"/>
                          <w:szCs w:val="16"/>
                        </w:rPr>
                      </w:pPr>
                      <w:r w:rsidRPr="001061C2">
                        <w:rPr>
                          <w:sz w:val="18"/>
                          <w:szCs w:val="16"/>
                        </w:rPr>
                        <w:t xml:space="preserve">Nilai-Nilai Karakter Utama: </w:t>
                      </w:r>
                    </w:p>
                    <w:p w14:paraId="5E12476D" w14:textId="1AB1B3A4" w:rsidR="00786306" w:rsidRPr="001061C2" w:rsidRDefault="00786306" w:rsidP="001061C2">
                      <w:pPr>
                        <w:jc w:val="both"/>
                        <w:rPr>
                          <w:sz w:val="18"/>
                          <w:szCs w:val="16"/>
                        </w:rPr>
                      </w:pPr>
                      <w:r w:rsidRPr="001061C2">
                        <w:rPr>
                          <w:sz w:val="18"/>
                          <w:szCs w:val="16"/>
                        </w:rPr>
                        <w:t xml:space="preserve">Religius, Nasionalis, Integritas, Mandiri dan Gotong royong </w:t>
                      </w:r>
                    </w:p>
                    <w:p w14:paraId="6158CAF5" w14:textId="7EBF5994" w:rsidR="00786306" w:rsidRPr="001061C2" w:rsidRDefault="00786306" w:rsidP="001061C2">
                      <w:pPr>
                        <w:jc w:val="both"/>
                        <w:rPr>
                          <w:sz w:val="18"/>
                          <w:szCs w:val="16"/>
                        </w:rPr>
                      </w:pPr>
                      <w:r w:rsidRPr="001061C2">
                        <w:rPr>
                          <w:sz w:val="18"/>
                          <w:szCs w:val="16"/>
                        </w:rPr>
                        <w:t xml:space="preserve">Religius Jujur Toleransi Disiplin Kerja Keras Kreatif Mandiri Demokratis Rasa Ingin Tahu Semangat Kebangsaan Cinta Tanah Air Menghargai Prestasi Bersahabat/Komunikatif Cinta Damai Gemar Membaca Peduli Lingkungan Peduli Sosial Tanggung Jawab (dan lain-lain) </w:t>
                      </w:r>
                    </w:p>
                    <w:p w14:paraId="688B43B9" w14:textId="266F00B5" w:rsidR="00786306" w:rsidRPr="001061C2" w:rsidRDefault="00786306" w:rsidP="00712EC3">
                      <w:pPr>
                        <w:jc w:val="center"/>
                        <w:rPr>
                          <w:sz w:val="18"/>
                          <w:szCs w:val="16"/>
                        </w:rPr>
                      </w:pPr>
                      <w:r w:rsidRPr="001061C2">
                        <w:rPr>
                          <w:sz w:val="18"/>
                          <w:szCs w:val="16"/>
                        </w:rPr>
                        <w:t>Nilai-nilai Karakter</w:t>
                      </w:r>
                    </w:p>
                  </w:txbxContent>
                </v:textbox>
              </v:shape>
            </w:pict>
          </mc:Fallback>
        </mc:AlternateContent>
      </w:r>
      <w:r>
        <w:rPr>
          <w:rFonts w:ascii="Times New Arabic" w:hAnsi="Times New Arabic" w:cs="Arial"/>
          <w:noProof/>
          <w:color w:val="000000"/>
          <w:sz w:val="22"/>
          <w:lang w:val="en-US"/>
        </w:rPr>
        <w:drawing>
          <wp:anchor distT="0" distB="0" distL="114300" distR="114300" simplePos="0" relativeHeight="251696128" behindDoc="1" locked="0" layoutInCell="1" allowOverlap="1" wp14:anchorId="6B4ACB4D" wp14:editId="0EC95428">
            <wp:simplePos x="0" y="0"/>
            <wp:positionH relativeFrom="column">
              <wp:posOffset>4150360</wp:posOffset>
            </wp:positionH>
            <wp:positionV relativeFrom="paragraph">
              <wp:posOffset>102870</wp:posOffset>
            </wp:positionV>
            <wp:extent cx="1663700" cy="1771650"/>
            <wp:effectExtent l="0" t="0" r="0" b="19050"/>
            <wp:wrapThrough wrapText="bothSides">
              <wp:wrapPolygon edited="0">
                <wp:start x="10882" y="232"/>
                <wp:lineTo x="9398" y="1394"/>
                <wp:lineTo x="7173" y="3484"/>
                <wp:lineTo x="7173" y="4413"/>
                <wp:lineTo x="4452" y="9290"/>
                <wp:lineTo x="3957" y="11845"/>
                <wp:lineTo x="3957" y="12774"/>
                <wp:lineTo x="6678" y="15561"/>
                <wp:lineTo x="7420" y="19277"/>
                <wp:lineTo x="9893" y="21600"/>
                <wp:lineTo x="10388" y="21600"/>
                <wp:lineTo x="14345" y="21600"/>
                <wp:lineTo x="14840" y="21600"/>
                <wp:lineTo x="17313" y="19277"/>
                <wp:lineTo x="17560" y="13935"/>
                <wp:lineTo x="13356" y="12542"/>
                <wp:lineTo x="10140" y="11845"/>
                <wp:lineTo x="16818" y="9523"/>
                <wp:lineTo x="17808" y="3948"/>
                <wp:lineTo x="15334" y="1161"/>
                <wp:lineTo x="14098" y="232"/>
                <wp:lineTo x="10882" y="232"/>
              </wp:wrapPolygon>
            </wp:wrapThrough>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p w14:paraId="473DC07C" w14:textId="5C9E8DE8" w:rsidR="00C449F6" w:rsidRDefault="0066563B"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r>
        <w:rPr>
          <w:rFonts w:ascii="Times New Arabic" w:hAnsi="Times New Arabic" w:cs="Arial"/>
          <w:noProof/>
          <w:color w:val="000000"/>
          <w:sz w:val="22"/>
          <w:lang w:val="en-US"/>
        </w:rPr>
        <mc:AlternateContent>
          <mc:Choice Requires="wps">
            <w:drawing>
              <wp:anchor distT="0" distB="0" distL="114300" distR="114300" simplePos="0" relativeHeight="251684864" behindDoc="0" locked="0" layoutInCell="1" allowOverlap="1" wp14:anchorId="79D1D1DF" wp14:editId="0A10A7C7">
                <wp:simplePos x="0" y="0"/>
                <wp:positionH relativeFrom="column">
                  <wp:posOffset>549910</wp:posOffset>
                </wp:positionH>
                <wp:positionV relativeFrom="paragraph">
                  <wp:posOffset>130810</wp:posOffset>
                </wp:positionV>
                <wp:extent cx="793750" cy="692150"/>
                <wp:effectExtent l="57150" t="38100" r="82550" b="88900"/>
                <wp:wrapNone/>
                <wp:docPr id="27" name="Oval 27"/>
                <wp:cNvGraphicFramePr/>
                <a:graphic xmlns:a="http://schemas.openxmlformats.org/drawingml/2006/main">
                  <a:graphicData uri="http://schemas.microsoft.com/office/word/2010/wordprocessingShape">
                    <wps:wsp>
                      <wps:cNvSpPr/>
                      <wps:spPr>
                        <a:xfrm>
                          <a:off x="0" y="0"/>
                          <a:ext cx="793750" cy="692150"/>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642FA9F8" w14:textId="5A8DF885" w:rsidR="00786306" w:rsidRDefault="00786306" w:rsidP="00C449F6">
                            <w:pPr>
                              <w:jc w:val="center"/>
                            </w:pPr>
                            <w:r>
                              <w:t>Olah Pikir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1D1DF" id="Oval 27" o:spid="_x0000_s1028" style="position:absolute;left:0;text-align:left;margin-left:43.3pt;margin-top:10.3pt;width:62.5pt;height:5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" fillcolor="#dfa7a6 [1621]" strokecolor="#bc4542 [3045]">
                <v:fill color2="#f5e4e4 [501]" rotate="t" angle="180" colors="0 #ffa2a1;22938f #ffbebd;1 #ffe5e5" focus="100%" type="gradient"/>
                <v:shadow on="t" color="black" opacity="24903f" origin=",.5" offset="0,.55556mm"/>
                <v:textbox>
                  <w:txbxContent>
                    <w:p w14:paraId="642FA9F8" w14:textId="5A8DF885" w:rsidR="00786306" w:rsidRDefault="00786306" w:rsidP="00C449F6">
                      <w:pPr>
                        <w:jc w:val="center"/>
                      </w:pPr>
                      <w:r>
                        <w:t>Olah Pikir</w:t>
                      </w:r>
                    </w:p>
                  </w:txbxContent>
                </v:textbox>
              </v:oval>
            </w:pict>
          </mc:Fallback>
        </mc:AlternateContent>
      </w:r>
    </w:p>
    <w:p w14:paraId="270E29A5" w14:textId="75A22B6C" w:rsidR="00C449F6" w:rsidRDefault="0066563B"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r>
        <w:rPr>
          <w:rFonts w:ascii="Times New Arabic" w:hAnsi="Times New Arabic" w:cs="Arial"/>
          <w:noProof/>
          <w:color w:val="000000"/>
          <w:sz w:val="22"/>
          <w:lang w:val="en-US"/>
        </w:rPr>
        <mc:AlternateContent>
          <mc:Choice Requires="wps">
            <w:drawing>
              <wp:anchor distT="0" distB="0" distL="114300" distR="114300" simplePos="0" relativeHeight="251688960" behindDoc="0" locked="0" layoutInCell="1" allowOverlap="1" wp14:anchorId="2D319CA6" wp14:editId="727A0AD0">
                <wp:simplePos x="0" y="0"/>
                <wp:positionH relativeFrom="column">
                  <wp:posOffset>-70485</wp:posOffset>
                </wp:positionH>
                <wp:positionV relativeFrom="paragraph">
                  <wp:posOffset>40640</wp:posOffset>
                </wp:positionV>
                <wp:extent cx="755650" cy="711200"/>
                <wp:effectExtent l="57150" t="38100" r="82550" b="88900"/>
                <wp:wrapNone/>
                <wp:docPr id="29" name="Oval 29"/>
                <wp:cNvGraphicFramePr/>
                <a:graphic xmlns:a="http://schemas.openxmlformats.org/drawingml/2006/main">
                  <a:graphicData uri="http://schemas.microsoft.com/office/word/2010/wordprocessingShape">
                    <wps:wsp>
                      <wps:cNvSpPr/>
                      <wps:spPr>
                        <a:xfrm>
                          <a:off x="0" y="0"/>
                          <a:ext cx="755650" cy="71120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0E506697" w14:textId="66A75621" w:rsidR="00786306" w:rsidRDefault="00786306" w:rsidP="00C449F6">
                            <w:pPr>
                              <w:jc w:val="center"/>
                            </w:pPr>
                            <w:r>
                              <w:t xml:space="preserve">Olah hati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319CA6" id="Oval 29" o:spid="_x0000_s1029" style="position:absolute;left:0;text-align:left;margin-left:-5.55pt;margin-top:3.2pt;width:59.5pt;height: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" fillcolor="#a5d5e2 [1624]" strokecolor="#40a7c2 [3048]">
                <v:fill color2="#e4f2f6 [504]" rotate="t" angle="180" colors="0 #9eeaff;22938f #bbefff;1 #e4f9ff" focus="100%" type="gradient"/>
                <v:shadow on="t" color="black" opacity="24903f" origin=",.5" offset="0,.55556mm"/>
                <v:textbox>
                  <w:txbxContent>
                    <w:p w14:paraId="0E506697" w14:textId="66A75621" w:rsidR="00786306" w:rsidRDefault="00786306" w:rsidP="00C449F6">
                      <w:pPr>
                        <w:jc w:val="center"/>
                      </w:pPr>
                      <w:r>
                        <w:t xml:space="preserve">Olah hati </w:t>
                      </w:r>
                    </w:p>
                  </w:txbxContent>
                </v:textbox>
              </v:oval>
            </w:pict>
          </mc:Fallback>
        </mc:AlternateContent>
      </w:r>
    </w:p>
    <w:p w14:paraId="65605530" w14:textId="47FE4655" w:rsidR="00C449F6" w:rsidRDefault="00C449F6"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p>
    <w:p w14:paraId="3BB0FFC2" w14:textId="555D5B11" w:rsidR="00C449F6" w:rsidRDefault="0066563B"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r>
        <w:rPr>
          <w:rFonts w:ascii="Times New Arabic" w:hAnsi="Times New Arabic" w:cs="Arial"/>
          <w:noProof/>
          <w:color w:val="000000"/>
          <w:sz w:val="22"/>
          <w:lang w:val="en-US"/>
        </w:rPr>
        <mc:AlternateContent>
          <mc:Choice Requires="wps">
            <w:drawing>
              <wp:anchor distT="0" distB="0" distL="114300" distR="114300" simplePos="0" relativeHeight="251693056" behindDoc="0" locked="0" layoutInCell="1" allowOverlap="1" wp14:anchorId="62120D2C" wp14:editId="797B7D41">
                <wp:simplePos x="0" y="0"/>
                <wp:positionH relativeFrom="column">
                  <wp:posOffset>1345565</wp:posOffset>
                </wp:positionH>
                <wp:positionV relativeFrom="paragraph">
                  <wp:posOffset>147320</wp:posOffset>
                </wp:positionV>
                <wp:extent cx="393700" cy="381000"/>
                <wp:effectExtent l="57150" t="38100" r="63500" b="95250"/>
                <wp:wrapNone/>
                <wp:docPr id="32" name="Chevron 32"/>
                <wp:cNvGraphicFramePr/>
                <a:graphic xmlns:a="http://schemas.openxmlformats.org/drawingml/2006/main">
                  <a:graphicData uri="http://schemas.microsoft.com/office/word/2010/wordprocessingShape">
                    <wps:wsp>
                      <wps:cNvSpPr/>
                      <wps:spPr>
                        <a:xfrm>
                          <a:off x="0" y="0"/>
                          <a:ext cx="393700" cy="381000"/>
                        </a:xfrm>
                        <a:prstGeom prst="chevr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3A79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6" type="#_x0000_t55" style="position:absolute;margin-left:105.95pt;margin-top:11.6pt;width:31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" adj="11148" fillcolor="#fbcaa2 [1625]" strokecolor="#f68c36 [3049]">
                <v:fill color2="#fdefe3 [505]" rotate="t" angle="180" colors="0 #ffbe86;22938f #ffd0aa;1 #ffebdb" focus="100%" type="gradient"/>
                <v:shadow on="t" color="black" opacity="24903f" origin=",.5" offset="0,.55556mm"/>
              </v:shape>
            </w:pict>
          </mc:Fallback>
        </mc:AlternateContent>
      </w:r>
      <w:r>
        <w:rPr>
          <w:rFonts w:ascii="Times New Arabic" w:hAnsi="Times New Arabic" w:cs="Arial"/>
          <w:noProof/>
          <w:color w:val="000000"/>
          <w:sz w:val="22"/>
          <w:lang w:val="en-US"/>
        </w:rPr>
        <mc:AlternateContent>
          <mc:Choice Requires="wps">
            <w:drawing>
              <wp:anchor distT="0" distB="0" distL="114300" distR="114300" simplePos="0" relativeHeight="251695104" behindDoc="0" locked="0" layoutInCell="1" allowOverlap="1" wp14:anchorId="444766B0" wp14:editId="6968BF26">
                <wp:simplePos x="0" y="0"/>
                <wp:positionH relativeFrom="column">
                  <wp:posOffset>3761740</wp:posOffset>
                </wp:positionH>
                <wp:positionV relativeFrom="paragraph">
                  <wp:posOffset>146685</wp:posOffset>
                </wp:positionV>
                <wp:extent cx="391160" cy="381000"/>
                <wp:effectExtent l="57150" t="38100" r="66040" b="95250"/>
                <wp:wrapNone/>
                <wp:docPr id="33" name="Chevron 33"/>
                <wp:cNvGraphicFramePr/>
                <a:graphic xmlns:a="http://schemas.openxmlformats.org/drawingml/2006/main">
                  <a:graphicData uri="http://schemas.microsoft.com/office/word/2010/wordprocessingShape">
                    <wps:wsp>
                      <wps:cNvSpPr/>
                      <wps:spPr>
                        <a:xfrm>
                          <a:off x="0" y="0"/>
                          <a:ext cx="391160" cy="381000"/>
                        </a:xfrm>
                        <a:prstGeom prst="chevr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98245" id="Chevron 33" o:spid="_x0000_s1026" type="#_x0000_t55" style="position:absolute;margin-left:296.2pt;margin-top:11.55pt;width:30.8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" adj="11081" fillcolor="#fbcaa2 [1625]" strokecolor="#f68c36 [3049]">
                <v:fill color2="#fdefe3 [505]" rotate="t" angle="180" colors="0 #ffbe86;22938f #ffd0aa;1 #ffebdb" focus="100%" type="gradient"/>
                <v:shadow on="t" color="black" opacity="24903f" origin=",.5" offset="0,.55556mm"/>
              </v:shape>
            </w:pict>
          </mc:Fallback>
        </mc:AlternateContent>
      </w:r>
    </w:p>
    <w:p w14:paraId="10508FD8" w14:textId="587DFC36" w:rsidR="00C449F6" w:rsidRDefault="0066563B"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r>
        <w:rPr>
          <w:rFonts w:ascii="Times New Arabic" w:hAnsi="Times New Arabic" w:cs="Arial"/>
          <w:noProof/>
          <w:color w:val="000000"/>
          <w:sz w:val="22"/>
          <w:lang w:val="en-US"/>
        </w:rPr>
        <mc:AlternateContent>
          <mc:Choice Requires="wps">
            <w:drawing>
              <wp:anchor distT="0" distB="0" distL="114300" distR="114300" simplePos="0" relativeHeight="251691008" behindDoc="0" locked="0" layoutInCell="1" allowOverlap="1" wp14:anchorId="6371C2E5" wp14:editId="74419B20">
                <wp:simplePos x="0" y="0"/>
                <wp:positionH relativeFrom="column">
                  <wp:posOffset>589915</wp:posOffset>
                </wp:positionH>
                <wp:positionV relativeFrom="paragraph">
                  <wp:posOffset>85090</wp:posOffset>
                </wp:positionV>
                <wp:extent cx="755650" cy="736600"/>
                <wp:effectExtent l="57150" t="38100" r="82550" b="101600"/>
                <wp:wrapNone/>
                <wp:docPr id="30" name="Oval 30"/>
                <wp:cNvGraphicFramePr/>
                <a:graphic xmlns:a="http://schemas.openxmlformats.org/drawingml/2006/main">
                  <a:graphicData uri="http://schemas.microsoft.com/office/word/2010/wordprocessingShape">
                    <wps:wsp>
                      <wps:cNvSpPr/>
                      <wps:spPr>
                        <a:xfrm>
                          <a:off x="0" y="0"/>
                          <a:ext cx="755650" cy="736600"/>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1A57B251" w14:textId="62265EBB" w:rsidR="00786306" w:rsidRPr="001061C2" w:rsidRDefault="00786306" w:rsidP="00C449F6">
                            <w:pPr>
                              <w:jc w:val="center"/>
                              <w:rPr>
                                <w:sz w:val="22"/>
                                <w:szCs w:val="20"/>
                              </w:rPr>
                            </w:pPr>
                            <w:r w:rsidRPr="001061C2">
                              <w:rPr>
                                <w:sz w:val="22"/>
                                <w:szCs w:val="20"/>
                              </w:rPr>
                              <w:t>Olah Karsa</w:t>
                            </w:r>
                          </w:p>
                          <w:p w14:paraId="018A85CC" w14:textId="77777777" w:rsidR="00786306" w:rsidRDefault="00786306" w:rsidP="00C449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71C2E5" id="Oval 30" o:spid="_x0000_s1030" style="position:absolute;left:0;text-align:left;margin-left:46.45pt;margin-top:6.7pt;width:59.5pt;height: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" fillcolor="#bfb1d0 [1623]" strokecolor="#795d9b [3047]">
                <v:fill color2="#ece7f1 [503]" rotate="t" angle="180" colors="0 #c9b5e8;22938f #d9cbee;1 #f0eaf9" focus="100%" type="gradient"/>
                <v:shadow on="t" color="black" opacity="24903f" origin=",.5" offset="0,.55556mm"/>
                <v:textbox>
                  <w:txbxContent>
                    <w:p w14:paraId="1A57B251" w14:textId="62265EBB" w:rsidR="00786306" w:rsidRPr="001061C2" w:rsidRDefault="00786306" w:rsidP="00C449F6">
                      <w:pPr>
                        <w:jc w:val="center"/>
                        <w:rPr>
                          <w:sz w:val="22"/>
                          <w:szCs w:val="20"/>
                        </w:rPr>
                      </w:pPr>
                      <w:r w:rsidRPr="001061C2">
                        <w:rPr>
                          <w:sz w:val="22"/>
                          <w:szCs w:val="20"/>
                        </w:rPr>
                        <w:t>Olah Karsa</w:t>
                      </w:r>
                    </w:p>
                    <w:p w14:paraId="018A85CC" w14:textId="77777777" w:rsidR="00786306" w:rsidRDefault="00786306" w:rsidP="00C449F6">
                      <w:pPr>
                        <w:jc w:val="center"/>
                      </w:pPr>
                    </w:p>
                  </w:txbxContent>
                </v:textbox>
              </v:oval>
            </w:pict>
          </mc:Fallback>
        </mc:AlternateContent>
      </w:r>
    </w:p>
    <w:p w14:paraId="7DAB0730" w14:textId="52D49101" w:rsidR="00C449F6" w:rsidRDefault="0066563B"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r>
        <w:rPr>
          <w:rFonts w:ascii="Times New Arabic" w:hAnsi="Times New Arabic" w:cs="Arial"/>
          <w:noProof/>
          <w:color w:val="000000"/>
          <w:sz w:val="22"/>
          <w:lang w:val="en-US"/>
        </w:rPr>
        <mc:AlternateContent>
          <mc:Choice Requires="wps">
            <w:drawing>
              <wp:anchor distT="0" distB="0" distL="114300" distR="114300" simplePos="0" relativeHeight="251686912" behindDoc="0" locked="0" layoutInCell="1" allowOverlap="1" wp14:anchorId="5BA7D893" wp14:editId="3FCBACC1">
                <wp:simplePos x="0" y="0"/>
                <wp:positionH relativeFrom="column">
                  <wp:posOffset>-22860</wp:posOffset>
                </wp:positionH>
                <wp:positionV relativeFrom="paragraph">
                  <wp:posOffset>10795</wp:posOffset>
                </wp:positionV>
                <wp:extent cx="717550" cy="692150"/>
                <wp:effectExtent l="57150" t="38100" r="82550" b="88900"/>
                <wp:wrapNone/>
                <wp:docPr id="28" name="Oval 28"/>
                <wp:cNvGraphicFramePr/>
                <a:graphic xmlns:a="http://schemas.openxmlformats.org/drawingml/2006/main">
                  <a:graphicData uri="http://schemas.microsoft.com/office/word/2010/wordprocessingShape">
                    <wps:wsp>
                      <wps:cNvSpPr/>
                      <wps:spPr>
                        <a:xfrm>
                          <a:off x="0" y="0"/>
                          <a:ext cx="717550" cy="69215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458E8C74" w14:textId="31608300" w:rsidR="00786306" w:rsidRDefault="00786306" w:rsidP="00C449F6">
                            <w:pPr>
                              <w:jc w:val="center"/>
                            </w:pPr>
                            <w:r>
                              <w:t>Olah Raga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7D893" id="Oval 28" o:spid="_x0000_s1031" style="position:absolute;left:0;text-align:left;margin-left:-1.8pt;margin-top:.85pt;width:56.5pt;height:5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" fillcolor="#cdddac [1622]" strokecolor="#94b64e [3046]">
                <v:fill color2="#f0f4e6 [502]" rotate="t" angle="180" colors="0 #dafda7;22938f #e4fdc2;1 #f5ffe6" focus="100%" type="gradient"/>
                <v:shadow on="t" color="black" opacity="24903f" origin=",.5" offset="0,.55556mm"/>
                <v:textbox>
                  <w:txbxContent>
                    <w:p w14:paraId="458E8C74" w14:textId="31608300" w:rsidR="00786306" w:rsidRDefault="00786306" w:rsidP="00C449F6">
                      <w:pPr>
                        <w:jc w:val="center"/>
                      </w:pPr>
                      <w:r>
                        <w:t>Olah Raga</w:t>
                      </w:r>
                    </w:p>
                  </w:txbxContent>
                </v:textbox>
              </v:oval>
            </w:pict>
          </mc:Fallback>
        </mc:AlternateContent>
      </w:r>
    </w:p>
    <w:p w14:paraId="253FC5B5" w14:textId="4575DAF2" w:rsidR="00C449F6" w:rsidRDefault="00C449F6"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p>
    <w:p w14:paraId="1A90819B" w14:textId="0B0B7D5A" w:rsidR="00C449F6" w:rsidRDefault="00C449F6"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p>
    <w:p w14:paraId="34C8CA69" w14:textId="5EB8D0C9" w:rsidR="00C449F6" w:rsidRDefault="00C449F6"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p>
    <w:p w14:paraId="1609F357" w14:textId="3782E8AA" w:rsidR="00C449F6" w:rsidRDefault="00C449F6"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p>
    <w:p w14:paraId="16C9183D" w14:textId="77777777" w:rsidR="00C449F6" w:rsidRDefault="00C449F6"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p>
    <w:p w14:paraId="3BB3A883" w14:textId="77777777" w:rsidR="00C449F6" w:rsidRDefault="00C449F6" w:rsidP="00712EC3">
      <w:pPr>
        <w:pBdr>
          <w:top w:val="single" w:sz="4" w:space="1" w:color="auto"/>
          <w:left w:val="single" w:sz="4" w:space="4" w:color="auto"/>
          <w:bottom w:val="single" w:sz="4" w:space="1" w:color="auto"/>
          <w:right w:val="single" w:sz="4" w:space="4" w:color="auto"/>
        </w:pBdr>
        <w:jc w:val="both"/>
        <w:rPr>
          <w:rFonts w:ascii="Times New Arabic" w:hAnsi="Times New Arabic" w:cs="Arial"/>
          <w:color w:val="000000"/>
          <w:sz w:val="22"/>
          <w:lang w:eastAsia="id-ID"/>
        </w:rPr>
      </w:pPr>
    </w:p>
    <w:p w14:paraId="723ABF79" w14:textId="600BE513" w:rsidR="00C43FB4" w:rsidRDefault="006C224C" w:rsidP="001061C2">
      <w:pPr>
        <w:rPr>
          <w:rFonts w:ascii="Times New Arabic" w:hAnsi="Times New Arabic" w:cs="Arial"/>
          <w:color w:val="000000"/>
          <w:sz w:val="22"/>
          <w:lang w:eastAsia="id-ID"/>
        </w:rPr>
      </w:pPr>
      <w:r>
        <w:rPr>
          <w:rFonts w:ascii="Times New Arabic" w:hAnsi="Times New Arabic" w:cs="Arial"/>
          <w:noProof/>
          <w:color w:val="000000"/>
          <w:sz w:val="22"/>
          <w:lang w:val="en-US"/>
        </w:rPr>
        <mc:AlternateContent>
          <mc:Choice Requires="wps">
            <w:drawing>
              <wp:anchor distT="0" distB="0" distL="114300" distR="114300" simplePos="0" relativeHeight="251697152" behindDoc="0" locked="0" layoutInCell="1" allowOverlap="1" wp14:anchorId="0074E113" wp14:editId="060186DF">
                <wp:simplePos x="0" y="0"/>
                <wp:positionH relativeFrom="column">
                  <wp:posOffset>2258060</wp:posOffset>
                </wp:positionH>
                <wp:positionV relativeFrom="paragraph">
                  <wp:posOffset>49696</wp:posOffset>
                </wp:positionV>
                <wp:extent cx="723900" cy="431165"/>
                <wp:effectExtent l="57150" t="38100" r="19050" b="102235"/>
                <wp:wrapNone/>
                <wp:docPr id="35" name="Down Arrow 35"/>
                <wp:cNvGraphicFramePr/>
                <a:graphic xmlns:a="http://schemas.openxmlformats.org/drawingml/2006/main">
                  <a:graphicData uri="http://schemas.microsoft.com/office/word/2010/wordprocessingShape">
                    <wps:wsp>
                      <wps:cNvSpPr/>
                      <wps:spPr>
                        <a:xfrm>
                          <a:off x="0" y="0"/>
                          <a:ext cx="723900" cy="43116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5A6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5" o:spid="_x0000_s1026" type="#_x0000_t67" style="position:absolute;margin-left:177.8pt;margin-top:3.9pt;width:57pt;height:33.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" adj="10800" fillcolor="gray [1616]" strokecolor="black [3040]">
                <v:fill color2="#d9d9d9 [496]" rotate="t" angle="180" colors="0 #bcbcbc;22938f #d0d0d0;1 #ededed" focus="100%" type="gradient"/>
                <v:shadow on="t" color="black" opacity="24903f" origin=",.5" offset="0,.55556mm"/>
              </v:shape>
            </w:pict>
          </mc:Fallback>
        </mc:AlternateContent>
      </w:r>
    </w:p>
    <w:p w14:paraId="22246394" w14:textId="77777777" w:rsidR="00C43FB4" w:rsidRDefault="00C43FB4" w:rsidP="006C224C">
      <w:pPr>
        <w:rPr>
          <w:rFonts w:ascii="Times New Arabic" w:hAnsi="Times New Arabic" w:cs="Arial"/>
          <w:color w:val="000000"/>
          <w:sz w:val="22"/>
          <w:lang w:eastAsia="id-ID"/>
        </w:rPr>
      </w:pPr>
    </w:p>
    <w:p w14:paraId="3404915D" w14:textId="77777777" w:rsidR="00D01B38" w:rsidRDefault="00D01B38" w:rsidP="00B63FC4">
      <w:pPr>
        <w:rPr>
          <w:rFonts w:ascii="Times New Arabic" w:hAnsi="Times New Arabic" w:cs="Arial"/>
          <w:color w:val="000000"/>
          <w:sz w:val="22"/>
          <w:lang w:eastAsia="id-ID"/>
        </w:rPr>
      </w:pPr>
    </w:p>
    <w:p w14:paraId="2E496BC3" w14:textId="77777777" w:rsidR="00D01B38" w:rsidRDefault="00D01B38" w:rsidP="00301776">
      <w:pPr>
        <w:jc w:val="center"/>
        <w:rPr>
          <w:rFonts w:ascii="Times New Arabic" w:hAnsi="Times New Arabic" w:cs="Arial"/>
          <w:color w:val="000000"/>
          <w:sz w:val="22"/>
          <w:lang w:eastAsia="id-ID"/>
        </w:rPr>
      </w:pPr>
    </w:p>
    <w:p w14:paraId="51B7DC8C" w14:textId="77777777" w:rsidR="00D01B38" w:rsidRDefault="00D01B38" w:rsidP="00301776">
      <w:pPr>
        <w:jc w:val="center"/>
        <w:rPr>
          <w:rFonts w:ascii="Times New Arabic" w:hAnsi="Times New Arabic" w:cs="Arial"/>
          <w:color w:val="000000"/>
          <w:sz w:val="22"/>
          <w:lang w:eastAsia="id-ID"/>
        </w:rPr>
      </w:pPr>
    </w:p>
    <w:p w14:paraId="01A73879" w14:textId="14C3F8E3" w:rsidR="008B0E6F" w:rsidRPr="00C43FB4" w:rsidRDefault="0031538E" w:rsidP="00C43FB4">
      <w:pPr>
        <w:pBdr>
          <w:top w:val="single" w:sz="4" w:space="1" w:color="auto"/>
          <w:left w:val="single" w:sz="4" w:space="4" w:color="auto"/>
          <w:bottom w:val="single" w:sz="4" w:space="1" w:color="auto"/>
          <w:right w:val="single" w:sz="4" w:space="4" w:color="auto"/>
        </w:pBdr>
        <w:jc w:val="center"/>
        <w:rPr>
          <w:rFonts w:ascii="Times New Arabic" w:hAnsi="Times New Arabic" w:cstheme="majorBidi"/>
          <w:sz w:val="22"/>
          <w:u w:val="single"/>
        </w:rPr>
      </w:pPr>
      <w:r w:rsidRPr="00C43FB4">
        <w:rPr>
          <w:rFonts w:ascii="Times New Arabic" w:hAnsi="Times New Arabic" w:cs="Arial"/>
          <w:color w:val="000000"/>
          <w:sz w:val="22"/>
          <w:lang w:eastAsia="id-ID"/>
        </w:rPr>
        <w:br/>
      </w:r>
      <w:r w:rsidR="008B0E6F" w:rsidRPr="00C43FB4">
        <w:rPr>
          <w:rFonts w:ascii="Times New Arabic" w:hAnsi="Times New Arabic"/>
          <w:sz w:val="22"/>
          <w:u w:val="single"/>
          <w:lang w:eastAsia="id-ID"/>
        </w:rPr>
        <w:t xml:space="preserve">Skema </w:t>
      </w:r>
      <w:r w:rsidR="008B0E6F" w:rsidRPr="00C43FB4">
        <w:rPr>
          <w:rFonts w:ascii="Times New Arabic" w:hAnsi="Times New Arabic" w:cstheme="majorBidi"/>
          <w:b/>
          <w:bCs/>
          <w:i/>
          <w:iCs/>
          <w:sz w:val="22"/>
          <w:u w:val="single"/>
        </w:rPr>
        <w:t>Grand Design</w:t>
      </w:r>
      <w:r w:rsidR="008B0E6F" w:rsidRPr="00C43FB4">
        <w:rPr>
          <w:rFonts w:ascii="Times New Arabic" w:hAnsi="Times New Arabic" w:cstheme="majorBidi"/>
          <w:b/>
          <w:bCs/>
          <w:sz w:val="22"/>
          <w:u w:val="single"/>
        </w:rPr>
        <w:t xml:space="preserve"> </w:t>
      </w:r>
      <w:r w:rsidR="008B0E6F" w:rsidRPr="00C43FB4">
        <w:rPr>
          <w:rFonts w:ascii="Times New Arabic" w:hAnsi="Times New Arabic" w:cstheme="majorBidi"/>
          <w:b/>
          <w:bCs/>
          <w:i/>
          <w:iCs/>
          <w:sz w:val="22"/>
          <w:u w:val="single"/>
        </w:rPr>
        <w:t>Educational Institutions</w:t>
      </w:r>
      <w:r w:rsidR="008B0E6F" w:rsidRPr="00C43FB4">
        <w:rPr>
          <w:rFonts w:ascii="Times New Arabic" w:hAnsi="Times New Arabic" w:cstheme="majorBidi"/>
          <w:sz w:val="22"/>
          <w:u w:val="single"/>
        </w:rPr>
        <w:t xml:space="preserve"> dalam Pendidikan Karakter</w:t>
      </w:r>
      <w:r w:rsidR="00301776" w:rsidRPr="00C43FB4">
        <w:rPr>
          <w:rFonts w:ascii="Times New Arabic" w:hAnsi="Times New Arabic" w:cstheme="majorBidi"/>
          <w:sz w:val="22"/>
          <w:u w:val="single"/>
        </w:rPr>
        <w:t>:</w:t>
      </w:r>
    </w:p>
    <w:p w14:paraId="41014E93" w14:textId="77777777" w:rsidR="002B690A" w:rsidRPr="00C43FB4" w:rsidRDefault="002B690A" w:rsidP="00C43FB4">
      <w:pPr>
        <w:pBdr>
          <w:top w:val="single" w:sz="4" w:space="1" w:color="auto"/>
          <w:left w:val="single" w:sz="4" w:space="4" w:color="auto"/>
          <w:bottom w:val="single" w:sz="4" w:space="1" w:color="auto"/>
          <w:right w:val="single" w:sz="4" w:space="4" w:color="auto"/>
        </w:pBdr>
        <w:ind w:firstLine="567"/>
        <w:jc w:val="both"/>
        <w:rPr>
          <w:rFonts w:ascii="Times New Arabic" w:hAnsi="Times New Arabic"/>
          <w:sz w:val="22"/>
        </w:rPr>
      </w:pPr>
    </w:p>
    <w:p w14:paraId="625CA6DF" w14:textId="77777777" w:rsidR="008C1859" w:rsidRPr="00C43FB4" w:rsidRDefault="008C1859" w:rsidP="00C43FB4">
      <w:pPr>
        <w:pBdr>
          <w:top w:val="single" w:sz="4" w:space="1" w:color="auto"/>
          <w:left w:val="single" w:sz="4" w:space="4" w:color="auto"/>
          <w:bottom w:val="single" w:sz="4" w:space="1" w:color="auto"/>
          <w:right w:val="single" w:sz="4" w:space="4" w:color="auto"/>
        </w:pBdr>
        <w:jc w:val="center"/>
        <w:rPr>
          <w:rFonts w:ascii="Times New Arabic" w:hAnsi="Times New Arabic"/>
          <w:b/>
          <w:bCs/>
          <w:sz w:val="22"/>
        </w:rPr>
      </w:pPr>
      <w:r w:rsidRPr="00C43FB4">
        <w:rPr>
          <w:rFonts w:ascii="Times New Arabic" w:hAnsi="Times New Arabic"/>
          <w:b/>
          <w:bCs/>
          <w:sz w:val="22"/>
        </w:rPr>
        <w:t>PENDIDIKAN KARAKTER</w:t>
      </w:r>
    </w:p>
    <w:p w14:paraId="177AB64B" w14:textId="49EC9F44" w:rsidR="008C1859" w:rsidRPr="00C43FB4" w:rsidRDefault="008C1859" w:rsidP="00C43FB4">
      <w:pPr>
        <w:pBdr>
          <w:top w:val="single" w:sz="4" w:space="1" w:color="auto"/>
          <w:left w:val="single" w:sz="4" w:space="4" w:color="auto"/>
          <w:bottom w:val="single" w:sz="4" w:space="1" w:color="auto"/>
          <w:right w:val="single" w:sz="4" w:space="4" w:color="auto"/>
        </w:pBdr>
        <w:jc w:val="center"/>
        <w:rPr>
          <w:rFonts w:ascii="Times New Arabic" w:hAnsi="Times New Arabic"/>
          <w:sz w:val="22"/>
        </w:rPr>
      </w:pPr>
      <w:r w:rsidRPr="00C43FB4">
        <w:rPr>
          <w:rFonts w:ascii="Times New Arabic" w:hAnsi="Times New Arabic"/>
          <w:sz w:val="22"/>
        </w:rPr>
        <w:t>Integrasi Keluarga, Sekolah dan Masyaraka</w:t>
      </w:r>
      <w:r w:rsidR="00733025">
        <w:rPr>
          <w:rFonts w:ascii="Times New Arabic" w:hAnsi="Times New Arabic"/>
          <w:sz w:val="22"/>
        </w:rPr>
        <w:t>t</w:t>
      </w:r>
    </w:p>
    <w:p w14:paraId="59B029B2" w14:textId="492B1BE9" w:rsidR="008C1859" w:rsidRPr="00C43FB4" w:rsidRDefault="008C1859" w:rsidP="00C43FB4">
      <w:pPr>
        <w:pBdr>
          <w:top w:val="single" w:sz="4" w:space="1" w:color="auto"/>
          <w:left w:val="single" w:sz="4" w:space="4" w:color="auto"/>
          <w:bottom w:val="single" w:sz="4" w:space="1" w:color="auto"/>
          <w:right w:val="single" w:sz="4" w:space="4" w:color="auto"/>
        </w:pBdr>
        <w:rPr>
          <w:rFonts w:ascii="Times New Arabic" w:hAnsi="Times New Arabic"/>
          <w:sz w:val="22"/>
        </w:rPr>
      </w:pPr>
    </w:p>
    <w:p w14:paraId="563C7252" w14:textId="15DA858D" w:rsidR="008C1859" w:rsidRPr="00C43FB4" w:rsidRDefault="006C224C" w:rsidP="00C43FB4">
      <w:pPr>
        <w:pBdr>
          <w:top w:val="single" w:sz="4" w:space="1" w:color="auto"/>
          <w:left w:val="single" w:sz="4" w:space="4" w:color="auto"/>
          <w:bottom w:val="single" w:sz="4" w:space="1" w:color="auto"/>
          <w:right w:val="single" w:sz="4" w:space="4" w:color="auto"/>
        </w:pBdr>
        <w:rPr>
          <w:rFonts w:ascii="Times New Arabic" w:hAnsi="Times New Arabic"/>
          <w:sz w:val="22"/>
        </w:rPr>
      </w:pPr>
      <w:r w:rsidRPr="00C43FB4">
        <w:rPr>
          <w:rFonts w:ascii="Times New Arabic" w:hAnsi="Times New Arabic"/>
          <w:noProof/>
          <w:sz w:val="22"/>
          <w:lang w:val="en-US"/>
        </w:rPr>
        <mc:AlternateContent>
          <mc:Choice Requires="wps">
            <w:drawing>
              <wp:anchor distT="0" distB="0" distL="114300" distR="114300" simplePos="0" relativeHeight="251676672" behindDoc="0" locked="0" layoutInCell="1" allowOverlap="1" wp14:anchorId="67FA99C4" wp14:editId="5757365D">
                <wp:simplePos x="0" y="0"/>
                <wp:positionH relativeFrom="column">
                  <wp:posOffset>1608474</wp:posOffset>
                </wp:positionH>
                <wp:positionV relativeFrom="paragraph">
                  <wp:posOffset>-63851</wp:posOffset>
                </wp:positionV>
                <wp:extent cx="2536190" cy="1237577"/>
                <wp:effectExtent l="0" t="0" r="16510" b="20320"/>
                <wp:wrapNone/>
                <wp:docPr id="8" name="Hexagon 8"/>
                <wp:cNvGraphicFramePr/>
                <a:graphic xmlns:a="http://schemas.openxmlformats.org/drawingml/2006/main">
                  <a:graphicData uri="http://schemas.microsoft.com/office/word/2010/wordprocessingShape">
                    <wps:wsp>
                      <wps:cNvSpPr/>
                      <wps:spPr>
                        <a:xfrm>
                          <a:off x="0" y="0"/>
                          <a:ext cx="2536190" cy="1237577"/>
                        </a:xfrm>
                        <a:prstGeom prst="hexagon">
                          <a:avLst/>
                        </a:prstGeom>
                        <a:ln w="3175"/>
                      </wps:spPr>
                      <wps:style>
                        <a:lnRef idx="2">
                          <a:schemeClr val="dk1"/>
                        </a:lnRef>
                        <a:fillRef idx="1">
                          <a:schemeClr val="lt1"/>
                        </a:fillRef>
                        <a:effectRef idx="0">
                          <a:schemeClr val="dk1"/>
                        </a:effectRef>
                        <a:fontRef idx="minor">
                          <a:schemeClr val="dk1"/>
                        </a:fontRef>
                      </wps:style>
                      <wps:txbx>
                        <w:txbxContent>
                          <w:p w14:paraId="4E024B53" w14:textId="49108432" w:rsidR="00786306" w:rsidRPr="001061C2" w:rsidRDefault="00786306" w:rsidP="008C1859">
                            <w:pPr>
                              <w:jc w:val="center"/>
                              <w:rPr>
                                <w:sz w:val="20"/>
                                <w:szCs w:val="20"/>
                              </w:rPr>
                            </w:pPr>
                            <w:r w:rsidRPr="001061C2">
                              <w:rPr>
                                <w:b/>
                                <w:bCs/>
                                <w:sz w:val="20"/>
                                <w:szCs w:val="20"/>
                              </w:rPr>
                              <w:t>Sekolah</w:t>
                            </w:r>
                            <w:r w:rsidRPr="001061C2">
                              <w:rPr>
                                <w:sz w:val="20"/>
                                <w:szCs w:val="20"/>
                              </w:rPr>
                              <w:t>:</w:t>
                            </w:r>
                          </w:p>
                          <w:p w14:paraId="57E1308E" w14:textId="1C8D833D" w:rsidR="00786306" w:rsidRPr="001061C2" w:rsidRDefault="00786306" w:rsidP="008C1859">
                            <w:pPr>
                              <w:jc w:val="center"/>
                              <w:rPr>
                                <w:sz w:val="20"/>
                                <w:szCs w:val="20"/>
                              </w:rPr>
                            </w:pPr>
                            <w:r w:rsidRPr="001061C2">
                              <w:rPr>
                                <w:sz w:val="20"/>
                                <w:szCs w:val="20"/>
                              </w:rPr>
                              <w:t>Kegiatan Pembiasaan* Sekolah</w:t>
                            </w:r>
                          </w:p>
                          <w:p w14:paraId="6E4BC4EA" w14:textId="7BF07467" w:rsidR="00786306" w:rsidRPr="001061C2" w:rsidRDefault="00786306" w:rsidP="008C1859">
                            <w:pPr>
                              <w:jc w:val="center"/>
                              <w:rPr>
                                <w:sz w:val="20"/>
                                <w:szCs w:val="20"/>
                              </w:rPr>
                            </w:pPr>
                            <w:r w:rsidRPr="001061C2">
                              <w:rPr>
                                <w:sz w:val="20"/>
                                <w:szCs w:val="20"/>
                              </w:rPr>
                              <w:t>Kegiatan Intra Kurikuler*</w:t>
                            </w:r>
                          </w:p>
                          <w:p w14:paraId="19AC523A" w14:textId="52AE8AEE" w:rsidR="00786306" w:rsidRPr="001061C2" w:rsidRDefault="00786306" w:rsidP="008C1859">
                            <w:pPr>
                              <w:jc w:val="center"/>
                              <w:rPr>
                                <w:sz w:val="20"/>
                                <w:szCs w:val="20"/>
                              </w:rPr>
                            </w:pPr>
                            <w:r w:rsidRPr="001061C2">
                              <w:rPr>
                                <w:sz w:val="20"/>
                                <w:szCs w:val="20"/>
                              </w:rPr>
                              <w:t>Ekstra Kurikuler*</w:t>
                            </w:r>
                          </w:p>
                          <w:p w14:paraId="2CCC4B96" w14:textId="149FF75C" w:rsidR="00786306" w:rsidRPr="001061C2" w:rsidRDefault="00786306" w:rsidP="008C1859">
                            <w:pPr>
                              <w:jc w:val="center"/>
                              <w:rPr>
                                <w:sz w:val="20"/>
                                <w:szCs w:val="20"/>
                              </w:rPr>
                            </w:pPr>
                            <w:r w:rsidRPr="001061C2">
                              <w:rPr>
                                <w:sz w:val="20"/>
                                <w:szCs w:val="20"/>
                              </w:rPr>
                              <w:t xml:space="preserve">Dan Ko-Kurikuler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A99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8" o:spid="_x0000_s1032" type="#_x0000_t9" style="position:absolute;margin-left:126.65pt;margin-top:-5.05pt;width:199.7pt;height:97.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" adj="2635" fillcolor="white [3201]" strokecolor="black [3200]" strokeweight=".25pt">
                <v:textbox>
                  <w:txbxContent>
                    <w:p w14:paraId="4E024B53" w14:textId="49108432" w:rsidR="00786306" w:rsidRPr="001061C2" w:rsidRDefault="00786306" w:rsidP="008C1859">
                      <w:pPr>
                        <w:jc w:val="center"/>
                        <w:rPr>
                          <w:sz w:val="20"/>
                          <w:szCs w:val="20"/>
                        </w:rPr>
                      </w:pPr>
                      <w:r w:rsidRPr="001061C2">
                        <w:rPr>
                          <w:b/>
                          <w:bCs/>
                          <w:sz w:val="20"/>
                          <w:szCs w:val="20"/>
                        </w:rPr>
                        <w:t>Sekolah</w:t>
                      </w:r>
                      <w:r w:rsidRPr="001061C2">
                        <w:rPr>
                          <w:sz w:val="20"/>
                          <w:szCs w:val="20"/>
                        </w:rPr>
                        <w:t>:</w:t>
                      </w:r>
                    </w:p>
                    <w:p w14:paraId="57E1308E" w14:textId="1C8D833D" w:rsidR="00786306" w:rsidRPr="001061C2" w:rsidRDefault="00786306" w:rsidP="008C1859">
                      <w:pPr>
                        <w:jc w:val="center"/>
                        <w:rPr>
                          <w:sz w:val="20"/>
                          <w:szCs w:val="20"/>
                        </w:rPr>
                      </w:pPr>
                      <w:r w:rsidRPr="001061C2">
                        <w:rPr>
                          <w:sz w:val="20"/>
                          <w:szCs w:val="20"/>
                        </w:rPr>
                        <w:t>Kegiatan Pembiasaan* Sekolah</w:t>
                      </w:r>
                    </w:p>
                    <w:p w14:paraId="6E4BC4EA" w14:textId="7BF07467" w:rsidR="00786306" w:rsidRPr="001061C2" w:rsidRDefault="00786306" w:rsidP="008C1859">
                      <w:pPr>
                        <w:jc w:val="center"/>
                        <w:rPr>
                          <w:sz w:val="20"/>
                          <w:szCs w:val="20"/>
                        </w:rPr>
                      </w:pPr>
                      <w:r w:rsidRPr="001061C2">
                        <w:rPr>
                          <w:sz w:val="20"/>
                          <w:szCs w:val="20"/>
                        </w:rPr>
                        <w:t>Kegiatan Intra Kurikuler*</w:t>
                      </w:r>
                    </w:p>
                    <w:p w14:paraId="19AC523A" w14:textId="52AE8AEE" w:rsidR="00786306" w:rsidRPr="001061C2" w:rsidRDefault="00786306" w:rsidP="008C1859">
                      <w:pPr>
                        <w:jc w:val="center"/>
                        <w:rPr>
                          <w:sz w:val="20"/>
                          <w:szCs w:val="20"/>
                        </w:rPr>
                      </w:pPr>
                      <w:r w:rsidRPr="001061C2">
                        <w:rPr>
                          <w:sz w:val="20"/>
                          <w:szCs w:val="20"/>
                        </w:rPr>
                        <w:t>Ekstra Kurikuler*</w:t>
                      </w:r>
                    </w:p>
                    <w:p w14:paraId="2CCC4B96" w14:textId="149FF75C" w:rsidR="00786306" w:rsidRPr="001061C2" w:rsidRDefault="00786306" w:rsidP="008C1859">
                      <w:pPr>
                        <w:jc w:val="center"/>
                        <w:rPr>
                          <w:sz w:val="20"/>
                          <w:szCs w:val="20"/>
                        </w:rPr>
                      </w:pPr>
                      <w:r w:rsidRPr="001061C2">
                        <w:rPr>
                          <w:sz w:val="20"/>
                          <w:szCs w:val="20"/>
                        </w:rPr>
                        <w:t xml:space="preserve">Dan Ko-Kurikuler </w:t>
                      </w:r>
                    </w:p>
                  </w:txbxContent>
                </v:textbox>
              </v:shape>
            </w:pict>
          </mc:Fallback>
        </mc:AlternateContent>
      </w:r>
    </w:p>
    <w:p w14:paraId="420CE7B7" w14:textId="7087F4A1" w:rsidR="008B0E6F" w:rsidRPr="00C43FB4" w:rsidRDefault="001061C2" w:rsidP="00C43FB4">
      <w:pPr>
        <w:pBdr>
          <w:top w:val="single" w:sz="4" w:space="1" w:color="auto"/>
          <w:left w:val="single" w:sz="4" w:space="4" w:color="auto"/>
          <w:bottom w:val="single" w:sz="4" w:space="1" w:color="auto"/>
          <w:right w:val="single" w:sz="4" w:space="4" w:color="auto"/>
        </w:pBdr>
        <w:ind w:firstLine="567"/>
        <w:jc w:val="both"/>
        <w:rPr>
          <w:rFonts w:ascii="Times New Arabic" w:hAnsi="Times New Arabic"/>
          <w:sz w:val="22"/>
        </w:rPr>
      </w:pPr>
      <w:r w:rsidRPr="00C43FB4">
        <w:rPr>
          <w:rFonts w:ascii="Times New Arabic" w:hAnsi="Times New Arabic"/>
          <w:noProof/>
          <w:sz w:val="22"/>
          <w:lang w:val="en-US"/>
        </w:rPr>
        <mc:AlternateContent>
          <mc:Choice Requires="wps">
            <w:drawing>
              <wp:anchor distT="0" distB="0" distL="114300" distR="114300" simplePos="0" relativeHeight="251677696" behindDoc="0" locked="0" layoutInCell="1" allowOverlap="1" wp14:anchorId="2145FFEB" wp14:editId="3E52628D">
                <wp:simplePos x="0" y="0"/>
                <wp:positionH relativeFrom="column">
                  <wp:posOffset>4257409</wp:posOffset>
                </wp:positionH>
                <wp:positionV relativeFrom="paragraph">
                  <wp:posOffset>86596</wp:posOffset>
                </wp:positionV>
                <wp:extent cx="1498600" cy="679215"/>
                <wp:effectExtent l="57150" t="38100" r="82550" b="102235"/>
                <wp:wrapNone/>
                <wp:docPr id="12" name="Rounded Rectangle 12"/>
                <wp:cNvGraphicFramePr/>
                <a:graphic xmlns:a="http://schemas.openxmlformats.org/drawingml/2006/main">
                  <a:graphicData uri="http://schemas.microsoft.com/office/word/2010/wordprocessingShape">
                    <wps:wsp>
                      <wps:cNvSpPr/>
                      <wps:spPr>
                        <a:xfrm>
                          <a:off x="0" y="0"/>
                          <a:ext cx="1498600" cy="679215"/>
                        </a:xfrm>
                        <a:prstGeom prst="roundRect">
                          <a:avLst/>
                        </a:prstGeom>
                      </wps:spPr>
                      <wps:style>
                        <a:lnRef idx="1">
                          <a:schemeClr val="dk1"/>
                        </a:lnRef>
                        <a:fillRef idx="2">
                          <a:schemeClr val="dk1"/>
                        </a:fillRef>
                        <a:effectRef idx="1">
                          <a:schemeClr val="dk1"/>
                        </a:effectRef>
                        <a:fontRef idx="minor">
                          <a:schemeClr val="dk1"/>
                        </a:fontRef>
                      </wps:style>
                      <wps:txbx>
                        <w:txbxContent>
                          <w:p w14:paraId="51848C39" w14:textId="05FE7255" w:rsidR="00786306" w:rsidRPr="001061C2" w:rsidRDefault="00786306" w:rsidP="008C1859">
                            <w:pPr>
                              <w:jc w:val="center"/>
                              <w:rPr>
                                <w:sz w:val="20"/>
                                <w:szCs w:val="18"/>
                              </w:rPr>
                            </w:pPr>
                            <w:r w:rsidRPr="001061C2">
                              <w:rPr>
                                <w:b/>
                                <w:bCs/>
                                <w:sz w:val="20"/>
                                <w:szCs w:val="18"/>
                              </w:rPr>
                              <w:t>Masyarakat</w:t>
                            </w:r>
                            <w:r w:rsidRPr="001061C2">
                              <w:rPr>
                                <w:sz w:val="20"/>
                                <w:szCs w:val="18"/>
                              </w:rPr>
                              <w:t xml:space="preserve">: Terlibat dalam program pemerintah dan sekolah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5FFEB" id="Rounded Rectangle 12" o:spid="_x0000_s1033" style="position:absolute;left:0;text-align:left;margin-left:335.25pt;margin-top:6.8pt;width:118pt;height: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" fillcolor="gray [1616]" strokecolor="black [3040]">
                <v:fill color2="#d9d9d9 [496]" rotate="t" angle="180" colors="0 #bcbcbc;22938f #d0d0d0;1 #ededed" focus="100%" type="gradient"/>
                <v:shadow on="t" color="black" opacity="24903f" origin=",.5" offset="0,.55556mm"/>
                <v:textbox>
                  <w:txbxContent>
                    <w:p w14:paraId="51848C39" w14:textId="05FE7255" w:rsidR="00786306" w:rsidRPr="001061C2" w:rsidRDefault="00786306" w:rsidP="008C1859">
                      <w:pPr>
                        <w:jc w:val="center"/>
                        <w:rPr>
                          <w:sz w:val="20"/>
                          <w:szCs w:val="18"/>
                        </w:rPr>
                      </w:pPr>
                      <w:r w:rsidRPr="001061C2">
                        <w:rPr>
                          <w:b/>
                          <w:bCs/>
                          <w:sz w:val="20"/>
                          <w:szCs w:val="18"/>
                        </w:rPr>
                        <w:t>Masyarakat</w:t>
                      </w:r>
                      <w:r w:rsidRPr="001061C2">
                        <w:rPr>
                          <w:sz w:val="20"/>
                          <w:szCs w:val="18"/>
                        </w:rPr>
                        <w:t xml:space="preserve">: Terlibat dalam program pemerintah dan sekolah </w:t>
                      </w:r>
                    </w:p>
                  </w:txbxContent>
                </v:textbox>
              </v:roundrect>
            </w:pict>
          </mc:Fallback>
        </mc:AlternateContent>
      </w:r>
    </w:p>
    <w:p w14:paraId="04222DBA" w14:textId="2AC0B7A8" w:rsidR="008B0E6F" w:rsidRPr="00C43FB4" w:rsidRDefault="001061C2" w:rsidP="00C43FB4">
      <w:pPr>
        <w:pBdr>
          <w:top w:val="single" w:sz="4" w:space="1" w:color="auto"/>
          <w:left w:val="single" w:sz="4" w:space="4" w:color="auto"/>
          <w:bottom w:val="single" w:sz="4" w:space="1" w:color="auto"/>
          <w:right w:val="single" w:sz="4" w:space="4" w:color="auto"/>
        </w:pBdr>
        <w:ind w:firstLine="567"/>
        <w:jc w:val="both"/>
        <w:rPr>
          <w:rFonts w:ascii="Times New Arabic" w:hAnsi="Times New Arabic"/>
          <w:sz w:val="22"/>
        </w:rPr>
      </w:pPr>
      <w:r w:rsidRPr="00C43FB4">
        <w:rPr>
          <w:rFonts w:ascii="Times New Arabic" w:hAnsi="Times New Arabic"/>
          <w:noProof/>
          <w:sz w:val="22"/>
          <w:lang w:val="en-US"/>
        </w:rPr>
        <mc:AlternateContent>
          <mc:Choice Requires="wps">
            <w:drawing>
              <wp:anchor distT="0" distB="0" distL="114300" distR="114300" simplePos="0" relativeHeight="251678720" behindDoc="0" locked="0" layoutInCell="1" allowOverlap="1" wp14:anchorId="0CCB9F93" wp14:editId="799B8FBD">
                <wp:simplePos x="0" y="0"/>
                <wp:positionH relativeFrom="column">
                  <wp:posOffset>-70485</wp:posOffset>
                </wp:positionH>
                <wp:positionV relativeFrom="paragraph">
                  <wp:posOffset>6985</wp:posOffset>
                </wp:positionV>
                <wp:extent cx="1605280" cy="636270"/>
                <wp:effectExtent l="57150" t="38100" r="71120" b="87630"/>
                <wp:wrapNone/>
                <wp:docPr id="11" name="Rounded Rectangle 11"/>
                <wp:cNvGraphicFramePr/>
                <a:graphic xmlns:a="http://schemas.openxmlformats.org/drawingml/2006/main">
                  <a:graphicData uri="http://schemas.microsoft.com/office/word/2010/wordprocessingShape">
                    <wps:wsp>
                      <wps:cNvSpPr/>
                      <wps:spPr>
                        <a:xfrm>
                          <a:off x="0" y="0"/>
                          <a:ext cx="1605280" cy="636270"/>
                        </a:xfrm>
                        <a:prstGeom prst="roundRect">
                          <a:avLst/>
                        </a:prstGeom>
                      </wps:spPr>
                      <wps:style>
                        <a:lnRef idx="1">
                          <a:schemeClr val="dk1"/>
                        </a:lnRef>
                        <a:fillRef idx="2">
                          <a:schemeClr val="dk1"/>
                        </a:fillRef>
                        <a:effectRef idx="1">
                          <a:schemeClr val="dk1"/>
                        </a:effectRef>
                        <a:fontRef idx="minor">
                          <a:schemeClr val="dk1"/>
                        </a:fontRef>
                      </wps:style>
                      <wps:txbx>
                        <w:txbxContent>
                          <w:p w14:paraId="315FA684" w14:textId="4088BD01" w:rsidR="00786306" w:rsidRDefault="00786306" w:rsidP="008C1859">
                            <w:pPr>
                              <w:jc w:val="center"/>
                            </w:pPr>
                            <w:r w:rsidRPr="001061C2">
                              <w:rPr>
                                <w:b/>
                                <w:bCs/>
                                <w:sz w:val="20"/>
                                <w:szCs w:val="18"/>
                              </w:rPr>
                              <w:t>Keluarga</w:t>
                            </w:r>
                            <w:r w:rsidRPr="001061C2">
                              <w:rPr>
                                <w:sz w:val="20"/>
                                <w:szCs w:val="18"/>
                              </w:rPr>
                              <w:t>: Pembiasaan hal-hal positif oleh orang tua, dan saudara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B9F93" id="Rounded Rectangle 11" o:spid="_x0000_s1034" style="position:absolute;left:0;text-align:left;margin-left:-5.55pt;margin-top:.55pt;width:126.4pt;height:5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" fillcolor="gray [1616]" strokecolor="black [3040]">
                <v:fill color2="#d9d9d9 [496]" rotate="t" angle="180" colors="0 #bcbcbc;22938f #d0d0d0;1 #ededed" focus="100%" type="gradient"/>
                <v:shadow on="t" color="black" opacity="24903f" origin=",.5" offset="0,.55556mm"/>
                <v:textbox>
                  <w:txbxContent>
                    <w:p w14:paraId="315FA684" w14:textId="4088BD01" w:rsidR="00786306" w:rsidRDefault="00786306" w:rsidP="008C1859">
                      <w:pPr>
                        <w:jc w:val="center"/>
                      </w:pPr>
                      <w:r w:rsidRPr="001061C2">
                        <w:rPr>
                          <w:b/>
                          <w:bCs/>
                          <w:sz w:val="20"/>
                          <w:szCs w:val="18"/>
                        </w:rPr>
                        <w:t>Keluarga</w:t>
                      </w:r>
                      <w:r w:rsidRPr="001061C2">
                        <w:rPr>
                          <w:sz w:val="20"/>
                          <w:szCs w:val="18"/>
                        </w:rPr>
                        <w:t>: Pembiasaan hal-hal positif oleh orang tua, dan saudara</w:t>
                      </w:r>
                    </w:p>
                  </w:txbxContent>
                </v:textbox>
              </v:roundrect>
            </w:pict>
          </mc:Fallback>
        </mc:AlternateContent>
      </w:r>
    </w:p>
    <w:p w14:paraId="4C1791C9" w14:textId="77777777" w:rsidR="006948F2" w:rsidRPr="00C43FB4" w:rsidRDefault="006948F2" w:rsidP="00C43FB4">
      <w:pPr>
        <w:pBdr>
          <w:top w:val="single" w:sz="4" w:space="1" w:color="auto"/>
          <w:left w:val="single" w:sz="4" w:space="4" w:color="auto"/>
          <w:bottom w:val="single" w:sz="4" w:space="1" w:color="auto"/>
          <w:right w:val="single" w:sz="4" w:space="4" w:color="auto"/>
        </w:pBdr>
        <w:ind w:firstLine="567"/>
        <w:jc w:val="both"/>
        <w:rPr>
          <w:rFonts w:ascii="Times New Arabic" w:hAnsi="Times New Arabic"/>
          <w:sz w:val="22"/>
        </w:rPr>
      </w:pPr>
    </w:p>
    <w:p w14:paraId="3F40B332" w14:textId="77777777" w:rsidR="006948F2" w:rsidRPr="00C43FB4" w:rsidRDefault="006948F2" w:rsidP="00C43FB4">
      <w:pPr>
        <w:pBdr>
          <w:top w:val="single" w:sz="4" w:space="1" w:color="auto"/>
          <w:left w:val="single" w:sz="4" w:space="4" w:color="auto"/>
          <w:bottom w:val="single" w:sz="4" w:space="1" w:color="auto"/>
          <w:right w:val="single" w:sz="4" w:space="4" w:color="auto"/>
        </w:pBdr>
        <w:ind w:firstLine="567"/>
        <w:jc w:val="both"/>
        <w:rPr>
          <w:rFonts w:ascii="Times New Arabic" w:hAnsi="Times New Arabic"/>
          <w:sz w:val="22"/>
        </w:rPr>
      </w:pPr>
    </w:p>
    <w:p w14:paraId="30276393" w14:textId="74E6EF84" w:rsidR="006948F2" w:rsidRPr="00C43FB4" w:rsidRDefault="006948F2" w:rsidP="00C43FB4">
      <w:pPr>
        <w:pBdr>
          <w:top w:val="single" w:sz="4" w:space="1" w:color="auto"/>
          <w:left w:val="single" w:sz="4" w:space="4" w:color="auto"/>
          <w:bottom w:val="single" w:sz="4" w:space="1" w:color="auto"/>
          <w:right w:val="single" w:sz="4" w:space="4" w:color="auto"/>
        </w:pBdr>
        <w:ind w:firstLine="567"/>
        <w:jc w:val="both"/>
        <w:rPr>
          <w:rFonts w:ascii="Times New Arabic" w:hAnsi="Times New Arabic"/>
          <w:sz w:val="22"/>
        </w:rPr>
      </w:pPr>
    </w:p>
    <w:p w14:paraId="7223D325" w14:textId="6AE464C4" w:rsidR="006948F2" w:rsidRPr="00C43FB4" w:rsidRDefault="006C224C" w:rsidP="00C43FB4">
      <w:pPr>
        <w:pBdr>
          <w:top w:val="single" w:sz="4" w:space="1" w:color="auto"/>
          <w:left w:val="single" w:sz="4" w:space="4" w:color="auto"/>
          <w:bottom w:val="single" w:sz="4" w:space="1" w:color="auto"/>
          <w:right w:val="single" w:sz="4" w:space="4" w:color="auto"/>
        </w:pBdr>
        <w:ind w:firstLine="567"/>
        <w:jc w:val="both"/>
        <w:rPr>
          <w:rFonts w:ascii="Times New Arabic" w:hAnsi="Times New Arabic"/>
          <w:sz w:val="22"/>
        </w:rPr>
      </w:pPr>
      <w:r w:rsidRPr="00C43FB4">
        <w:rPr>
          <w:rFonts w:ascii="Times New Arabic" w:hAnsi="Times New Arabic"/>
          <w:noProof/>
          <w:sz w:val="22"/>
          <w:lang w:val="en-US"/>
        </w:rPr>
        <mc:AlternateContent>
          <mc:Choice Requires="wps">
            <w:drawing>
              <wp:anchor distT="0" distB="0" distL="114300" distR="114300" simplePos="0" relativeHeight="251681792" behindDoc="0" locked="0" layoutInCell="1" allowOverlap="1" wp14:anchorId="48C64230" wp14:editId="7BC46D02">
                <wp:simplePos x="0" y="0"/>
                <wp:positionH relativeFrom="column">
                  <wp:posOffset>850900</wp:posOffset>
                </wp:positionH>
                <wp:positionV relativeFrom="paragraph">
                  <wp:posOffset>90170</wp:posOffset>
                </wp:positionV>
                <wp:extent cx="473075" cy="619760"/>
                <wp:effectExtent l="133350" t="38100" r="41275" b="0"/>
                <wp:wrapNone/>
                <wp:docPr id="24" name="Down Arrow 24"/>
                <wp:cNvGraphicFramePr/>
                <a:graphic xmlns:a="http://schemas.openxmlformats.org/drawingml/2006/main">
                  <a:graphicData uri="http://schemas.microsoft.com/office/word/2010/wordprocessingShape">
                    <wps:wsp>
                      <wps:cNvSpPr/>
                      <wps:spPr>
                        <a:xfrm rot="18955620">
                          <a:off x="0" y="0"/>
                          <a:ext cx="473075" cy="619760"/>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D8201" id="Down Arrow 24" o:spid="_x0000_s1026" type="#_x0000_t67" style="position:absolute;margin-left:67pt;margin-top:7.1pt;width:37.25pt;height:48.8pt;rotation:-2888368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" adj="13356" fillcolor="gray [1616]" strokecolor="black [3040]">
                <v:fill color2="#d9d9d9 [496]" rotate="t" angle="180" colors="0 #bcbcbc;22938f #d0d0d0;1 #ededed" focus="100%" type="gradient"/>
                <v:shadow on="t" color="black" opacity="24903f" origin=",.5" offset="0,.55556mm"/>
              </v:shape>
            </w:pict>
          </mc:Fallback>
        </mc:AlternateContent>
      </w:r>
      <w:r w:rsidR="00301776" w:rsidRPr="00C43FB4">
        <w:rPr>
          <w:rFonts w:ascii="Times New Arabic" w:hAnsi="Times New Arabic"/>
          <w:noProof/>
          <w:sz w:val="22"/>
          <w:lang w:val="en-US"/>
        </w:rPr>
        <mc:AlternateContent>
          <mc:Choice Requires="wps">
            <w:drawing>
              <wp:anchor distT="0" distB="0" distL="114300" distR="114300" simplePos="0" relativeHeight="251683840" behindDoc="0" locked="0" layoutInCell="1" allowOverlap="1" wp14:anchorId="45BA2A48" wp14:editId="56FAB5CD">
                <wp:simplePos x="0" y="0"/>
                <wp:positionH relativeFrom="column">
                  <wp:posOffset>4304666</wp:posOffset>
                </wp:positionH>
                <wp:positionV relativeFrom="paragraph">
                  <wp:posOffset>41448</wp:posOffset>
                </wp:positionV>
                <wp:extent cx="548005" cy="666115"/>
                <wp:effectExtent l="19050" t="38100" r="118745" b="0"/>
                <wp:wrapNone/>
                <wp:docPr id="25" name="Down Arrow 25"/>
                <wp:cNvGraphicFramePr/>
                <a:graphic xmlns:a="http://schemas.openxmlformats.org/drawingml/2006/main">
                  <a:graphicData uri="http://schemas.microsoft.com/office/word/2010/wordprocessingShape">
                    <wps:wsp>
                      <wps:cNvSpPr/>
                      <wps:spPr>
                        <a:xfrm rot="2629879">
                          <a:off x="0" y="0"/>
                          <a:ext cx="548005" cy="66611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B2A8C" id="Down Arrow 25" o:spid="_x0000_s1026" type="#_x0000_t67" style="position:absolute;margin-left:338.95pt;margin-top:3.25pt;width:43.15pt;height:52.45pt;rotation:2872529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" adj="12715" fillcolor="gray [1616]" strokecolor="black [3040]">
                <v:fill color2="#d9d9d9 [496]" rotate="t" angle="180" colors="0 #bcbcbc;22938f #d0d0d0;1 #ededed" focus="100%" type="gradient"/>
                <v:shadow on="t" color="black" opacity="24903f" origin=",.5" offset="0,.55556mm"/>
              </v:shape>
            </w:pict>
          </mc:Fallback>
        </mc:AlternateContent>
      </w:r>
    </w:p>
    <w:p w14:paraId="2C8D2135" w14:textId="2F1194A6" w:rsidR="008C1859" w:rsidRPr="00C43FB4" w:rsidRDefault="006C224C" w:rsidP="00C43FB4">
      <w:pPr>
        <w:pBdr>
          <w:top w:val="single" w:sz="4" w:space="1" w:color="auto"/>
          <w:left w:val="single" w:sz="4" w:space="4" w:color="auto"/>
          <w:bottom w:val="single" w:sz="4" w:space="1" w:color="auto"/>
          <w:right w:val="single" w:sz="4" w:space="4" w:color="auto"/>
        </w:pBdr>
        <w:ind w:firstLine="567"/>
        <w:jc w:val="center"/>
        <w:rPr>
          <w:rFonts w:ascii="Times New Arabic" w:hAnsi="Times New Arabic"/>
          <w:sz w:val="22"/>
        </w:rPr>
      </w:pPr>
      <w:r w:rsidRPr="00C43FB4">
        <w:rPr>
          <w:rFonts w:ascii="Times New Arabic" w:hAnsi="Times New Arabic"/>
          <w:noProof/>
          <w:sz w:val="22"/>
          <w:lang w:val="en-US"/>
        </w:rPr>
        <mc:AlternateContent>
          <mc:Choice Requires="wps">
            <w:drawing>
              <wp:anchor distT="0" distB="0" distL="114300" distR="114300" simplePos="0" relativeHeight="251679744" behindDoc="0" locked="0" layoutInCell="1" allowOverlap="1" wp14:anchorId="099B8CAB" wp14:editId="508069FD">
                <wp:simplePos x="0" y="0"/>
                <wp:positionH relativeFrom="column">
                  <wp:posOffset>2656840</wp:posOffset>
                </wp:positionH>
                <wp:positionV relativeFrom="paragraph">
                  <wp:posOffset>36195</wp:posOffset>
                </wp:positionV>
                <wp:extent cx="436880" cy="484505"/>
                <wp:effectExtent l="57150" t="38100" r="77470" b="86995"/>
                <wp:wrapNone/>
                <wp:docPr id="23" name="Down Arrow 23"/>
                <wp:cNvGraphicFramePr/>
                <a:graphic xmlns:a="http://schemas.openxmlformats.org/drawingml/2006/main">
                  <a:graphicData uri="http://schemas.microsoft.com/office/word/2010/wordprocessingShape">
                    <wps:wsp>
                      <wps:cNvSpPr/>
                      <wps:spPr>
                        <a:xfrm>
                          <a:off x="0" y="0"/>
                          <a:ext cx="436880" cy="48450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3265F" id="Down Arrow 23" o:spid="_x0000_s1026" type="#_x0000_t67" style="position:absolute;margin-left:209.2pt;margin-top:2.85pt;width:34.4pt;height:3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" adj="11862" fillcolor="gray [1616]" strokecolor="black [3040]">
                <v:fill color2="#d9d9d9 [496]" rotate="t" angle="180" colors="0 #bcbcbc;22938f #d0d0d0;1 #ededed" focus="100%" type="gradient"/>
                <v:shadow on="t" color="black" opacity="24903f" origin=",.5" offset="0,.55556mm"/>
              </v:shape>
            </w:pict>
          </mc:Fallback>
        </mc:AlternateContent>
      </w:r>
    </w:p>
    <w:p w14:paraId="3D3FB284" w14:textId="1083E5BF" w:rsidR="008C1859" w:rsidRPr="00C43FB4" w:rsidRDefault="008C1859" w:rsidP="00C43FB4">
      <w:pPr>
        <w:pBdr>
          <w:top w:val="single" w:sz="4" w:space="1" w:color="auto"/>
          <w:left w:val="single" w:sz="4" w:space="4" w:color="auto"/>
          <w:bottom w:val="single" w:sz="4" w:space="1" w:color="auto"/>
          <w:right w:val="single" w:sz="4" w:space="4" w:color="auto"/>
        </w:pBdr>
        <w:ind w:firstLine="567"/>
        <w:jc w:val="center"/>
        <w:rPr>
          <w:rFonts w:ascii="Times New Arabic" w:hAnsi="Times New Arabic"/>
          <w:sz w:val="22"/>
        </w:rPr>
      </w:pPr>
    </w:p>
    <w:p w14:paraId="5F4839AC" w14:textId="28E71BE9" w:rsidR="008C1859" w:rsidRPr="00C43FB4" w:rsidRDefault="008C1859" w:rsidP="00C43FB4">
      <w:pPr>
        <w:pBdr>
          <w:top w:val="single" w:sz="4" w:space="1" w:color="auto"/>
          <w:left w:val="single" w:sz="4" w:space="4" w:color="auto"/>
          <w:bottom w:val="single" w:sz="4" w:space="1" w:color="auto"/>
          <w:right w:val="single" w:sz="4" w:space="4" w:color="auto"/>
        </w:pBdr>
        <w:ind w:firstLine="567"/>
        <w:jc w:val="center"/>
        <w:rPr>
          <w:rFonts w:ascii="Times New Arabic" w:hAnsi="Times New Arabic"/>
          <w:sz w:val="22"/>
        </w:rPr>
      </w:pPr>
    </w:p>
    <w:p w14:paraId="70D976BD" w14:textId="77777777" w:rsidR="008C1859" w:rsidRPr="00C43FB4" w:rsidRDefault="008C1859" w:rsidP="00C43FB4">
      <w:pPr>
        <w:pBdr>
          <w:top w:val="single" w:sz="4" w:space="1" w:color="auto"/>
          <w:left w:val="single" w:sz="4" w:space="4" w:color="auto"/>
          <w:bottom w:val="single" w:sz="4" w:space="1" w:color="auto"/>
          <w:right w:val="single" w:sz="4" w:space="4" w:color="auto"/>
        </w:pBdr>
        <w:ind w:firstLine="567"/>
        <w:jc w:val="center"/>
        <w:rPr>
          <w:rFonts w:ascii="Times New Arabic" w:hAnsi="Times New Arabic"/>
          <w:sz w:val="22"/>
        </w:rPr>
      </w:pPr>
    </w:p>
    <w:p w14:paraId="09F01F54" w14:textId="77777777" w:rsidR="00D01B38" w:rsidRDefault="00D01B38" w:rsidP="00D837D0">
      <w:pPr>
        <w:pBdr>
          <w:top w:val="single" w:sz="4" w:space="1" w:color="auto"/>
          <w:left w:val="single" w:sz="4" w:space="4" w:color="auto"/>
          <w:bottom w:val="single" w:sz="4" w:space="1" w:color="auto"/>
          <w:right w:val="single" w:sz="4" w:space="4" w:color="auto"/>
        </w:pBdr>
        <w:ind w:firstLine="567"/>
        <w:jc w:val="center"/>
        <w:rPr>
          <w:rFonts w:ascii="Times New Arabic" w:hAnsi="Times New Arabic"/>
          <w:sz w:val="22"/>
        </w:rPr>
      </w:pPr>
    </w:p>
    <w:p w14:paraId="7CB1F706" w14:textId="469AB1B3" w:rsidR="006C224C" w:rsidRPr="001061C2" w:rsidRDefault="008C1859" w:rsidP="00D837D0">
      <w:pPr>
        <w:pBdr>
          <w:top w:val="single" w:sz="4" w:space="1" w:color="auto"/>
          <w:left w:val="single" w:sz="4" w:space="4" w:color="auto"/>
          <w:bottom w:val="single" w:sz="4" w:space="1" w:color="auto"/>
          <w:right w:val="single" w:sz="4" w:space="4" w:color="auto"/>
        </w:pBdr>
        <w:ind w:firstLine="567"/>
        <w:jc w:val="center"/>
        <w:rPr>
          <w:rFonts w:ascii="Times New Arabic" w:hAnsi="Times New Arabic"/>
          <w:sz w:val="20"/>
          <w:szCs w:val="20"/>
        </w:rPr>
      </w:pPr>
      <w:r w:rsidRPr="001061C2">
        <w:rPr>
          <w:rFonts w:ascii="Times New Arabic" w:hAnsi="Times New Arabic"/>
          <w:sz w:val="20"/>
          <w:szCs w:val="20"/>
        </w:rPr>
        <w:t>Habituasi/Pembiasaan</w:t>
      </w:r>
      <w:r w:rsidR="00C43FB4" w:rsidRPr="001061C2">
        <w:rPr>
          <w:rFonts w:ascii="Times New Arabic" w:hAnsi="Times New Arabic"/>
          <w:sz w:val="20"/>
          <w:szCs w:val="20"/>
        </w:rPr>
        <w:t xml:space="preserve"> (Skema mengadopsi dari Simluasi Model PPK Kementerian Pendidikandan</w:t>
      </w:r>
      <w:r w:rsidR="009612D2" w:rsidRPr="001061C2">
        <w:rPr>
          <w:rFonts w:ascii="Times New Arabic" w:hAnsi="Times New Arabic"/>
          <w:sz w:val="20"/>
          <w:szCs w:val="20"/>
        </w:rPr>
        <w:t xml:space="preserve"> </w:t>
      </w:r>
      <w:r w:rsidR="00C43FB4" w:rsidRPr="001061C2">
        <w:rPr>
          <w:rFonts w:ascii="Times New Arabic" w:hAnsi="Times New Arabic"/>
          <w:sz w:val="20"/>
          <w:szCs w:val="20"/>
        </w:rPr>
        <w:t>Kebudayaan Republik</w:t>
      </w:r>
      <w:r w:rsidR="009612D2" w:rsidRPr="001061C2">
        <w:rPr>
          <w:rFonts w:ascii="Times New Arabic" w:hAnsi="Times New Arabic"/>
          <w:sz w:val="20"/>
          <w:szCs w:val="20"/>
        </w:rPr>
        <w:t xml:space="preserve"> </w:t>
      </w:r>
      <w:r w:rsidR="00C43FB4" w:rsidRPr="001061C2">
        <w:rPr>
          <w:rFonts w:ascii="Times New Arabic" w:hAnsi="Times New Arabic"/>
          <w:sz w:val="20"/>
          <w:szCs w:val="20"/>
        </w:rPr>
        <w:t>Indonesia)</w:t>
      </w:r>
    </w:p>
    <w:p w14:paraId="054DF999" w14:textId="77777777" w:rsidR="001061C2" w:rsidRPr="001061C2" w:rsidRDefault="001061C2" w:rsidP="00B3417A">
      <w:pPr>
        <w:pBdr>
          <w:top w:val="single" w:sz="4" w:space="1" w:color="auto"/>
          <w:left w:val="single" w:sz="4" w:space="4" w:color="auto"/>
          <w:bottom w:val="single" w:sz="4" w:space="1" w:color="auto"/>
          <w:right w:val="single" w:sz="4" w:space="4" w:color="auto"/>
        </w:pBdr>
        <w:jc w:val="both"/>
        <w:rPr>
          <w:rFonts w:ascii="Times New Arabic" w:hAnsi="Times New Arabic"/>
          <w:sz w:val="20"/>
          <w:szCs w:val="20"/>
        </w:rPr>
      </w:pPr>
    </w:p>
    <w:p w14:paraId="1B6D0520" w14:textId="77777777" w:rsidR="001061C2" w:rsidRDefault="001061C2" w:rsidP="00B3417A">
      <w:pPr>
        <w:pBdr>
          <w:top w:val="single" w:sz="4" w:space="1" w:color="auto"/>
          <w:left w:val="single" w:sz="4" w:space="4" w:color="auto"/>
          <w:bottom w:val="single" w:sz="4" w:space="1" w:color="auto"/>
          <w:right w:val="single" w:sz="4" w:space="4" w:color="auto"/>
        </w:pBdr>
        <w:jc w:val="both"/>
        <w:rPr>
          <w:rFonts w:ascii="Times New Arabic" w:hAnsi="Times New Arabic"/>
          <w:sz w:val="22"/>
        </w:rPr>
      </w:pPr>
    </w:p>
    <w:p w14:paraId="7FB87BCB" w14:textId="2547FA9C" w:rsidR="006948F2" w:rsidRPr="00C43FB4" w:rsidRDefault="00301776" w:rsidP="00B3417A">
      <w:pPr>
        <w:pBdr>
          <w:top w:val="single" w:sz="4" w:space="1" w:color="auto"/>
          <w:left w:val="single" w:sz="4" w:space="4" w:color="auto"/>
          <w:bottom w:val="single" w:sz="4" w:space="1" w:color="auto"/>
          <w:right w:val="single" w:sz="4" w:space="4" w:color="auto"/>
        </w:pBdr>
        <w:jc w:val="both"/>
        <w:rPr>
          <w:rFonts w:ascii="Times New Arabic" w:hAnsi="Times New Arabic"/>
          <w:sz w:val="22"/>
        </w:rPr>
      </w:pPr>
      <w:r w:rsidRPr="00C43FB4">
        <w:rPr>
          <w:rFonts w:ascii="Times New Arabic" w:hAnsi="Times New Arabic"/>
          <w:sz w:val="22"/>
        </w:rPr>
        <w:t>Keterangan:</w:t>
      </w:r>
    </w:p>
    <w:p w14:paraId="4C089527" w14:textId="0B51F581" w:rsidR="006948F2" w:rsidRPr="00C43FB4" w:rsidRDefault="00301776" w:rsidP="00B3417A">
      <w:pPr>
        <w:pBdr>
          <w:top w:val="single" w:sz="4" w:space="1" w:color="auto"/>
          <w:left w:val="single" w:sz="4" w:space="4" w:color="auto"/>
          <w:bottom w:val="single" w:sz="4" w:space="1" w:color="auto"/>
          <w:right w:val="single" w:sz="4" w:space="4" w:color="auto"/>
        </w:pBdr>
        <w:ind w:left="1134" w:hanging="1134"/>
        <w:jc w:val="both"/>
        <w:rPr>
          <w:rFonts w:ascii="Times New Arabic" w:hAnsi="Times New Arabic"/>
          <w:sz w:val="22"/>
        </w:rPr>
      </w:pPr>
      <w:r w:rsidRPr="00C43FB4">
        <w:rPr>
          <w:rFonts w:ascii="Times New Arabic" w:hAnsi="Times New Arabic"/>
          <w:sz w:val="22"/>
        </w:rPr>
        <w:t>*</w:t>
      </w:r>
      <w:r w:rsidRPr="00C43FB4">
        <w:rPr>
          <w:rFonts w:ascii="Times New Arabic" w:hAnsi="Times New Arabic"/>
          <w:b/>
          <w:bCs/>
          <w:sz w:val="22"/>
        </w:rPr>
        <w:t>Kegiatan Pembiasaan</w:t>
      </w:r>
      <w:r w:rsidR="00B3417A">
        <w:rPr>
          <w:rFonts w:ascii="Times New Arabic" w:hAnsi="Times New Arabic"/>
          <w:b/>
          <w:bCs/>
          <w:sz w:val="22"/>
        </w:rPr>
        <w:tab/>
      </w:r>
      <w:r w:rsidRPr="00C43FB4">
        <w:rPr>
          <w:rFonts w:ascii="Times New Arabic" w:hAnsi="Times New Arabic"/>
          <w:sz w:val="22"/>
        </w:rPr>
        <w:t>: Memulai hari dengan Upacara Bendera(Senin), Apel,menyanyikanlaguIndonesia Raya, LaguNasional, danberdoa bersama. Membaca</w:t>
      </w:r>
      <w:r w:rsidR="00B3417A">
        <w:rPr>
          <w:rFonts w:ascii="Times New Arabic" w:hAnsi="Times New Arabic"/>
          <w:sz w:val="22"/>
        </w:rPr>
        <w:t xml:space="preserve"> </w:t>
      </w:r>
      <w:r w:rsidRPr="00C43FB4">
        <w:rPr>
          <w:rFonts w:ascii="Times New Arabic" w:hAnsi="Times New Arabic"/>
          <w:sz w:val="22"/>
        </w:rPr>
        <w:t>buku-buku</w:t>
      </w:r>
      <w:r w:rsidR="00B3417A">
        <w:rPr>
          <w:rFonts w:ascii="Times New Arabic" w:hAnsi="Times New Arabic"/>
          <w:sz w:val="22"/>
        </w:rPr>
        <w:t xml:space="preserve"> </w:t>
      </w:r>
      <w:r w:rsidRPr="00C43FB4">
        <w:rPr>
          <w:rFonts w:ascii="Times New Arabic" w:hAnsi="Times New Arabic"/>
          <w:sz w:val="22"/>
        </w:rPr>
        <w:t>non-pelajaran</w:t>
      </w:r>
      <w:r w:rsidR="00B3417A">
        <w:rPr>
          <w:rFonts w:ascii="Times New Arabic" w:hAnsi="Times New Arabic"/>
          <w:sz w:val="22"/>
        </w:rPr>
        <w:t xml:space="preserve"> </w:t>
      </w:r>
      <w:r w:rsidRPr="00C43FB4">
        <w:rPr>
          <w:rFonts w:ascii="Times New Arabic" w:hAnsi="Times New Arabic"/>
          <w:sz w:val="22"/>
        </w:rPr>
        <w:t>tentangPBP, cerita</w:t>
      </w:r>
      <w:r w:rsidR="00B3417A">
        <w:rPr>
          <w:rFonts w:ascii="Times New Arabic" w:hAnsi="Times New Arabic"/>
          <w:sz w:val="22"/>
        </w:rPr>
        <w:t xml:space="preserve"> </w:t>
      </w:r>
      <w:r w:rsidRPr="00C43FB4">
        <w:rPr>
          <w:rFonts w:ascii="Times New Arabic" w:hAnsi="Times New Arabic"/>
          <w:sz w:val="22"/>
        </w:rPr>
        <w:t>rakyat, 15 menit</w:t>
      </w:r>
      <w:r w:rsidR="00B3417A">
        <w:rPr>
          <w:rFonts w:ascii="Times New Arabic" w:hAnsi="Times New Arabic"/>
          <w:sz w:val="22"/>
        </w:rPr>
        <w:t xml:space="preserve"> </w:t>
      </w:r>
      <w:r w:rsidRPr="00C43FB4">
        <w:rPr>
          <w:rFonts w:ascii="Times New Arabic" w:hAnsi="Times New Arabic"/>
          <w:sz w:val="22"/>
        </w:rPr>
        <w:t>sebelum</w:t>
      </w:r>
      <w:r w:rsidR="00B3417A">
        <w:rPr>
          <w:rFonts w:ascii="Times New Arabic" w:hAnsi="Times New Arabic"/>
          <w:sz w:val="22"/>
        </w:rPr>
        <w:t xml:space="preserve"> </w:t>
      </w:r>
      <w:r w:rsidRPr="00C43FB4">
        <w:rPr>
          <w:rFonts w:ascii="Times New Arabic" w:hAnsi="Times New Arabic"/>
          <w:sz w:val="22"/>
        </w:rPr>
        <w:t>memulai</w:t>
      </w:r>
      <w:r w:rsidR="00B3417A">
        <w:rPr>
          <w:rFonts w:ascii="Times New Arabic" w:hAnsi="Times New Arabic"/>
          <w:sz w:val="22"/>
        </w:rPr>
        <w:t xml:space="preserve"> </w:t>
      </w:r>
      <w:r w:rsidRPr="00C43FB4">
        <w:rPr>
          <w:rFonts w:ascii="Times New Arabic" w:hAnsi="Times New Arabic"/>
          <w:sz w:val="22"/>
        </w:rPr>
        <w:t>pembelajaran.</w:t>
      </w:r>
    </w:p>
    <w:p w14:paraId="03DEEFD6" w14:textId="0AF0ED1D" w:rsidR="00301776" w:rsidRPr="00C43FB4" w:rsidRDefault="00301776" w:rsidP="00B3417A">
      <w:pPr>
        <w:pBdr>
          <w:top w:val="single" w:sz="4" w:space="1" w:color="auto"/>
          <w:left w:val="single" w:sz="4" w:space="4" w:color="auto"/>
          <w:bottom w:val="single" w:sz="4" w:space="1" w:color="auto"/>
          <w:right w:val="single" w:sz="4" w:space="4" w:color="auto"/>
        </w:pBdr>
        <w:ind w:left="1134" w:hanging="1134"/>
        <w:jc w:val="both"/>
        <w:rPr>
          <w:rFonts w:ascii="Times New Arabic" w:hAnsi="Times New Arabic"/>
          <w:sz w:val="22"/>
        </w:rPr>
      </w:pPr>
      <w:r w:rsidRPr="00C43FB4">
        <w:rPr>
          <w:rFonts w:ascii="Times New Arabic" w:hAnsi="Times New Arabic"/>
          <w:sz w:val="22"/>
        </w:rPr>
        <w:t>*</w:t>
      </w:r>
      <w:r w:rsidRPr="00C43FB4">
        <w:rPr>
          <w:rFonts w:ascii="Times New Arabic" w:hAnsi="Times New Arabic"/>
          <w:b/>
          <w:bCs/>
          <w:sz w:val="22"/>
        </w:rPr>
        <w:t xml:space="preserve">Kegiatan Intra Kurikuler: </w:t>
      </w:r>
      <w:r w:rsidRPr="00C43FB4">
        <w:rPr>
          <w:rFonts w:ascii="Times New Arabic" w:hAnsi="Times New Arabic"/>
          <w:sz w:val="22"/>
        </w:rPr>
        <w:t xml:space="preserve">Kegiatan belajar mengajar di dalam kelas </w:t>
      </w:r>
      <w:r w:rsidR="00B3417A" w:rsidRPr="00C43FB4">
        <w:rPr>
          <w:rFonts w:ascii="Times New Arabic" w:hAnsi="Times New Arabic"/>
          <w:sz w:val="22"/>
        </w:rPr>
        <w:t xml:space="preserve">sebelum </w:t>
      </w:r>
      <w:r w:rsidRPr="00C43FB4">
        <w:rPr>
          <w:rFonts w:ascii="Times New Arabic" w:hAnsi="Times New Arabic"/>
          <w:sz w:val="22"/>
        </w:rPr>
        <w:t xml:space="preserve">menutup hari </w:t>
      </w:r>
      <w:r w:rsidR="00B3417A">
        <w:rPr>
          <w:rFonts w:ascii="Times New Arabic" w:hAnsi="Times New Arabic"/>
          <w:sz w:val="22"/>
        </w:rPr>
        <w:t xml:space="preserve">     </w:t>
      </w:r>
      <w:r w:rsidRPr="00C43FB4">
        <w:rPr>
          <w:rFonts w:ascii="Times New Arabic" w:hAnsi="Times New Arabic"/>
          <w:sz w:val="22"/>
        </w:rPr>
        <w:t>Siswa melakukan refleksi, menyanyikan lagu daerah dan berdoa bersama.</w:t>
      </w:r>
    </w:p>
    <w:p w14:paraId="38B53B8E" w14:textId="57C520D0" w:rsidR="006948F2" w:rsidRPr="00C43FB4" w:rsidRDefault="00301776" w:rsidP="00B3417A">
      <w:pPr>
        <w:pBdr>
          <w:top w:val="single" w:sz="4" w:space="1" w:color="auto"/>
          <w:left w:val="single" w:sz="4" w:space="4" w:color="auto"/>
          <w:bottom w:val="single" w:sz="4" w:space="1" w:color="auto"/>
          <w:right w:val="single" w:sz="4" w:space="4" w:color="auto"/>
        </w:pBdr>
        <w:ind w:left="1134" w:hanging="1134"/>
        <w:jc w:val="both"/>
        <w:rPr>
          <w:rFonts w:ascii="Times New Arabic" w:hAnsi="Times New Arabic"/>
          <w:sz w:val="22"/>
        </w:rPr>
      </w:pPr>
      <w:r w:rsidRPr="00C43FB4">
        <w:rPr>
          <w:rFonts w:ascii="Times New Arabic" w:hAnsi="Times New Arabic"/>
          <w:b/>
          <w:bCs/>
          <w:sz w:val="22"/>
        </w:rPr>
        <w:t xml:space="preserve">*Kegiatan Ko-Kurikuler dan Ekstrakurikuler: </w:t>
      </w:r>
      <w:r w:rsidRPr="00C43FB4">
        <w:rPr>
          <w:rFonts w:ascii="Times New Arabic" w:hAnsi="Times New Arabic"/>
          <w:sz w:val="22"/>
        </w:rPr>
        <w:t>Sesuai minat dan bakat siswa yang dilakukan di bawah bimbingan guru/pelatih/melibatkan orang tua</w:t>
      </w:r>
      <w:r w:rsidR="00B3417A">
        <w:rPr>
          <w:rFonts w:ascii="Times New Arabic" w:hAnsi="Times New Arabic"/>
          <w:sz w:val="22"/>
        </w:rPr>
        <w:t xml:space="preserve"> </w:t>
      </w:r>
      <w:r w:rsidRPr="00C43FB4">
        <w:rPr>
          <w:rFonts w:ascii="Times New Arabic" w:hAnsi="Times New Arabic"/>
          <w:sz w:val="22"/>
        </w:rPr>
        <w:t>&amp; masyarakat: KegiatanKeagamaan, Pramuka, PMR, Paskibra, Kesenian,Bahasa &amp; Sastra, KIR, Jurnalistik, Olahraga, dsb.</w:t>
      </w:r>
    </w:p>
    <w:p w14:paraId="59DB82B9" w14:textId="77777777" w:rsidR="006948F2" w:rsidRPr="00C43FB4" w:rsidRDefault="006948F2" w:rsidP="00245202">
      <w:pPr>
        <w:shd w:val="clear" w:color="auto" w:fill="FFFFFF"/>
        <w:jc w:val="both"/>
        <w:rPr>
          <w:rFonts w:ascii="Times New Arabic" w:hAnsi="Times New Arabic" w:cs="Palatino Linotype"/>
          <w:spacing w:val="-2"/>
          <w:sz w:val="22"/>
        </w:rPr>
      </w:pPr>
    </w:p>
    <w:p w14:paraId="5A252626" w14:textId="100DA224" w:rsidR="00352BDE" w:rsidRPr="00C43FB4" w:rsidRDefault="00352BDE" w:rsidP="00D837D0">
      <w:pPr>
        <w:shd w:val="clear" w:color="auto" w:fill="FFFFFF"/>
        <w:ind w:firstLine="567"/>
        <w:jc w:val="both"/>
        <w:rPr>
          <w:rFonts w:ascii="Times New Arabic" w:hAnsi="Times New Arabic"/>
          <w:sz w:val="22"/>
          <w:lang w:eastAsia="id-ID"/>
        </w:rPr>
      </w:pPr>
      <w:r w:rsidRPr="00C43FB4">
        <w:rPr>
          <w:rFonts w:ascii="Times New Arabic" w:hAnsi="Times New Arabic" w:cs="Palatino Linotype"/>
          <w:spacing w:val="-2"/>
          <w:sz w:val="22"/>
        </w:rPr>
        <w:t>Dari penjelasan di atas, dapat di</w:t>
      </w:r>
      <w:r w:rsidR="00D837D0">
        <w:rPr>
          <w:rFonts w:ascii="Times New Arabic" w:hAnsi="Times New Arabic" w:cs="Palatino Linotype"/>
          <w:spacing w:val="-2"/>
          <w:sz w:val="22"/>
        </w:rPr>
        <w:t>ambil titik terang</w:t>
      </w:r>
      <w:r w:rsidRPr="00C43FB4">
        <w:rPr>
          <w:rFonts w:ascii="Times New Arabic" w:hAnsi="Times New Arabic" w:cs="Palatino Linotype"/>
          <w:spacing w:val="-2"/>
          <w:sz w:val="22"/>
        </w:rPr>
        <w:t xml:space="preserve"> bahwa pendidikan karakter tidak hanya berpusat pada satu lembaga atau satu  lingkup saja. Jika dilihat peranan dari masing- masing lembaga </w:t>
      </w:r>
      <w:r w:rsidRPr="00C43FB4">
        <w:rPr>
          <w:rFonts w:ascii="Times New Arabic" w:hAnsi="Times New Arabic" w:cs="Palatino Linotype"/>
          <w:spacing w:val="-2"/>
          <w:sz w:val="22"/>
        </w:rPr>
        <w:lastRenderedPageBreak/>
        <w:t>pendidikan seperti keluarga, sekolah dan ma</w:t>
      </w:r>
      <w:r w:rsidRPr="00C43FB4">
        <w:rPr>
          <w:rFonts w:ascii="Times New Arabic" w:hAnsi="Times New Arabic" w:cs="Palatino Linotype"/>
          <w:spacing w:val="-1"/>
          <w:sz w:val="22"/>
        </w:rPr>
        <w:t>syarakat serta negara perlu menyadari bahwa membangun pendidikan karak</w:t>
      </w:r>
      <w:r w:rsidRPr="00C43FB4">
        <w:rPr>
          <w:rFonts w:ascii="Times New Arabic" w:hAnsi="Times New Arabic" w:cs="Palatino Linotype"/>
          <w:w w:val="102"/>
          <w:sz w:val="22"/>
        </w:rPr>
        <w:t xml:space="preserve">ter dan </w:t>
      </w:r>
      <w:r w:rsidRPr="00C43FB4">
        <w:rPr>
          <w:rFonts w:ascii="Times New Arabic" w:hAnsi="Times New Arabic"/>
          <w:sz w:val="22"/>
          <w:lang w:eastAsia="id-ID"/>
        </w:rPr>
        <w:t>menanamkan kebiasaan yang baik terhadap anak</w:t>
      </w:r>
      <w:r w:rsidRPr="00C43FB4">
        <w:rPr>
          <w:rFonts w:ascii="Times New Arabic" w:hAnsi="Times New Arabic" w:cs="Palatino Linotype"/>
          <w:w w:val="102"/>
          <w:sz w:val="22"/>
        </w:rPr>
        <w:t xml:space="preserve"> merupakan kebutuhan bersama</w:t>
      </w:r>
      <w:r w:rsidRPr="00C43FB4">
        <w:rPr>
          <w:rFonts w:ascii="Times New Arabic" w:hAnsi="Times New Arabic"/>
          <w:sz w:val="22"/>
          <w:lang w:eastAsia="id-ID"/>
        </w:rPr>
        <w:t>.</w:t>
      </w:r>
    </w:p>
    <w:p w14:paraId="0276215A" w14:textId="77777777" w:rsidR="00D01B38" w:rsidRDefault="00D01B38" w:rsidP="00B657E5">
      <w:pPr>
        <w:shd w:val="clear" w:color="auto" w:fill="FFFFFF"/>
        <w:ind w:firstLine="567"/>
        <w:jc w:val="both"/>
        <w:rPr>
          <w:rFonts w:ascii="Times New Arabic" w:hAnsi="Times New Arabic"/>
          <w:sz w:val="22"/>
          <w:lang w:eastAsia="id-ID"/>
        </w:rPr>
      </w:pPr>
    </w:p>
    <w:p w14:paraId="08EA37F7" w14:textId="77777777" w:rsidR="00D01B38" w:rsidRPr="00C43FB4" w:rsidRDefault="00D01B38" w:rsidP="00B657E5">
      <w:pPr>
        <w:shd w:val="clear" w:color="auto" w:fill="FFFFFF"/>
        <w:ind w:firstLine="567"/>
        <w:jc w:val="both"/>
        <w:rPr>
          <w:rFonts w:ascii="Times New Arabic" w:hAnsi="Times New Arabic"/>
          <w:sz w:val="22"/>
          <w:lang w:eastAsia="id-ID"/>
        </w:rPr>
      </w:pPr>
    </w:p>
    <w:p w14:paraId="3DB8F308" w14:textId="423D5BDD" w:rsidR="00652063" w:rsidRDefault="00E916A3" w:rsidP="00DF7CA3">
      <w:pPr>
        <w:shd w:val="clear" w:color="auto" w:fill="FFFFFF"/>
        <w:jc w:val="center"/>
        <w:rPr>
          <w:rFonts w:ascii="Times New Arabic" w:hAnsi="Times New Arabic"/>
          <w:b/>
          <w:bCs/>
          <w:szCs w:val="24"/>
          <w:lang w:eastAsia="id-ID"/>
        </w:rPr>
      </w:pPr>
      <w:r>
        <w:rPr>
          <w:rFonts w:ascii="Times New Arabic" w:hAnsi="Times New Arabic"/>
          <w:b/>
          <w:bCs/>
          <w:szCs w:val="24"/>
          <w:lang w:eastAsia="id-ID"/>
        </w:rPr>
        <w:t>Simpulan</w:t>
      </w:r>
    </w:p>
    <w:p w14:paraId="1EE449A3" w14:textId="77777777" w:rsidR="00DF7CA3" w:rsidRPr="00DF7CA3" w:rsidRDefault="00DF7CA3" w:rsidP="00DF7CA3">
      <w:pPr>
        <w:shd w:val="clear" w:color="auto" w:fill="FFFFFF"/>
        <w:rPr>
          <w:rFonts w:ascii="Times New Arabic" w:hAnsi="Times New Arabic"/>
          <w:b/>
          <w:bCs/>
          <w:szCs w:val="24"/>
          <w:lang w:eastAsia="id-ID"/>
        </w:rPr>
      </w:pPr>
    </w:p>
    <w:p w14:paraId="5191CE75" w14:textId="77777777" w:rsidR="00E916A3" w:rsidRDefault="00E916A3" w:rsidP="00E916A3">
      <w:pPr>
        <w:ind w:firstLine="567"/>
        <w:jc w:val="both"/>
        <w:rPr>
          <w:rFonts w:ascii="Times New Arabic" w:hAnsi="Times New Arabic"/>
          <w:sz w:val="22"/>
          <w:lang w:eastAsia="id-ID"/>
        </w:rPr>
      </w:pPr>
      <w:r w:rsidRPr="00C43FB4">
        <w:rPr>
          <w:rFonts w:ascii="Times New Arabic" w:hAnsi="Times New Arabic"/>
          <w:sz w:val="22"/>
          <w:lang w:eastAsia="id-ID"/>
        </w:rPr>
        <w:t>Adanya perbedaan pendapat atau pandangan yang dapat diklasifikasikan dala</w:t>
      </w:r>
      <w:r>
        <w:rPr>
          <w:rFonts w:ascii="Times New Arabic" w:hAnsi="Times New Arabic"/>
          <w:sz w:val="22"/>
          <w:lang w:eastAsia="id-ID"/>
        </w:rPr>
        <w:t xml:space="preserve">m beberapa pandangan dan teori seperti </w:t>
      </w:r>
      <w:r w:rsidRPr="00C43FB4">
        <w:rPr>
          <w:rFonts w:ascii="Times New Arabic" w:hAnsi="Times New Arabic"/>
          <w:sz w:val="22"/>
          <w:lang w:eastAsia="id-ID"/>
        </w:rPr>
        <w:t>sebagian pendapat yang mengatakan keluarga at</w:t>
      </w:r>
      <w:r>
        <w:rPr>
          <w:rFonts w:ascii="Times New Arabic" w:hAnsi="Times New Arabic"/>
          <w:sz w:val="22"/>
          <w:lang w:eastAsia="id-ID"/>
        </w:rPr>
        <w:t xml:space="preserve">au orang tualah </w:t>
      </w:r>
      <w:r w:rsidRPr="00C43FB4">
        <w:rPr>
          <w:rFonts w:ascii="Times New Arabic" w:hAnsi="Times New Arabic"/>
          <w:sz w:val="22"/>
          <w:lang w:eastAsia="id-ID"/>
        </w:rPr>
        <w:t xml:space="preserve"> yang paling utama </w:t>
      </w:r>
      <w:r>
        <w:rPr>
          <w:rFonts w:ascii="Times New Arabic" w:hAnsi="Times New Arabic"/>
          <w:sz w:val="22"/>
          <w:lang w:eastAsia="id-ID"/>
        </w:rPr>
        <w:t xml:space="preserve">atau memiliki tanggung jawab penuh </w:t>
      </w:r>
      <w:r w:rsidRPr="00C43FB4">
        <w:rPr>
          <w:rFonts w:ascii="Times New Arabic" w:hAnsi="Times New Arabic"/>
          <w:sz w:val="22"/>
          <w:lang w:eastAsia="id-ID"/>
        </w:rPr>
        <w:t xml:space="preserve">dalam memberikan pendidikan karakter. </w:t>
      </w:r>
      <w:r>
        <w:rPr>
          <w:rFonts w:ascii="Times New Arabic" w:hAnsi="Times New Arabic"/>
          <w:sz w:val="22"/>
          <w:lang w:eastAsia="id-ID"/>
        </w:rPr>
        <w:t xml:space="preserve">Untuk itu, perlunya </w:t>
      </w:r>
      <w:r w:rsidRPr="00CA4001">
        <w:rPr>
          <w:rFonts w:ascii="Times New Arabic" w:hAnsi="Times New Arabic" w:cstheme="majorBidi"/>
          <w:i/>
          <w:iCs/>
          <w:sz w:val="22"/>
        </w:rPr>
        <w:t>Grand Design</w:t>
      </w:r>
      <w:r w:rsidRPr="00CA4001">
        <w:rPr>
          <w:rFonts w:ascii="Times New Arabic" w:hAnsi="Times New Arabic" w:cstheme="majorBidi"/>
          <w:sz w:val="22"/>
        </w:rPr>
        <w:t xml:space="preserve"> </w:t>
      </w:r>
      <w:r>
        <w:rPr>
          <w:rFonts w:ascii="Times New Arabic" w:hAnsi="Times New Arabic" w:cstheme="majorBidi"/>
          <w:i/>
          <w:iCs/>
          <w:sz w:val="22"/>
        </w:rPr>
        <w:t>o</w:t>
      </w:r>
      <w:r w:rsidRPr="00CA4001">
        <w:rPr>
          <w:rFonts w:ascii="Times New Arabic" w:hAnsi="Times New Arabic" w:cstheme="majorBidi"/>
          <w:i/>
          <w:iCs/>
          <w:sz w:val="22"/>
        </w:rPr>
        <w:t>f</w:t>
      </w:r>
      <w:r w:rsidRPr="00CA4001">
        <w:rPr>
          <w:rFonts w:ascii="Times New Arabic" w:hAnsi="Times New Arabic" w:cstheme="majorBidi"/>
          <w:sz w:val="22"/>
        </w:rPr>
        <w:t xml:space="preserve"> </w:t>
      </w:r>
      <w:r>
        <w:rPr>
          <w:rFonts w:ascii="Times New Arabic" w:hAnsi="Times New Arabic" w:cstheme="majorBidi"/>
          <w:sz w:val="22"/>
        </w:rPr>
        <w:t xml:space="preserve">terhadap </w:t>
      </w:r>
      <w:r w:rsidRPr="00CA4001">
        <w:rPr>
          <w:rFonts w:ascii="Times New Arabic" w:hAnsi="Times New Arabic" w:cstheme="majorBidi"/>
          <w:i/>
          <w:iCs/>
          <w:sz w:val="22"/>
        </w:rPr>
        <w:t>Educational Institutions</w:t>
      </w:r>
      <w:r>
        <w:rPr>
          <w:rFonts w:ascii="Times New Arabic" w:hAnsi="Times New Arabic" w:cstheme="majorBidi"/>
          <w:i/>
          <w:iCs/>
          <w:sz w:val="22"/>
        </w:rPr>
        <w:t xml:space="preserve"> (</w:t>
      </w:r>
      <w:r>
        <w:rPr>
          <w:rFonts w:ascii="Times New Arabic" w:hAnsi="Times New Arabic" w:cstheme="majorBidi"/>
          <w:sz w:val="22"/>
        </w:rPr>
        <w:t>Institusi Pendidikan)</w:t>
      </w:r>
      <w:r>
        <w:rPr>
          <w:rFonts w:ascii="Times New Arabic" w:hAnsi="Times New Arabic"/>
          <w:sz w:val="22"/>
          <w:lang w:eastAsia="id-ID"/>
        </w:rPr>
        <w:t xml:space="preserve"> atau rumusan pendidikan karakter yang kompehensif terkait permasalahan tersebut. </w:t>
      </w:r>
    </w:p>
    <w:p w14:paraId="61AA4C7F" w14:textId="77777777" w:rsidR="00E916A3" w:rsidRDefault="00E916A3" w:rsidP="00E916A3">
      <w:pPr>
        <w:ind w:firstLine="567"/>
        <w:jc w:val="both"/>
        <w:rPr>
          <w:rFonts w:ascii="Times New Arabic" w:hAnsi="Times New Arabic" w:cs="Times New Roman Italic"/>
          <w:w w:val="101"/>
          <w:sz w:val="22"/>
        </w:rPr>
      </w:pPr>
      <w:r>
        <w:rPr>
          <w:rFonts w:ascii="Times New Arabic" w:hAnsi="Times New Arabic"/>
          <w:sz w:val="22"/>
          <w:lang w:eastAsia="id-ID"/>
        </w:rPr>
        <w:t xml:space="preserve">Dari hasil bahasan dan anlisa di atas, dapat diambil kesimpulan yang nyata, bahwa penangung jawab pendidikan karakter anak tidak bisa dibebankan pada satu aspek seperti keluarga, sekolah atau masyarakat saja pada </w:t>
      </w:r>
      <w:r w:rsidRPr="005B29F3">
        <w:rPr>
          <w:rFonts w:ascii="Times New Arabic" w:hAnsi="Times New Arabic" w:cstheme="majorBidi"/>
          <w:b/>
          <w:bCs/>
          <w:i/>
          <w:iCs/>
          <w:sz w:val="22"/>
        </w:rPr>
        <w:t>Educational Institutions</w:t>
      </w:r>
      <w:r>
        <w:rPr>
          <w:rFonts w:ascii="Times New Arabic" w:hAnsi="Times New Arabic" w:cstheme="majorBidi"/>
          <w:b/>
          <w:bCs/>
          <w:sz w:val="22"/>
        </w:rPr>
        <w:t xml:space="preserve">. </w:t>
      </w:r>
      <w:r>
        <w:rPr>
          <w:rFonts w:ascii="Times New Arabic" w:hAnsi="Times New Arabic" w:cstheme="majorBidi"/>
          <w:sz w:val="22"/>
        </w:rPr>
        <w:t xml:space="preserve">Namun, semua aspek atau institusi  pada </w:t>
      </w:r>
      <w:r w:rsidRPr="005B29F3">
        <w:rPr>
          <w:rFonts w:ascii="Times New Arabic" w:hAnsi="Times New Arabic" w:cstheme="majorBidi"/>
          <w:b/>
          <w:bCs/>
          <w:i/>
          <w:iCs/>
          <w:sz w:val="22"/>
        </w:rPr>
        <w:t>Educational Institutions</w:t>
      </w:r>
      <w:r>
        <w:rPr>
          <w:rFonts w:ascii="Times New Arabic" w:hAnsi="Times New Arabic" w:cstheme="majorBidi"/>
          <w:b/>
          <w:bCs/>
          <w:i/>
          <w:iCs/>
          <w:sz w:val="22"/>
        </w:rPr>
        <w:t xml:space="preserve"> </w:t>
      </w:r>
      <w:r>
        <w:rPr>
          <w:rFonts w:ascii="Times New Arabic" w:hAnsi="Times New Arabic" w:cstheme="majorBidi"/>
          <w:b/>
          <w:bCs/>
          <w:sz w:val="22"/>
        </w:rPr>
        <w:t xml:space="preserve"> </w:t>
      </w:r>
      <w:r>
        <w:rPr>
          <w:rFonts w:ascii="Times New Arabic" w:hAnsi="Times New Arabic" w:cstheme="majorBidi"/>
          <w:sz w:val="22"/>
        </w:rPr>
        <w:t xml:space="preserve">turut berperan, bahkan semuanya memiliki tanggung jawab penuh menjadi pendidik karakter anak. Dengan menganalisa pendapat-pendapat konkret tentang tanggung jawab penuh oleh </w:t>
      </w:r>
      <w:r w:rsidRPr="005B29F3">
        <w:rPr>
          <w:rFonts w:ascii="Times New Arabic" w:hAnsi="Times New Arabic" w:cstheme="majorBidi"/>
          <w:b/>
          <w:bCs/>
          <w:i/>
          <w:iCs/>
          <w:sz w:val="22"/>
        </w:rPr>
        <w:t>Educational Institutions</w:t>
      </w:r>
      <w:r>
        <w:rPr>
          <w:rFonts w:ascii="Times New Arabic" w:hAnsi="Times New Arabic" w:cstheme="majorBidi"/>
          <w:b/>
          <w:bCs/>
          <w:i/>
          <w:iCs/>
          <w:sz w:val="22"/>
        </w:rPr>
        <w:t xml:space="preserve"> </w:t>
      </w:r>
      <w:r>
        <w:rPr>
          <w:rFonts w:ascii="Times New Arabic" w:hAnsi="Times New Arabic" w:cstheme="majorBidi"/>
          <w:b/>
          <w:bCs/>
          <w:sz w:val="22"/>
        </w:rPr>
        <w:t xml:space="preserve"> </w:t>
      </w:r>
      <w:r>
        <w:rPr>
          <w:rFonts w:ascii="Times New Arabic" w:hAnsi="Times New Arabic" w:cstheme="majorBidi"/>
          <w:sz w:val="22"/>
        </w:rPr>
        <w:t xml:space="preserve">dari berbagai tokoh seperti: Thomas Lickona, </w:t>
      </w:r>
      <w:r w:rsidRPr="00C43FB4">
        <w:rPr>
          <w:rStyle w:val="hps"/>
          <w:rFonts w:ascii="Times New Arabic" w:hAnsi="Times New Arabic"/>
          <w:sz w:val="22"/>
        </w:rPr>
        <w:t>Jun Sung Hong dan James Garbarino</w:t>
      </w:r>
      <w:r>
        <w:rPr>
          <w:rStyle w:val="hps"/>
          <w:rFonts w:ascii="Times New Arabic" w:hAnsi="Times New Arabic"/>
          <w:sz w:val="22"/>
        </w:rPr>
        <w:t xml:space="preserve">, </w:t>
      </w:r>
      <w:r w:rsidRPr="00C43FB4">
        <w:rPr>
          <w:rFonts w:ascii="Times New Arabic" w:hAnsi="Times New Arabic"/>
          <w:iCs/>
          <w:spacing w:val="-2"/>
          <w:sz w:val="22"/>
        </w:rPr>
        <w:t>David W. Johnson and Roger T. Johnson</w:t>
      </w:r>
      <w:r>
        <w:rPr>
          <w:rFonts w:ascii="Times New Arabic" w:hAnsi="Times New Arabic"/>
          <w:iCs/>
          <w:spacing w:val="-2"/>
          <w:sz w:val="22"/>
        </w:rPr>
        <w:t xml:space="preserve">  dan lain-lain. selain itu, tokoh-tokoh muslim seperti </w:t>
      </w:r>
      <w:r w:rsidRPr="00C43FB4">
        <w:rPr>
          <w:rFonts w:ascii="Times New Arabic" w:hAnsi="Times New Arabic" w:cs="Times New Roman Italic"/>
          <w:w w:val="101"/>
          <w:sz w:val="22"/>
        </w:rPr>
        <w:t xml:space="preserve">Abdul Majid, </w:t>
      </w:r>
      <w:r w:rsidRPr="00C43FB4">
        <w:rPr>
          <w:rFonts w:ascii="Times New Arabic" w:hAnsi="Times New Arabic"/>
          <w:sz w:val="22"/>
        </w:rPr>
        <w:t>Jama&gt;l ‘Abdur Rahma&gt;n, Moh. Solikodin Djaelani, Muchlas Samani dan ‘Abdullah  Nashih ‘Ulwan</w:t>
      </w:r>
      <w:r>
        <w:rPr>
          <w:rFonts w:ascii="Times New Arabic" w:hAnsi="Times New Arabic"/>
          <w:sz w:val="22"/>
        </w:rPr>
        <w:t xml:space="preserve"> yang secara jelas juga menerangkan </w:t>
      </w:r>
      <w:r w:rsidRPr="00C43FB4">
        <w:rPr>
          <w:rFonts w:ascii="Times New Arabic" w:hAnsi="Times New Arabic" w:cs="Times New Roman Italic"/>
          <w:w w:val="101"/>
          <w:sz w:val="22"/>
        </w:rPr>
        <w:t>pendidikan karakter  bukan hanya menjadi tanggung jawab lembaga pendidikan sekolah saja, tetapi keluarga dan masyarakat juga turut bertanggung ja</w:t>
      </w:r>
      <w:r>
        <w:rPr>
          <w:rFonts w:ascii="Times New Arabic" w:hAnsi="Times New Arabic" w:cs="Times New Roman Italic"/>
          <w:w w:val="101"/>
          <w:sz w:val="22"/>
        </w:rPr>
        <w:t>wab dalam memberikan pendidikan karakter/</w:t>
      </w:r>
      <w:r w:rsidRPr="00C43FB4">
        <w:rPr>
          <w:rFonts w:ascii="Times New Arabic" w:hAnsi="Times New Arabic" w:cs="Times New Roman Italic"/>
          <w:w w:val="101"/>
          <w:sz w:val="22"/>
        </w:rPr>
        <w:t>akhlak kepada anak</w:t>
      </w:r>
      <w:r>
        <w:rPr>
          <w:rFonts w:ascii="Times New Arabic" w:hAnsi="Times New Arabic" w:cs="Times New Roman Italic"/>
          <w:w w:val="101"/>
          <w:sz w:val="22"/>
        </w:rPr>
        <w:t xml:space="preserve">. </w:t>
      </w:r>
    </w:p>
    <w:p w14:paraId="5D4596DA" w14:textId="77777777" w:rsidR="00E916A3" w:rsidRPr="00CA4001" w:rsidRDefault="00E916A3" w:rsidP="00E916A3">
      <w:pPr>
        <w:ind w:firstLine="567"/>
        <w:jc w:val="both"/>
        <w:rPr>
          <w:rFonts w:ascii="Times New Arabic" w:hAnsi="Times New Arabic"/>
          <w:sz w:val="22"/>
          <w:lang w:eastAsia="id-ID"/>
        </w:rPr>
      </w:pPr>
      <w:r>
        <w:rPr>
          <w:rFonts w:ascii="Times New Arabic" w:hAnsi="Times New Arabic" w:cs="Times New Roman Italic"/>
          <w:w w:val="101"/>
          <w:sz w:val="22"/>
        </w:rPr>
        <w:t>Hal ini diperkuat lagi dari aspek Yuridis seperti yang telah tertera pada Undang-undang Sisdiknas No. 20 Tahun 20003, Permendikbud No21, 22, 23 dan 24 terkait atauran dasar (</w:t>
      </w:r>
      <w:r w:rsidRPr="001F1793">
        <w:rPr>
          <w:rFonts w:ascii="Times New Arabic" w:hAnsi="Times New Arabic" w:cs="Times New Roman Italic"/>
          <w:i/>
          <w:iCs/>
          <w:w w:val="101"/>
          <w:sz w:val="22"/>
        </w:rPr>
        <w:t>besic rules</w:t>
      </w:r>
      <w:r>
        <w:rPr>
          <w:rFonts w:ascii="Times New Arabic" w:hAnsi="Times New Arabic" w:cs="Times New Roman Italic"/>
          <w:w w:val="101"/>
          <w:sz w:val="22"/>
        </w:rPr>
        <w:t xml:space="preserve">) dalam Pengembangan Kurikulum 2013 dan terakhir pada Peraturan Presiden no 87 tahun 2017 yang kemudian dikuatkan lagi oleh Permendkbud No. 20 tahun 2018  tentang Penguatan Pendidikan Karakter pada satuan pendidikan formal. Dengan adanya </w:t>
      </w:r>
      <w:r w:rsidRPr="00D04CEE">
        <w:rPr>
          <w:rFonts w:ascii="Times New Arabic" w:hAnsi="Times New Arabic" w:cs="Times New Roman Italic"/>
          <w:i/>
          <w:iCs/>
          <w:w w:val="101"/>
          <w:sz w:val="22"/>
        </w:rPr>
        <w:t>blue print</w:t>
      </w:r>
      <w:r>
        <w:rPr>
          <w:rFonts w:ascii="Times New Arabic" w:hAnsi="Times New Arabic" w:cs="Times New Roman Italic"/>
          <w:w w:val="101"/>
          <w:sz w:val="22"/>
        </w:rPr>
        <w:t xml:space="preserve"> atau acuan dasar dari berbagai tokoh dan standar bahu dari prodak undang-undang RI. Maka, hasil dekripsi inilah yang dapat dijadikan sebagai </w:t>
      </w:r>
      <w:r w:rsidRPr="00CA4001">
        <w:rPr>
          <w:rFonts w:ascii="Times New Arabic" w:hAnsi="Times New Arabic" w:cstheme="majorBidi"/>
          <w:i/>
          <w:iCs/>
          <w:sz w:val="22"/>
        </w:rPr>
        <w:t>Grand Design</w:t>
      </w:r>
      <w:r w:rsidRPr="00CA4001">
        <w:rPr>
          <w:rFonts w:ascii="Times New Arabic" w:hAnsi="Times New Arabic" w:cstheme="majorBidi"/>
          <w:sz w:val="22"/>
        </w:rPr>
        <w:t xml:space="preserve"> </w:t>
      </w:r>
      <w:r w:rsidRPr="00CA4001">
        <w:rPr>
          <w:rFonts w:ascii="Times New Arabic" w:hAnsi="Times New Arabic" w:cstheme="majorBidi"/>
          <w:i/>
          <w:iCs/>
          <w:sz w:val="22"/>
        </w:rPr>
        <w:t>of</w:t>
      </w:r>
      <w:r w:rsidRPr="00CA4001">
        <w:rPr>
          <w:rFonts w:ascii="Times New Arabic" w:hAnsi="Times New Arabic" w:cstheme="majorBidi"/>
          <w:sz w:val="22"/>
        </w:rPr>
        <w:t xml:space="preserve"> </w:t>
      </w:r>
      <w:r w:rsidRPr="00CA4001">
        <w:rPr>
          <w:rFonts w:ascii="Times New Arabic" w:hAnsi="Times New Arabic" w:cstheme="majorBidi"/>
          <w:i/>
          <w:iCs/>
          <w:sz w:val="22"/>
        </w:rPr>
        <w:t>Educational Institutions</w:t>
      </w:r>
      <w:r w:rsidRPr="00CA4001">
        <w:rPr>
          <w:rFonts w:ascii="Times New Arabic" w:hAnsi="Times New Arabic" w:cstheme="majorBidi"/>
          <w:sz w:val="22"/>
        </w:rPr>
        <w:t xml:space="preserve">  </w:t>
      </w:r>
      <w:r>
        <w:rPr>
          <w:rFonts w:ascii="Times New Arabic" w:hAnsi="Times New Arabic" w:cstheme="majorBidi"/>
          <w:sz w:val="22"/>
        </w:rPr>
        <w:t xml:space="preserve">dalam dunia pendidikan karakter. </w:t>
      </w:r>
    </w:p>
    <w:p w14:paraId="690CE68D" w14:textId="77777777" w:rsidR="00C43FB4" w:rsidRDefault="00C43FB4" w:rsidP="00DF7CA3">
      <w:pPr>
        <w:shd w:val="clear" w:color="auto" w:fill="FFFFFF"/>
        <w:jc w:val="center"/>
        <w:rPr>
          <w:rFonts w:ascii="Times New Arabic" w:hAnsi="Times New Arabic"/>
          <w:b/>
          <w:bCs/>
          <w:szCs w:val="24"/>
          <w:lang w:eastAsia="id-ID"/>
        </w:rPr>
      </w:pPr>
    </w:p>
    <w:p w14:paraId="7C6DF0AC" w14:textId="77777777" w:rsidR="00C43FB4" w:rsidRDefault="00C43FB4" w:rsidP="008842B8">
      <w:pPr>
        <w:shd w:val="clear" w:color="auto" w:fill="FFFFFF"/>
        <w:jc w:val="both"/>
        <w:rPr>
          <w:rFonts w:ascii="Times New Arabic" w:hAnsi="Times New Arabic"/>
          <w:sz w:val="22"/>
          <w:lang w:eastAsia="id-ID"/>
        </w:rPr>
      </w:pPr>
    </w:p>
    <w:p w14:paraId="64880559" w14:textId="6562A62D" w:rsidR="00652063" w:rsidRPr="00C43FB4" w:rsidRDefault="00652063" w:rsidP="00E916A3">
      <w:pPr>
        <w:shd w:val="clear" w:color="auto" w:fill="FFFFFF"/>
        <w:jc w:val="both"/>
        <w:rPr>
          <w:rFonts w:ascii="Times New Arabic" w:hAnsi="Times New Arabic"/>
          <w:sz w:val="22"/>
          <w:lang w:eastAsia="id-ID"/>
        </w:rPr>
      </w:pPr>
    </w:p>
    <w:p w14:paraId="7C150067" w14:textId="77777777" w:rsidR="003515D0" w:rsidRPr="00C43FB4" w:rsidRDefault="003515D0" w:rsidP="003515D0">
      <w:pPr>
        <w:ind w:left="426" w:hanging="426"/>
        <w:jc w:val="both"/>
        <w:rPr>
          <w:rFonts w:ascii="Times New Arabic" w:hAnsi="Times New Arabic"/>
          <w:sz w:val="22"/>
        </w:rPr>
      </w:pPr>
    </w:p>
    <w:p w14:paraId="4CBD5984" w14:textId="77777777" w:rsidR="003515D0" w:rsidRPr="00C43FB4" w:rsidRDefault="003515D0" w:rsidP="003515D0">
      <w:pPr>
        <w:jc w:val="center"/>
        <w:rPr>
          <w:rFonts w:ascii="Times New Arabic" w:hAnsi="Times New Arabic"/>
          <w:b/>
          <w:bCs/>
          <w:sz w:val="22"/>
        </w:rPr>
      </w:pPr>
      <w:r w:rsidRPr="00C43FB4">
        <w:rPr>
          <w:rFonts w:ascii="Times New Arabic" w:hAnsi="Times New Arabic"/>
          <w:b/>
          <w:bCs/>
          <w:sz w:val="22"/>
        </w:rPr>
        <w:t>DAFTAR PUSTAKA</w:t>
      </w:r>
    </w:p>
    <w:p w14:paraId="171FFE96" w14:textId="77777777" w:rsidR="003515D0" w:rsidRPr="00C43FB4" w:rsidRDefault="003515D0" w:rsidP="003515D0">
      <w:pPr>
        <w:jc w:val="center"/>
        <w:rPr>
          <w:rFonts w:ascii="Times New Arabic" w:hAnsi="Times New Arabic"/>
          <w:b/>
          <w:bCs/>
          <w:sz w:val="22"/>
        </w:rPr>
      </w:pPr>
    </w:p>
    <w:p w14:paraId="41768DF8" w14:textId="77777777" w:rsidR="003515D0" w:rsidRPr="00C43FB4" w:rsidRDefault="003515D0" w:rsidP="003515D0">
      <w:pPr>
        <w:rPr>
          <w:rFonts w:ascii="Times New Arabic" w:hAnsi="Times New Arabic"/>
          <w:b/>
          <w:bCs/>
          <w:sz w:val="22"/>
        </w:rPr>
      </w:pPr>
      <w:r w:rsidRPr="00C43FB4">
        <w:rPr>
          <w:rFonts w:ascii="Times New Arabic" w:hAnsi="Times New Arabic"/>
          <w:b/>
          <w:bCs/>
          <w:sz w:val="22"/>
        </w:rPr>
        <w:t>Buku:</w:t>
      </w:r>
    </w:p>
    <w:p w14:paraId="7C3135E3"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Abdal-Rah}ma&gt;n, Jama&gt;l. </w:t>
      </w:r>
      <w:r w:rsidRPr="00C43FB4">
        <w:rPr>
          <w:rFonts w:ascii="Times New Arabic" w:hAnsi="Times New Arabic"/>
          <w:i/>
          <w:iCs/>
          <w:sz w:val="22"/>
          <w:szCs w:val="22"/>
        </w:rPr>
        <w:t>At}fa&gt;lal-Muslimi&gt;n Kaifa Raba&gt;hum Nabiyal-Ami&gt;n</w:t>
      </w:r>
      <w:r w:rsidRPr="00C43FB4">
        <w:rPr>
          <w:rFonts w:ascii="Times New Arabic" w:hAnsi="Times New Arabic"/>
          <w:sz w:val="22"/>
          <w:szCs w:val="22"/>
        </w:rPr>
        <w:t xml:space="preserve">. Makkah al-Mukaramah: Da&gt;r al-T{aybah al-Khad}r, 2000. </w:t>
      </w:r>
    </w:p>
    <w:p w14:paraId="06ED3AA8"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Al-Di&gt;n, Na&gt;diyah Jama&gt;l </w:t>
      </w:r>
      <w:r w:rsidRPr="00C43FB4">
        <w:rPr>
          <w:rFonts w:ascii="Times New Arabic" w:hAnsi="Times New Arabic"/>
          <w:i/>
          <w:sz w:val="22"/>
          <w:szCs w:val="22"/>
        </w:rPr>
        <w:t xml:space="preserve">Falsafah al-Tarbiyyah ‘inda Ikhwa&gt;n al-Syafa&gt;. </w:t>
      </w:r>
      <w:r w:rsidRPr="00C43FB4">
        <w:rPr>
          <w:rFonts w:ascii="Times New Arabic" w:hAnsi="Times New Arabic"/>
          <w:sz w:val="22"/>
          <w:szCs w:val="22"/>
        </w:rPr>
        <w:t>Kairo, al-Markaz al-A’rabi li al-Shiha&gt;fah, 1983.</w:t>
      </w:r>
    </w:p>
    <w:p w14:paraId="55EFF5CE"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Al-Nah}lawi&gt;, Abd al Rahma&gt;n. </w:t>
      </w:r>
      <w:r w:rsidRPr="00C43FB4">
        <w:rPr>
          <w:rFonts w:ascii="Times New Arabic" w:hAnsi="Times New Arabic"/>
          <w:i/>
          <w:sz w:val="22"/>
          <w:szCs w:val="22"/>
        </w:rPr>
        <w:t>Us}u&gt;l al-Tarbiyah al-Isla&gt;miyah wa Asa&gt;libiha fi al-Bayt wa al-Madrasah waal-Mujtama’</w:t>
      </w:r>
      <w:r w:rsidRPr="00C43FB4">
        <w:rPr>
          <w:rFonts w:ascii="Times New Arabic" w:hAnsi="Times New Arabic"/>
          <w:sz w:val="22"/>
          <w:szCs w:val="22"/>
        </w:rPr>
        <w:t>. t.t</w:t>
      </w:r>
    </w:p>
    <w:p w14:paraId="71B5B135"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Al-Nahlawi&gt;, Abd al Rahma&gt;n </w:t>
      </w:r>
      <w:r w:rsidRPr="00C43FB4">
        <w:rPr>
          <w:rFonts w:ascii="Times New Arabic" w:hAnsi="Times New Arabic"/>
          <w:i/>
          <w:sz w:val="22"/>
          <w:szCs w:val="22"/>
        </w:rPr>
        <w:t>Usul al-Tarbiyah al-Isla&gt;miyah wa Asa&gt;libiha fi al-Bayt wa al-Madrasah waal-Mujtama</w:t>
      </w:r>
      <w:r w:rsidRPr="00C43FB4">
        <w:rPr>
          <w:rFonts w:ascii="Times New Arabic" w:hAnsi="Times New Arabic"/>
          <w:sz w:val="22"/>
          <w:szCs w:val="22"/>
        </w:rPr>
        <w:t>. Beirut: Da&gt;r Al-Fikr Al-Mu’asir, 1983.</w:t>
      </w:r>
    </w:p>
    <w:p w14:paraId="625C2222"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Al-Naqi&gt;b, Abd Abd al-Rahma&gt;n. </w:t>
      </w:r>
      <w:r w:rsidRPr="00C43FB4">
        <w:rPr>
          <w:rFonts w:ascii="Times New Arabic" w:hAnsi="Times New Arabic"/>
          <w:i/>
          <w:sz w:val="22"/>
          <w:szCs w:val="22"/>
        </w:rPr>
        <w:t>Falsafat al-Tarbiyah ‘inda Ibn Sina&gt;</w:t>
      </w:r>
      <w:r w:rsidRPr="00C43FB4">
        <w:rPr>
          <w:rFonts w:ascii="Times New Arabic" w:hAnsi="Times New Arabic"/>
          <w:sz w:val="22"/>
          <w:szCs w:val="22"/>
        </w:rPr>
        <w:t>. Kairo: Da&gt;r al-Tsaqa&gt;fah, 1984.</w:t>
      </w:r>
    </w:p>
    <w:p w14:paraId="03965124"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Al-Qur’an dan Terjemahnya. Departemen Agama RI, 1991. </w:t>
      </w:r>
    </w:p>
    <w:p w14:paraId="38B37CF0"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Bertens, K. </w:t>
      </w:r>
      <w:r w:rsidRPr="00C43FB4">
        <w:rPr>
          <w:rFonts w:ascii="Times New Arabic" w:hAnsi="Times New Arabic"/>
          <w:i/>
          <w:sz w:val="22"/>
          <w:szCs w:val="22"/>
        </w:rPr>
        <w:t xml:space="preserve">Etika. </w:t>
      </w:r>
      <w:r w:rsidRPr="00C43FB4">
        <w:rPr>
          <w:rFonts w:ascii="Times New Arabic" w:hAnsi="Times New Arabic"/>
          <w:sz w:val="22"/>
          <w:szCs w:val="22"/>
        </w:rPr>
        <w:t>Jakarta: PT Gramedia Pustaka Utama, 2007.</w:t>
      </w:r>
    </w:p>
    <w:p w14:paraId="58CCD921"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Daradjat, Zakiah. </w:t>
      </w:r>
      <w:r w:rsidRPr="00C43FB4">
        <w:rPr>
          <w:rFonts w:ascii="Times New Arabic" w:hAnsi="Times New Arabic"/>
          <w:i/>
          <w:iCs/>
          <w:sz w:val="22"/>
          <w:szCs w:val="22"/>
        </w:rPr>
        <w:t xml:space="preserve">Pendidikan Islam dalam Keluarga. </w:t>
      </w:r>
      <w:r w:rsidRPr="00C43FB4">
        <w:rPr>
          <w:rFonts w:ascii="Times New Arabic" w:hAnsi="Times New Arabic"/>
          <w:sz w:val="22"/>
          <w:szCs w:val="22"/>
        </w:rPr>
        <w:t xml:space="preserve">Jakarta: Bumi Aksara, 2008. </w:t>
      </w:r>
    </w:p>
    <w:p w14:paraId="45B2ADF1"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Kesuma, Dharma dkk. </w:t>
      </w:r>
      <w:r w:rsidRPr="00C43FB4">
        <w:rPr>
          <w:rFonts w:ascii="Times New Arabic" w:hAnsi="Times New Arabic"/>
          <w:i/>
          <w:sz w:val="22"/>
          <w:szCs w:val="22"/>
        </w:rPr>
        <w:t>Pendidikan Karakter Kajian Teori dan Praktik di Sekolah</w:t>
      </w:r>
      <w:r w:rsidRPr="00C43FB4">
        <w:rPr>
          <w:rFonts w:ascii="Times New Arabic" w:hAnsi="Times New Arabic"/>
          <w:sz w:val="22"/>
          <w:szCs w:val="22"/>
        </w:rPr>
        <w:t>. Bandung: PT Remaja Rosdakarya, 2012.</w:t>
      </w:r>
    </w:p>
    <w:p w14:paraId="72C7C00D" w14:textId="77777777" w:rsidR="003515D0" w:rsidRPr="00C43FB4" w:rsidRDefault="003515D0" w:rsidP="003515D0">
      <w:pPr>
        <w:widowControl w:val="0"/>
        <w:autoSpaceDE w:val="0"/>
        <w:autoSpaceDN w:val="0"/>
        <w:adjustRightInd w:val="0"/>
        <w:ind w:left="426" w:hanging="426"/>
        <w:jc w:val="both"/>
        <w:rPr>
          <w:rFonts w:ascii="Times New Arabic" w:hAnsi="Times New Arabic"/>
          <w:sz w:val="22"/>
        </w:rPr>
      </w:pPr>
      <w:r w:rsidRPr="00C43FB4">
        <w:rPr>
          <w:rFonts w:ascii="Times New Arabic" w:hAnsi="Times New Arabic"/>
          <w:spacing w:val="-4"/>
          <w:sz w:val="22"/>
        </w:rPr>
        <w:t xml:space="preserve">Lickona,  Thomas </w:t>
      </w:r>
      <w:r w:rsidRPr="00C43FB4">
        <w:rPr>
          <w:rFonts w:ascii="Times New Arabic" w:hAnsi="Times New Arabic"/>
          <w:i/>
          <w:spacing w:val="-4"/>
          <w:sz w:val="22"/>
        </w:rPr>
        <w:t>Pendidikan Karakter</w:t>
      </w:r>
      <w:r w:rsidRPr="00C43FB4">
        <w:rPr>
          <w:rFonts w:ascii="Times New Arabic" w:hAnsi="Times New Arabic"/>
          <w:spacing w:val="-4"/>
          <w:sz w:val="22"/>
        </w:rPr>
        <w:t xml:space="preserve"> . Bantul: Kreasi Wacana,  2012. Judul asli </w:t>
      </w:r>
      <w:r w:rsidRPr="00C43FB4">
        <w:rPr>
          <w:rFonts w:ascii="Times New Arabic" w:hAnsi="Times New Arabic"/>
          <w:i/>
          <w:spacing w:val="-4"/>
          <w:sz w:val="22"/>
        </w:rPr>
        <w:t>Character Metters</w:t>
      </w:r>
      <w:r w:rsidRPr="00C43FB4">
        <w:rPr>
          <w:rFonts w:ascii="Times New Arabic" w:hAnsi="Times New Arabic"/>
          <w:spacing w:val="-4"/>
          <w:sz w:val="22"/>
        </w:rPr>
        <w:t xml:space="preserve">. </w:t>
      </w:r>
      <w:r w:rsidRPr="00C43FB4">
        <w:rPr>
          <w:rFonts w:ascii="Times New Arabic" w:hAnsi="Times New Arabic"/>
          <w:spacing w:val="-4"/>
          <w:sz w:val="22"/>
        </w:rPr>
        <w:lastRenderedPageBreak/>
        <w:t>Touchstone: New York, 2004</w:t>
      </w:r>
      <w:r w:rsidRPr="00C43FB4">
        <w:rPr>
          <w:rFonts w:ascii="Times New Arabic" w:hAnsi="Times New Arabic"/>
          <w:spacing w:val="-5"/>
          <w:sz w:val="22"/>
        </w:rPr>
        <w:t>.</w:t>
      </w:r>
    </w:p>
    <w:p w14:paraId="741FBA31"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cs="Calibri"/>
          <w:iCs/>
          <w:w w:val="104"/>
          <w:sz w:val="22"/>
          <w:szCs w:val="22"/>
        </w:rPr>
        <w:t xml:space="preserve">Lickona, Thomas. </w:t>
      </w:r>
      <w:r w:rsidRPr="00C43FB4">
        <w:rPr>
          <w:rFonts w:ascii="Times New Arabic" w:hAnsi="Times New Arabic" w:cs="Calibri"/>
          <w:i/>
          <w:iCs/>
          <w:w w:val="104"/>
          <w:sz w:val="22"/>
          <w:szCs w:val="22"/>
        </w:rPr>
        <w:t>Education for Character Education</w:t>
      </w:r>
      <w:r w:rsidRPr="00C43FB4">
        <w:rPr>
          <w:rFonts w:ascii="Times New Arabic" w:hAnsi="Times New Arabic" w:cs="Calibri"/>
          <w:w w:val="104"/>
          <w:sz w:val="22"/>
          <w:szCs w:val="22"/>
        </w:rPr>
        <w:t xml:space="preserve">, </w:t>
      </w:r>
      <w:r w:rsidRPr="00C43FB4">
        <w:rPr>
          <w:rFonts w:ascii="Times New Arabic" w:hAnsi="Times New Arabic" w:cs="Calibri"/>
          <w:i/>
          <w:w w:val="104"/>
          <w:sz w:val="22"/>
          <w:szCs w:val="22"/>
        </w:rPr>
        <w:t xml:space="preserve">How Our School Can Teach Respect and </w:t>
      </w:r>
      <w:r w:rsidRPr="00C43FB4">
        <w:rPr>
          <w:rFonts w:ascii="Times New Arabic" w:hAnsi="Times New Arabic" w:cs="Calibri"/>
          <w:i/>
          <w:spacing w:val="-3"/>
          <w:sz w:val="22"/>
          <w:szCs w:val="22"/>
        </w:rPr>
        <w:t xml:space="preserve">Responsibility. </w:t>
      </w:r>
      <w:r w:rsidRPr="00C43FB4">
        <w:rPr>
          <w:rFonts w:ascii="Times New Arabic" w:hAnsi="Times New Arabic" w:cs="Calibri"/>
          <w:spacing w:val="-3"/>
          <w:sz w:val="22"/>
          <w:szCs w:val="22"/>
        </w:rPr>
        <w:t>New York: Bantam, 1991.</w:t>
      </w:r>
    </w:p>
    <w:p w14:paraId="0036D33B" w14:textId="77777777" w:rsidR="003515D0" w:rsidRPr="00C43FB4" w:rsidRDefault="003515D0" w:rsidP="003515D0">
      <w:pPr>
        <w:pStyle w:val="FootnoteText"/>
        <w:ind w:left="426" w:hanging="426"/>
        <w:jc w:val="both"/>
        <w:rPr>
          <w:rFonts w:ascii="Times New Arabic" w:hAnsi="Times New Arabic"/>
          <w:sz w:val="22"/>
          <w:szCs w:val="22"/>
          <w:lang w:eastAsia="id-ID"/>
        </w:rPr>
      </w:pPr>
      <w:r w:rsidRPr="00C43FB4">
        <w:rPr>
          <w:rFonts w:ascii="Times New Arabic" w:hAnsi="Times New Arabic"/>
          <w:sz w:val="22"/>
          <w:szCs w:val="22"/>
          <w:lang w:eastAsia="id-ID"/>
        </w:rPr>
        <w:t xml:space="preserve">Majid, Abdul dan Dian Andrayani. </w:t>
      </w:r>
      <w:r w:rsidRPr="00C43FB4">
        <w:rPr>
          <w:rFonts w:ascii="Times New Arabic" w:hAnsi="Times New Arabic"/>
          <w:i/>
          <w:iCs/>
          <w:sz w:val="22"/>
          <w:szCs w:val="22"/>
          <w:lang w:eastAsia="id-ID"/>
        </w:rPr>
        <w:t>Pendidikan Karakter Perspektif Islam</w:t>
      </w:r>
      <w:r w:rsidRPr="00C43FB4">
        <w:rPr>
          <w:rFonts w:ascii="Times New Arabic" w:hAnsi="Times New Arabic"/>
          <w:sz w:val="22"/>
          <w:szCs w:val="22"/>
          <w:lang w:eastAsia="id-ID"/>
        </w:rPr>
        <w:t>. Jakarta : PT Rosdakarya, 2011.</w:t>
      </w:r>
    </w:p>
    <w:p w14:paraId="5D698121" w14:textId="0F294694" w:rsidR="008C1859" w:rsidRPr="00C43FB4" w:rsidRDefault="008C1859" w:rsidP="008C1859">
      <w:pPr>
        <w:ind w:left="567" w:hanging="567"/>
        <w:jc w:val="both"/>
        <w:rPr>
          <w:rFonts w:ascii="Times New Arabic" w:hAnsi="Times New Arabic"/>
          <w:sz w:val="22"/>
        </w:rPr>
      </w:pPr>
      <w:r w:rsidRPr="00C43FB4">
        <w:rPr>
          <w:rFonts w:ascii="Times New Arabic" w:hAnsi="Times New Arabic"/>
          <w:sz w:val="22"/>
        </w:rPr>
        <w:t>Mundiharno dan Abdullah Ubaid.</w:t>
      </w:r>
      <w:r w:rsidRPr="00C43FB4">
        <w:rPr>
          <w:rFonts w:ascii="Times New Arabic" w:hAnsi="Times New Arabic"/>
          <w:i/>
          <w:iCs/>
          <w:sz w:val="22"/>
        </w:rPr>
        <w:t xml:space="preserve">Toolkit: Pengauatan Partisipasi Masyarakat Melalui Komite Sekolah. </w:t>
      </w:r>
      <w:r w:rsidRPr="00C43FB4">
        <w:rPr>
          <w:rFonts w:ascii="Times New Arabic" w:hAnsi="Times New Arabic"/>
          <w:sz w:val="22"/>
        </w:rPr>
        <w:t>Jakarta: Lapesdam, 2017.</w:t>
      </w:r>
    </w:p>
    <w:p w14:paraId="5252216D"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lang w:eastAsia="id-ID"/>
        </w:rPr>
        <w:t xml:space="preserve">Nucci Larry dalam Merle J. Schwartz, </w:t>
      </w:r>
      <w:r w:rsidRPr="00C43FB4">
        <w:rPr>
          <w:rFonts w:ascii="Times New Arabic" w:hAnsi="Times New Arabic"/>
          <w:i/>
          <w:sz w:val="22"/>
          <w:szCs w:val="22"/>
          <w:lang w:eastAsia="id-ID"/>
        </w:rPr>
        <w:t xml:space="preserve">Effective Character Education: A. Guidebook for Future Educator. </w:t>
      </w:r>
      <w:r w:rsidRPr="00C43FB4">
        <w:rPr>
          <w:rFonts w:ascii="Times New Arabic" w:hAnsi="Times New Arabic"/>
          <w:sz w:val="22"/>
          <w:szCs w:val="22"/>
          <w:lang w:eastAsia="id-ID"/>
        </w:rPr>
        <w:t>New York: Mc Graw Hill, 2007.</w:t>
      </w:r>
    </w:p>
    <w:p w14:paraId="33D925C5"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Samani, Muchlas. </w:t>
      </w:r>
      <w:r w:rsidRPr="00C43FB4">
        <w:rPr>
          <w:rFonts w:ascii="Times New Arabic" w:hAnsi="Times New Arabic"/>
          <w:i/>
          <w:sz w:val="22"/>
          <w:szCs w:val="22"/>
        </w:rPr>
        <w:t xml:space="preserve">Konsep dan Model Pendidikan Karakter. </w:t>
      </w:r>
      <w:r w:rsidRPr="00C43FB4">
        <w:rPr>
          <w:rFonts w:ascii="Times New Arabic" w:hAnsi="Times New Arabic"/>
          <w:sz w:val="22"/>
          <w:szCs w:val="22"/>
        </w:rPr>
        <w:t xml:space="preserve">Bandung: PT Remaja Rosdakarya Offset, 2013. </w:t>
      </w:r>
    </w:p>
    <w:p w14:paraId="2C8AD042"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lang w:eastAsia="id-ID"/>
        </w:rPr>
        <w:t xml:space="preserve">Schwartz, Merle J. </w:t>
      </w:r>
      <w:r w:rsidRPr="00C43FB4">
        <w:rPr>
          <w:rFonts w:ascii="Times New Arabic" w:hAnsi="Times New Arabic"/>
          <w:i/>
          <w:sz w:val="22"/>
          <w:szCs w:val="22"/>
          <w:lang w:eastAsia="id-ID"/>
        </w:rPr>
        <w:t xml:space="preserve">Effective Character Education: A. Guidebook for Future Educator. </w:t>
      </w:r>
      <w:r w:rsidRPr="00C43FB4">
        <w:rPr>
          <w:rFonts w:ascii="Times New Arabic" w:hAnsi="Times New Arabic"/>
          <w:sz w:val="22"/>
          <w:szCs w:val="22"/>
          <w:lang w:eastAsia="id-ID"/>
        </w:rPr>
        <w:t xml:space="preserve">New York: Mc Graw Hill, 2007. </w:t>
      </w:r>
      <w:r w:rsidRPr="00C43FB4">
        <w:rPr>
          <w:rFonts w:ascii="Times New Arabic" w:hAnsi="Times New Arabic"/>
          <w:sz w:val="22"/>
          <w:szCs w:val="22"/>
        </w:rPr>
        <w:t xml:space="preserve"> </w:t>
      </w:r>
    </w:p>
    <w:p w14:paraId="646437B6"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Shihab,   M. Quraish </w:t>
      </w:r>
      <w:r w:rsidRPr="00C43FB4">
        <w:rPr>
          <w:rFonts w:ascii="Times New Arabic" w:hAnsi="Times New Arabic"/>
          <w:i/>
          <w:iCs/>
          <w:sz w:val="22"/>
          <w:szCs w:val="22"/>
        </w:rPr>
        <w:t>Tafsir Al-Misbah</w:t>
      </w:r>
      <w:r w:rsidRPr="00C43FB4">
        <w:rPr>
          <w:rFonts w:ascii="Times New Arabic" w:hAnsi="Times New Arabic"/>
          <w:sz w:val="22"/>
          <w:szCs w:val="22"/>
        </w:rPr>
        <w:t xml:space="preserve">. Jakarta: Lentera Hati, 2003. </w:t>
      </w:r>
    </w:p>
    <w:p w14:paraId="73BA22BF"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Ulwan,</w:t>
      </w:r>
      <w:r w:rsidRPr="00C43FB4">
        <w:rPr>
          <w:rFonts w:ascii="Times New Arabic" w:hAnsi="Times New Arabic"/>
          <w:i/>
          <w:sz w:val="22"/>
          <w:szCs w:val="22"/>
        </w:rPr>
        <w:t xml:space="preserve"> </w:t>
      </w:r>
      <w:r w:rsidRPr="00C43FB4">
        <w:rPr>
          <w:rFonts w:ascii="Times New Arabic" w:hAnsi="Times New Arabic"/>
          <w:sz w:val="22"/>
          <w:szCs w:val="22"/>
        </w:rPr>
        <w:t>Abdullah  Nashih. ‘</w:t>
      </w:r>
      <w:r w:rsidRPr="00C43FB4">
        <w:rPr>
          <w:rFonts w:ascii="Times New Arabic" w:hAnsi="Times New Arabic"/>
          <w:i/>
          <w:sz w:val="22"/>
          <w:szCs w:val="22"/>
        </w:rPr>
        <w:t xml:space="preserve">Tarbiyat al-Awla&gt;d fi&gt; al-Isla&gt;m. </w:t>
      </w:r>
      <w:r w:rsidRPr="00C43FB4">
        <w:rPr>
          <w:rFonts w:ascii="Times New Arabic" w:hAnsi="Times New Arabic"/>
          <w:sz w:val="22"/>
          <w:szCs w:val="22"/>
        </w:rPr>
        <w:t>Kairo: Dar al-Salam li&gt; al-T{iba’ wa al- Nashr wa al- Tawzi&gt;’, 1981.</w:t>
      </w:r>
    </w:p>
    <w:p w14:paraId="419564A6" w14:textId="77777777" w:rsidR="003515D0" w:rsidRPr="00C43FB4" w:rsidRDefault="003515D0" w:rsidP="003515D0">
      <w:pPr>
        <w:rPr>
          <w:rFonts w:ascii="Times New Arabic" w:hAnsi="Times New Arabic"/>
          <w:sz w:val="22"/>
        </w:rPr>
      </w:pPr>
    </w:p>
    <w:p w14:paraId="4B409CDE" w14:textId="77777777" w:rsidR="003515D0" w:rsidRPr="00C43FB4" w:rsidRDefault="003515D0" w:rsidP="003515D0">
      <w:pPr>
        <w:jc w:val="both"/>
        <w:rPr>
          <w:rFonts w:ascii="Times New Arabic" w:hAnsi="Times New Arabic"/>
          <w:sz w:val="22"/>
        </w:rPr>
      </w:pPr>
    </w:p>
    <w:p w14:paraId="08CEBF7A" w14:textId="0317D046" w:rsidR="003515D0" w:rsidRPr="00C43FB4" w:rsidRDefault="003515D0" w:rsidP="003515D0">
      <w:pPr>
        <w:ind w:left="426" w:hanging="426"/>
        <w:jc w:val="both"/>
        <w:rPr>
          <w:rFonts w:ascii="Times New Arabic" w:hAnsi="Times New Arabic"/>
          <w:b/>
          <w:bCs/>
          <w:sz w:val="22"/>
        </w:rPr>
      </w:pPr>
      <w:r w:rsidRPr="00C43FB4">
        <w:rPr>
          <w:rFonts w:ascii="Times New Arabic" w:hAnsi="Times New Arabic"/>
          <w:b/>
          <w:bCs/>
          <w:sz w:val="22"/>
        </w:rPr>
        <w:t>Jurnal</w:t>
      </w:r>
      <w:r w:rsidR="00C43FB4">
        <w:rPr>
          <w:rFonts w:ascii="Times New Arabic" w:hAnsi="Times New Arabic"/>
          <w:b/>
          <w:bCs/>
          <w:sz w:val="22"/>
        </w:rPr>
        <w:t xml:space="preserve"> dan Internet</w:t>
      </w:r>
      <w:r w:rsidR="00C43FB4" w:rsidRPr="00C43FB4">
        <w:rPr>
          <w:rFonts w:ascii="Times New Arabic" w:hAnsi="Times New Arabic"/>
          <w:b/>
          <w:bCs/>
          <w:sz w:val="22"/>
        </w:rPr>
        <w:t xml:space="preserve">: </w:t>
      </w:r>
    </w:p>
    <w:p w14:paraId="7E946217" w14:textId="77777777" w:rsidR="003515D0" w:rsidRPr="00C43FB4" w:rsidRDefault="003515D0" w:rsidP="003515D0">
      <w:pPr>
        <w:shd w:val="clear" w:color="auto" w:fill="FFFFFF"/>
        <w:spacing w:line="283" w:lineRule="exact"/>
        <w:ind w:left="426" w:right="-46" w:hanging="426"/>
        <w:jc w:val="both"/>
        <w:rPr>
          <w:rFonts w:ascii="Times New Arabic" w:hAnsi="Times New Arabic"/>
          <w:sz w:val="22"/>
        </w:rPr>
      </w:pPr>
      <w:r w:rsidRPr="00C43FB4">
        <w:rPr>
          <w:rFonts w:ascii="Times New Arabic" w:hAnsi="Times New Arabic"/>
          <w:sz w:val="22"/>
        </w:rPr>
        <w:t xml:space="preserve">.Davidson Matthew and Thomas Lickona. </w:t>
      </w:r>
      <w:r w:rsidRPr="00C43FB4">
        <w:rPr>
          <w:rFonts w:ascii="Times New Arabic" w:hAnsi="Times New Arabic"/>
          <w:i/>
          <w:sz w:val="22"/>
        </w:rPr>
        <w:t>Smart and Good School: A New Paradigm for Hight School Character Education</w:t>
      </w:r>
      <w:r w:rsidRPr="00C43FB4">
        <w:rPr>
          <w:rFonts w:ascii="Times New Arabic" w:hAnsi="Times New Arabic"/>
          <w:sz w:val="22"/>
        </w:rPr>
        <w:t xml:space="preserve">, dalam Larry P. Nucci. </w:t>
      </w:r>
    </w:p>
    <w:p w14:paraId="1D840418"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Association for Supervision and Curriculum Development, “Moral Education in The Life of the School.” </w:t>
      </w:r>
      <w:r w:rsidRPr="00C43FB4">
        <w:rPr>
          <w:rFonts w:ascii="Times New Arabic" w:hAnsi="Times New Arabic"/>
          <w:i/>
          <w:iCs/>
          <w:sz w:val="22"/>
          <w:szCs w:val="22"/>
        </w:rPr>
        <w:t xml:space="preserve">ASCD Penel on Moral Education </w:t>
      </w:r>
      <w:r w:rsidRPr="00C43FB4">
        <w:rPr>
          <w:rFonts w:ascii="Times New Arabic" w:hAnsi="Times New Arabic"/>
          <w:sz w:val="22"/>
          <w:szCs w:val="22"/>
        </w:rPr>
        <w:t xml:space="preserve">(1998), 4-5, </w:t>
      </w:r>
      <w:hyperlink r:id="rId25" w:history="1">
        <w:r w:rsidRPr="00C43FB4">
          <w:rPr>
            <w:rStyle w:val="Hyperlink"/>
            <w:rFonts w:ascii="Times New Arabic" w:hAnsi="Times New Arabic"/>
            <w:color w:val="auto"/>
            <w:sz w:val="22"/>
            <w:szCs w:val="22"/>
            <w:u w:val="none"/>
          </w:rPr>
          <w:t>http://www.ascd.org/ASCD/pdf/journals/ed_lead/el_198805_p4.pdf</w:t>
        </w:r>
      </w:hyperlink>
      <w:r w:rsidRPr="00C43FB4">
        <w:rPr>
          <w:rFonts w:ascii="Times New Arabic" w:hAnsi="Times New Arabic"/>
          <w:sz w:val="22"/>
          <w:szCs w:val="22"/>
        </w:rPr>
        <w:t xml:space="preserve"> (diakses pada tanggal 34 April 2014).</w:t>
      </w:r>
    </w:p>
    <w:p w14:paraId="6C9DCA3C"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cs="Segoe UI"/>
          <w:sz w:val="22"/>
          <w:szCs w:val="22"/>
          <w:shd w:val="clear" w:color="auto" w:fill="FFFFFF"/>
        </w:rPr>
        <w:t>Augustin, Meita Purnamasari.</w:t>
      </w:r>
      <w:r w:rsidRPr="00C43FB4">
        <w:rPr>
          <w:rFonts w:ascii="Times New Arabic" w:hAnsi="Times New Arabic"/>
          <w:sz w:val="22"/>
          <w:szCs w:val="22"/>
        </w:rPr>
        <w:t xml:space="preserve"> </w:t>
      </w:r>
      <w:r w:rsidRPr="00C43FB4">
        <w:rPr>
          <w:rFonts w:ascii="Times New Arabic" w:hAnsi="Times New Arabic" w:cs="Segoe UI"/>
          <w:sz w:val="22"/>
          <w:szCs w:val="22"/>
          <w:shd w:val="clear" w:color="auto" w:fill="FFFFFF"/>
        </w:rPr>
        <w:t>Tesis: “</w:t>
      </w:r>
      <w:r w:rsidRPr="00C43FB4">
        <w:rPr>
          <w:rStyle w:val="Emphasis"/>
          <w:rFonts w:ascii="Times New Arabic" w:hAnsi="Times New Arabic" w:cs="Segoe UI"/>
          <w:sz w:val="22"/>
          <w:szCs w:val="22"/>
          <w:shd w:val="clear" w:color="auto" w:fill="FFFFFF"/>
        </w:rPr>
        <w:t xml:space="preserve">Pengaruh Terpaan Media Internet Terhadap Karakter Siswa :Studi terhadap Siswa SMA Negeri di Kota Cimahi (2010). </w:t>
      </w:r>
      <w:r w:rsidRPr="00C43FB4">
        <w:rPr>
          <w:rFonts w:ascii="Times New Arabic" w:hAnsi="Times New Arabic"/>
          <w:sz w:val="22"/>
          <w:szCs w:val="22"/>
        </w:rPr>
        <w:t xml:space="preserve">Lihat </w:t>
      </w:r>
      <w:hyperlink r:id="rId26" w:history="1">
        <w:r w:rsidRPr="00C43FB4">
          <w:rPr>
            <w:rStyle w:val="Hyperlink"/>
            <w:rFonts w:ascii="Times New Arabic" w:hAnsi="Times New Arabic"/>
            <w:color w:val="auto"/>
            <w:sz w:val="22"/>
            <w:szCs w:val="22"/>
            <w:u w:val="none"/>
          </w:rPr>
          <w:t>http://repository.upi.edu/9845/</w:t>
        </w:r>
      </w:hyperlink>
      <w:r w:rsidRPr="00C43FB4">
        <w:rPr>
          <w:rFonts w:ascii="Times New Arabic" w:hAnsi="Times New Arabic"/>
          <w:sz w:val="22"/>
          <w:szCs w:val="22"/>
        </w:rPr>
        <w:t xml:space="preserve">. </w:t>
      </w:r>
    </w:p>
    <w:p w14:paraId="7C643E81" w14:textId="77777777" w:rsidR="003515D0" w:rsidRPr="00C43FB4" w:rsidRDefault="003515D0" w:rsidP="003515D0">
      <w:pPr>
        <w:ind w:left="426" w:hanging="426"/>
        <w:jc w:val="both"/>
        <w:rPr>
          <w:rFonts w:ascii="Times New Arabic" w:hAnsi="Times New Arabic"/>
          <w:sz w:val="22"/>
        </w:rPr>
      </w:pPr>
      <w:r w:rsidRPr="00C43FB4">
        <w:rPr>
          <w:rFonts w:ascii="Times New Arabic" w:hAnsi="Times New Arabic"/>
          <w:sz w:val="22"/>
        </w:rPr>
        <w:t xml:space="preserve">Bush George W. “Pendidikan karakter menjadi fokus utama dari agenda reformasi pendidikannya.” Lihat </w:t>
      </w:r>
      <w:hyperlink r:id="rId27" w:history="1">
        <w:r w:rsidRPr="00C43FB4">
          <w:rPr>
            <w:rStyle w:val="Hyperlink"/>
            <w:rFonts w:ascii="Times New Arabic" w:hAnsi="Times New Arabic"/>
            <w:color w:val="auto"/>
            <w:sz w:val="22"/>
            <w:u w:val="none"/>
          </w:rPr>
          <w:t>http://education.stateuniversity.com/pages/2246/Moral-Education.html</w:t>
        </w:r>
      </w:hyperlink>
      <w:r w:rsidRPr="00C43FB4">
        <w:rPr>
          <w:rFonts w:ascii="Times New Arabic" w:hAnsi="Times New Arabic"/>
          <w:sz w:val="22"/>
        </w:rPr>
        <w:t xml:space="preserve">. </w:t>
      </w:r>
    </w:p>
    <w:p w14:paraId="2CBECB7B" w14:textId="77777777" w:rsidR="003515D0" w:rsidRPr="00C43FB4" w:rsidRDefault="003515D0" w:rsidP="003515D0">
      <w:pPr>
        <w:widowControl w:val="0"/>
        <w:tabs>
          <w:tab w:val="left" w:pos="3542"/>
        </w:tabs>
        <w:autoSpaceDE w:val="0"/>
        <w:autoSpaceDN w:val="0"/>
        <w:adjustRightInd w:val="0"/>
        <w:ind w:left="426" w:right="-46" w:hanging="426"/>
        <w:jc w:val="both"/>
        <w:rPr>
          <w:rFonts w:ascii="Times New Arabic" w:hAnsi="Times New Arabic"/>
          <w:sz w:val="22"/>
        </w:rPr>
      </w:pPr>
      <w:r w:rsidRPr="00C43FB4">
        <w:rPr>
          <w:rFonts w:ascii="Times New Arabic" w:hAnsi="Times New Arabic"/>
          <w:spacing w:val="-3"/>
          <w:sz w:val="22"/>
        </w:rPr>
        <w:t xml:space="preserve">Clarken, Rodney H. “Moral Intelligence in the Schools.” </w:t>
      </w:r>
      <w:r w:rsidRPr="00C43FB4">
        <w:rPr>
          <w:rFonts w:ascii="Times New Arabic" w:hAnsi="Times New Arabic"/>
          <w:i/>
          <w:iCs/>
          <w:spacing w:val="-2"/>
          <w:sz w:val="22"/>
        </w:rPr>
        <w:t xml:space="preserve">Paper presented at the Annual Meeting of the Michigan Academy of Sciences, Arts and Letters </w:t>
      </w:r>
      <w:r w:rsidRPr="00C43FB4">
        <w:rPr>
          <w:rFonts w:ascii="Times New Arabic" w:hAnsi="Times New Arabic"/>
          <w:i/>
          <w:iCs/>
          <w:spacing w:val="-5"/>
          <w:sz w:val="22"/>
        </w:rPr>
        <w:t xml:space="preserve">Wayne State University  </w:t>
      </w:r>
      <w:r w:rsidRPr="00C43FB4">
        <w:rPr>
          <w:rFonts w:ascii="Times New Arabic" w:hAnsi="Times New Arabic"/>
          <w:spacing w:val="-5"/>
          <w:sz w:val="22"/>
        </w:rPr>
        <w:t xml:space="preserve">(2009 ) </w:t>
      </w:r>
      <w:hyperlink r:id="rId28" w:history="1">
        <w:r w:rsidRPr="00C43FB4">
          <w:rPr>
            <w:rStyle w:val="Hyperlink"/>
            <w:rFonts w:ascii="Times New Arabic" w:hAnsi="Times New Arabic"/>
            <w:color w:val="auto"/>
            <w:spacing w:val="-5"/>
            <w:sz w:val="22"/>
            <w:u w:val="none"/>
          </w:rPr>
          <w:t>http://files.eric.ed.gov/fulltext/ED508485.pdf</w:t>
        </w:r>
      </w:hyperlink>
      <w:r w:rsidRPr="00C43FB4">
        <w:rPr>
          <w:rFonts w:ascii="Times New Arabic" w:hAnsi="Times New Arabic"/>
          <w:spacing w:val="-5"/>
          <w:sz w:val="22"/>
        </w:rPr>
        <w:t xml:space="preserve">. </w:t>
      </w:r>
    </w:p>
    <w:p w14:paraId="2E9107D3"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Dahlan Djawad dan Juntika Nurihsan. “Personality Depelopment: Pengaruh Keluarga, Pendidikan dan Masyarakat Terhadap Kepribadian.“  http://file.upi.edu/Direktori/Personality_Development.pdf (diakses pada tanggal 24 Juni 2014).  </w:t>
      </w:r>
    </w:p>
    <w:p w14:paraId="0CE5F0D6"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Djaelani, Moh. Solikodin. “Peran Pendidikan Agama Islam dalam Keluarga dan Masyarakat.” </w:t>
      </w:r>
      <w:r w:rsidRPr="00C43FB4">
        <w:rPr>
          <w:rFonts w:ascii="Times New Arabic" w:hAnsi="Times New Arabic"/>
          <w:i/>
          <w:sz w:val="22"/>
          <w:szCs w:val="22"/>
        </w:rPr>
        <w:t>Jurnal Ilmiah</w:t>
      </w:r>
      <w:r w:rsidRPr="00C43FB4">
        <w:rPr>
          <w:rFonts w:ascii="Times New Arabic" w:hAnsi="Times New Arabic"/>
          <w:sz w:val="22"/>
          <w:szCs w:val="22"/>
        </w:rPr>
        <w:t xml:space="preserve"> 1, no. 2 (2013). </w:t>
      </w:r>
    </w:p>
    <w:p w14:paraId="75DB0CB6" w14:textId="24567F3C" w:rsidR="008C1859" w:rsidRPr="00C43FB4" w:rsidRDefault="008C1859" w:rsidP="008C1859">
      <w:pPr>
        <w:ind w:left="567" w:hanging="567"/>
        <w:jc w:val="both"/>
        <w:rPr>
          <w:rFonts w:ascii="Times New Arabic" w:hAnsi="Times New Arabic"/>
          <w:sz w:val="22"/>
        </w:rPr>
      </w:pPr>
      <w:r w:rsidRPr="00C43FB4">
        <w:rPr>
          <w:rFonts w:ascii="Times New Arabic" w:hAnsi="Times New Arabic"/>
          <w:sz w:val="22"/>
        </w:rPr>
        <w:t xml:space="preserve">Darmiyati dkk, “Pengembangan model pendidikan karakter terintegrasi dalam pembelajaran bidang studi di Sekolah Dasar,” </w:t>
      </w:r>
      <w:r w:rsidRPr="00C43FB4">
        <w:rPr>
          <w:rFonts w:ascii="Times New Arabic" w:hAnsi="Times New Arabic"/>
          <w:i/>
          <w:iCs/>
          <w:sz w:val="22"/>
        </w:rPr>
        <w:t>Jurnal Cakrawala</w:t>
      </w:r>
      <w:r w:rsidRPr="00C43FB4">
        <w:rPr>
          <w:rFonts w:ascii="Times New Arabic" w:hAnsi="Times New Arabic"/>
          <w:sz w:val="22"/>
        </w:rPr>
        <w:t xml:space="preserve">, Mei (2010), Edisi Khusus Dies Natalis UNY lihat </w:t>
      </w:r>
      <w:hyperlink r:id="rId29" w:history="1">
        <w:r w:rsidRPr="00C43FB4">
          <w:rPr>
            <w:rStyle w:val="Hyperlink"/>
            <w:rFonts w:ascii="Times New Arabic" w:hAnsi="Times New Arabic"/>
            <w:color w:val="auto"/>
            <w:sz w:val="22"/>
            <w:u w:val="none"/>
          </w:rPr>
          <w:t>file:///E:/Jurnal%20Mentah/Model%20Pendidikan%20Karakter/Permasalahan/Macam2%20Pendektan%20Pendidikan%20Karakter.pdf</w:t>
        </w:r>
      </w:hyperlink>
      <w:r w:rsidRPr="00C43FB4">
        <w:rPr>
          <w:rFonts w:ascii="Times New Arabic" w:hAnsi="Times New Arabic"/>
          <w:sz w:val="22"/>
        </w:rPr>
        <w:t xml:space="preserve"> (diakses pada tanggal 20 Februari 2019).</w:t>
      </w:r>
    </w:p>
    <w:p w14:paraId="6C550AA5"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Ekumoto, Taku. “Moral Issu” (2007). </w:t>
      </w:r>
      <w:hyperlink r:id="rId30" w:history="1">
        <w:r w:rsidRPr="00C43FB4">
          <w:rPr>
            <w:rStyle w:val="Hyperlink"/>
            <w:rFonts w:ascii="Times New Arabic" w:hAnsi="Times New Arabic"/>
            <w:color w:val="auto"/>
            <w:sz w:val="22"/>
            <w:szCs w:val="22"/>
            <w:u w:val="none"/>
          </w:rPr>
          <w:t>www.hi.hone.jp/taku77/refer/kilpat.htm</w:t>
        </w:r>
      </w:hyperlink>
      <w:r w:rsidRPr="00C43FB4">
        <w:rPr>
          <w:rFonts w:ascii="Times New Arabic" w:hAnsi="Times New Arabic"/>
          <w:sz w:val="22"/>
          <w:szCs w:val="22"/>
        </w:rPr>
        <w:t xml:space="preserve"> </w:t>
      </w:r>
    </w:p>
    <w:p w14:paraId="15865208" w14:textId="77777777" w:rsidR="003515D0" w:rsidRPr="00C43FB4" w:rsidRDefault="003515D0" w:rsidP="003515D0">
      <w:pPr>
        <w:ind w:left="426" w:hanging="426"/>
        <w:jc w:val="both"/>
        <w:rPr>
          <w:rFonts w:ascii="Times New Arabic" w:hAnsi="Times New Arabic"/>
          <w:sz w:val="22"/>
        </w:rPr>
      </w:pPr>
      <w:r w:rsidRPr="00C43FB4">
        <w:rPr>
          <w:rFonts w:ascii="Times New Arabic" w:hAnsi="Times New Arabic" w:cs="Arial"/>
          <w:sz w:val="22"/>
        </w:rPr>
        <w:t xml:space="preserve">Fajarini, Ulfah. “Peranan Kearifan Lokal dalam Pendidikan Karakter,” </w:t>
      </w:r>
      <w:r w:rsidRPr="00C43FB4">
        <w:rPr>
          <w:rFonts w:ascii="Times New Arabic" w:hAnsi="Times New Arabic" w:cs="Arial"/>
          <w:i/>
          <w:sz w:val="22"/>
        </w:rPr>
        <w:t>JurnalFakultas Tarbiyah Universitas Islam Negeri (UIN) Syarif Hidayatullah Jakarta</w:t>
      </w:r>
      <w:r w:rsidRPr="00C43FB4">
        <w:rPr>
          <w:rFonts w:ascii="Times New Arabic" w:hAnsi="Times New Arabic" w:cs="Arial"/>
          <w:sz w:val="22"/>
        </w:rPr>
        <w:t xml:space="preserve">, </w:t>
      </w:r>
      <w:hyperlink r:id="rId31" w:history="1">
        <w:r w:rsidRPr="00C43FB4">
          <w:rPr>
            <w:rStyle w:val="Hyperlink"/>
            <w:rFonts w:ascii="Times New Arabic" w:hAnsi="Times New Arabic" w:cs="Arial"/>
            <w:sz w:val="22"/>
          </w:rPr>
          <w:t>www.</w:t>
        </w:r>
        <w:r w:rsidRPr="00C43FB4">
          <w:rPr>
            <w:rStyle w:val="Hyperlink"/>
            <w:rFonts w:ascii="Times New Arabic" w:hAnsi="Times New Arabic" w:cs="Arial"/>
            <w:sz w:val="22"/>
            <w:shd w:val="clear" w:color="auto" w:fill="FFFFFF"/>
          </w:rPr>
          <w:t>journal.uinjkt.ac.id/index.php/SOSIO-FITK</w:t>
        </w:r>
      </w:hyperlink>
      <w:r w:rsidRPr="00C43FB4">
        <w:rPr>
          <w:rFonts w:ascii="Times New Arabic" w:hAnsi="Times New Arabic"/>
          <w:sz w:val="22"/>
        </w:rPr>
        <w:t xml:space="preserve"> </w:t>
      </w:r>
    </w:p>
    <w:p w14:paraId="5D05BA92" w14:textId="77777777" w:rsidR="003515D0" w:rsidRPr="00C43FB4" w:rsidRDefault="003515D0" w:rsidP="003515D0">
      <w:pPr>
        <w:widowControl w:val="0"/>
        <w:autoSpaceDE w:val="0"/>
        <w:autoSpaceDN w:val="0"/>
        <w:adjustRightInd w:val="0"/>
        <w:ind w:left="426" w:hanging="426"/>
        <w:jc w:val="both"/>
        <w:rPr>
          <w:rFonts w:ascii="Times New Arabic" w:hAnsi="Times New Arabic"/>
          <w:sz w:val="22"/>
        </w:rPr>
      </w:pPr>
      <w:r w:rsidRPr="00C43FB4">
        <w:rPr>
          <w:rFonts w:ascii="Times New Arabic" w:hAnsi="Times New Arabic"/>
          <w:sz w:val="22"/>
        </w:rPr>
        <w:t>Fauzee, M. S. Omar. “The Strategies for Character Building through Sport Participation.</w:t>
      </w:r>
      <w:r w:rsidRPr="00C43FB4">
        <w:rPr>
          <w:rFonts w:ascii="Times New Arabic" w:hAnsi="Times New Arabic"/>
          <w:i/>
          <w:iCs/>
          <w:sz w:val="22"/>
        </w:rPr>
        <w:t xml:space="preserve">” </w:t>
      </w:r>
      <w:r w:rsidRPr="00C43FB4">
        <w:rPr>
          <w:rFonts w:ascii="Times New Arabic" w:hAnsi="Times New Arabic" w:cs="Calibri Bold Italic"/>
          <w:i/>
          <w:iCs/>
          <w:spacing w:val="-2"/>
          <w:sz w:val="22"/>
        </w:rPr>
        <w:t xml:space="preserve">International Journal of Academic Research in Business and Social Sciences </w:t>
      </w:r>
      <w:r w:rsidRPr="00C43FB4">
        <w:rPr>
          <w:rFonts w:ascii="Times New Arabic" w:hAnsi="Times New Arabic" w:cs="Calibri Bold Italic"/>
          <w:iCs/>
          <w:spacing w:val="-2"/>
          <w:sz w:val="22"/>
        </w:rPr>
        <w:t>2</w:t>
      </w:r>
      <w:r w:rsidRPr="00C43FB4">
        <w:rPr>
          <w:rFonts w:ascii="Times New Arabic" w:hAnsi="Times New Arabic" w:cs="Calibri Bold Italic"/>
          <w:i/>
          <w:iCs/>
          <w:spacing w:val="-2"/>
          <w:sz w:val="22"/>
        </w:rPr>
        <w:t xml:space="preserve">, </w:t>
      </w:r>
      <w:r w:rsidRPr="00C43FB4">
        <w:rPr>
          <w:rFonts w:ascii="Times New Arabic" w:hAnsi="Times New Arabic" w:cs="Calibri Bold Italic"/>
          <w:spacing w:val="-2"/>
          <w:sz w:val="22"/>
        </w:rPr>
        <w:t>no. 3 ( 2012), 2222-6990.</w:t>
      </w:r>
    </w:p>
    <w:p w14:paraId="3FD35FAF" w14:textId="77777777" w:rsidR="003515D0" w:rsidRPr="00C43FB4" w:rsidRDefault="003515D0" w:rsidP="003515D0">
      <w:pPr>
        <w:widowControl w:val="0"/>
        <w:tabs>
          <w:tab w:val="left" w:pos="3686"/>
        </w:tabs>
        <w:autoSpaceDE w:val="0"/>
        <w:autoSpaceDN w:val="0"/>
        <w:adjustRightInd w:val="0"/>
        <w:ind w:left="426" w:hanging="426"/>
        <w:jc w:val="both"/>
        <w:rPr>
          <w:rFonts w:ascii="Times New Arabic" w:hAnsi="Times New Arabic"/>
          <w:sz w:val="22"/>
        </w:rPr>
      </w:pPr>
      <w:r w:rsidRPr="00C43FB4">
        <w:rPr>
          <w:rFonts w:ascii="Times New Arabic" w:hAnsi="Times New Arabic"/>
          <w:sz w:val="22"/>
        </w:rPr>
        <w:t>Halomoan, M.”</w:t>
      </w:r>
      <w:r w:rsidRPr="00C43FB4">
        <w:rPr>
          <w:rFonts w:ascii="Times New Arabic" w:hAnsi="Times New Arabic" w:cs="Times New Roman Bold"/>
          <w:spacing w:val="-5"/>
          <w:sz w:val="22"/>
        </w:rPr>
        <w:t xml:space="preserve">Kajian Terhadap Pengembangan Nilai-Nilai Pendidikan </w:t>
      </w:r>
      <w:r w:rsidRPr="00C43FB4">
        <w:rPr>
          <w:rFonts w:ascii="Times New Arabic" w:hAnsi="Times New Arabic" w:cs="Times New Roman Bold"/>
          <w:spacing w:val="-5"/>
          <w:sz w:val="22"/>
        </w:rPr>
        <w:br/>
        <w:t>Karakter Bangsa di Satuan Pendidikan.”</w:t>
      </w:r>
      <w:hyperlink r:id="rId32" w:history="1">
        <w:r w:rsidRPr="00C43FB4">
          <w:rPr>
            <w:rStyle w:val="Hyperlink"/>
            <w:rFonts w:ascii="Times New Arabic" w:hAnsi="Times New Arabic" w:cs="Times New Roman Bold"/>
            <w:color w:val="auto"/>
            <w:spacing w:val="-5"/>
            <w:sz w:val="22"/>
            <w:u w:val="none"/>
          </w:rPr>
          <w:t>http://sumut.kemenag.go.id</w:t>
        </w:r>
      </w:hyperlink>
      <w:r w:rsidRPr="00C43FB4">
        <w:rPr>
          <w:rFonts w:ascii="Times New Arabic" w:hAnsi="Times New Arabic" w:cs="Times New Roman Bold"/>
          <w:spacing w:val="-5"/>
          <w:sz w:val="22"/>
        </w:rPr>
        <w:t xml:space="preserve"> </w:t>
      </w:r>
    </w:p>
    <w:p w14:paraId="2B0AA4F3"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Halstead J. Mark and Monica J. Taylor. “Learning and Teaching about Values: A Review of Recent Research.” </w:t>
      </w:r>
      <w:r w:rsidRPr="00C43FB4">
        <w:rPr>
          <w:rFonts w:ascii="Times New Arabic" w:hAnsi="Times New Arabic"/>
          <w:i/>
          <w:iCs/>
          <w:sz w:val="22"/>
          <w:szCs w:val="22"/>
        </w:rPr>
        <w:t xml:space="preserve">Cambridge Journal of Education </w:t>
      </w:r>
      <w:r w:rsidRPr="00C43FB4">
        <w:rPr>
          <w:rFonts w:ascii="Times New Arabic" w:hAnsi="Times New Arabic"/>
          <w:iCs/>
          <w:sz w:val="22"/>
          <w:szCs w:val="22"/>
        </w:rPr>
        <w:t>30</w:t>
      </w:r>
      <w:r w:rsidRPr="00C43FB4">
        <w:rPr>
          <w:rFonts w:ascii="Times New Arabic" w:hAnsi="Times New Arabic"/>
          <w:sz w:val="22"/>
          <w:szCs w:val="22"/>
        </w:rPr>
        <w:t xml:space="preserve">. no. 2 ( 2010), 169-202 </w:t>
      </w:r>
    </w:p>
    <w:p w14:paraId="5266D917"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lastRenderedPageBreak/>
        <w:t xml:space="preserve">Haryati, Sri. “Pendidikan Karakter dalam Kurikulum 2013,” lihat </w:t>
      </w:r>
      <w:hyperlink r:id="rId33" w:history="1">
        <w:r w:rsidRPr="00C43FB4">
          <w:rPr>
            <w:rStyle w:val="Hyperlink"/>
            <w:rFonts w:ascii="Times New Arabic" w:hAnsi="Times New Arabic"/>
            <w:color w:val="auto"/>
            <w:sz w:val="22"/>
            <w:szCs w:val="22"/>
            <w:u w:val="none"/>
          </w:rPr>
          <w:t>http://lib.untidar.ac.id/wp-content/uploads/2017/01/Pendidikan-Karakter-dalam-kurikulum.pdf</w:t>
        </w:r>
      </w:hyperlink>
      <w:r w:rsidRPr="00C43FB4">
        <w:rPr>
          <w:rFonts w:ascii="Times New Arabic" w:hAnsi="Times New Arabic"/>
          <w:sz w:val="22"/>
          <w:szCs w:val="22"/>
        </w:rPr>
        <w:t xml:space="preserve">. </w:t>
      </w:r>
    </w:p>
    <w:p w14:paraId="4EA326E3"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Haryati, Sri. “Pendidikan Karakter dalam Kurikulum 2013.” lihat </w:t>
      </w:r>
      <w:hyperlink r:id="rId34" w:history="1">
        <w:r w:rsidRPr="00C43FB4">
          <w:rPr>
            <w:rStyle w:val="Hyperlink"/>
            <w:rFonts w:ascii="Times New Arabic" w:hAnsi="Times New Arabic"/>
            <w:color w:val="auto"/>
            <w:sz w:val="22"/>
            <w:szCs w:val="22"/>
            <w:u w:val="none"/>
          </w:rPr>
          <w:t>http://lib.untidar.ac.id/wp-content/uploads/2017/01/Pendidikan-Karakter-dalam-kurikulum.pdf</w:t>
        </w:r>
      </w:hyperlink>
      <w:r w:rsidRPr="00C43FB4">
        <w:rPr>
          <w:rFonts w:ascii="Times New Arabic" w:hAnsi="Times New Arabic"/>
          <w:sz w:val="22"/>
          <w:szCs w:val="22"/>
        </w:rPr>
        <w:t xml:space="preserve"> </w:t>
      </w:r>
    </w:p>
    <w:p w14:paraId="6417C301"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Hong, Jun Sung and James Garbarino “Risk and Protective Factors for Homophobic Bulliying in Schools: An Application of the Social Ecological Framework.” </w:t>
      </w:r>
      <w:r w:rsidRPr="00C43FB4">
        <w:rPr>
          <w:rFonts w:ascii="Times New Arabic" w:hAnsi="Times New Arabic"/>
          <w:i/>
          <w:sz w:val="22"/>
          <w:szCs w:val="22"/>
        </w:rPr>
        <w:t>Educational Psychology Review</w:t>
      </w:r>
      <w:r w:rsidRPr="00C43FB4">
        <w:rPr>
          <w:rFonts w:ascii="Times New Arabic" w:hAnsi="Times New Arabic"/>
          <w:sz w:val="22"/>
          <w:szCs w:val="22"/>
        </w:rPr>
        <w:t xml:space="preserve"> 24, no. 2 (2012), 271-285, </w:t>
      </w:r>
      <w:hyperlink r:id="rId35" w:history="1">
        <w:r w:rsidRPr="00C43FB4">
          <w:rPr>
            <w:rStyle w:val="Hyperlink"/>
            <w:rFonts w:ascii="Times New Arabic" w:hAnsi="Times New Arabic"/>
            <w:color w:val="auto"/>
            <w:sz w:val="22"/>
            <w:szCs w:val="22"/>
            <w:u w:val="none"/>
          </w:rPr>
          <w:t>www.link.springer.com</w:t>
        </w:r>
      </w:hyperlink>
      <w:r w:rsidRPr="00C43FB4">
        <w:rPr>
          <w:rFonts w:ascii="Times New Arabic" w:hAnsi="Times New Arabic"/>
          <w:sz w:val="22"/>
          <w:szCs w:val="22"/>
        </w:rPr>
        <w:t xml:space="preserve">. </w:t>
      </w:r>
    </w:p>
    <w:p w14:paraId="7EA0F6D2"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Idi, Abdullah </w:t>
      </w:r>
      <w:r w:rsidRPr="00C43FB4">
        <w:rPr>
          <w:rFonts w:ascii="Times New Arabic" w:hAnsi="Times New Arabic"/>
          <w:i/>
          <w:iCs/>
          <w:sz w:val="22"/>
          <w:szCs w:val="22"/>
        </w:rPr>
        <w:t>Sosiologi Pendidikan, Individu Masyarakat dan Pendidikan</w:t>
      </w:r>
      <w:r w:rsidRPr="00C43FB4">
        <w:rPr>
          <w:rFonts w:ascii="Times New Arabic" w:hAnsi="Times New Arabic"/>
          <w:sz w:val="22"/>
          <w:szCs w:val="22"/>
        </w:rPr>
        <w:t xml:space="preserve">. Jakarta: Rajawali Pers, 2011. </w:t>
      </w:r>
    </w:p>
    <w:p w14:paraId="0029C0FE" w14:textId="77777777" w:rsidR="003515D0"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Izzaty, Rita Eka. “Pencerahan dan Kemandirian Peserta Didik: Sudut Pandang Psikologi Perkembangan</w:t>
      </w:r>
      <w:r w:rsidRPr="00C43FB4">
        <w:rPr>
          <w:rFonts w:ascii="Times New Arabic" w:hAnsi="Times New Arabic"/>
          <w:sz w:val="22"/>
          <w:szCs w:val="22"/>
          <w:lang w:val="en-US"/>
        </w:rPr>
        <w:t>,</w:t>
      </w:r>
      <w:r w:rsidRPr="00C43FB4">
        <w:rPr>
          <w:rFonts w:ascii="Times New Arabic" w:hAnsi="Times New Arabic"/>
          <w:sz w:val="22"/>
          <w:szCs w:val="22"/>
        </w:rPr>
        <w:t xml:space="preserve">” </w:t>
      </w:r>
      <w:r w:rsidRPr="00C43FB4">
        <w:rPr>
          <w:rFonts w:ascii="Times New Arabic" w:hAnsi="Times New Arabic"/>
          <w:i/>
          <w:sz w:val="22"/>
          <w:szCs w:val="22"/>
        </w:rPr>
        <w:t xml:space="preserve">Jurusan Psikologi Pendidikan dan Bimbingan, Fakultas Pendidikan Universitas Negeri Yogyakarta </w:t>
      </w:r>
      <w:r w:rsidRPr="00C43FB4">
        <w:rPr>
          <w:rFonts w:ascii="Times New Arabic" w:hAnsi="Times New Arabic"/>
          <w:sz w:val="22"/>
          <w:szCs w:val="22"/>
        </w:rPr>
        <w:t xml:space="preserve">(2013),  </w:t>
      </w:r>
      <w:hyperlink r:id="rId36" w:history="1">
        <w:r w:rsidRPr="00C43FB4">
          <w:rPr>
            <w:rStyle w:val="Hyperlink"/>
            <w:rFonts w:ascii="Times New Arabic" w:hAnsi="Times New Arabic"/>
            <w:color w:val="auto"/>
            <w:sz w:val="22"/>
            <w:szCs w:val="22"/>
            <w:u w:val="none"/>
          </w:rPr>
          <w:t>http://staff.uny.ac.id/sites/default/files/pdf</w:t>
        </w:r>
      </w:hyperlink>
      <w:r w:rsidRPr="00C43FB4">
        <w:rPr>
          <w:rFonts w:ascii="Times New Arabic" w:hAnsi="Times New Arabic"/>
          <w:sz w:val="22"/>
          <w:szCs w:val="22"/>
        </w:rPr>
        <w:t>.</w:t>
      </w:r>
    </w:p>
    <w:p w14:paraId="056F54A3" w14:textId="77777777" w:rsidR="0082250A" w:rsidRDefault="0082250A" w:rsidP="003515D0">
      <w:pPr>
        <w:pStyle w:val="FootnoteText"/>
        <w:ind w:left="426" w:hanging="426"/>
        <w:jc w:val="both"/>
        <w:rPr>
          <w:rFonts w:ascii="Times New Arabic" w:hAnsi="Times New Arabic"/>
          <w:sz w:val="22"/>
          <w:szCs w:val="22"/>
        </w:rPr>
      </w:pPr>
    </w:p>
    <w:p w14:paraId="629DD5AF" w14:textId="7952D0B6" w:rsidR="0082250A" w:rsidRPr="0082250A" w:rsidRDefault="0082250A" w:rsidP="00DF7CA3">
      <w:pPr>
        <w:pStyle w:val="FootnoteText"/>
        <w:tabs>
          <w:tab w:val="left" w:pos="567"/>
        </w:tabs>
        <w:ind w:left="567" w:hanging="567"/>
        <w:jc w:val="both"/>
        <w:rPr>
          <w:rFonts w:ascii="Times New Arabic" w:hAnsi="Times New Arabic"/>
          <w:sz w:val="22"/>
          <w:szCs w:val="22"/>
        </w:rPr>
      </w:pPr>
      <w:r w:rsidRPr="0082250A">
        <w:rPr>
          <w:rFonts w:ascii="Times New Arabic" w:hAnsi="Times New Arabic"/>
          <w:sz w:val="22"/>
          <w:szCs w:val="22"/>
        </w:rPr>
        <w:t>Jito Subianto,</w:t>
      </w:r>
      <w:r w:rsidRPr="0082250A">
        <w:rPr>
          <w:rFonts w:ascii="Times New Arabic" w:hAnsi="Times New Arabic" w:cs="Arial"/>
          <w:sz w:val="22"/>
          <w:szCs w:val="22"/>
          <w:shd w:val="clear" w:color="auto" w:fill="FFFFFF"/>
        </w:rPr>
        <w:t xml:space="preserve"> “Peran Keluarga, Sekolah, Dan Masyarakat Dalam Pembentukan Karakter Berkualitas”, lihat </w:t>
      </w:r>
      <w:hyperlink r:id="rId37" w:history="1">
        <w:r w:rsidRPr="0082250A">
          <w:rPr>
            <w:rStyle w:val="Hyperlink"/>
            <w:rFonts w:ascii="Times New Arabic" w:hAnsi="Times New Arabic"/>
            <w:color w:val="auto"/>
            <w:sz w:val="22"/>
            <w:szCs w:val="22"/>
            <w:u w:val="none"/>
          </w:rPr>
          <w:t>https://www.researchgate.net/publication/329520580</w:t>
        </w:r>
      </w:hyperlink>
      <w:r w:rsidR="00DF7CA3">
        <w:rPr>
          <w:rFonts w:ascii="Times New Arabic" w:hAnsi="Times New Arabic"/>
          <w:sz w:val="22"/>
          <w:szCs w:val="22"/>
        </w:rPr>
        <w:t xml:space="preserve">. </w:t>
      </w:r>
    </w:p>
    <w:p w14:paraId="1B0E9927" w14:textId="77777777" w:rsidR="0082250A" w:rsidRPr="0082250A" w:rsidRDefault="0082250A" w:rsidP="0082250A">
      <w:pPr>
        <w:pStyle w:val="FootnoteText"/>
        <w:tabs>
          <w:tab w:val="left" w:pos="567"/>
        </w:tabs>
        <w:ind w:left="567" w:hanging="567"/>
        <w:jc w:val="both"/>
        <w:rPr>
          <w:rFonts w:ascii="Times New Arabic" w:hAnsi="Times New Arabic"/>
          <w:sz w:val="22"/>
          <w:szCs w:val="22"/>
        </w:rPr>
      </w:pPr>
    </w:p>
    <w:p w14:paraId="5CDD768F" w14:textId="06F366F5" w:rsidR="003515D0" w:rsidRPr="00C43FB4" w:rsidRDefault="003515D0" w:rsidP="00DF7CA3">
      <w:pPr>
        <w:pStyle w:val="Heading3"/>
        <w:spacing w:before="0" w:beforeAutospacing="0" w:after="0" w:afterAutospacing="0"/>
        <w:ind w:left="426" w:hanging="426"/>
        <w:jc w:val="both"/>
        <w:rPr>
          <w:rFonts w:ascii="Times New Arabic" w:hAnsi="Times New Arabic"/>
          <w:sz w:val="22"/>
          <w:szCs w:val="22"/>
        </w:rPr>
      </w:pPr>
      <w:r w:rsidRPr="00C43FB4">
        <w:rPr>
          <w:rFonts w:ascii="Times New Arabic" w:hAnsi="Times New Arabic"/>
          <w:b w:val="0"/>
          <w:bCs w:val="0"/>
          <w:iCs/>
          <w:spacing w:val="-2"/>
          <w:sz w:val="22"/>
          <w:szCs w:val="22"/>
        </w:rPr>
        <w:t>Johnson David W. and Roger T. Johnson. “</w:t>
      </w:r>
      <w:r w:rsidRPr="00C43FB4">
        <w:rPr>
          <w:rFonts w:ascii="Times New Arabic" w:hAnsi="Times New Arabic"/>
          <w:b w:val="0"/>
          <w:bCs w:val="0"/>
          <w:sz w:val="22"/>
          <w:szCs w:val="22"/>
        </w:rPr>
        <w:t xml:space="preserve">Social Interdependence, Moral Character and Moral Education.”dalam Larry P. Nucci, </w:t>
      </w:r>
      <w:hyperlink r:id="rId38" w:history="1">
        <w:r w:rsidRPr="00C43FB4">
          <w:rPr>
            <w:rStyle w:val="Hyperlink"/>
            <w:rFonts w:ascii="Times New Arabic" w:hAnsi="Times New Arabic"/>
            <w:b w:val="0"/>
            <w:bCs w:val="0"/>
            <w:color w:val="auto"/>
            <w:sz w:val="22"/>
            <w:szCs w:val="22"/>
            <w:u w:val="none"/>
          </w:rPr>
          <w:t>Handbook of Moral and Character Education</w:t>
        </w:r>
      </w:hyperlink>
      <w:r w:rsidRPr="00C43FB4">
        <w:rPr>
          <w:rFonts w:ascii="Times New Arabic" w:hAnsi="Times New Arabic"/>
          <w:b w:val="0"/>
          <w:bCs w:val="0"/>
          <w:sz w:val="22"/>
          <w:szCs w:val="22"/>
        </w:rPr>
        <w:t xml:space="preserve">. </w:t>
      </w:r>
      <w:r w:rsidRPr="00C43FB4">
        <w:rPr>
          <w:rStyle w:val="HTMLCite"/>
          <w:rFonts w:ascii="Times New Arabic" w:hAnsi="Times New Arabic"/>
          <w:b w:val="0"/>
          <w:bCs w:val="0"/>
          <w:i w:val="0"/>
          <w:iCs w:val="0"/>
          <w:sz w:val="22"/>
          <w:szCs w:val="22"/>
        </w:rPr>
        <w:t>http//www.books.google.com/books?isbn=1136293124</w:t>
      </w:r>
      <w:r w:rsidR="00DF7CA3">
        <w:rPr>
          <w:rStyle w:val="HTMLCite"/>
          <w:rFonts w:ascii="Times New Arabic" w:hAnsi="Times New Arabic"/>
          <w:b w:val="0"/>
          <w:bCs w:val="0"/>
          <w:i w:val="0"/>
          <w:iCs w:val="0"/>
          <w:sz w:val="22"/>
          <w:szCs w:val="22"/>
        </w:rPr>
        <w:t xml:space="preserve">. </w:t>
      </w:r>
    </w:p>
    <w:p w14:paraId="3C9FD211" w14:textId="5D036211" w:rsidR="00DF7CA3" w:rsidRDefault="003515D0" w:rsidP="00DF7CA3">
      <w:pPr>
        <w:ind w:left="426" w:hanging="426"/>
        <w:jc w:val="both"/>
        <w:rPr>
          <w:rFonts w:ascii="Times New Arabic" w:hAnsi="Times New Arabic"/>
          <w:sz w:val="22"/>
          <w:lang w:eastAsia="id-ID"/>
        </w:rPr>
      </w:pPr>
      <w:r w:rsidRPr="00C43FB4">
        <w:rPr>
          <w:rFonts w:ascii="Times New Arabic" w:hAnsi="Times New Arabic"/>
          <w:sz w:val="22"/>
        </w:rPr>
        <w:t xml:space="preserve">Kaimuddin. “Implementasi Pendidikan Karakter dalam Kuikulum 2013.” Jurnal </w:t>
      </w:r>
      <w:r w:rsidRPr="00C43FB4">
        <w:rPr>
          <w:rFonts w:ascii="Times New Arabic" w:hAnsi="Times New Arabic"/>
          <w:i/>
          <w:iCs/>
          <w:sz w:val="22"/>
        </w:rPr>
        <w:t>Dinamika Ilmu</w:t>
      </w:r>
      <w:r w:rsidRPr="00C43FB4">
        <w:rPr>
          <w:rFonts w:ascii="Times New Arabic" w:hAnsi="Times New Arabic"/>
          <w:sz w:val="22"/>
        </w:rPr>
        <w:t>, 14. No. 1,  (2014) lihat</w:t>
      </w:r>
      <w:r w:rsidRPr="00C43FB4">
        <w:rPr>
          <w:rFonts w:ascii="Times New Arabic" w:hAnsi="Times New Arabic"/>
          <w:sz w:val="22"/>
          <w:lang w:eastAsia="id-ID"/>
        </w:rPr>
        <w:t>https://journal.iain-samarinda.ac.id/index.php.</w:t>
      </w:r>
    </w:p>
    <w:p w14:paraId="1A10C102" w14:textId="77777777" w:rsidR="00DF7CA3" w:rsidRDefault="00DF7CA3" w:rsidP="00DF7CA3">
      <w:pPr>
        <w:ind w:left="426" w:hanging="426"/>
        <w:jc w:val="both"/>
        <w:rPr>
          <w:rFonts w:ascii="Times New Arabic" w:hAnsi="Times New Arabic"/>
          <w:sz w:val="22"/>
          <w:lang w:eastAsia="id-ID"/>
        </w:rPr>
      </w:pPr>
    </w:p>
    <w:p w14:paraId="5A4A9E1B" w14:textId="2232EB38" w:rsidR="00DF7CA3" w:rsidRDefault="00DF7CA3" w:rsidP="00DF7CA3">
      <w:pPr>
        <w:pStyle w:val="FootnoteText"/>
        <w:ind w:left="567" w:hanging="567"/>
        <w:jc w:val="both"/>
        <w:rPr>
          <w:rFonts w:ascii="Times New Arabic" w:hAnsi="Times New Arabic"/>
          <w:sz w:val="22"/>
          <w:szCs w:val="22"/>
        </w:rPr>
      </w:pPr>
      <w:r w:rsidRPr="00DF7CA3">
        <w:rPr>
          <w:rFonts w:ascii="Times New Arabic" w:hAnsi="Times New Arabic"/>
          <w:sz w:val="22"/>
          <w:szCs w:val="22"/>
        </w:rPr>
        <w:t>Nasiruddin</w:t>
      </w:r>
      <w:r>
        <w:rPr>
          <w:rFonts w:ascii="Times New Arabic" w:hAnsi="Times New Arabic"/>
          <w:sz w:val="22"/>
          <w:szCs w:val="22"/>
        </w:rPr>
        <w:t>.</w:t>
      </w:r>
      <w:r w:rsidRPr="00DF7CA3">
        <w:rPr>
          <w:rFonts w:ascii="Times New Arabic" w:hAnsi="Times New Arabic"/>
          <w:sz w:val="22"/>
          <w:szCs w:val="22"/>
        </w:rPr>
        <w:t xml:space="preserve"> “Peran Keluarga, Sekolah, dan Masyarakat dalam Pendidikan Karakter Generasi Muda Bangsa</w:t>
      </w:r>
      <w:r>
        <w:rPr>
          <w:rFonts w:ascii="Times New Arabic" w:hAnsi="Times New Arabic"/>
          <w:sz w:val="22"/>
          <w:szCs w:val="22"/>
        </w:rPr>
        <w:t>.</w:t>
      </w:r>
      <w:r w:rsidRPr="00DF7CA3">
        <w:rPr>
          <w:rFonts w:ascii="Times New Arabic" w:hAnsi="Times New Arabic"/>
          <w:sz w:val="22"/>
          <w:szCs w:val="22"/>
        </w:rPr>
        <w:t xml:space="preserve">” </w:t>
      </w:r>
      <w:r w:rsidRPr="00DF7CA3">
        <w:rPr>
          <w:rFonts w:ascii="Times New Arabic" w:hAnsi="Times New Arabic"/>
          <w:i/>
          <w:iCs/>
          <w:sz w:val="22"/>
          <w:szCs w:val="22"/>
        </w:rPr>
        <w:t>Prosiding Seminar Nasional Tahunan Fakultas Ilmu Sosial Universitas Negeri Medan Tahun 2017</w:t>
      </w:r>
      <w:r w:rsidRPr="00DF7CA3">
        <w:rPr>
          <w:rFonts w:ascii="Times New Arabic" w:hAnsi="Times New Arabic"/>
          <w:sz w:val="22"/>
          <w:szCs w:val="22"/>
        </w:rPr>
        <w:t xml:space="preserve"> Vol. 1 No. 1 2017, Hal. 339-343. Lihat </w:t>
      </w:r>
      <w:hyperlink r:id="rId39" w:history="1">
        <w:r w:rsidRPr="00DF7CA3">
          <w:rPr>
            <w:rStyle w:val="Hyperlink"/>
            <w:rFonts w:ascii="Times New Arabic" w:hAnsi="Times New Arabic"/>
            <w:color w:val="auto"/>
            <w:sz w:val="22"/>
            <w:szCs w:val="22"/>
            <w:u w:val="none"/>
          </w:rPr>
          <w:t>http://semnastafis.unimed.ac.id/wp-content/uploads/2017/11/25.-NASIRUDIN.pdf</w:t>
        </w:r>
      </w:hyperlink>
      <w:r w:rsidRPr="00DF7CA3">
        <w:rPr>
          <w:rFonts w:ascii="Times New Arabic" w:hAnsi="Times New Arabic"/>
          <w:sz w:val="22"/>
          <w:szCs w:val="22"/>
        </w:rPr>
        <w:t xml:space="preserve"> </w:t>
      </w:r>
    </w:p>
    <w:p w14:paraId="16768CC7" w14:textId="77777777" w:rsidR="00DF7CA3" w:rsidRPr="00DF7CA3" w:rsidRDefault="00DF7CA3" w:rsidP="00DF7CA3">
      <w:pPr>
        <w:pStyle w:val="FootnoteText"/>
        <w:jc w:val="both"/>
        <w:rPr>
          <w:rFonts w:ascii="Times New Arabic" w:hAnsi="Times New Arabic"/>
          <w:sz w:val="22"/>
          <w:szCs w:val="22"/>
        </w:rPr>
      </w:pPr>
    </w:p>
    <w:p w14:paraId="05DD0042" w14:textId="77777777" w:rsidR="003515D0" w:rsidRPr="00C43FB4" w:rsidRDefault="003515D0" w:rsidP="003515D0">
      <w:pPr>
        <w:pStyle w:val="Heading3"/>
        <w:spacing w:before="0" w:beforeAutospacing="0" w:after="0" w:afterAutospacing="0"/>
        <w:ind w:left="426" w:hanging="426"/>
        <w:jc w:val="both"/>
        <w:rPr>
          <w:rFonts w:ascii="Times New Arabic" w:hAnsi="Times New Arabic"/>
          <w:sz w:val="22"/>
          <w:szCs w:val="22"/>
        </w:rPr>
      </w:pPr>
      <w:r w:rsidRPr="00C43FB4">
        <w:rPr>
          <w:rFonts w:ascii="Times New Arabic" w:hAnsi="Times New Arabic"/>
          <w:b w:val="0"/>
          <w:sz w:val="22"/>
          <w:szCs w:val="22"/>
        </w:rPr>
        <w:t>Oladipo, S. E. ”</w:t>
      </w:r>
      <w:hyperlink r:id="rId40" w:history="1">
        <w:r w:rsidRPr="00C43FB4">
          <w:rPr>
            <w:rStyle w:val="Hyperlink"/>
            <w:rFonts w:ascii="Times New Arabic" w:hAnsi="Times New Arabic"/>
            <w:b w:val="0"/>
            <w:color w:val="auto"/>
            <w:sz w:val="22"/>
            <w:szCs w:val="22"/>
            <w:u w:val="none"/>
          </w:rPr>
          <w:t>Moral Education of the Child: Whose Responsibility?</w:t>
        </w:r>
      </w:hyperlink>
      <w:r w:rsidRPr="00C43FB4">
        <w:rPr>
          <w:rFonts w:ascii="Times New Arabic" w:hAnsi="Times New Arabic"/>
          <w:b w:val="0"/>
          <w:sz w:val="22"/>
          <w:szCs w:val="22"/>
        </w:rPr>
        <w:t xml:space="preserve">.” </w:t>
      </w:r>
      <w:r w:rsidRPr="00C43FB4">
        <w:rPr>
          <w:rFonts w:ascii="Times New Arabic" w:hAnsi="Times New Arabic"/>
          <w:b w:val="0"/>
          <w:i/>
          <w:iCs/>
          <w:sz w:val="22"/>
          <w:szCs w:val="22"/>
        </w:rPr>
        <w:t xml:space="preserve">Journal of Social Science </w:t>
      </w:r>
      <w:r w:rsidRPr="00C43FB4">
        <w:rPr>
          <w:rFonts w:ascii="Times New Arabic" w:hAnsi="Times New Arabic"/>
          <w:b w:val="0"/>
          <w:iCs/>
          <w:sz w:val="22"/>
          <w:szCs w:val="22"/>
        </w:rPr>
        <w:t>20</w:t>
      </w:r>
      <w:r w:rsidRPr="00C43FB4">
        <w:rPr>
          <w:rFonts w:ascii="Times New Arabic" w:hAnsi="Times New Arabic"/>
          <w:b w:val="0"/>
          <w:i/>
          <w:iCs/>
          <w:sz w:val="22"/>
          <w:szCs w:val="22"/>
        </w:rPr>
        <w:t>,</w:t>
      </w:r>
      <w:r w:rsidRPr="00C43FB4">
        <w:rPr>
          <w:rFonts w:ascii="Times New Arabic" w:hAnsi="Times New Arabic"/>
          <w:b w:val="0"/>
          <w:sz w:val="22"/>
          <w:szCs w:val="22"/>
        </w:rPr>
        <w:t xml:space="preserve"> no. 2 (2009),149-156, </w:t>
      </w:r>
      <w:hyperlink r:id="rId41" w:history="1">
        <w:r w:rsidRPr="00C43FB4">
          <w:rPr>
            <w:rStyle w:val="Hyperlink"/>
            <w:rFonts w:ascii="Times New Arabic" w:hAnsi="Times New Arabic"/>
            <w:b w:val="0"/>
            <w:color w:val="auto"/>
            <w:sz w:val="22"/>
            <w:szCs w:val="22"/>
            <w:u w:val="none"/>
          </w:rPr>
          <w:t>http://www.krepublishers.com/02-Journals/JSS/Oladipo-S-E-Tt.pdf</w:t>
        </w:r>
      </w:hyperlink>
      <w:r w:rsidRPr="00C43FB4">
        <w:rPr>
          <w:rFonts w:ascii="Times New Arabic" w:hAnsi="Times New Arabic"/>
          <w:b w:val="0"/>
          <w:sz w:val="22"/>
          <w:szCs w:val="22"/>
        </w:rPr>
        <w:t xml:space="preserve"> </w:t>
      </w:r>
    </w:p>
    <w:p w14:paraId="0A5F91D6"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Peraturan Presiden No.87 Tahun 2017 tentang Penguatan Pendidikan Karakter, lihat </w:t>
      </w:r>
      <w:hyperlink r:id="rId42" w:history="1">
        <w:r w:rsidRPr="00C43FB4">
          <w:rPr>
            <w:rStyle w:val="Hyperlink"/>
            <w:rFonts w:ascii="Times New Arabic" w:hAnsi="Times New Arabic"/>
            <w:color w:val="auto"/>
            <w:sz w:val="22"/>
            <w:szCs w:val="22"/>
            <w:u w:val="none"/>
          </w:rPr>
          <w:t>https://setkab.go.id/wp-content/uploads/2017/09/Perpres_Nomor_87_Tahun_2017.pdf</w:t>
        </w:r>
      </w:hyperlink>
      <w:r w:rsidRPr="00C43FB4">
        <w:rPr>
          <w:rFonts w:ascii="Times New Arabic" w:hAnsi="Times New Arabic"/>
          <w:sz w:val="22"/>
          <w:szCs w:val="22"/>
        </w:rPr>
        <w:t xml:space="preserve"> Lihat juga Permendikbud No.20 Tahun 2018 tentang Penguatan Pendidikan Karakter pada Satuan Pendidikan Formal. Lihat </w:t>
      </w:r>
      <w:hyperlink r:id="rId43" w:history="1">
        <w:r w:rsidRPr="00C43FB4">
          <w:rPr>
            <w:rStyle w:val="Hyperlink"/>
            <w:rFonts w:ascii="Times New Arabic" w:hAnsi="Times New Arabic"/>
            <w:color w:val="auto"/>
            <w:sz w:val="22"/>
            <w:szCs w:val="22"/>
            <w:u w:val="none"/>
          </w:rPr>
          <w:t>https://jdih.kemdikbud.go.id/arsip/Permendikbud_Tahun2018_Nomor20.pdf</w:t>
        </w:r>
      </w:hyperlink>
      <w:r w:rsidRPr="00C43FB4">
        <w:rPr>
          <w:rFonts w:ascii="Times New Arabic" w:hAnsi="Times New Arabic"/>
          <w:sz w:val="22"/>
          <w:szCs w:val="22"/>
        </w:rPr>
        <w:t xml:space="preserve">. </w:t>
      </w:r>
    </w:p>
    <w:p w14:paraId="0F6A7884"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Permana, Muhammad Riyan Adi. “Pengaruh Penggunaan Internet, Kontrol Sosial, dan Kontrol Diri Terhadap Karakter Siswa Kelas XII  Program Keahlian Teknik Ketenagalistrikan SMKN 3 Yogyakarta.” lihat </w:t>
      </w:r>
      <w:hyperlink r:id="rId44" w:history="1">
        <w:r w:rsidRPr="00C43FB4">
          <w:rPr>
            <w:rStyle w:val="Hyperlink"/>
            <w:rFonts w:ascii="Times New Arabic" w:hAnsi="Times New Arabic"/>
            <w:color w:val="auto"/>
            <w:sz w:val="22"/>
            <w:szCs w:val="22"/>
            <w:u w:val="none"/>
          </w:rPr>
          <w:t>http://eprints.uny.ac.id/19904/1/Muhammad%20Rian%20Adi%20Permana%2009501244038.pdf</w:t>
        </w:r>
      </w:hyperlink>
      <w:r w:rsidRPr="00C43FB4">
        <w:rPr>
          <w:rFonts w:ascii="Times New Arabic" w:hAnsi="Times New Arabic"/>
          <w:sz w:val="22"/>
          <w:szCs w:val="22"/>
        </w:rPr>
        <w:t xml:space="preserve">. </w:t>
      </w:r>
    </w:p>
    <w:p w14:paraId="029E1528" w14:textId="77777777" w:rsidR="003515D0" w:rsidRPr="00C43FB4" w:rsidRDefault="003515D0" w:rsidP="003515D0">
      <w:pPr>
        <w:pStyle w:val="FootnoteText"/>
        <w:ind w:left="426" w:hanging="426"/>
        <w:jc w:val="both"/>
        <w:rPr>
          <w:rStyle w:val="Hyperlink"/>
          <w:rFonts w:ascii="Times New Arabic" w:hAnsi="Times New Arabic"/>
          <w:sz w:val="22"/>
          <w:szCs w:val="22"/>
        </w:rPr>
      </w:pPr>
      <w:r w:rsidRPr="00C43FB4">
        <w:rPr>
          <w:rFonts w:ascii="Times New Arabic" w:hAnsi="Times New Arabic"/>
          <w:sz w:val="22"/>
          <w:szCs w:val="22"/>
        </w:rPr>
        <w:t xml:space="preserve"> Permendikbud No. 21 Tahun 2016 tentang Standar Kompetensi Lulusan Dasar dan Menengah. Lihat </w:t>
      </w:r>
      <w:hyperlink r:id="rId45" w:history="1">
        <w:r w:rsidRPr="00C43FB4">
          <w:rPr>
            <w:rStyle w:val="Hyperlink"/>
            <w:rFonts w:ascii="Times New Arabic" w:hAnsi="Times New Arabic"/>
            <w:color w:val="auto"/>
            <w:sz w:val="22"/>
            <w:szCs w:val="22"/>
            <w:u w:val="none"/>
          </w:rPr>
          <w:t>http://bsnp-indonesia.org/wp-content/uploads/2009/06/Permendikbud_Tahun2016_Nomor021_Lampiran.pdf</w:t>
        </w:r>
      </w:hyperlink>
      <w:r w:rsidRPr="00C43FB4">
        <w:rPr>
          <w:rStyle w:val="Hyperlink"/>
          <w:rFonts w:ascii="Times New Arabic" w:hAnsi="Times New Arabic"/>
          <w:sz w:val="22"/>
          <w:szCs w:val="22"/>
        </w:rPr>
        <w:t xml:space="preserve">. </w:t>
      </w:r>
    </w:p>
    <w:p w14:paraId="059E51AA" w14:textId="77777777" w:rsidR="003515D0" w:rsidRPr="00C43FB4" w:rsidRDefault="003515D0" w:rsidP="003515D0">
      <w:pPr>
        <w:shd w:val="clear" w:color="auto" w:fill="FFFFFF"/>
        <w:ind w:left="426" w:hanging="426"/>
        <w:jc w:val="both"/>
        <w:rPr>
          <w:rFonts w:ascii="Times New Arabic" w:hAnsi="Times New Arabic"/>
          <w:sz w:val="22"/>
        </w:rPr>
      </w:pPr>
      <w:r w:rsidRPr="00C43FB4">
        <w:rPr>
          <w:rFonts w:ascii="Times New Arabic" w:hAnsi="Times New Arabic"/>
          <w:sz w:val="22"/>
        </w:rPr>
        <w:t xml:space="preserve">Peterson Buser C.H. and N.G. Westburg, “Effects of Familial Attachment, Social Support, Involvement, And Self-Esteem on Youth Substance Use And Sexual Risk,” </w:t>
      </w:r>
      <w:r w:rsidRPr="00C43FB4">
        <w:rPr>
          <w:rStyle w:val="HTMLCite"/>
          <w:rFonts w:ascii="Times New Arabic" w:hAnsi="Times New Arabic" w:cs="Arial"/>
          <w:sz w:val="22"/>
        </w:rPr>
        <w:t xml:space="preserve">The Family Journal </w:t>
      </w:r>
      <w:r w:rsidRPr="00C43FB4">
        <w:rPr>
          <w:rStyle w:val="HTMLCite"/>
          <w:rFonts w:ascii="Times New Arabic" w:hAnsi="Times New Arabic" w:cs="Arial"/>
          <w:i w:val="0"/>
          <w:sz w:val="22"/>
        </w:rPr>
        <w:t>18</w:t>
      </w:r>
      <w:r w:rsidRPr="00C43FB4">
        <w:rPr>
          <w:rStyle w:val="HTMLCite"/>
          <w:rFonts w:ascii="Times New Arabic" w:hAnsi="Times New Arabic" w:cs="Arial"/>
          <w:sz w:val="22"/>
        </w:rPr>
        <w:t>,</w:t>
      </w:r>
      <w:r w:rsidRPr="00C43FB4">
        <w:rPr>
          <w:rStyle w:val="slug-issue"/>
          <w:rFonts w:ascii="Times New Arabic" w:hAnsi="Times New Arabic" w:cs="Arial"/>
          <w:sz w:val="22"/>
        </w:rPr>
        <w:t xml:space="preserve">no.4 </w:t>
      </w:r>
      <w:r w:rsidRPr="00C43FB4">
        <w:rPr>
          <w:rStyle w:val="slug-vol"/>
          <w:rFonts w:ascii="Times New Arabic" w:hAnsi="Times New Arabic" w:cs="Arial"/>
          <w:sz w:val="22"/>
        </w:rPr>
        <w:t>(</w:t>
      </w:r>
      <w:r w:rsidRPr="00C43FB4">
        <w:rPr>
          <w:rStyle w:val="slug-pub-date"/>
          <w:rFonts w:ascii="Times New Arabic" w:hAnsi="Times New Arabic" w:cs="Arial"/>
          <w:sz w:val="22"/>
        </w:rPr>
        <w:t xml:space="preserve">2010): </w:t>
      </w:r>
      <w:r w:rsidRPr="00C43FB4">
        <w:rPr>
          <w:rStyle w:val="slug-pages"/>
          <w:rFonts w:ascii="Times New Arabic" w:hAnsi="Times New Arabic" w:cs="Arial"/>
          <w:sz w:val="22"/>
        </w:rPr>
        <w:t>369-376,</w:t>
      </w:r>
      <w:hyperlink r:id="rId46" w:history="1">
        <w:r w:rsidRPr="00C43FB4">
          <w:rPr>
            <w:rStyle w:val="Hyperlink"/>
            <w:rFonts w:ascii="Times New Arabic" w:hAnsi="Times New Arabic"/>
            <w:color w:val="auto"/>
            <w:sz w:val="22"/>
            <w:u w:val="none"/>
          </w:rPr>
          <w:t>http://tfj.sagepub.com/content/18/4/369</w:t>
        </w:r>
      </w:hyperlink>
      <w:r w:rsidRPr="00C43FB4">
        <w:rPr>
          <w:rFonts w:ascii="Times New Arabic" w:hAnsi="Times New Arabic"/>
          <w:sz w:val="22"/>
        </w:rPr>
        <w:t xml:space="preserve">. </w:t>
      </w:r>
    </w:p>
    <w:p w14:paraId="25AF87BB"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Peterson. Christina Hamme an others. “Effects of Familial Attachment, Social Support, Involvement, And Self-Esteem on Youth Substance Use And Sexual Risk,” </w:t>
      </w:r>
      <w:r w:rsidRPr="00C43FB4">
        <w:rPr>
          <w:rStyle w:val="HTMLCite"/>
          <w:rFonts w:ascii="Times New Arabic" w:hAnsi="Times New Arabic"/>
          <w:sz w:val="22"/>
          <w:szCs w:val="22"/>
        </w:rPr>
        <w:t xml:space="preserve">The Family Journal </w:t>
      </w:r>
      <w:r w:rsidRPr="00C43FB4">
        <w:rPr>
          <w:rStyle w:val="slug-vol"/>
          <w:rFonts w:ascii="Times New Arabic" w:hAnsi="Times New Arabic"/>
          <w:sz w:val="22"/>
          <w:szCs w:val="22"/>
        </w:rPr>
        <w:t>18</w:t>
      </w:r>
      <w:r w:rsidRPr="00C43FB4">
        <w:rPr>
          <w:rStyle w:val="HTMLCite"/>
          <w:rFonts w:ascii="Times New Arabic" w:hAnsi="Times New Arabic"/>
          <w:sz w:val="22"/>
          <w:szCs w:val="22"/>
        </w:rPr>
        <w:t>,</w:t>
      </w:r>
      <w:r w:rsidRPr="00C43FB4">
        <w:rPr>
          <w:rStyle w:val="slug-issue"/>
          <w:rFonts w:ascii="Times New Arabic" w:hAnsi="Times New Arabic"/>
          <w:sz w:val="22"/>
          <w:szCs w:val="22"/>
        </w:rPr>
        <w:t xml:space="preserve">no. 4 </w:t>
      </w:r>
      <w:r w:rsidRPr="00C43FB4">
        <w:rPr>
          <w:rStyle w:val="slug-vol"/>
          <w:rFonts w:ascii="Times New Arabic" w:hAnsi="Times New Arabic"/>
          <w:sz w:val="22"/>
          <w:szCs w:val="22"/>
        </w:rPr>
        <w:t>(</w:t>
      </w:r>
      <w:r w:rsidRPr="00C43FB4">
        <w:rPr>
          <w:rStyle w:val="slug-pub-date"/>
          <w:rFonts w:ascii="Times New Arabic" w:hAnsi="Times New Arabic"/>
          <w:sz w:val="22"/>
          <w:szCs w:val="22"/>
        </w:rPr>
        <w:t xml:space="preserve">2010), </w:t>
      </w:r>
      <w:r w:rsidRPr="00C43FB4">
        <w:rPr>
          <w:rStyle w:val="slug-pages"/>
          <w:rFonts w:ascii="Times New Arabic" w:hAnsi="Times New Arabic"/>
          <w:sz w:val="22"/>
          <w:szCs w:val="22"/>
        </w:rPr>
        <w:t xml:space="preserve">369-376, </w:t>
      </w:r>
      <w:hyperlink r:id="rId47" w:history="1">
        <w:r w:rsidRPr="00C43FB4">
          <w:rPr>
            <w:rStyle w:val="Hyperlink"/>
            <w:rFonts w:ascii="Times New Arabic" w:hAnsi="Times New Arabic"/>
            <w:color w:val="auto"/>
            <w:sz w:val="22"/>
            <w:szCs w:val="22"/>
            <w:u w:val="none"/>
          </w:rPr>
          <w:t>http://tfj.sagepub.com/content/18/4/369</w:t>
        </w:r>
      </w:hyperlink>
      <w:r w:rsidRPr="00C43FB4">
        <w:rPr>
          <w:rFonts w:ascii="Times New Arabic" w:hAnsi="Times New Arabic"/>
          <w:sz w:val="22"/>
          <w:szCs w:val="22"/>
        </w:rPr>
        <w:t xml:space="preserve">. </w:t>
      </w:r>
    </w:p>
    <w:p w14:paraId="59F6D869" w14:textId="77777777" w:rsidR="003515D0" w:rsidRPr="00C43FB4" w:rsidRDefault="003515D0" w:rsidP="003515D0">
      <w:pPr>
        <w:shd w:val="clear" w:color="auto" w:fill="FFFFFF"/>
        <w:tabs>
          <w:tab w:val="left" w:pos="7938"/>
        </w:tabs>
        <w:ind w:left="426" w:hanging="426"/>
        <w:jc w:val="both"/>
        <w:rPr>
          <w:rFonts w:ascii="Times New Arabic" w:hAnsi="Times New Arabic"/>
          <w:sz w:val="22"/>
        </w:rPr>
      </w:pPr>
      <w:r w:rsidRPr="00C43FB4">
        <w:rPr>
          <w:rFonts w:ascii="Times New Arabic" w:hAnsi="Times New Arabic"/>
          <w:spacing w:val="-1"/>
          <w:sz w:val="22"/>
        </w:rPr>
        <w:t xml:space="preserve">Rawana, Justin R. E. and Raymond. </w:t>
      </w:r>
      <w:r w:rsidRPr="00C43FB4">
        <w:rPr>
          <w:rFonts w:ascii="Times New Arabic" w:hAnsi="Times New Arabic"/>
          <w:i/>
          <w:iCs/>
          <w:sz w:val="22"/>
        </w:rPr>
        <w:t>“</w:t>
      </w:r>
      <w:r w:rsidRPr="00C43FB4">
        <w:rPr>
          <w:rFonts w:ascii="Times New Arabic" w:hAnsi="Times New Arabic"/>
          <w:sz w:val="22"/>
        </w:rPr>
        <w:t>The Application of a Strength-Based Approachof Students' Behaviours to the Development of a Character Education Curriculum forElementary and Secondary School.”</w:t>
      </w:r>
      <w:r w:rsidRPr="00C43FB4">
        <w:rPr>
          <w:rFonts w:ascii="Times New Arabic" w:hAnsi="Times New Arabic"/>
          <w:i/>
          <w:iCs/>
          <w:sz w:val="22"/>
        </w:rPr>
        <w:t xml:space="preserve">The Journal of Educational Though </w:t>
      </w:r>
      <w:r w:rsidRPr="00C43FB4">
        <w:rPr>
          <w:rFonts w:ascii="Times New Arabic" w:hAnsi="Times New Arabic"/>
          <w:iCs/>
          <w:sz w:val="22"/>
        </w:rPr>
        <w:t>45</w:t>
      </w:r>
      <w:r w:rsidRPr="00C43FB4">
        <w:rPr>
          <w:rFonts w:ascii="Times New Arabic" w:hAnsi="Times New Arabic"/>
          <w:i/>
          <w:iCs/>
          <w:sz w:val="22"/>
        </w:rPr>
        <w:t xml:space="preserve"> </w:t>
      </w:r>
      <w:r w:rsidRPr="00C43FB4">
        <w:rPr>
          <w:rFonts w:ascii="Times New Arabic" w:hAnsi="Times New Arabic"/>
          <w:sz w:val="22"/>
        </w:rPr>
        <w:t xml:space="preserve"> no. 2 (2011). 127, http//proQuest.com </w:t>
      </w:r>
    </w:p>
    <w:p w14:paraId="6DD91147"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Ristekdikti. “</w:t>
      </w:r>
      <w:r w:rsidRPr="00C43FB4">
        <w:rPr>
          <w:rFonts w:ascii="Times New Arabic" w:hAnsi="Times New Arabic" w:cs="Arial"/>
          <w:sz w:val="22"/>
          <w:szCs w:val="22"/>
          <w:shd w:val="clear" w:color="auto" w:fill="FFFFFF"/>
        </w:rPr>
        <w:t>Penguatan Pendidikan Karakter, Pintu Masuk Pembenahan Pendidikan Nasional.</w:t>
      </w:r>
      <w:r w:rsidRPr="00C43FB4">
        <w:rPr>
          <w:rFonts w:ascii="Times New Arabic" w:hAnsi="Times New Arabic" w:cs="Arial"/>
          <w:sz w:val="22"/>
          <w:szCs w:val="22"/>
        </w:rPr>
        <w:t xml:space="preserve">” lihat  </w:t>
      </w:r>
      <w:hyperlink r:id="rId48" w:anchor="v8PfXlCOjCv3WeoI.99" w:history="1">
        <w:r w:rsidRPr="00C43FB4">
          <w:rPr>
            <w:rStyle w:val="Hyperlink"/>
            <w:rFonts w:ascii="Times New Arabic" w:hAnsi="Times New Arabic" w:cs="Arial"/>
            <w:color w:val="auto"/>
            <w:sz w:val="22"/>
            <w:szCs w:val="22"/>
            <w:u w:val="none"/>
          </w:rPr>
          <w:t>https://ristekdikti.go.id/siaran-pers/siaran-pers-kemendikbud-penguatan-pendidikan-karakter-pintu-masuk-pembenahan-pendidikan-nasional/#v8PfXlCOjCv3WeoI.99</w:t>
        </w:r>
      </w:hyperlink>
      <w:r w:rsidRPr="00C43FB4">
        <w:rPr>
          <w:rFonts w:ascii="Times New Arabic" w:hAnsi="Times New Arabic" w:cs="Arial"/>
          <w:sz w:val="22"/>
          <w:szCs w:val="22"/>
        </w:rPr>
        <w:t xml:space="preserve">. </w:t>
      </w:r>
    </w:p>
    <w:p w14:paraId="3B78C887" w14:textId="77777777" w:rsidR="003515D0" w:rsidRPr="00C43FB4" w:rsidRDefault="003515D0" w:rsidP="003515D0">
      <w:pPr>
        <w:pStyle w:val="Heading3"/>
        <w:spacing w:before="0" w:beforeAutospacing="0" w:after="0" w:afterAutospacing="0"/>
        <w:ind w:left="426" w:hanging="426"/>
        <w:jc w:val="both"/>
        <w:rPr>
          <w:rFonts w:ascii="Times New Arabic" w:hAnsi="Times New Arabic"/>
          <w:sz w:val="22"/>
          <w:szCs w:val="22"/>
        </w:rPr>
      </w:pPr>
      <w:r w:rsidRPr="00C43FB4">
        <w:rPr>
          <w:rFonts w:ascii="Times New Arabic" w:hAnsi="Times New Arabic"/>
          <w:b w:val="0"/>
          <w:bCs w:val="0"/>
          <w:sz w:val="22"/>
          <w:szCs w:val="22"/>
        </w:rPr>
        <w:lastRenderedPageBreak/>
        <w:t>S. E. Oladipo. ”</w:t>
      </w:r>
      <w:hyperlink r:id="rId49" w:history="1">
        <w:r w:rsidRPr="00C43FB4">
          <w:rPr>
            <w:rStyle w:val="Hyperlink"/>
            <w:rFonts w:ascii="Times New Arabic" w:hAnsi="Times New Arabic"/>
            <w:b w:val="0"/>
            <w:bCs w:val="0"/>
            <w:color w:val="auto"/>
            <w:sz w:val="22"/>
            <w:szCs w:val="22"/>
            <w:u w:val="none"/>
          </w:rPr>
          <w:t>Moral Education of the Child: Whose Responsibility?</w:t>
        </w:r>
      </w:hyperlink>
      <w:r w:rsidRPr="00C43FB4">
        <w:rPr>
          <w:rFonts w:ascii="Times New Arabic" w:hAnsi="Times New Arabic"/>
          <w:b w:val="0"/>
          <w:bCs w:val="0"/>
          <w:sz w:val="22"/>
          <w:szCs w:val="22"/>
        </w:rPr>
        <w:t xml:space="preserve">”, </w:t>
      </w:r>
      <w:hyperlink r:id="rId50" w:history="1">
        <w:r w:rsidRPr="00C43FB4">
          <w:rPr>
            <w:rStyle w:val="Hyperlink"/>
            <w:rFonts w:ascii="Times New Arabic" w:hAnsi="Times New Arabic"/>
            <w:b w:val="0"/>
            <w:bCs w:val="0"/>
            <w:color w:val="auto"/>
            <w:sz w:val="22"/>
            <w:szCs w:val="22"/>
            <w:u w:val="none"/>
          </w:rPr>
          <w:t>http://www.krepublishers.com/02-Journals/JSS/Oladipo-S-E-Tt.pdf</w:t>
        </w:r>
      </w:hyperlink>
      <w:r w:rsidRPr="00C43FB4">
        <w:rPr>
          <w:rFonts w:ascii="Times New Arabic" w:hAnsi="Times New Arabic"/>
          <w:b w:val="0"/>
          <w:bCs w:val="0"/>
          <w:sz w:val="22"/>
          <w:szCs w:val="22"/>
        </w:rPr>
        <w:t xml:space="preserve">. </w:t>
      </w:r>
    </w:p>
    <w:p w14:paraId="23B1C6ED"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Salahudin, Anas dan Irwanto Alkrienciehie, </w:t>
      </w:r>
      <w:r w:rsidRPr="00C43FB4">
        <w:rPr>
          <w:rFonts w:ascii="Times New Arabic" w:hAnsi="Times New Arabic"/>
          <w:i/>
          <w:iCs/>
          <w:sz w:val="22"/>
          <w:szCs w:val="22"/>
        </w:rPr>
        <w:t>Pendidikan Karakter Berbasis Agama dan Budaya Bangsa</w:t>
      </w:r>
      <w:r w:rsidRPr="00C43FB4">
        <w:rPr>
          <w:rFonts w:ascii="Times New Arabic" w:hAnsi="Times New Arabic"/>
          <w:sz w:val="22"/>
          <w:szCs w:val="22"/>
        </w:rPr>
        <w:t xml:space="preserve"> </w:t>
      </w:r>
    </w:p>
    <w:p w14:paraId="76292A71"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Septiarti, S.Wisni. “Peran Pendidik dan Sekolah dalam Pendidikan Karakter Anak: </w:t>
      </w:r>
      <w:r w:rsidRPr="00C43FB4">
        <w:rPr>
          <w:rFonts w:ascii="Times New Arabic" w:hAnsi="Times New Arabic"/>
          <w:i/>
          <w:iCs/>
          <w:sz w:val="22"/>
          <w:szCs w:val="22"/>
        </w:rPr>
        <w:t xml:space="preserve">Paper </w:t>
      </w:r>
      <w:r w:rsidRPr="00C43FB4">
        <w:rPr>
          <w:rFonts w:ascii="Times New Arabic" w:hAnsi="Times New Arabic"/>
          <w:sz w:val="22"/>
          <w:szCs w:val="22"/>
        </w:rPr>
        <w:t xml:space="preserve">disampaikan dalam acara seminar parenting “Pendidikan Karakter Berbasis Keluarga dan Sekolah,” lihat </w:t>
      </w:r>
      <w:hyperlink r:id="rId51" w:history="1">
        <w:r w:rsidRPr="00C43FB4">
          <w:rPr>
            <w:rStyle w:val="Hyperlink"/>
            <w:rFonts w:ascii="Times New Arabic" w:hAnsi="Times New Arabic"/>
            <w:color w:val="auto"/>
            <w:sz w:val="22"/>
            <w:szCs w:val="22"/>
            <w:u w:val="none"/>
          </w:rPr>
          <w:t>http://staffnew.uny.ac.id/upload/131656352/pengabdian/peran-pendidik-dan-sekolah-dalam-pend-karakter.pdf</w:t>
        </w:r>
      </w:hyperlink>
      <w:r w:rsidRPr="00C43FB4">
        <w:rPr>
          <w:rFonts w:ascii="Times New Arabic" w:hAnsi="Times New Arabic"/>
          <w:sz w:val="22"/>
          <w:szCs w:val="22"/>
        </w:rPr>
        <w:t xml:space="preserve">. </w:t>
      </w:r>
    </w:p>
    <w:p w14:paraId="244E21AC"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Smith Emilie Phillips and others. “Family, School, and Community Factors and Relationships to Racial-Ethnic Attitudes and Academic Achievement.” </w:t>
      </w:r>
      <w:r w:rsidRPr="00C43FB4">
        <w:rPr>
          <w:rFonts w:ascii="Times New Arabic" w:hAnsi="Times New Arabic"/>
          <w:i/>
          <w:iCs/>
          <w:sz w:val="22"/>
          <w:szCs w:val="22"/>
        </w:rPr>
        <w:t xml:space="preserve">American Journal of Community Psychology </w:t>
      </w:r>
      <w:r w:rsidRPr="00C43FB4">
        <w:rPr>
          <w:rFonts w:ascii="Times New Arabic" w:hAnsi="Times New Arabic"/>
          <w:sz w:val="22"/>
          <w:szCs w:val="22"/>
        </w:rPr>
        <w:t>32</w:t>
      </w:r>
      <w:r w:rsidRPr="00C43FB4">
        <w:rPr>
          <w:rFonts w:ascii="Times New Arabic" w:hAnsi="Times New Arabic"/>
          <w:i/>
          <w:iCs/>
          <w:sz w:val="22"/>
          <w:szCs w:val="22"/>
        </w:rPr>
        <w:t>,</w:t>
      </w:r>
      <w:r w:rsidRPr="00C43FB4">
        <w:rPr>
          <w:rFonts w:ascii="Times New Arabic" w:hAnsi="Times New Arabic"/>
          <w:sz w:val="22"/>
          <w:szCs w:val="22"/>
        </w:rPr>
        <w:t xml:space="preserve"> no.4 (2003)</w:t>
      </w:r>
      <w:hyperlink r:id="rId52" w:history="1">
        <w:r w:rsidRPr="00C43FB4">
          <w:rPr>
            <w:rStyle w:val="Hyperlink"/>
            <w:rFonts w:ascii="Times New Arabic" w:hAnsi="Times New Arabic"/>
            <w:color w:val="auto"/>
            <w:sz w:val="22"/>
            <w:szCs w:val="22"/>
            <w:u w:val="none"/>
          </w:rPr>
          <w:t>http://www.researchgate.net</w:t>
        </w:r>
      </w:hyperlink>
    </w:p>
    <w:p w14:paraId="646E7742"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Smith, Emilie Phillips and others. “Family, School, and Comminity Factors and Relationships to Racial-Ethnic Attitudes and Academic Achievement,” </w:t>
      </w:r>
      <w:r w:rsidRPr="00C43FB4">
        <w:rPr>
          <w:rFonts w:ascii="Times New Arabic" w:hAnsi="Times New Arabic"/>
          <w:i/>
          <w:iCs/>
          <w:sz w:val="22"/>
          <w:szCs w:val="22"/>
        </w:rPr>
        <w:t xml:space="preserve">American Journal of Community Psychology </w:t>
      </w:r>
      <w:r w:rsidRPr="00C43FB4">
        <w:rPr>
          <w:rFonts w:ascii="Times New Arabic" w:hAnsi="Times New Arabic"/>
          <w:sz w:val="22"/>
          <w:szCs w:val="22"/>
        </w:rPr>
        <w:t>32</w:t>
      </w:r>
      <w:r w:rsidRPr="00C43FB4">
        <w:rPr>
          <w:rFonts w:ascii="Times New Arabic" w:hAnsi="Times New Arabic"/>
          <w:i/>
          <w:iCs/>
          <w:sz w:val="22"/>
          <w:szCs w:val="22"/>
        </w:rPr>
        <w:t>,</w:t>
      </w:r>
      <w:r w:rsidRPr="00C43FB4">
        <w:rPr>
          <w:rFonts w:ascii="Times New Arabic" w:hAnsi="Times New Arabic"/>
          <w:sz w:val="22"/>
          <w:szCs w:val="22"/>
        </w:rPr>
        <w:t xml:space="preserve"> no.4 (2003), </w:t>
      </w:r>
      <w:hyperlink r:id="rId53" w:history="1">
        <w:r w:rsidRPr="00C43FB4">
          <w:rPr>
            <w:rStyle w:val="Hyperlink"/>
            <w:rFonts w:ascii="Times New Arabic" w:hAnsi="Times New Arabic"/>
            <w:color w:val="auto"/>
            <w:sz w:val="22"/>
            <w:szCs w:val="22"/>
            <w:u w:val="none"/>
          </w:rPr>
          <w:t>http://www.researchgate.net</w:t>
        </w:r>
      </w:hyperlink>
      <w:r w:rsidRPr="00C43FB4">
        <w:rPr>
          <w:rFonts w:ascii="Times New Arabic" w:hAnsi="Times New Arabic"/>
          <w:sz w:val="22"/>
          <w:szCs w:val="22"/>
        </w:rPr>
        <w:t xml:space="preserve"> (diakses pada tanggal 23 Januari  2014).</w:t>
      </w:r>
    </w:p>
    <w:p w14:paraId="7CE20C85"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sz w:val="22"/>
          <w:szCs w:val="22"/>
        </w:rPr>
        <w:t xml:space="preserve">Sudewo, Erie. </w:t>
      </w:r>
      <w:r w:rsidRPr="00C43FB4">
        <w:rPr>
          <w:rFonts w:ascii="Times New Arabic" w:hAnsi="Times New Arabic"/>
          <w:i/>
          <w:iCs/>
          <w:sz w:val="22"/>
          <w:szCs w:val="22"/>
        </w:rPr>
        <w:t>Best Practice Character Building</w:t>
      </w:r>
      <w:r w:rsidRPr="00C43FB4">
        <w:rPr>
          <w:rFonts w:ascii="Times New Arabic" w:hAnsi="Times New Arabic"/>
          <w:sz w:val="22"/>
          <w:szCs w:val="22"/>
        </w:rPr>
        <w:t xml:space="preserve">. Jakarta: Republik  Penerbit, 2011. </w:t>
      </w:r>
    </w:p>
    <w:p w14:paraId="07073997" w14:textId="77777777" w:rsidR="003515D0" w:rsidRPr="00C43FB4" w:rsidRDefault="003515D0" w:rsidP="003515D0">
      <w:pPr>
        <w:pStyle w:val="FootnoteText"/>
        <w:ind w:left="426" w:hanging="426"/>
        <w:jc w:val="both"/>
        <w:rPr>
          <w:rFonts w:ascii="Times New Arabic" w:hAnsi="Times New Arabic"/>
          <w:sz w:val="22"/>
          <w:szCs w:val="22"/>
        </w:rPr>
      </w:pPr>
      <w:r w:rsidRPr="00C43FB4">
        <w:rPr>
          <w:rFonts w:ascii="Times New Arabic" w:hAnsi="Times New Arabic"/>
          <w:bCs/>
          <w:sz w:val="22"/>
          <w:szCs w:val="22"/>
        </w:rPr>
        <w:t xml:space="preserve">Sweet David H. Elkind dan Freddy. “How to Do Character Education.” Today’s School , (2004), </w:t>
      </w:r>
      <w:hyperlink r:id="rId54" w:history="1">
        <w:r w:rsidRPr="00C43FB4">
          <w:rPr>
            <w:rStyle w:val="Hyperlink"/>
            <w:rFonts w:ascii="Times New Arabic" w:hAnsi="Times New Arabic"/>
            <w:bCs/>
            <w:color w:val="auto"/>
            <w:sz w:val="22"/>
            <w:szCs w:val="22"/>
            <w:u w:val="none"/>
          </w:rPr>
          <w:t>http://www.goodcharacter.com/article_4</w:t>
        </w:r>
      </w:hyperlink>
    </w:p>
    <w:p w14:paraId="3B38FF4B" w14:textId="77777777" w:rsidR="003515D0" w:rsidRPr="00C43FB4" w:rsidRDefault="003515D0" w:rsidP="003515D0">
      <w:pPr>
        <w:pStyle w:val="FootnoteText"/>
        <w:ind w:left="426" w:hanging="426"/>
        <w:jc w:val="both"/>
        <w:rPr>
          <w:rStyle w:val="HTMLCite"/>
          <w:rFonts w:ascii="Times New Arabic" w:hAnsi="Times New Arabic"/>
          <w:sz w:val="22"/>
          <w:szCs w:val="22"/>
        </w:rPr>
      </w:pPr>
      <w:r w:rsidRPr="00C43FB4">
        <w:rPr>
          <w:rFonts w:ascii="Times New Arabic" w:hAnsi="Times New Arabic"/>
          <w:sz w:val="22"/>
          <w:szCs w:val="22"/>
        </w:rPr>
        <w:t>Undang-undang  Republik Indonesia No. 20 Tahun 2003 Tantang Sistem Pendidikan Nasional.</w:t>
      </w:r>
      <w:hyperlink r:id="rId55" w:history="1">
        <w:r w:rsidRPr="00C43FB4">
          <w:rPr>
            <w:rStyle w:val="Hyperlink"/>
            <w:rFonts w:ascii="Times New Arabic" w:hAnsi="Times New Arabic"/>
            <w:color w:val="auto"/>
            <w:sz w:val="22"/>
            <w:szCs w:val="22"/>
            <w:u w:val="none"/>
          </w:rPr>
          <w:t>www.kemenag.go.id/file/dokumen/</w:t>
        </w:r>
        <w:r w:rsidRPr="00C43FB4">
          <w:rPr>
            <w:rStyle w:val="Hyperlink"/>
            <w:rFonts w:ascii="Times New Arabic" w:hAnsi="Times New Arabic"/>
            <w:bCs/>
            <w:color w:val="auto"/>
            <w:sz w:val="22"/>
            <w:szCs w:val="22"/>
            <w:u w:val="none"/>
          </w:rPr>
          <w:t>UU2003</w:t>
        </w:r>
        <w:r w:rsidRPr="00C43FB4">
          <w:rPr>
            <w:rStyle w:val="Hyperlink"/>
            <w:rFonts w:ascii="Times New Arabic" w:hAnsi="Times New Arabic"/>
            <w:color w:val="auto"/>
            <w:sz w:val="22"/>
            <w:szCs w:val="22"/>
            <w:u w:val="none"/>
          </w:rPr>
          <w:t>.pdf</w:t>
        </w:r>
      </w:hyperlink>
    </w:p>
    <w:p w14:paraId="14A6A4E2" w14:textId="77777777" w:rsidR="003515D0" w:rsidRDefault="003515D0" w:rsidP="003515D0">
      <w:pPr>
        <w:ind w:left="426" w:hanging="426"/>
        <w:jc w:val="both"/>
        <w:rPr>
          <w:rFonts w:ascii="Times New Arabic" w:hAnsi="Times New Arabic"/>
          <w:sz w:val="22"/>
        </w:rPr>
      </w:pPr>
      <w:r w:rsidRPr="00C43FB4">
        <w:rPr>
          <w:rFonts w:ascii="Times New Arabic" w:hAnsi="Times New Arabic"/>
          <w:sz w:val="22"/>
        </w:rPr>
        <w:t xml:space="preserve">Williams, Mary M. “Models of Character Education: Perspectives and Developmental Issues,” </w:t>
      </w:r>
      <w:r w:rsidRPr="00C43FB4">
        <w:rPr>
          <w:rFonts w:ascii="Times New Arabic" w:hAnsi="Times New Arabic"/>
          <w:i/>
          <w:iCs/>
          <w:sz w:val="22"/>
        </w:rPr>
        <w:t xml:space="preserve">The Journal of Humanistic Counseling, Education and Development </w:t>
      </w:r>
      <w:r w:rsidRPr="00C43FB4">
        <w:rPr>
          <w:rFonts w:ascii="Times New Arabic" w:hAnsi="Times New Arabic"/>
          <w:iCs/>
          <w:sz w:val="22"/>
        </w:rPr>
        <w:t>39</w:t>
      </w:r>
      <w:r w:rsidRPr="00C43FB4">
        <w:rPr>
          <w:rFonts w:ascii="Times New Arabic" w:hAnsi="Times New Arabic"/>
          <w:sz w:val="22"/>
        </w:rPr>
        <w:t xml:space="preserve">, no. 1(2000), 32-40, </w:t>
      </w:r>
      <w:hyperlink r:id="rId56" w:history="1">
        <w:r w:rsidRPr="00C43FB4">
          <w:rPr>
            <w:rStyle w:val="Hyperlink"/>
            <w:rFonts w:ascii="Times New Arabic" w:hAnsi="Times New Arabic"/>
            <w:color w:val="auto"/>
            <w:sz w:val="22"/>
            <w:u w:val="none"/>
          </w:rPr>
          <w:t>http://connection.ebscohost.com/c/articles/3517623/models-charactereducation-perspectives-developmental-issues</w:t>
        </w:r>
      </w:hyperlink>
      <w:r w:rsidRPr="00C43FB4">
        <w:rPr>
          <w:rFonts w:ascii="Times New Arabic" w:hAnsi="Times New Arabic"/>
          <w:sz w:val="22"/>
        </w:rPr>
        <w:t xml:space="preserve">. </w:t>
      </w:r>
    </w:p>
    <w:p w14:paraId="0B69752A" w14:textId="77777777" w:rsidR="0082250A" w:rsidRDefault="0082250A" w:rsidP="003515D0">
      <w:pPr>
        <w:ind w:left="426" w:hanging="426"/>
        <w:jc w:val="both"/>
        <w:rPr>
          <w:rFonts w:ascii="Times New Arabic" w:hAnsi="Times New Arabic"/>
          <w:sz w:val="22"/>
        </w:rPr>
      </w:pPr>
    </w:p>
    <w:sectPr w:rsidR="0082250A" w:rsidSect="00EC1E2A">
      <w:footerReference w:type="default" r:id="rId57"/>
      <w:pgSz w:w="11906" w:h="16838"/>
      <w:pgMar w:top="1440" w:right="144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02C53" w14:textId="77777777" w:rsidR="001C35D8" w:rsidRDefault="001C35D8" w:rsidP="00F97C33">
      <w:r>
        <w:separator/>
      </w:r>
    </w:p>
  </w:endnote>
  <w:endnote w:type="continuationSeparator" w:id="0">
    <w:p w14:paraId="5A8AA637" w14:textId="77777777" w:rsidR="001C35D8" w:rsidRDefault="001C35D8" w:rsidP="00F9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Times New Roman Italic">
    <w:altName w:val="Times New Roman"/>
    <w:panose1 w:val="00000000000000000000"/>
    <w:charset w:val="00"/>
    <w:family w:val="auto"/>
    <w:notTrueType/>
    <w:pitch w:val="default"/>
    <w:sig w:usb0="00000003" w:usb1="00000000" w:usb2="00000000" w:usb3="00000000" w:csb0="00000001" w:csb1="00000000"/>
  </w:font>
  <w:font w:name="Calibri Bold Italic">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HQPB4">
    <w:panose1 w:val="00000000000000000000"/>
    <w:charset w:val="02"/>
    <w:family w:val="auto"/>
    <w:pitch w:val="variable"/>
    <w:sig w:usb0="00000000" w:usb1="10000000" w:usb2="00000000" w:usb3="00000000" w:csb0="80000000" w:csb1="00000000"/>
  </w:font>
  <w:font w:name="KFGQPC Uthmanic Script HAFS">
    <w:altName w:val="Times New Roman"/>
    <w:panose1 w:val="0200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Book Antiqua Bold">
    <w:panose1 w:val="00000000000000000000"/>
    <w:charset w:val="00"/>
    <w:family w:val="auto"/>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81395"/>
      <w:docPartObj>
        <w:docPartGallery w:val="Page Numbers (Bottom of Page)"/>
        <w:docPartUnique/>
      </w:docPartObj>
    </w:sdtPr>
    <w:sdtEndPr>
      <w:rPr>
        <w:noProof/>
      </w:rPr>
    </w:sdtEndPr>
    <w:sdtContent>
      <w:p w14:paraId="67E2D9A6" w14:textId="2486530A" w:rsidR="00786306" w:rsidRDefault="00786306">
        <w:pPr>
          <w:pStyle w:val="Footer"/>
          <w:jc w:val="right"/>
        </w:pPr>
        <w:r>
          <w:fldChar w:fldCharType="begin"/>
        </w:r>
        <w:r>
          <w:instrText xml:space="preserve"> PAGE   \* MERGEFORMAT </w:instrText>
        </w:r>
        <w:r>
          <w:fldChar w:fldCharType="separate"/>
        </w:r>
        <w:r w:rsidR="001E5303">
          <w:rPr>
            <w:noProof/>
          </w:rPr>
          <w:t>1</w:t>
        </w:r>
        <w:r>
          <w:rPr>
            <w:noProof/>
          </w:rPr>
          <w:fldChar w:fldCharType="end"/>
        </w:r>
      </w:p>
    </w:sdtContent>
  </w:sdt>
  <w:p w14:paraId="646B484F" w14:textId="77777777" w:rsidR="00786306" w:rsidRDefault="007863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74755" w14:textId="77777777" w:rsidR="001C35D8" w:rsidRDefault="001C35D8" w:rsidP="00F97C33">
      <w:r>
        <w:separator/>
      </w:r>
    </w:p>
  </w:footnote>
  <w:footnote w:type="continuationSeparator" w:id="0">
    <w:p w14:paraId="03FFB221" w14:textId="77777777" w:rsidR="001C35D8" w:rsidRDefault="001C35D8" w:rsidP="00F97C33">
      <w:r>
        <w:continuationSeparator/>
      </w:r>
    </w:p>
  </w:footnote>
  <w:footnote w:id="1">
    <w:p w14:paraId="4A67373A" w14:textId="236A0190" w:rsidR="00786306" w:rsidRPr="0039620B" w:rsidRDefault="00786306" w:rsidP="007F7FE2">
      <w:pPr>
        <w:widowControl w:val="0"/>
        <w:autoSpaceDE w:val="0"/>
        <w:autoSpaceDN w:val="0"/>
        <w:adjustRightInd w:val="0"/>
        <w:ind w:firstLine="567"/>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cs="Calibri"/>
          <w:iCs/>
          <w:w w:val="104"/>
          <w:sz w:val="20"/>
          <w:szCs w:val="20"/>
        </w:rPr>
        <w:t xml:space="preserve">berikut kesepuluh alasan tesebut: </w:t>
      </w:r>
      <w:r w:rsidRPr="0039620B">
        <w:rPr>
          <w:rFonts w:ascii="Times New Arabic" w:hAnsi="Times New Arabic" w:cs="Calibri"/>
          <w:i/>
          <w:w w:val="104"/>
          <w:sz w:val="20"/>
          <w:szCs w:val="20"/>
        </w:rPr>
        <w:t xml:space="preserve">pertama, </w:t>
      </w:r>
      <w:r w:rsidRPr="0039620B">
        <w:rPr>
          <w:rFonts w:ascii="Times New Arabic" w:hAnsi="Times New Arabic" w:cs="Calibri"/>
          <w:w w:val="104"/>
          <w:sz w:val="20"/>
          <w:szCs w:val="20"/>
        </w:rPr>
        <w:t xml:space="preserve">adanya kebutuhan yang jelas dan mendesak karena rusaknya moral pemuda. </w:t>
      </w:r>
      <w:r w:rsidRPr="0039620B">
        <w:rPr>
          <w:rFonts w:ascii="Times New Arabic" w:hAnsi="Times New Arabic" w:cs="Calibri"/>
          <w:i/>
          <w:w w:val="104"/>
          <w:sz w:val="20"/>
          <w:szCs w:val="20"/>
        </w:rPr>
        <w:t xml:space="preserve">Kedua, </w:t>
      </w:r>
      <w:r w:rsidRPr="0039620B">
        <w:rPr>
          <w:rFonts w:ascii="Times New Arabic" w:hAnsi="Times New Arabic" w:cs="Calibri"/>
          <w:w w:val="104"/>
          <w:sz w:val="20"/>
          <w:szCs w:val="20"/>
        </w:rPr>
        <w:t xml:space="preserve">proses penghubungan antara nilai dan sosialisasi. </w:t>
      </w:r>
      <w:r w:rsidRPr="0039620B">
        <w:rPr>
          <w:rFonts w:ascii="Times New Arabic" w:hAnsi="Times New Arabic" w:cs="Calibri"/>
          <w:i/>
          <w:w w:val="104"/>
          <w:sz w:val="20"/>
          <w:szCs w:val="20"/>
        </w:rPr>
        <w:t>Ketiga</w:t>
      </w:r>
      <w:r w:rsidRPr="0039620B">
        <w:rPr>
          <w:rFonts w:ascii="Times New Arabic" w:hAnsi="Times New Arabic" w:cs="Calibri"/>
          <w:w w:val="104"/>
          <w:sz w:val="20"/>
          <w:szCs w:val="20"/>
        </w:rPr>
        <w:t xml:space="preserve">, peranan sekolah sebagai tempat pendidikan moral menjadi semakin penting. </w:t>
      </w:r>
      <w:r w:rsidRPr="0039620B">
        <w:rPr>
          <w:rFonts w:ascii="Times New Arabic" w:hAnsi="Times New Arabic" w:cs="Calibri"/>
          <w:i/>
          <w:w w:val="104"/>
          <w:sz w:val="20"/>
          <w:szCs w:val="20"/>
        </w:rPr>
        <w:t>Keempat</w:t>
      </w:r>
      <w:r w:rsidRPr="0039620B">
        <w:rPr>
          <w:rFonts w:ascii="Times New Arabic" w:hAnsi="Times New Arabic" w:cs="Calibri"/>
          <w:w w:val="104"/>
          <w:sz w:val="20"/>
          <w:szCs w:val="20"/>
        </w:rPr>
        <w:t xml:space="preserve">, masyarakat Amerika mulai merasa gerah dengan isu-isu yang berhubungan dengan perbedaan pandangan, seperti tindakan aborsi, homoseksual dan lain sebagainya. </w:t>
      </w:r>
      <w:r w:rsidRPr="0039620B">
        <w:rPr>
          <w:rFonts w:ascii="Times New Arabic" w:hAnsi="Times New Arabic" w:cs="Calibri"/>
          <w:i/>
          <w:w w:val="104"/>
          <w:sz w:val="20"/>
          <w:szCs w:val="20"/>
        </w:rPr>
        <w:t>Kelima</w:t>
      </w:r>
      <w:r w:rsidRPr="0039620B">
        <w:rPr>
          <w:rFonts w:ascii="Times New Arabic" w:hAnsi="Times New Arabic" w:cs="Calibri"/>
          <w:w w:val="104"/>
          <w:sz w:val="20"/>
          <w:szCs w:val="20"/>
        </w:rPr>
        <w:t xml:space="preserve">, demokrasi memiliki posisi khusus dalam pendidikan karakter. </w:t>
      </w:r>
      <w:r w:rsidRPr="0039620B">
        <w:rPr>
          <w:rFonts w:ascii="Times New Arabic" w:hAnsi="Times New Arabic" w:cs="Calibri"/>
          <w:i/>
          <w:w w:val="104"/>
          <w:sz w:val="20"/>
          <w:szCs w:val="20"/>
        </w:rPr>
        <w:t>Keenam</w:t>
      </w:r>
      <w:r w:rsidRPr="0039620B">
        <w:rPr>
          <w:rFonts w:ascii="Times New Arabic" w:hAnsi="Times New Arabic" w:cs="Calibri"/>
          <w:w w:val="104"/>
          <w:sz w:val="20"/>
          <w:szCs w:val="20"/>
        </w:rPr>
        <w:t xml:space="preserve">, tidak ada suatu halpun yang dianggap terpisah dari pendidikan karakter. </w:t>
      </w:r>
      <w:r w:rsidRPr="0039620B">
        <w:rPr>
          <w:rFonts w:ascii="Times New Arabic" w:hAnsi="Times New Arabic" w:cs="Calibri"/>
          <w:i/>
          <w:w w:val="104"/>
          <w:sz w:val="20"/>
          <w:szCs w:val="20"/>
        </w:rPr>
        <w:t>Ketujuh</w:t>
      </w:r>
      <w:r w:rsidRPr="0039620B">
        <w:rPr>
          <w:rFonts w:ascii="Times New Arabic" w:hAnsi="Times New Arabic" w:cs="Calibri"/>
          <w:w w:val="104"/>
          <w:sz w:val="20"/>
          <w:szCs w:val="20"/>
        </w:rPr>
        <w:t xml:space="preserve">, pernyataan tentang moral berada dalam pertanyaan-pertanyaan utama yang dihadapi baik secara individu maupun kelompok. </w:t>
      </w:r>
      <w:r w:rsidRPr="0039620B">
        <w:rPr>
          <w:rFonts w:ascii="Times New Arabic" w:hAnsi="Times New Arabic" w:cs="Calibri"/>
          <w:i/>
          <w:w w:val="104"/>
          <w:sz w:val="20"/>
          <w:szCs w:val="20"/>
        </w:rPr>
        <w:t>Kedelapan</w:t>
      </w:r>
      <w:r w:rsidRPr="0039620B">
        <w:rPr>
          <w:rFonts w:ascii="Times New Arabic" w:hAnsi="Times New Arabic" w:cs="Calibri"/>
          <w:w w:val="104"/>
          <w:sz w:val="20"/>
          <w:szCs w:val="20"/>
        </w:rPr>
        <w:t xml:space="preserve">, pendidikan karakter di sekolah memiliki sebuah pandangan dasar bermakna luas yang mengandung perkembangan pendidikan. </w:t>
      </w:r>
      <w:r w:rsidRPr="0039620B">
        <w:rPr>
          <w:rFonts w:ascii="Times New Arabic" w:hAnsi="Times New Arabic" w:cs="Calibri"/>
          <w:i/>
          <w:w w:val="104"/>
          <w:sz w:val="20"/>
          <w:szCs w:val="20"/>
        </w:rPr>
        <w:t>Kesembilan</w:t>
      </w:r>
      <w:r w:rsidRPr="0039620B">
        <w:rPr>
          <w:rFonts w:ascii="Times New Arabic" w:hAnsi="Times New Arabic" w:cs="Calibri"/>
          <w:w w:val="104"/>
          <w:sz w:val="20"/>
          <w:szCs w:val="20"/>
        </w:rPr>
        <w:t xml:space="preserve">,  pendidikan karakter dipandang hal yang penting untuk menarik perhatian dan membentuk prilaku yang di mulai dari peranan guru. </w:t>
      </w:r>
      <w:r w:rsidRPr="0039620B">
        <w:rPr>
          <w:rFonts w:ascii="Times New Arabic" w:hAnsi="Times New Arabic" w:cs="Calibri"/>
          <w:i/>
          <w:w w:val="104"/>
          <w:sz w:val="20"/>
          <w:szCs w:val="20"/>
        </w:rPr>
        <w:t>Kesepuluh</w:t>
      </w:r>
      <w:r w:rsidRPr="0039620B">
        <w:rPr>
          <w:rFonts w:ascii="Times New Arabic" w:hAnsi="Times New Arabic" w:cs="Calibri"/>
          <w:w w:val="104"/>
          <w:sz w:val="20"/>
          <w:szCs w:val="20"/>
        </w:rPr>
        <w:t xml:space="preserve">, pendidikan karakter sebuah pekerjaan yang sangat mungkin untuk dilaksanakan. Thomas Lickona, </w:t>
      </w:r>
      <w:r w:rsidRPr="0039620B">
        <w:rPr>
          <w:rFonts w:ascii="Times New Arabic" w:hAnsi="Times New Arabic" w:cs="Calibri"/>
          <w:i/>
          <w:iCs/>
          <w:w w:val="104"/>
          <w:sz w:val="20"/>
          <w:szCs w:val="20"/>
        </w:rPr>
        <w:t>Education for Character Education</w:t>
      </w:r>
      <w:r w:rsidRPr="0039620B">
        <w:rPr>
          <w:rFonts w:ascii="Times New Arabic" w:hAnsi="Times New Arabic" w:cs="Calibri"/>
          <w:w w:val="104"/>
          <w:sz w:val="20"/>
          <w:szCs w:val="20"/>
        </w:rPr>
        <w:t xml:space="preserve">: </w:t>
      </w:r>
      <w:r w:rsidRPr="0039620B">
        <w:rPr>
          <w:rFonts w:ascii="Times New Arabic" w:hAnsi="Times New Arabic" w:cs="Calibri"/>
          <w:i/>
          <w:iCs/>
          <w:w w:val="104"/>
          <w:sz w:val="20"/>
          <w:szCs w:val="20"/>
        </w:rPr>
        <w:t xml:space="preserve">How Our School Can Teach Respect and </w:t>
      </w:r>
      <w:r w:rsidRPr="0039620B">
        <w:rPr>
          <w:rFonts w:ascii="Times New Arabic" w:hAnsi="Times New Arabic" w:cs="Calibri"/>
          <w:i/>
          <w:iCs/>
          <w:spacing w:val="-3"/>
          <w:sz w:val="20"/>
          <w:szCs w:val="20"/>
        </w:rPr>
        <w:t>Responsibility</w:t>
      </w:r>
      <w:r w:rsidRPr="0039620B">
        <w:rPr>
          <w:rFonts w:ascii="Times New Arabic" w:hAnsi="Times New Arabic" w:cs="Calibri"/>
          <w:spacing w:val="-3"/>
          <w:sz w:val="20"/>
          <w:szCs w:val="20"/>
        </w:rPr>
        <w:t>, 81-85.</w:t>
      </w:r>
    </w:p>
  </w:footnote>
  <w:footnote w:id="2">
    <w:p w14:paraId="6588C4AA" w14:textId="77777777" w:rsidR="00786306" w:rsidRPr="0039620B" w:rsidRDefault="00786306" w:rsidP="007F7FE2">
      <w:pPr>
        <w:pStyle w:val="FootnoteText"/>
        <w:ind w:firstLine="426"/>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Association for Supervision and Curriculum Development, “Moral Education in The Life of the School,” </w:t>
      </w:r>
      <w:r w:rsidRPr="0039620B">
        <w:rPr>
          <w:rFonts w:ascii="Times New Arabic" w:hAnsi="Times New Arabic"/>
          <w:i/>
          <w:iCs/>
        </w:rPr>
        <w:t xml:space="preserve">ASCD Penel on Moral Education </w:t>
      </w:r>
      <w:r w:rsidRPr="0039620B">
        <w:rPr>
          <w:rFonts w:ascii="Times New Arabic" w:hAnsi="Times New Arabic"/>
        </w:rPr>
        <w:t xml:space="preserve">(1998), 4-5, </w:t>
      </w:r>
      <w:hyperlink r:id="rId1" w:history="1">
        <w:r w:rsidRPr="0039620B">
          <w:rPr>
            <w:rStyle w:val="Hyperlink"/>
            <w:rFonts w:ascii="Times New Arabic" w:hAnsi="Times New Arabic"/>
            <w:color w:val="auto"/>
            <w:u w:val="none"/>
          </w:rPr>
          <w:t>http://www.ascd.org/ASCD/pdf/journals/ed_lead/el_198805_p4.pdf</w:t>
        </w:r>
      </w:hyperlink>
      <w:r w:rsidRPr="0039620B">
        <w:rPr>
          <w:rFonts w:ascii="Times New Arabic" w:hAnsi="Times New Arabic"/>
        </w:rPr>
        <w:t xml:space="preserve"> (diakses pada tanggal 34 April 2014).</w:t>
      </w:r>
    </w:p>
  </w:footnote>
  <w:footnote w:id="3">
    <w:p w14:paraId="4AED8EB7" w14:textId="77777777" w:rsidR="00786306" w:rsidRPr="0039620B" w:rsidRDefault="00786306" w:rsidP="00824A34">
      <w:pPr>
        <w:shd w:val="clear" w:color="auto" w:fill="FFFFFF"/>
        <w:tabs>
          <w:tab w:val="left" w:pos="7938"/>
        </w:tabs>
        <w:ind w:firstLine="426"/>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spacing w:val="-1"/>
          <w:sz w:val="20"/>
          <w:szCs w:val="20"/>
        </w:rPr>
        <w:t>Justin R. E. Rawana and Raymond,</w:t>
      </w:r>
      <w:r w:rsidRPr="0039620B">
        <w:rPr>
          <w:rFonts w:ascii="Times New Arabic" w:hAnsi="Times New Arabic"/>
          <w:i/>
          <w:iCs/>
          <w:sz w:val="20"/>
          <w:szCs w:val="20"/>
        </w:rPr>
        <w:t>“</w:t>
      </w:r>
      <w:r w:rsidRPr="0039620B">
        <w:rPr>
          <w:rFonts w:ascii="Times New Arabic" w:hAnsi="Times New Arabic"/>
          <w:sz w:val="20"/>
          <w:szCs w:val="20"/>
        </w:rPr>
        <w:t>The Application of a Strength-Based Approachof Students' Behaviours to the Development of aCharacter Education Curriculum forElementary and Secondary School,”</w:t>
      </w:r>
      <w:r w:rsidRPr="0039620B">
        <w:rPr>
          <w:rFonts w:ascii="Times New Arabic" w:hAnsi="Times New Arabic"/>
          <w:i/>
          <w:iCs/>
          <w:sz w:val="20"/>
          <w:szCs w:val="20"/>
        </w:rPr>
        <w:t xml:space="preserve">The Journal of Educational Though </w:t>
      </w:r>
      <w:r w:rsidRPr="0039620B">
        <w:rPr>
          <w:rFonts w:ascii="Times New Arabic" w:hAnsi="Times New Arabic"/>
          <w:iCs/>
          <w:sz w:val="20"/>
          <w:szCs w:val="20"/>
        </w:rPr>
        <w:t>45</w:t>
      </w:r>
      <w:r w:rsidRPr="0039620B">
        <w:rPr>
          <w:rFonts w:ascii="Times New Arabic" w:hAnsi="Times New Arabic"/>
          <w:i/>
          <w:iCs/>
          <w:sz w:val="20"/>
          <w:szCs w:val="20"/>
        </w:rPr>
        <w:t xml:space="preserve">, </w:t>
      </w:r>
      <w:r w:rsidRPr="0039620B">
        <w:rPr>
          <w:rFonts w:ascii="Times New Arabic" w:hAnsi="Times New Arabic"/>
          <w:sz w:val="20"/>
          <w:szCs w:val="20"/>
        </w:rPr>
        <w:t xml:space="preserve"> no. 2 (2011), 127, http//proQuest.com  (diakses pada tanggal 21 Agustus 2014).</w:t>
      </w:r>
    </w:p>
  </w:footnote>
  <w:footnote w:id="4">
    <w:p w14:paraId="1688DDF9" w14:textId="77777777" w:rsidR="00786306" w:rsidRPr="0039620B" w:rsidRDefault="00786306" w:rsidP="00824A34">
      <w:pPr>
        <w:ind w:firstLine="540"/>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sz w:val="20"/>
          <w:szCs w:val="20"/>
        </w:rPr>
        <w:t>Pendekatan holistik memiliki empat domain.</w:t>
      </w:r>
      <w:r w:rsidRPr="0039620B">
        <w:rPr>
          <w:rFonts w:ascii="Times New Arabic" w:hAnsi="Times New Arabic"/>
          <w:i/>
          <w:sz w:val="20"/>
          <w:szCs w:val="20"/>
        </w:rPr>
        <w:t>Pertama</w:t>
      </w:r>
      <w:r w:rsidRPr="0039620B">
        <w:rPr>
          <w:rFonts w:ascii="Times New Arabic" w:hAnsi="Times New Arabic"/>
          <w:sz w:val="20"/>
          <w:szCs w:val="20"/>
        </w:rPr>
        <w:t xml:space="preserve">, moral kognisi yang berfokus pada proses kognitif seperti penalaran dan penilaian. </w:t>
      </w:r>
      <w:r w:rsidRPr="0039620B">
        <w:rPr>
          <w:rFonts w:ascii="Times New Arabic" w:hAnsi="Times New Arabic"/>
          <w:i/>
          <w:sz w:val="20"/>
          <w:szCs w:val="20"/>
        </w:rPr>
        <w:t xml:space="preserve">Kedua, </w:t>
      </w:r>
      <w:r w:rsidRPr="0039620B">
        <w:rPr>
          <w:rFonts w:ascii="Times New Arabic" w:hAnsi="Times New Arabic"/>
          <w:sz w:val="20"/>
          <w:szCs w:val="20"/>
        </w:rPr>
        <w:t>moral afeksi yang melihat emosi daripada kognisi sebagai bangunan dari perkembangan moral.</w:t>
      </w:r>
      <w:r w:rsidRPr="0039620B">
        <w:rPr>
          <w:rFonts w:ascii="Times New Arabic" w:hAnsi="Times New Arabic"/>
          <w:i/>
          <w:sz w:val="20"/>
          <w:szCs w:val="20"/>
        </w:rPr>
        <w:t>Ketiga</w:t>
      </w:r>
      <w:r w:rsidRPr="0039620B">
        <w:rPr>
          <w:rFonts w:ascii="Times New Arabic" w:hAnsi="Times New Arabic"/>
          <w:sz w:val="20"/>
          <w:szCs w:val="20"/>
        </w:rPr>
        <w:t>, moral behavior adalah sikap tanggung jawab dan sikap sosial.</w:t>
      </w:r>
      <w:r w:rsidRPr="0039620B">
        <w:rPr>
          <w:rFonts w:ascii="Times New Arabic" w:hAnsi="Times New Arabic"/>
          <w:i/>
          <w:sz w:val="20"/>
          <w:szCs w:val="20"/>
        </w:rPr>
        <w:t>Keempat</w:t>
      </w:r>
      <w:r w:rsidRPr="0039620B">
        <w:rPr>
          <w:rFonts w:ascii="Times New Arabic" w:hAnsi="Times New Arabic"/>
          <w:sz w:val="20"/>
          <w:szCs w:val="20"/>
        </w:rPr>
        <w:t xml:space="preserve">, integrasi dari ketiga domain antara moral kognisi, moral afeksi dan moral behavior. Lihat Mary M. Williams, “Models of Character Education: Perspectives and Developmental Issues,” </w:t>
      </w:r>
      <w:r w:rsidRPr="0039620B">
        <w:rPr>
          <w:rFonts w:ascii="Times New Arabic" w:hAnsi="Times New Arabic"/>
          <w:i/>
          <w:iCs/>
          <w:sz w:val="20"/>
          <w:szCs w:val="20"/>
        </w:rPr>
        <w:t xml:space="preserve">The Journal of Humanistic Counseling, Education and Development </w:t>
      </w:r>
      <w:r w:rsidRPr="0039620B">
        <w:rPr>
          <w:rFonts w:ascii="Times New Arabic" w:hAnsi="Times New Arabic"/>
          <w:iCs/>
          <w:sz w:val="20"/>
          <w:szCs w:val="20"/>
        </w:rPr>
        <w:t>39</w:t>
      </w:r>
      <w:r w:rsidRPr="0039620B">
        <w:rPr>
          <w:rFonts w:ascii="Times New Arabic" w:hAnsi="Times New Arabic"/>
          <w:sz w:val="20"/>
          <w:szCs w:val="20"/>
        </w:rPr>
        <w:t xml:space="preserve">, no. 1(2000), 32-40, </w:t>
      </w:r>
      <w:hyperlink r:id="rId2" w:history="1">
        <w:r w:rsidRPr="0039620B">
          <w:rPr>
            <w:rStyle w:val="Hyperlink"/>
            <w:rFonts w:ascii="Times New Arabic" w:hAnsi="Times New Arabic"/>
            <w:color w:val="auto"/>
            <w:sz w:val="20"/>
            <w:szCs w:val="20"/>
            <w:u w:val="none"/>
          </w:rPr>
          <w:t>http://connection.ebscohost.com/c/articles/3517623/models-charactereducation-perspectives-developmental-issues</w:t>
        </w:r>
      </w:hyperlink>
      <w:r w:rsidRPr="0039620B">
        <w:rPr>
          <w:rFonts w:ascii="Times New Arabic" w:hAnsi="Times New Arabic"/>
          <w:sz w:val="20"/>
          <w:szCs w:val="20"/>
        </w:rPr>
        <w:t xml:space="preserve"> (dikases pada tanggal 23 September  2014). </w:t>
      </w:r>
      <w:r w:rsidRPr="0039620B">
        <w:rPr>
          <w:rFonts w:ascii="Times New Arabic" w:hAnsi="Times New Arabic"/>
          <w:sz w:val="20"/>
          <w:szCs w:val="20"/>
        </w:rPr>
        <w:tab/>
      </w:r>
    </w:p>
  </w:footnote>
  <w:footnote w:id="5">
    <w:p w14:paraId="1BB8449E" w14:textId="77777777" w:rsidR="00786306" w:rsidRPr="0039620B" w:rsidRDefault="00786306" w:rsidP="00824A34">
      <w:pPr>
        <w:ind w:firstLine="540"/>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sz w:val="20"/>
          <w:szCs w:val="20"/>
        </w:rPr>
        <w:t xml:space="preserve">Mary M. Williams, “Models of Character Education: Perspectives and Developmental Issues,” </w:t>
      </w:r>
      <w:r w:rsidRPr="0039620B">
        <w:rPr>
          <w:rFonts w:ascii="Times New Arabic" w:hAnsi="Times New Arabic"/>
          <w:i/>
          <w:iCs/>
          <w:sz w:val="20"/>
          <w:szCs w:val="20"/>
        </w:rPr>
        <w:t xml:space="preserve">The Journal of Humanistic Counseling, Education and Development </w:t>
      </w:r>
      <w:r w:rsidRPr="0039620B">
        <w:rPr>
          <w:rFonts w:ascii="Times New Arabic" w:hAnsi="Times New Arabic"/>
          <w:sz w:val="20"/>
          <w:szCs w:val="20"/>
        </w:rPr>
        <w:t xml:space="preserve">39, no. 1 (2000), 32-40, </w:t>
      </w:r>
      <w:hyperlink r:id="rId3" w:history="1">
        <w:r w:rsidRPr="0039620B">
          <w:rPr>
            <w:rStyle w:val="Hyperlink"/>
            <w:rFonts w:ascii="Times New Arabic" w:hAnsi="Times New Arabic"/>
            <w:color w:val="auto"/>
            <w:sz w:val="20"/>
            <w:szCs w:val="20"/>
            <w:u w:val="none"/>
          </w:rPr>
          <w:t>http://connection.ebscohost.com</w:t>
        </w:r>
      </w:hyperlink>
      <w:r w:rsidRPr="0039620B">
        <w:rPr>
          <w:rFonts w:ascii="Times New Arabic" w:hAnsi="Times New Arabic"/>
          <w:sz w:val="20"/>
          <w:szCs w:val="20"/>
        </w:rPr>
        <w:t xml:space="preserve"> (dikases pada tanggal 23 September  2014).</w:t>
      </w:r>
    </w:p>
  </w:footnote>
  <w:footnote w:id="6">
    <w:p w14:paraId="072D2CDB" w14:textId="77777777" w:rsidR="00786306" w:rsidRPr="0039620B" w:rsidRDefault="00786306" w:rsidP="00824A34">
      <w:pPr>
        <w:widowControl w:val="0"/>
        <w:autoSpaceDE w:val="0"/>
        <w:autoSpaceDN w:val="0"/>
        <w:adjustRightInd w:val="0"/>
        <w:ind w:firstLine="570"/>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sz w:val="20"/>
          <w:szCs w:val="20"/>
        </w:rPr>
        <w:t>Karakter positif seperti sikap jujur, disiplin dan jiwa sportivitas. Sedangkan karakter negatif seperti</w:t>
      </w:r>
      <w:r w:rsidRPr="0039620B">
        <w:rPr>
          <w:rStyle w:val="hps"/>
          <w:rFonts w:ascii="Times New Arabic" w:hAnsi="Times New Arabic"/>
          <w:sz w:val="20"/>
          <w:szCs w:val="20"/>
        </w:rPr>
        <w:t>memilki rasa tekanan yang berlebihan untuk menang (ambisius)</w:t>
      </w:r>
      <w:r w:rsidRPr="0039620B">
        <w:rPr>
          <w:rFonts w:ascii="Times New Arabic" w:hAnsi="Times New Arabic"/>
          <w:sz w:val="20"/>
          <w:szCs w:val="20"/>
        </w:rPr>
        <w:t xml:space="preserve">, </w:t>
      </w:r>
      <w:r w:rsidRPr="0039620B">
        <w:rPr>
          <w:rStyle w:val="hps"/>
          <w:rFonts w:ascii="Times New Arabic" w:hAnsi="Times New Arabic"/>
          <w:sz w:val="20"/>
          <w:szCs w:val="20"/>
        </w:rPr>
        <w:t>tidak sportif</w:t>
      </w:r>
      <w:r w:rsidRPr="0039620B">
        <w:rPr>
          <w:rFonts w:ascii="Times New Arabic" w:hAnsi="Times New Arabic"/>
          <w:sz w:val="20"/>
          <w:szCs w:val="20"/>
        </w:rPr>
        <w:t xml:space="preserve">, </w:t>
      </w:r>
      <w:r w:rsidRPr="0039620B">
        <w:rPr>
          <w:rStyle w:val="hps"/>
          <w:rFonts w:ascii="Times New Arabic" w:hAnsi="Times New Arabic"/>
          <w:sz w:val="20"/>
          <w:szCs w:val="20"/>
        </w:rPr>
        <w:t>tindakan kekerasan dan agresif. Hal ini dianggap telah menjadi biasa bagi mereka</w:t>
      </w:r>
      <w:r w:rsidRPr="0039620B">
        <w:rPr>
          <w:rFonts w:ascii="Times New Arabic" w:hAnsi="Times New Arabic"/>
          <w:sz w:val="20"/>
          <w:szCs w:val="20"/>
        </w:rPr>
        <w:t xml:space="preserve"> lihat M. S. Omar Fauzee, “The Strategies for Character Building through Sport Participation</w:t>
      </w:r>
      <w:r w:rsidRPr="0039620B">
        <w:rPr>
          <w:rFonts w:ascii="Times New Arabic" w:hAnsi="Times New Arabic"/>
          <w:sz w:val="20"/>
          <w:szCs w:val="20"/>
          <w:lang w:val="en-US"/>
        </w:rPr>
        <w:t>,</w:t>
      </w:r>
      <w:r w:rsidRPr="0039620B">
        <w:rPr>
          <w:rFonts w:ascii="Times New Arabic" w:hAnsi="Times New Arabic"/>
          <w:i/>
          <w:iCs/>
          <w:sz w:val="20"/>
          <w:szCs w:val="20"/>
        </w:rPr>
        <w:t xml:space="preserve">” </w:t>
      </w:r>
      <w:r w:rsidRPr="0039620B">
        <w:rPr>
          <w:rFonts w:ascii="Times New Arabic" w:hAnsi="Times New Arabic" w:cs="Calibri Bold Italic"/>
          <w:i/>
          <w:iCs/>
          <w:spacing w:val="-2"/>
          <w:sz w:val="20"/>
          <w:szCs w:val="20"/>
        </w:rPr>
        <w:t xml:space="preserve">International Journal of Academic Research in Business and Social Sciences </w:t>
      </w:r>
      <w:r w:rsidRPr="0039620B">
        <w:rPr>
          <w:rFonts w:ascii="Times New Arabic" w:hAnsi="Times New Arabic" w:cs="Calibri Bold Italic"/>
          <w:iCs/>
          <w:spacing w:val="-2"/>
          <w:sz w:val="20"/>
          <w:szCs w:val="20"/>
        </w:rPr>
        <w:t>2</w:t>
      </w:r>
      <w:r w:rsidRPr="0039620B">
        <w:rPr>
          <w:rFonts w:ascii="Times New Arabic" w:hAnsi="Times New Arabic" w:cs="Calibri Bold Italic"/>
          <w:i/>
          <w:iCs/>
          <w:spacing w:val="-2"/>
          <w:sz w:val="20"/>
          <w:szCs w:val="20"/>
        </w:rPr>
        <w:t xml:space="preserve">, </w:t>
      </w:r>
      <w:r w:rsidRPr="0039620B">
        <w:rPr>
          <w:rFonts w:ascii="Times New Arabic" w:hAnsi="Times New Arabic" w:cs="Calibri Bold Italic"/>
          <w:spacing w:val="-2"/>
          <w:sz w:val="20"/>
          <w:szCs w:val="20"/>
        </w:rPr>
        <w:t>no. 3 ( 2012), 2222-6990, (diakses pada tanggal 17 September  2014).</w:t>
      </w:r>
    </w:p>
  </w:footnote>
  <w:footnote w:id="7">
    <w:p w14:paraId="6B1E7DA9" w14:textId="77777777" w:rsidR="00786306" w:rsidRPr="0039620B" w:rsidRDefault="00786306" w:rsidP="00824A34">
      <w:pPr>
        <w:widowControl w:val="0"/>
        <w:tabs>
          <w:tab w:val="left" w:pos="3542"/>
        </w:tabs>
        <w:autoSpaceDE w:val="0"/>
        <w:autoSpaceDN w:val="0"/>
        <w:adjustRightInd w:val="0"/>
        <w:ind w:right="-46" w:firstLine="567"/>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spacing w:val="-3"/>
          <w:sz w:val="20"/>
          <w:szCs w:val="20"/>
        </w:rPr>
        <w:t>Rodney H. Clarken, “Moral Intelligence in the Schools</w:t>
      </w:r>
      <w:r w:rsidRPr="0039620B">
        <w:rPr>
          <w:rFonts w:ascii="Times New Arabic" w:hAnsi="Times New Arabic"/>
          <w:spacing w:val="-3"/>
          <w:sz w:val="20"/>
          <w:szCs w:val="20"/>
          <w:lang w:val="en-US"/>
        </w:rPr>
        <w:t>,</w:t>
      </w:r>
      <w:r w:rsidRPr="0039620B">
        <w:rPr>
          <w:rFonts w:ascii="Times New Arabic" w:hAnsi="Times New Arabic"/>
          <w:spacing w:val="-3"/>
          <w:sz w:val="20"/>
          <w:szCs w:val="20"/>
        </w:rPr>
        <w:t xml:space="preserve">” </w:t>
      </w:r>
      <w:r w:rsidRPr="0039620B">
        <w:rPr>
          <w:rFonts w:ascii="Times New Arabic" w:hAnsi="Times New Arabic"/>
          <w:i/>
          <w:iCs/>
          <w:spacing w:val="-2"/>
          <w:sz w:val="20"/>
          <w:szCs w:val="20"/>
        </w:rPr>
        <w:t xml:space="preserve">Paper presented at the Annual Meeting of the Michigan Academy of Sciences, Arts and Letters </w:t>
      </w:r>
      <w:r w:rsidRPr="0039620B">
        <w:rPr>
          <w:rFonts w:ascii="Times New Arabic" w:hAnsi="Times New Arabic"/>
          <w:i/>
          <w:iCs/>
          <w:spacing w:val="-5"/>
          <w:sz w:val="20"/>
          <w:szCs w:val="20"/>
        </w:rPr>
        <w:t xml:space="preserve">Wayne State University  </w:t>
      </w:r>
      <w:r w:rsidRPr="0039620B">
        <w:rPr>
          <w:rFonts w:ascii="Times New Arabic" w:hAnsi="Times New Arabic"/>
          <w:spacing w:val="-5"/>
          <w:sz w:val="20"/>
          <w:szCs w:val="20"/>
        </w:rPr>
        <w:t xml:space="preserve">(2009 ), </w:t>
      </w:r>
      <w:hyperlink r:id="rId4" w:history="1">
        <w:r w:rsidRPr="0039620B">
          <w:rPr>
            <w:rStyle w:val="Hyperlink"/>
            <w:rFonts w:ascii="Times New Arabic" w:hAnsi="Times New Arabic"/>
            <w:color w:val="auto"/>
            <w:spacing w:val="-5"/>
            <w:sz w:val="20"/>
            <w:szCs w:val="20"/>
            <w:u w:val="none"/>
          </w:rPr>
          <w:t>http://files.eric.ed.gov/fulltext/ED508485.pdf</w:t>
        </w:r>
      </w:hyperlink>
      <w:r w:rsidRPr="0039620B">
        <w:rPr>
          <w:rFonts w:ascii="Times New Arabic" w:hAnsi="Times New Arabic"/>
          <w:spacing w:val="-5"/>
          <w:sz w:val="20"/>
          <w:szCs w:val="20"/>
        </w:rPr>
        <w:t xml:space="preserve"> (diakses pada tanggal 28 Agustus  2014).</w:t>
      </w:r>
    </w:p>
  </w:footnote>
  <w:footnote w:id="8">
    <w:p w14:paraId="0BC7ADC4" w14:textId="77777777" w:rsidR="00786306" w:rsidRPr="0039620B" w:rsidRDefault="00786306" w:rsidP="00824A34">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Djawad Dahlan dan Juntika Nurihsan, “Personality Depelopment: Pengaruh Keluarga, Pendidikan dan Masyarakat Terhadap Kepribadian</w:t>
      </w:r>
      <w:r w:rsidRPr="0039620B">
        <w:rPr>
          <w:rFonts w:ascii="Times New Arabic" w:hAnsi="Times New Arabic"/>
          <w:lang w:val="en-US"/>
        </w:rPr>
        <w:t>,</w:t>
      </w:r>
      <w:r w:rsidRPr="0039620B">
        <w:rPr>
          <w:rFonts w:ascii="Times New Arabic" w:hAnsi="Times New Arabic"/>
        </w:rPr>
        <w:t xml:space="preserve">“  http://file.upi.edu/Direktori/Personality_Development.pdf (diakses pada tanggal 24 Juni 2014).  </w:t>
      </w:r>
    </w:p>
  </w:footnote>
  <w:footnote w:id="9">
    <w:p w14:paraId="0661E4F0" w14:textId="77777777" w:rsidR="00786306" w:rsidRPr="0039620B" w:rsidRDefault="00786306" w:rsidP="00824A34">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K. Bertens, </w:t>
      </w:r>
      <w:r w:rsidRPr="0039620B">
        <w:rPr>
          <w:rFonts w:ascii="Times New Arabic" w:hAnsi="Times New Arabic"/>
          <w:i/>
        </w:rPr>
        <w:t xml:space="preserve">Etika </w:t>
      </w:r>
      <w:r w:rsidRPr="0039620B">
        <w:rPr>
          <w:rFonts w:ascii="Times New Arabic" w:hAnsi="Times New Arabic"/>
        </w:rPr>
        <w:t>(Jakarta: PT Gramedia Pustaka Utama, 2007), 65-66.</w:t>
      </w:r>
    </w:p>
  </w:footnote>
  <w:footnote w:id="10">
    <w:p w14:paraId="74988F85" w14:textId="77777777" w:rsidR="00786306" w:rsidRPr="0039620B" w:rsidRDefault="00786306" w:rsidP="00C43FB4">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Salah satu tugas orang tua adalah menjaga fitrah anak agar tidak melakukan penyimpangan-penyimpangan prilaku. Orang tua berkewajiban memberikan pendidikan moral dan arahan kepada anaknya. Lihat Abd al Rahma&gt;n Al-Nah}lawi&gt;, </w:t>
      </w:r>
      <w:r w:rsidRPr="0039620B">
        <w:rPr>
          <w:rFonts w:ascii="Times New Arabic" w:hAnsi="Times New Arabic"/>
          <w:i/>
        </w:rPr>
        <w:t>Us}u&gt;l al-Tarbiyah al-Isla&gt;miyah wa Asa&gt;libiha fi al-Bayt wa al-Madrasah waal-Mujtama’</w:t>
      </w:r>
      <w:r w:rsidRPr="0039620B">
        <w:rPr>
          <w:rFonts w:ascii="Times New Arabic" w:hAnsi="Times New Arabic"/>
        </w:rPr>
        <w:t xml:space="preserve">, 43. Lihat Zakiah Daradjat, </w:t>
      </w:r>
      <w:r w:rsidRPr="0039620B">
        <w:rPr>
          <w:rFonts w:ascii="Times New Arabic" w:hAnsi="Times New Arabic"/>
          <w:i/>
          <w:iCs/>
        </w:rPr>
        <w:t xml:space="preserve">Pendidikan Islam dalam Keluarga </w:t>
      </w:r>
      <w:r w:rsidRPr="0039620B">
        <w:rPr>
          <w:rFonts w:ascii="Times New Arabic" w:hAnsi="Times New Arabic"/>
        </w:rPr>
        <w:t xml:space="preserve">(Jakarta: Bumi Aksara, 2008), 41. </w:t>
      </w:r>
    </w:p>
  </w:footnote>
  <w:footnote w:id="11">
    <w:p w14:paraId="1BC6D455" w14:textId="77777777" w:rsidR="00786306" w:rsidRPr="0039620B" w:rsidRDefault="00786306" w:rsidP="00C43FB4">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Diantara hadits paedagogis yang dimaksud adalah hadits al-Tarmidzi yang berbunyi:</w:t>
      </w:r>
    </w:p>
    <w:p w14:paraId="35CC93D3" w14:textId="77777777" w:rsidR="00786306" w:rsidRPr="0039620B" w:rsidRDefault="00786306" w:rsidP="00C43FB4">
      <w:pPr>
        <w:shd w:val="clear" w:color="auto" w:fill="FFFFFF"/>
        <w:bidi/>
        <w:spacing w:line="208" w:lineRule="atLeast"/>
        <w:jc w:val="right"/>
        <w:rPr>
          <w:rFonts w:ascii="Times New Arabic" w:hAnsi="Times New Arabic"/>
          <w:sz w:val="20"/>
          <w:szCs w:val="20"/>
        </w:rPr>
      </w:pPr>
      <w:r w:rsidRPr="0039620B">
        <w:rPr>
          <w:rFonts w:ascii="Times New Arabic" w:hAnsi="Times New Arabic" w:cs="Traditional Arabic"/>
          <w:sz w:val="20"/>
          <w:szCs w:val="20"/>
          <w:rtl/>
          <w:lang w:eastAsia="id-ID"/>
        </w:rPr>
        <w:t xml:space="preserve">عن ايو ب موس عن ابيه عن جده ان رسول الله صلى الله عليه وسلم قَالَ مَا نَحَلَ وَالَدُ وَالَدًا مِنْ نَحْلٍ اَفْضَلَ مِنَّ اَدَبٍ حَسَنٍ (أ خرجه التر مني : كتاب البرو الصلة : باب ما جاءفى اداب الولد) </w:t>
      </w:r>
    </w:p>
    <w:p w14:paraId="044FE26B" w14:textId="77777777" w:rsidR="00786306" w:rsidRPr="0039620B" w:rsidRDefault="00786306" w:rsidP="00C43FB4">
      <w:pPr>
        <w:pStyle w:val="FootnoteText"/>
        <w:ind w:firstLine="567"/>
        <w:jc w:val="both"/>
        <w:rPr>
          <w:rFonts w:ascii="Times New Arabic" w:hAnsi="Times New Arabic"/>
        </w:rPr>
      </w:pPr>
      <w:r w:rsidRPr="0039620B">
        <w:rPr>
          <w:rFonts w:ascii="Times New Arabic" w:hAnsi="Times New Arabic"/>
        </w:rPr>
        <w:t>“</w:t>
      </w:r>
      <w:r w:rsidRPr="0039620B">
        <w:rPr>
          <w:rFonts w:ascii="Times New Arabic" w:hAnsi="Times New Arabic"/>
          <w:i/>
          <w:iCs/>
        </w:rPr>
        <w:t xml:space="preserve">Tidak </w:t>
      </w:r>
      <w:r w:rsidRPr="0039620B">
        <w:rPr>
          <w:rFonts w:ascii="Times New Arabic" w:hAnsi="Times New Arabic"/>
          <w:i/>
        </w:rPr>
        <w:t>ada suatu pemberian yang diberikan oleh seorang ayah kepada anaknya yang lebih utama daripada pemberian budi pekerti</w:t>
      </w:r>
      <w:r w:rsidRPr="0039620B">
        <w:rPr>
          <w:rFonts w:ascii="Times New Arabic" w:hAnsi="Times New Arabic"/>
        </w:rPr>
        <w:t>”. Kemudian hadist Ibnu Majah yang berbunyi:</w:t>
      </w:r>
    </w:p>
    <w:p w14:paraId="07ADD168" w14:textId="77777777" w:rsidR="00786306" w:rsidRPr="0039620B" w:rsidRDefault="00786306" w:rsidP="00C43FB4">
      <w:pPr>
        <w:shd w:val="clear" w:color="auto" w:fill="FFFFFF" w:themeFill="background1"/>
        <w:tabs>
          <w:tab w:val="center" w:pos="3741"/>
          <w:tab w:val="right" w:pos="7483"/>
        </w:tabs>
        <w:spacing w:line="192" w:lineRule="atLeast"/>
        <w:jc w:val="both"/>
        <w:rPr>
          <w:rFonts w:ascii="Times New Arabic" w:hAnsi="Times New Arabic" w:cs="Traditional Arabic"/>
          <w:sz w:val="20"/>
          <w:szCs w:val="20"/>
          <w:lang w:eastAsia="id-ID"/>
        </w:rPr>
      </w:pPr>
      <w:r w:rsidRPr="0039620B">
        <w:rPr>
          <w:rFonts w:ascii="Times New Arabic" w:hAnsi="Times New Arabic" w:cs="Traditional Arabic"/>
          <w:sz w:val="20"/>
          <w:szCs w:val="20"/>
          <w:rtl/>
          <w:lang w:eastAsia="id-ID"/>
        </w:rPr>
        <w:tab/>
      </w:r>
      <w:r w:rsidRPr="0039620B">
        <w:rPr>
          <w:rFonts w:ascii="Times New Arabic" w:hAnsi="Times New Arabic" w:cs="Traditional Arabic"/>
          <w:sz w:val="20"/>
          <w:szCs w:val="20"/>
          <w:rtl/>
          <w:lang w:eastAsia="id-ID"/>
        </w:rPr>
        <w:tab/>
        <w:t>عن الحارث بن النعمان سمعت انس بن مالك محدث عن رسول الله صلى</w:t>
      </w:r>
    </w:p>
    <w:p w14:paraId="32472E8A" w14:textId="77777777" w:rsidR="00786306" w:rsidRPr="0039620B" w:rsidRDefault="00786306" w:rsidP="00C43FB4">
      <w:pPr>
        <w:shd w:val="clear" w:color="auto" w:fill="FFFFFF" w:themeFill="background1"/>
        <w:spacing w:line="192" w:lineRule="atLeast"/>
        <w:jc w:val="both"/>
        <w:rPr>
          <w:rFonts w:ascii="Times New Arabic" w:hAnsi="Times New Arabic" w:cs="Traditional Arabic"/>
          <w:sz w:val="20"/>
          <w:szCs w:val="20"/>
          <w:lang w:eastAsia="id-ID"/>
        </w:rPr>
      </w:pPr>
      <w:r w:rsidRPr="0039620B">
        <w:rPr>
          <w:rFonts w:ascii="Times New Arabic" w:hAnsi="Times New Arabic" w:cs="Traditional Arabic"/>
          <w:sz w:val="20"/>
          <w:szCs w:val="20"/>
          <w:rtl/>
          <w:lang w:eastAsia="id-ID"/>
        </w:rPr>
        <w:t>الله عليه وسلم قال اكر موا أولاد كم واحسنوا أدبهم (أخرجه ابن ماجه : كتاب الأ دب : باب برالوالدين والا حسان الى البنات)</w:t>
      </w:r>
    </w:p>
    <w:p w14:paraId="6FD140F7" w14:textId="77777777" w:rsidR="00786306" w:rsidRPr="0039620B" w:rsidRDefault="00786306" w:rsidP="00C43FB4">
      <w:pPr>
        <w:pStyle w:val="FootnoteText"/>
        <w:ind w:firstLine="567"/>
        <w:jc w:val="both"/>
        <w:rPr>
          <w:rFonts w:ascii="Times New Arabic" w:hAnsi="Times New Arabic"/>
        </w:rPr>
      </w:pPr>
      <w:r w:rsidRPr="0039620B">
        <w:rPr>
          <w:rFonts w:ascii="Times New Arabic" w:hAnsi="Times New Arabic"/>
        </w:rPr>
        <w:t xml:space="preserve"> “</w:t>
      </w:r>
      <w:r w:rsidRPr="0039620B">
        <w:rPr>
          <w:rFonts w:ascii="Times New Arabic" w:hAnsi="Times New Arabic"/>
          <w:i/>
        </w:rPr>
        <w:t>Muliakanlah anak-anak kalian dan didiklah mereka dengan budi pekerti yang baik</w:t>
      </w:r>
      <w:r w:rsidRPr="0039620B">
        <w:rPr>
          <w:rFonts w:ascii="Times New Arabic" w:hAnsi="Times New Arabic"/>
        </w:rPr>
        <w:t>”. Hadis lain yang diriwayatkan oleh Ibnu al-Baihaqi yang berbunyi:</w:t>
      </w:r>
    </w:p>
    <w:p w14:paraId="49B645F5" w14:textId="77777777" w:rsidR="00786306" w:rsidRPr="0039620B" w:rsidRDefault="00786306" w:rsidP="00C43FB4">
      <w:pPr>
        <w:jc w:val="both"/>
        <w:rPr>
          <w:rFonts w:ascii="Times New Arabic" w:hAnsi="Times New Arabic" w:cs="Traditional Arabic"/>
          <w:sz w:val="20"/>
          <w:szCs w:val="20"/>
        </w:rPr>
      </w:pPr>
      <w:r w:rsidRPr="0039620B">
        <w:rPr>
          <w:rFonts w:ascii="Times New Arabic" w:hAnsi="Times New Arabic" w:cs="Traditional Arabic"/>
          <w:sz w:val="20"/>
          <w:szCs w:val="20"/>
          <w:rtl/>
        </w:rPr>
        <w:t xml:space="preserve">من حق الوا لد على الو لد ان يحسن ادبهم يحسن اسمه  </w:t>
      </w:r>
    </w:p>
    <w:p w14:paraId="70A69600" w14:textId="77777777" w:rsidR="00786306" w:rsidRPr="0039620B" w:rsidRDefault="00786306" w:rsidP="00C43FB4">
      <w:pPr>
        <w:pStyle w:val="FootnoteText"/>
        <w:ind w:firstLine="567"/>
        <w:jc w:val="both"/>
        <w:rPr>
          <w:rFonts w:ascii="Times New Arabic" w:hAnsi="Times New Arabic"/>
        </w:rPr>
      </w:pPr>
      <w:r w:rsidRPr="0039620B">
        <w:rPr>
          <w:rFonts w:ascii="Times New Arabic" w:hAnsi="Times New Arabic"/>
        </w:rPr>
        <w:t xml:space="preserve"> “</w:t>
      </w:r>
      <w:r w:rsidRPr="0039620B">
        <w:rPr>
          <w:rFonts w:ascii="Times New Arabic" w:hAnsi="Times New Arabic"/>
          <w:i/>
        </w:rPr>
        <w:t>Di antara hak orang tua terhadap anaknya adalah mendidiknya dengan budi pekerti yang baik dan memberinya nama yang baik</w:t>
      </w:r>
      <w:r w:rsidRPr="0039620B">
        <w:rPr>
          <w:rFonts w:ascii="Times New Arabic" w:hAnsi="Times New Arabic"/>
        </w:rPr>
        <w:t>”. Lihat ‘Abdullah  Nashih ‘Ulwan,</w:t>
      </w:r>
      <w:r w:rsidRPr="0039620B">
        <w:rPr>
          <w:rFonts w:ascii="Times New Arabic" w:hAnsi="Times New Arabic"/>
          <w:i/>
        </w:rPr>
        <w:t xml:space="preserve"> Tarbiyat al-Awla&gt;d fi&gt; al-Isla&gt;m </w:t>
      </w:r>
      <w:r w:rsidRPr="0039620B">
        <w:rPr>
          <w:rFonts w:ascii="Times New Arabic" w:hAnsi="Times New Arabic"/>
        </w:rPr>
        <w:t>(Kairo: Dar al-Salam li&gt; al-T{iba’ wa al- Nashr wa al- Tawzi&gt;’, 1981), 179.</w:t>
      </w:r>
    </w:p>
  </w:footnote>
  <w:footnote w:id="12">
    <w:p w14:paraId="41D58193" w14:textId="77777777" w:rsidR="00786306" w:rsidRPr="0039620B" w:rsidRDefault="00786306" w:rsidP="00C43FB4">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Salah satu tugas orang tua adalah menjaga fitrah anak agar tidak melakukan penyimpangan-penyimpangan prilaku. Orang tua berkewajiban memberikan pendidikan moral dan arahan kepada anaknya. Lihat Abd al Rahma&gt;n Al-Nah}lawi&gt;, </w:t>
      </w:r>
      <w:r w:rsidRPr="0039620B">
        <w:rPr>
          <w:rFonts w:ascii="Times New Arabic" w:hAnsi="Times New Arabic"/>
          <w:i/>
        </w:rPr>
        <w:t>Us}u&gt;l al-Tarbiyah al-Isla&gt;miyah wa Asa&gt;libiha fi al-Bayt wa al-Madrasah waal-Mujtama’</w:t>
      </w:r>
      <w:r w:rsidRPr="0039620B">
        <w:rPr>
          <w:rFonts w:ascii="Times New Arabic" w:hAnsi="Times New Arabic"/>
        </w:rPr>
        <w:t>, 43.</w:t>
      </w:r>
    </w:p>
  </w:footnote>
  <w:footnote w:id="13">
    <w:p w14:paraId="36D8BCBE" w14:textId="77777777" w:rsidR="00786306" w:rsidRPr="0039620B" w:rsidRDefault="00786306" w:rsidP="00C43FB4">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‘Abdullah  Nashih ‘Ulwan,</w:t>
      </w:r>
      <w:r w:rsidRPr="0039620B">
        <w:rPr>
          <w:rFonts w:ascii="Times New Arabic" w:hAnsi="Times New Arabic"/>
          <w:i/>
        </w:rPr>
        <w:t>Tarbiyat al-Awla&gt;d fi&gt; al-Isla&gt;m</w:t>
      </w:r>
      <w:r w:rsidRPr="0039620B">
        <w:rPr>
          <w:rFonts w:ascii="Times New Arabic" w:hAnsi="Times New Arabic"/>
        </w:rPr>
        <w:t>, 180-181.</w:t>
      </w:r>
    </w:p>
  </w:footnote>
  <w:footnote w:id="14">
    <w:p w14:paraId="2F78AA63" w14:textId="0D347316" w:rsidR="00786306" w:rsidRPr="0039620B" w:rsidRDefault="00786306" w:rsidP="00C43FB4">
      <w:pPr>
        <w:pStyle w:val="FootnoteText"/>
        <w:ind w:firstLine="720"/>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Muhammad Riyan Adi Permana, “Pengaruh Penggunaan Internet, Kontrol Sosial, dan Kontrol Diri Terhadap Karakter Siswa Kelas XII  Program Keahlian Teknik Ketenagalistrikan SMKN 3 Yogyakarta, ”lihat </w:t>
      </w:r>
      <w:hyperlink r:id="rId5" w:history="1">
        <w:r w:rsidRPr="0039620B">
          <w:rPr>
            <w:rStyle w:val="Hyperlink"/>
            <w:rFonts w:ascii="Times New Arabic" w:hAnsi="Times New Arabic"/>
            <w:color w:val="auto"/>
            <w:u w:val="none"/>
          </w:rPr>
          <w:t>http://eprints.uny.ac.id/19904/1/Muhammad%20Rian%20Adi%20Permana%2009501244038.pdf</w:t>
        </w:r>
      </w:hyperlink>
      <w:r w:rsidRPr="0039620B">
        <w:rPr>
          <w:rFonts w:ascii="Times New Arabic" w:hAnsi="Times New Arabic"/>
        </w:rPr>
        <w:t xml:space="preserve"> (diakses pada tanggal 12 Februari 2019).</w:t>
      </w:r>
    </w:p>
  </w:footnote>
  <w:footnote w:id="15">
    <w:p w14:paraId="5A5ACF4C" w14:textId="30632F74"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cs="Segoe UI"/>
          <w:shd w:val="clear" w:color="auto" w:fill="FFFFFF"/>
        </w:rPr>
        <w:t>Meita Purnamasari</w:t>
      </w:r>
      <w:r w:rsidRPr="0039620B">
        <w:rPr>
          <w:rFonts w:ascii="Times New Arabic" w:hAnsi="Times New Arabic"/>
        </w:rPr>
        <w:t xml:space="preserve"> </w:t>
      </w:r>
      <w:r w:rsidRPr="0039620B">
        <w:rPr>
          <w:rFonts w:ascii="Times New Arabic" w:hAnsi="Times New Arabic" w:cs="Segoe UI"/>
          <w:shd w:val="clear" w:color="auto" w:fill="FFFFFF"/>
        </w:rPr>
        <w:t>Augustin, Tesis: “</w:t>
      </w:r>
      <w:r w:rsidRPr="0039620B">
        <w:rPr>
          <w:rStyle w:val="Emphasis"/>
          <w:rFonts w:ascii="Times New Arabic" w:hAnsi="Times New Arabic" w:cs="Segoe UI"/>
          <w:shd w:val="clear" w:color="auto" w:fill="FFFFFF"/>
        </w:rPr>
        <w:t xml:space="preserve">Pengaruh Terpaan Media Internet Terhadap Karakter Siswa :Studi terhadap Siswa SMA Negeri di Kota Cimahi (2010). </w:t>
      </w:r>
      <w:r w:rsidRPr="0039620B">
        <w:rPr>
          <w:rFonts w:ascii="Times New Arabic" w:hAnsi="Times New Arabic"/>
        </w:rPr>
        <w:t xml:space="preserve">Lihat </w:t>
      </w:r>
      <w:hyperlink r:id="rId6" w:history="1">
        <w:r w:rsidRPr="0039620B">
          <w:rPr>
            <w:rStyle w:val="Hyperlink"/>
            <w:rFonts w:ascii="Times New Arabic" w:hAnsi="Times New Arabic"/>
            <w:color w:val="auto"/>
            <w:u w:val="none"/>
          </w:rPr>
          <w:t>http://repository.upi.edu/9845/</w:t>
        </w:r>
      </w:hyperlink>
      <w:r w:rsidRPr="0039620B">
        <w:rPr>
          <w:rFonts w:ascii="Times New Arabic" w:hAnsi="Times New Arabic"/>
        </w:rPr>
        <w:t xml:space="preserve"> (diakses pada tanggal 12 Februari 2019). </w:t>
      </w:r>
    </w:p>
  </w:footnote>
  <w:footnote w:id="16">
    <w:p w14:paraId="22E4BC59"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Erie Sudewo, </w:t>
      </w:r>
      <w:r w:rsidRPr="0039620B">
        <w:rPr>
          <w:rFonts w:ascii="Times New Arabic" w:hAnsi="Times New Arabic"/>
          <w:i/>
          <w:iCs/>
        </w:rPr>
        <w:t>Best Practice Character Building</w:t>
      </w:r>
      <w:r w:rsidRPr="0039620B">
        <w:rPr>
          <w:rFonts w:ascii="Times New Arabic" w:hAnsi="Times New Arabic"/>
        </w:rPr>
        <w:t xml:space="preserve"> (Jakarta: Republik  Penerbit, 2011), 251. </w:t>
      </w:r>
    </w:p>
  </w:footnote>
  <w:footnote w:id="17">
    <w:p w14:paraId="103FCEBD" w14:textId="77777777" w:rsidR="00786306" w:rsidRPr="0039620B" w:rsidRDefault="00786306" w:rsidP="00987FC9">
      <w:pPr>
        <w:ind w:firstLine="567"/>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cs="Calibri"/>
          <w:w w:val="104"/>
          <w:sz w:val="20"/>
          <w:szCs w:val="20"/>
        </w:rPr>
        <w:t xml:space="preserve">Thomas Lickona, </w:t>
      </w:r>
      <w:r w:rsidRPr="0039620B">
        <w:rPr>
          <w:rFonts w:ascii="Times New Arabic" w:hAnsi="Times New Arabic" w:cs="Calibri"/>
          <w:i/>
          <w:iCs/>
          <w:w w:val="104"/>
          <w:sz w:val="20"/>
          <w:szCs w:val="20"/>
        </w:rPr>
        <w:t>Education for Character Education</w:t>
      </w:r>
      <w:r w:rsidRPr="0039620B">
        <w:rPr>
          <w:rFonts w:ascii="Times New Arabic" w:hAnsi="Times New Arabic" w:cs="Calibri"/>
          <w:w w:val="104"/>
          <w:sz w:val="20"/>
          <w:szCs w:val="20"/>
        </w:rPr>
        <w:t xml:space="preserve">: </w:t>
      </w:r>
      <w:r w:rsidRPr="0039620B">
        <w:rPr>
          <w:rFonts w:ascii="Times New Arabic" w:hAnsi="Times New Arabic" w:cs="Calibri"/>
          <w:i/>
          <w:iCs/>
          <w:w w:val="104"/>
          <w:sz w:val="20"/>
          <w:szCs w:val="20"/>
        </w:rPr>
        <w:t xml:space="preserve">How Our School Can Teach Respect and </w:t>
      </w:r>
      <w:r w:rsidRPr="0039620B">
        <w:rPr>
          <w:rFonts w:ascii="Times New Arabic" w:hAnsi="Times New Arabic" w:cs="Calibri"/>
          <w:i/>
          <w:iCs/>
          <w:spacing w:val="-3"/>
          <w:sz w:val="20"/>
          <w:szCs w:val="20"/>
        </w:rPr>
        <w:t xml:space="preserve">Responsibility  </w:t>
      </w:r>
      <w:r w:rsidRPr="0039620B">
        <w:rPr>
          <w:rFonts w:ascii="Times New Arabic" w:hAnsi="Times New Arabic" w:cs="Calibri"/>
          <w:spacing w:val="-3"/>
          <w:sz w:val="20"/>
          <w:szCs w:val="20"/>
        </w:rPr>
        <w:t xml:space="preserve">(New York: Bantam, 1991), 4. Alasan lain kembalinya pendidikan karakter di sekolah dipicu oleh </w:t>
      </w:r>
      <w:r w:rsidRPr="0039620B">
        <w:rPr>
          <w:rFonts w:ascii="Times New Arabic" w:hAnsi="Times New Arabic"/>
          <w:sz w:val="20"/>
          <w:szCs w:val="20"/>
        </w:rPr>
        <w:t xml:space="preserve">dorongan orang tua dan masyarakat agar anaknya di sekolah tertib dan memiliki standar prilaku yang baik. Selain itu, pendidikan karakter juga telah diusung dalam pendidikan nasional oleh politisi negara seperti Presiden William Clinton yang telah mengatakan tentang pendidikan karakter sebanyak lima kali selama masa keprisidenannya, kemudian pada masa kepresidenan George W. Bush yang juga menyatakan tentang pendidikan karakter menjadi fokus utama dari agenda reformasi pendidikannya. Lihat </w:t>
      </w:r>
      <w:hyperlink r:id="rId7" w:history="1">
        <w:r w:rsidRPr="0039620B">
          <w:rPr>
            <w:rStyle w:val="Hyperlink"/>
            <w:rFonts w:ascii="Times New Arabic" w:hAnsi="Times New Arabic"/>
            <w:color w:val="auto"/>
            <w:sz w:val="20"/>
            <w:szCs w:val="20"/>
            <w:u w:val="none"/>
          </w:rPr>
          <w:t>http://education.stateuniversity.com/pages/2246/Moral-Education.html</w:t>
        </w:r>
      </w:hyperlink>
      <w:r w:rsidRPr="0039620B">
        <w:rPr>
          <w:rFonts w:ascii="Times New Arabic" w:hAnsi="Times New Arabic"/>
          <w:sz w:val="20"/>
          <w:szCs w:val="20"/>
        </w:rPr>
        <w:t xml:space="preserve"> (diakses pada tanggal 12 November 2014).</w:t>
      </w:r>
    </w:p>
  </w:footnote>
  <w:footnote w:id="18">
    <w:p w14:paraId="62223A0F" w14:textId="73DABC93" w:rsidR="00786306" w:rsidRPr="0039620B" w:rsidRDefault="00786306" w:rsidP="00987FC9">
      <w:pPr>
        <w:ind w:firstLine="426"/>
        <w:jc w:val="both"/>
        <w:rPr>
          <w:rFonts w:ascii="Times New Arabic" w:hAnsi="Times New Arabic"/>
          <w:sz w:val="20"/>
          <w:szCs w:val="20"/>
          <w:lang w:eastAsia="id-ID"/>
        </w:rPr>
      </w:pPr>
      <w:r w:rsidRPr="0039620B">
        <w:rPr>
          <w:rStyle w:val="FootnoteReference"/>
          <w:rFonts w:ascii="Times New Arabic" w:hAnsi="Times New Arabic"/>
          <w:sz w:val="20"/>
          <w:szCs w:val="20"/>
        </w:rPr>
        <w:footnoteRef/>
      </w:r>
      <w:r w:rsidRPr="0039620B">
        <w:rPr>
          <w:rFonts w:ascii="Times New Arabic" w:hAnsi="Times New Arabic"/>
          <w:sz w:val="20"/>
          <w:szCs w:val="20"/>
        </w:rPr>
        <w:t xml:space="preserve">Kaimuddin, “Implementasi Pendidikan Karakter dalam Kuikulum 2013,” Jurnal </w:t>
      </w:r>
      <w:r w:rsidRPr="0039620B">
        <w:rPr>
          <w:rFonts w:ascii="Times New Arabic" w:hAnsi="Times New Arabic"/>
          <w:i/>
          <w:iCs/>
          <w:sz w:val="20"/>
          <w:szCs w:val="20"/>
        </w:rPr>
        <w:t>Dinamika Ilmu</w:t>
      </w:r>
      <w:r w:rsidRPr="0039620B">
        <w:rPr>
          <w:rFonts w:ascii="Times New Arabic" w:hAnsi="Times New Arabic"/>
          <w:sz w:val="20"/>
          <w:szCs w:val="20"/>
        </w:rPr>
        <w:t>, 14. No 1,  (2014) lihat</w:t>
      </w:r>
      <w:r w:rsidRPr="0039620B">
        <w:rPr>
          <w:rFonts w:ascii="Times New Arabic" w:hAnsi="Times New Arabic"/>
          <w:sz w:val="20"/>
          <w:szCs w:val="20"/>
          <w:lang w:eastAsia="id-ID"/>
        </w:rPr>
        <w:t>https://journal.iain-samarinda.ac.id/index.php. (diakses pada tanggal 04 Januari 2019).</w:t>
      </w:r>
    </w:p>
  </w:footnote>
  <w:footnote w:id="19">
    <w:p w14:paraId="7AEAF0E3" w14:textId="3FF631B1" w:rsidR="00786306" w:rsidRPr="0039620B" w:rsidRDefault="00786306" w:rsidP="00987FC9">
      <w:pPr>
        <w:pStyle w:val="FootnoteText"/>
        <w:ind w:firstLine="426"/>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Menurut Taku Ekumoto, salah satu penyebab belum mampunya anak dalam mengimplementasikan nilai-nilai baik meskipun ia telah memiliki pengetahuan tentang kebaikan (</w:t>
      </w:r>
      <w:r w:rsidRPr="0039620B">
        <w:rPr>
          <w:rFonts w:ascii="Times New Arabic" w:hAnsi="Times New Arabic"/>
          <w:i/>
          <w:iCs/>
        </w:rPr>
        <w:t>moral knowing</w:t>
      </w:r>
      <w:r w:rsidRPr="0039620B">
        <w:rPr>
          <w:rFonts w:ascii="Times New Arabic" w:hAnsi="Times New Arabic"/>
        </w:rPr>
        <w:t>) karena ia tidak terlatih dan tidak terbiasa untuk melakukan kebaikan (</w:t>
      </w:r>
      <w:r w:rsidRPr="0039620B">
        <w:rPr>
          <w:rFonts w:ascii="Times New Arabic" w:hAnsi="Times New Arabic"/>
          <w:i/>
          <w:iCs/>
        </w:rPr>
        <w:t>moral doing</w:t>
      </w:r>
      <w:r w:rsidRPr="0039620B">
        <w:rPr>
          <w:rFonts w:ascii="Times New Arabic" w:hAnsi="Times New Arabic"/>
        </w:rPr>
        <w:t xml:space="preserve">). Pendidikan karakter tidak cukup hanya memiliki pengetahuan tentang nilai-nilai baik saja, tetapi harus membiasakannya dalam sikap sehari-hari. Dengan demikian, seorang anak akan cukup memiliki kapabilitas dalam menerapakan pendidikan karakter di sekolah. Lihat Taku Ekumoto, “Moral Issu,” (2007), </w:t>
      </w:r>
      <w:hyperlink r:id="rId8" w:history="1">
        <w:r w:rsidRPr="0039620B">
          <w:rPr>
            <w:rStyle w:val="Hyperlink"/>
            <w:rFonts w:ascii="Times New Arabic" w:hAnsi="Times New Arabic"/>
            <w:color w:val="auto"/>
            <w:u w:val="none"/>
          </w:rPr>
          <w:t>www.hi.hone.jp/taku77/refer/kilpat.htm</w:t>
        </w:r>
      </w:hyperlink>
      <w:r w:rsidRPr="0039620B">
        <w:rPr>
          <w:rFonts w:ascii="Times New Arabic" w:hAnsi="Times New Arabic"/>
        </w:rPr>
        <w:t xml:space="preserve"> (diakses pada tanggal 23 Agustus  2014).</w:t>
      </w:r>
    </w:p>
  </w:footnote>
  <w:footnote w:id="20">
    <w:p w14:paraId="22283891" w14:textId="77777777" w:rsidR="00786306" w:rsidRPr="0039620B" w:rsidRDefault="00786306" w:rsidP="00987FC9">
      <w:pPr>
        <w:pStyle w:val="FootnoteText"/>
        <w:ind w:firstLine="426"/>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J. Mark Halstead and Monica J. Taylor, “Learning and Teaching about Values: A Review of Recent Research,” </w:t>
      </w:r>
      <w:r w:rsidRPr="0039620B">
        <w:rPr>
          <w:rFonts w:ascii="Times New Arabic" w:hAnsi="Times New Arabic"/>
          <w:i/>
          <w:iCs/>
        </w:rPr>
        <w:t xml:space="preserve">Cambridge Journal of Education </w:t>
      </w:r>
      <w:r w:rsidRPr="0039620B">
        <w:rPr>
          <w:rFonts w:ascii="Times New Arabic" w:hAnsi="Times New Arabic"/>
          <w:iCs/>
        </w:rPr>
        <w:t>30</w:t>
      </w:r>
      <w:r w:rsidRPr="0039620B">
        <w:rPr>
          <w:rFonts w:ascii="Times New Arabic" w:hAnsi="Times New Arabic"/>
        </w:rPr>
        <w:t xml:space="preserve">, no. 2 ( 2010), 169-202 (diakses pada tanggal 15 Oktober  2014 ).   </w:t>
      </w:r>
    </w:p>
  </w:footnote>
  <w:footnote w:id="21">
    <w:p w14:paraId="33CDA4C8" w14:textId="77777777" w:rsidR="00786306" w:rsidRPr="0039620B" w:rsidRDefault="00786306" w:rsidP="00987FC9">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Rita Eka Izzaty, “Pencerahan dan Kemandirian Peserta Didik: Sudut Pandang Psikologi Perkembangan</w:t>
      </w:r>
      <w:r w:rsidRPr="0039620B">
        <w:rPr>
          <w:rFonts w:ascii="Times New Arabic" w:hAnsi="Times New Arabic"/>
          <w:lang w:val="en-US"/>
        </w:rPr>
        <w:t>,</w:t>
      </w:r>
      <w:r w:rsidRPr="0039620B">
        <w:rPr>
          <w:rFonts w:ascii="Times New Arabic" w:hAnsi="Times New Arabic"/>
        </w:rPr>
        <w:t xml:space="preserve">” </w:t>
      </w:r>
      <w:r w:rsidRPr="0039620B">
        <w:rPr>
          <w:rFonts w:ascii="Times New Arabic" w:hAnsi="Times New Arabic"/>
          <w:i/>
        </w:rPr>
        <w:t xml:space="preserve">Jurusan Psikologi Pendidikan dan Bimbingan, Fakultas Pendidikan Universitas Negeri Yogyakarta </w:t>
      </w:r>
      <w:r w:rsidRPr="0039620B">
        <w:rPr>
          <w:rFonts w:ascii="Times New Arabic" w:hAnsi="Times New Arabic"/>
        </w:rPr>
        <w:t xml:space="preserve">(2013),  </w:t>
      </w:r>
      <w:hyperlink r:id="rId9" w:history="1">
        <w:r w:rsidRPr="0039620B">
          <w:rPr>
            <w:rStyle w:val="Hyperlink"/>
            <w:rFonts w:ascii="Times New Arabic" w:hAnsi="Times New Arabic"/>
            <w:color w:val="auto"/>
            <w:u w:val="none"/>
          </w:rPr>
          <w:t>http://staff.uny.ac.id/sites/default/files/pdf</w:t>
        </w:r>
      </w:hyperlink>
      <w:r w:rsidRPr="0039620B">
        <w:rPr>
          <w:rFonts w:ascii="Times New Arabic" w:hAnsi="Times New Arabic"/>
        </w:rPr>
        <w:t xml:space="preserve"> (diakses pada tanggal 23 Oktober 2014).</w:t>
      </w:r>
    </w:p>
  </w:footnote>
  <w:footnote w:id="22">
    <w:p w14:paraId="73376BBD" w14:textId="77777777" w:rsidR="00786306" w:rsidRPr="0039620B" w:rsidRDefault="00786306" w:rsidP="000A4969">
      <w:pPr>
        <w:pStyle w:val="Heading3"/>
        <w:spacing w:before="0" w:beforeAutospacing="0" w:after="0" w:afterAutospacing="0"/>
        <w:ind w:firstLine="567"/>
        <w:rPr>
          <w:rFonts w:ascii="Times New Arabic" w:hAnsi="Times New Arabic"/>
          <w:sz w:val="20"/>
          <w:szCs w:val="20"/>
        </w:rPr>
      </w:pPr>
      <w:r w:rsidRPr="0039620B">
        <w:rPr>
          <w:rStyle w:val="FootnoteReference"/>
          <w:rFonts w:ascii="Times New Arabic" w:hAnsi="Times New Arabic"/>
          <w:b w:val="0"/>
          <w:bCs w:val="0"/>
          <w:sz w:val="20"/>
          <w:szCs w:val="20"/>
        </w:rPr>
        <w:footnoteRef/>
      </w:r>
      <w:r w:rsidRPr="0039620B">
        <w:rPr>
          <w:rFonts w:ascii="Times New Arabic" w:hAnsi="Times New Arabic"/>
          <w:b w:val="0"/>
          <w:bCs w:val="0"/>
          <w:sz w:val="20"/>
          <w:szCs w:val="20"/>
        </w:rPr>
        <w:t>S. E. Oladipo,”</w:t>
      </w:r>
      <w:hyperlink r:id="rId10" w:history="1">
        <w:r w:rsidRPr="0039620B">
          <w:rPr>
            <w:rStyle w:val="Hyperlink"/>
            <w:rFonts w:ascii="Times New Arabic" w:hAnsi="Times New Arabic"/>
            <w:b w:val="0"/>
            <w:bCs w:val="0"/>
            <w:color w:val="auto"/>
            <w:sz w:val="20"/>
            <w:szCs w:val="20"/>
            <w:u w:val="none"/>
          </w:rPr>
          <w:t>Moral Education of the Child: Whose Responsibility?</w:t>
        </w:r>
      </w:hyperlink>
      <w:r w:rsidRPr="0039620B">
        <w:rPr>
          <w:rFonts w:ascii="Times New Arabic" w:hAnsi="Times New Arabic"/>
          <w:b w:val="0"/>
          <w:bCs w:val="0"/>
          <w:sz w:val="20"/>
          <w:szCs w:val="20"/>
        </w:rPr>
        <w:t xml:space="preserve">”, </w:t>
      </w:r>
      <w:hyperlink r:id="rId11" w:history="1">
        <w:r w:rsidRPr="0039620B">
          <w:rPr>
            <w:rStyle w:val="Hyperlink"/>
            <w:rFonts w:ascii="Times New Arabic" w:hAnsi="Times New Arabic"/>
            <w:b w:val="0"/>
            <w:bCs w:val="0"/>
            <w:color w:val="auto"/>
            <w:sz w:val="20"/>
            <w:szCs w:val="20"/>
            <w:u w:val="none"/>
          </w:rPr>
          <w:t>http://www.krepublishers.com/02-Journals/JSS/Oladipo-S-E-Tt.pdf</w:t>
        </w:r>
      </w:hyperlink>
      <w:r w:rsidRPr="0039620B">
        <w:rPr>
          <w:rFonts w:ascii="Times New Arabic" w:hAnsi="Times New Arabic"/>
          <w:b w:val="0"/>
          <w:bCs w:val="0"/>
          <w:sz w:val="20"/>
          <w:szCs w:val="20"/>
        </w:rPr>
        <w:t>(diakses pada tanggal 21 Februari 2014).</w:t>
      </w:r>
    </w:p>
  </w:footnote>
  <w:footnote w:id="23">
    <w:p w14:paraId="081BFC31" w14:textId="4099BBEF" w:rsidR="00786306" w:rsidRPr="00FB1743" w:rsidRDefault="00786306" w:rsidP="00FB1743">
      <w:pPr>
        <w:pStyle w:val="FootnoteText"/>
        <w:ind w:firstLine="567"/>
        <w:jc w:val="both"/>
        <w:rPr>
          <w:rFonts w:ascii="Times New Arabic" w:hAnsi="Times New Arabic"/>
        </w:rPr>
      </w:pPr>
      <w:r w:rsidRPr="00FB1743">
        <w:rPr>
          <w:rStyle w:val="FootnoteReference"/>
          <w:rFonts w:ascii="Times New Arabic" w:hAnsi="Times New Arabic"/>
        </w:rPr>
        <w:footnoteRef/>
      </w:r>
      <w:r w:rsidRPr="00FB1743">
        <w:rPr>
          <w:rFonts w:ascii="Times New Arabic" w:hAnsi="Times New Arabic"/>
        </w:rPr>
        <w:t>Jito Subianto,</w:t>
      </w:r>
      <w:r w:rsidRPr="00FB1743">
        <w:rPr>
          <w:rFonts w:ascii="Times New Arabic" w:hAnsi="Times New Arabic" w:cs="Arial"/>
          <w:shd w:val="clear" w:color="auto" w:fill="FFFFFF"/>
        </w:rPr>
        <w:t xml:space="preserve"> “Peran Keluarga, Sekolah, Dan Masyarakat Dalam Pembentukan Karakter Berkualitas”, lihat </w:t>
      </w:r>
      <w:hyperlink r:id="rId12" w:history="1">
        <w:r w:rsidRPr="00FB1743">
          <w:rPr>
            <w:rStyle w:val="Hyperlink"/>
            <w:rFonts w:ascii="Times New Arabic" w:hAnsi="Times New Arabic"/>
            <w:color w:val="auto"/>
            <w:u w:val="none"/>
          </w:rPr>
          <w:t>https://www.researchgate.net/publication/329520580</w:t>
        </w:r>
      </w:hyperlink>
      <w:r w:rsidRPr="00FB1743">
        <w:rPr>
          <w:rFonts w:ascii="Times New Arabic" w:hAnsi="Times New Arabic"/>
        </w:rPr>
        <w:t xml:space="preserve"> (dikases pada tanggal 01 April 2019)</w:t>
      </w:r>
    </w:p>
  </w:footnote>
  <w:footnote w:id="24">
    <w:p w14:paraId="5FBD671C" w14:textId="26574F7A" w:rsidR="00786306" w:rsidRPr="0082250A" w:rsidRDefault="00786306" w:rsidP="0082250A">
      <w:pPr>
        <w:pStyle w:val="FootnoteText"/>
        <w:ind w:firstLine="567"/>
        <w:jc w:val="both"/>
        <w:rPr>
          <w:rFonts w:ascii="Times New Arabic" w:hAnsi="Times New Arabic"/>
        </w:rPr>
      </w:pPr>
      <w:r w:rsidRPr="0082250A">
        <w:rPr>
          <w:rStyle w:val="FootnoteReference"/>
          <w:rFonts w:ascii="Times New Arabic" w:hAnsi="Times New Arabic"/>
        </w:rPr>
        <w:footnoteRef/>
      </w:r>
      <w:r w:rsidRPr="0082250A">
        <w:rPr>
          <w:rFonts w:ascii="Times New Arabic" w:hAnsi="Times New Arabic"/>
        </w:rPr>
        <w:t xml:space="preserve">Nasiruddin, “Peran Keluarga, Sekolah, dan Masyarakat dalam Pendidikan Karakter Generasi Muda Bangsa” </w:t>
      </w:r>
      <w:r w:rsidRPr="0082250A">
        <w:rPr>
          <w:rFonts w:ascii="Times New Arabic" w:hAnsi="Times New Arabic"/>
          <w:i/>
          <w:iCs/>
        </w:rPr>
        <w:t>Prosiding Seminar Nasional Tahunan Fakultas Ilmu Sosial Universitas Negeri Medan Tahun 2017</w:t>
      </w:r>
      <w:r w:rsidRPr="0082250A">
        <w:rPr>
          <w:rFonts w:ascii="Times New Arabic" w:hAnsi="Times New Arabic"/>
        </w:rPr>
        <w:t xml:space="preserve"> Vol. 1 No. 1 2017, Hal. 339-343. Lihat </w:t>
      </w:r>
      <w:hyperlink r:id="rId13" w:history="1">
        <w:r w:rsidRPr="0082250A">
          <w:rPr>
            <w:rStyle w:val="Hyperlink"/>
            <w:rFonts w:ascii="Times New Arabic" w:hAnsi="Times New Arabic"/>
            <w:color w:val="auto"/>
            <w:u w:val="none"/>
          </w:rPr>
          <w:t>http://semnastafis.unimed.ac.id/wp-content/uploads/2017/11/25.-NASIRUDIN.pdf</w:t>
        </w:r>
      </w:hyperlink>
      <w:r w:rsidRPr="0082250A">
        <w:rPr>
          <w:rFonts w:ascii="Times New Arabic" w:hAnsi="Times New Arabic"/>
        </w:rPr>
        <w:t xml:space="preserve"> (diakses pada tanggal 01 April 2019). </w:t>
      </w:r>
    </w:p>
  </w:footnote>
  <w:footnote w:id="25">
    <w:p w14:paraId="7788A32A" w14:textId="77777777" w:rsidR="00786306" w:rsidRPr="0082250A" w:rsidRDefault="00786306" w:rsidP="0082250A">
      <w:pPr>
        <w:pStyle w:val="FootnoteText"/>
        <w:ind w:firstLine="567"/>
        <w:jc w:val="both"/>
        <w:rPr>
          <w:rFonts w:ascii="Times New Arabic" w:hAnsi="Times New Arabic"/>
        </w:rPr>
      </w:pPr>
      <w:r w:rsidRPr="0082250A">
        <w:rPr>
          <w:rStyle w:val="FootnoteReference"/>
          <w:rFonts w:ascii="Times New Arabic" w:hAnsi="Times New Arabic"/>
        </w:rPr>
        <w:footnoteRef/>
      </w:r>
      <w:r w:rsidRPr="0082250A">
        <w:rPr>
          <w:rFonts w:ascii="Times New Arabic" w:hAnsi="Times New Arabic"/>
        </w:rPr>
        <w:t xml:space="preserve">Lihat Abd Abd al-Rahma&gt;n al-Naqi&gt;b, </w:t>
      </w:r>
      <w:r w:rsidRPr="0082250A">
        <w:rPr>
          <w:rFonts w:ascii="Times New Arabic" w:hAnsi="Times New Arabic"/>
          <w:i/>
        </w:rPr>
        <w:t>Falsafat al-Tarbiyah ‘inda Ibn Sina&gt;</w:t>
      </w:r>
      <w:r w:rsidRPr="0082250A">
        <w:rPr>
          <w:rFonts w:ascii="Times New Arabic" w:hAnsi="Times New Arabic"/>
        </w:rPr>
        <w:t xml:space="preserve"> (Kairo: Da&gt;r al-Tsaqa&gt;fah, 1984), 123.</w:t>
      </w:r>
    </w:p>
  </w:footnote>
  <w:footnote w:id="26">
    <w:p w14:paraId="4FE884EF"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Abd al Rahma&gt;n al-Nahlawi&gt;, </w:t>
      </w:r>
      <w:r w:rsidRPr="0039620B">
        <w:rPr>
          <w:rFonts w:ascii="Times New Arabic" w:hAnsi="Times New Arabic"/>
          <w:i/>
        </w:rPr>
        <w:t>Usul al-Tarbiyah al-Isla&gt;miyah wa Asa&gt;libiha fi al-Bayt wa al-Madrasah waal-Mujtama</w:t>
      </w:r>
      <w:r w:rsidRPr="0039620B">
        <w:rPr>
          <w:rFonts w:ascii="Times New Arabic" w:hAnsi="Times New Arabic"/>
        </w:rPr>
        <w:t>’ (Beirut: Da&gt;r Al-Fikr Al-Mu’asir, 1983), 123.</w:t>
      </w:r>
    </w:p>
  </w:footnote>
  <w:footnote w:id="27">
    <w:p w14:paraId="5E200E36" w14:textId="4993984A"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 Lihat  M. QuraishShihab,   </w:t>
      </w:r>
      <w:r w:rsidRPr="0039620B">
        <w:rPr>
          <w:rFonts w:ascii="Times New Arabic" w:hAnsi="Times New Arabic"/>
          <w:i/>
          <w:iCs/>
        </w:rPr>
        <w:t>Tafsir Al-Misbah</w:t>
      </w:r>
      <w:r w:rsidRPr="0039620B">
        <w:rPr>
          <w:rFonts w:ascii="Times New Arabic" w:hAnsi="Times New Arabic"/>
        </w:rPr>
        <w:t xml:space="preserve"> (Jakarta: Lentera Hati, 2003), 126-127. </w:t>
      </w:r>
    </w:p>
  </w:footnote>
  <w:footnote w:id="28">
    <w:p w14:paraId="7DEDF164"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bCs/>
        </w:rPr>
        <w:t xml:space="preserve">David H. Elkind dan Freddy Sweet, “How to Do Character Education,” Today’s School , (2004), </w:t>
      </w:r>
      <w:hyperlink r:id="rId14" w:history="1">
        <w:r w:rsidRPr="0039620B">
          <w:rPr>
            <w:rStyle w:val="Hyperlink"/>
            <w:rFonts w:ascii="Times New Arabic" w:hAnsi="Times New Arabic"/>
            <w:bCs/>
            <w:color w:val="auto"/>
            <w:u w:val="none"/>
          </w:rPr>
          <w:t>http://www.goodcharacter.com/article_4</w:t>
        </w:r>
      </w:hyperlink>
      <w:r w:rsidRPr="0039620B">
        <w:rPr>
          <w:rFonts w:ascii="Times New Arabic" w:hAnsi="Times New Arabic"/>
          <w:bCs/>
        </w:rPr>
        <w:t xml:space="preserve"> (diakses pada tanggal 2 April 2015). </w:t>
      </w:r>
    </w:p>
  </w:footnote>
  <w:footnote w:id="29">
    <w:p w14:paraId="2C527AC5" w14:textId="77777777" w:rsidR="00786306" w:rsidRPr="0039620B" w:rsidRDefault="00786306" w:rsidP="000A4969">
      <w:pPr>
        <w:widowControl w:val="0"/>
        <w:autoSpaceDE w:val="0"/>
        <w:autoSpaceDN w:val="0"/>
        <w:adjustRightInd w:val="0"/>
        <w:ind w:firstLine="567"/>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spacing w:val="-4"/>
          <w:sz w:val="20"/>
          <w:szCs w:val="20"/>
        </w:rPr>
        <w:t xml:space="preserve">ThomasLickona,  </w:t>
      </w:r>
      <w:r w:rsidRPr="0039620B">
        <w:rPr>
          <w:rFonts w:ascii="Times New Arabic" w:hAnsi="Times New Arabic"/>
          <w:i/>
          <w:spacing w:val="-4"/>
          <w:sz w:val="20"/>
          <w:szCs w:val="20"/>
        </w:rPr>
        <w:t>Pendidikan Karakter</w:t>
      </w:r>
      <w:r w:rsidRPr="0039620B">
        <w:rPr>
          <w:rFonts w:ascii="Times New Arabic" w:hAnsi="Times New Arabic"/>
          <w:spacing w:val="-4"/>
          <w:sz w:val="20"/>
          <w:szCs w:val="20"/>
        </w:rPr>
        <w:t xml:space="preserve"> (Bantul: Kreasi Wacana,  2012. Judul asli </w:t>
      </w:r>
      <w:r w:rsidRPr="0039620B">
        <w:rPr>
          <w:rFonts w:ascii="Times New Arabic" w:hAnsi="Times New Arabic"/>
          <w:i/>
          <w:spacing w:val="-4"/>
          <w:sz w:val="20"/>
          <w:szCs w:val="20"/>
        </w:rPr>
        <w:t>Character Metters</w:t>
      </w:r>
      <w:r w:rsidRPr="0039620B">
        <w:rPr>
          <w:rFonts w:ascii="Times New Arabic" w:hAnsi="Times New Arabic"/>
          <w:spacing w:val="-4"/>
          <w:sz w:val="20"/>
          <w:szCs w:val="20"/>
        </w:rPr>
        <w:t>. Touchstone: New York, 2004</w:t>
      </w:r>
      <w:r w:rsidRPr="0039620B">
        <w:rPr>
          <w:rFonts w:ascii="Times New Arabic" w:hAnsi="Times New Arabic"/>
          <w:spacing w:val="-5"/>
          <w:sz w:val="20"/>
          <w:szCs w:val="20"/>
        </w:rPr>
        <w:t>), 23-24</w:t>
      </w:r>
    </w:p>
  </w:footnote>
  <w:footnote w:id="30">
    <w:p w14:paraId="733CB18D"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MuchlasSamani, </w:t>
      </w:r>
      <w:r w:rsidRPr="0039620B">
        <w:rPr>
          <w:rFonts w:ascii="Times New Arabic" w:hAnsi="Times New Arabic"/>
          <w:i/>
        </w:rPr>
        <w:t>Konsep dan Model Pendidikan Karakter</w:t>
      </w:r>
      <w:r w:rsidRPr="0039620B">
        <w:rPr>
          <w:rFonts w:ascii="Times New Arabic" w:hAnsi="Times New Arabic"/>
          <w:iCs/>
        </w:rPr>
        <w:t>(</w:t>
      </w:r>
      <w:r w:rsidRPr="0039620B">
        <w:rPr>
          <w:rFonts w:ascii="Times New Arabic" w:hAnsi="Times New Arabic"/>
        </w:rPr>
        <w:t>Bandung: PT Remaja Rosdakarya Offset, 2013), 124.</w:t>
      </w:r>
    </w:p>
  </w:footnote>
  <w:footnote w:id="31">
    <w:p w14:paraId="5365C474"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Emilie Phillips Smith and others, “Family, School, and Community Factors and Relationships to Racial-Ethnic Attitudes and Academic Achievement,” </w:t>
      </w:r>
      <w:r w:rsidRPr="0039620B">
        <w:rPr>
          <w:rFonts w:ascii="Times New Arabic" w:hAnsi="Times New Arabic"/>
          <w:i/>
          <w:iCs/>
        </w:rPr>
        <w:t xml:space="preserve">American Journal of Community Psychology </w:t>
      </w:r>
      <w:r w:rsidRPr="0039620B">
        <w:rPr>
          <w:rFonts w:ascii="Times New Arabic" w:hAnsi="Times New Arabic"/>
        </w:rPr>
        <w:t>32</w:t>
      </w:r>
      <w:r w:rsidRPr="0039620B">
        <w:rPr>
          <w:rFonts w:ascii="Times New Arabic" w:hAnsi="Times New Arabic"/>
          <w:i/>
          <w:iCs/>
        </w:rPr>
        <w:t>,</w:t>
      </w:r>
      <w:r w:rsidRPr="0039620B">
        <w:rPr>
          <w:rFonts w:ascii="Times New Arabic" w:hAnsi="Times New Arabic"/>
        </w:rPr>
        <w:t xml:space="preserve"> no.4 (2003)</w:t>
      </w:r>
      <w:hyperlink r:id="rId15" w:history="1">
        <w:r w:rsidRPr="0039620B">
          <w:rPr>
            <w:rStyle w:val="Hyperlink"/>
            <w:rFonts w:ascii="Times New Arabic" w:hAnsi="Times New Arabic"/>
            <w:color w:val="auto"/>
            <w:u w:val="none"/>
          </w:rPr>
          <w:t>http://www.researchgate.net</w:t>
        </w:r>
      </w:hyperlink>
      <w:r w:rsidRPr="0039620B">
        <w:rPr>
          <w:rFonts w:ascii="Times New Arabic" w:hAnsi="Times New Arabic"/>
        </w:rPr>
        <w:t>(diakses pada tanggal 23 Januari  2014).</w:t>
      </w:r>
    </w:p>
  </w:footnote>
  <w:footnote w:id="32">
    <w:p w14:paraId="022E6558" w14:textId="77777777" w:rsidR="00786306" w:rsidRPr="0039620B" w:rsidRDefault="00786306" w:rsidP="000A4969">
      <w:pPr>
        <w:pStyle w:val="Heading3"/>
        <w:spacing w:before="0" w:beforeAutospacing="0" w:after="0" w:afterAutospacing="0"/>
        <w:ind w:firstLine="567"/>
        <w:rPr>
          <w:rFonts w:ascii="Times New Arabic" w:hAnsi="Times New Arabic"/>
          <w:sz w:val="20"/>
          <w:szCs w:val="20"/>
        </w:rPr>
      </w:pPr>
      <w:r w:rsidRPr="0039620B">
        <w:rPr>
          <w:rStyle w:val="FootnoteReference"/>
          <w:rFonts w:ascii="Times New Arabic" w:hAnsi="Times New Arabic"/>
          <w:b w:val="0"/>
          <w:bCs w:val="0"/>
          <w:sz w:val="20"/>
          <w:szCs w:val="20"/>
        </w:rPr>
        <w:footnoteRef/>
      </w:r>
      <w:r w:rsidRPr="0039620B">
        <w:rPr>
          <w:rFonts w:ascii="Times New Arabic" w:hAnsi="Times New Arabic"/>
          <w:b w:val="0"/>
          <w:sz w:val="20"/>
          <w:szCs w:val="20"/>
        </w:rPr>
        <w:t>S. E. Oladipo, ”</w:t>
      </w:r>
      <w:hyperlink r:id="rId16" w:history="1">
        <w:r w:rsidRPr="0039620B">
          <w:rPr>
            <w:rStyle w:val="Hyperlink"/>
            <w:rFonts w:ascii="Times New Arabic" w:hAnsi="Times New Arabic"/>
            <w:b w:val="0"/>
            <w:color w:val="auto"/>
            <w:sz w:val="20"/>
            <w:szCs w:val="20"/>
            <w:u w:val="none"/>
          </w:rPr>
          <w:t>Moral Education of the Child: Whose Responsibility?</w:t>
        </w:r>
      </w:hyperlink>
      <w:r w:rsidRPr="0039620B">
        <w:rPr>
          <w:rFonts w:ascii="Times New Arabic" w:hAnsi="Times New Arabic"/>
          <w:b w:val="0"/>
          <w:sz w:val="20"/>
          <w:szCs w:val="20"/>
        </w:rPr>
        <w:t xml:space="preserve">,” </w:t>
      </w:r>
      <w:r w:rsidRPr="0039620B">
        <w:rPr>
          <w:rFonts w:ascii="Times New Arabic" w:hAnsi="Times New Arabic"/>
          <w:b w:val="0"/>
          <w:i/>
          <w:iCs/>
          <w:sz w:val="20"/>
          <w:szCs w:val="20"/>
        </w:rPr>
        <w:t xml:space="preserve">Journal of Social Science </w:t>
      </w:r>
      <w:r w:rsidRPr="0039620B">
        <w:rPr>
          <w:rFonts w:ascii="Times New Arabic" w:hAnsi="Times New Arabic"/>
          <w:b w:val="0"/>
          <w:iCs/>
          <w:sz w:val="20"/>
          <w:szCs w:val="20"/>
        </w:rPr>
        <w:t>20</w:t>
      </w:r>
      <w:r w:rsidRPr="0039620B">
        <w:rPr>
          <w:rFonts w:ascii="Times New Arabic" w:hAnsi="Times New Arabic"/>
          <w:b w:val="0"/>
          <w:i/>
          <w:iCs/>
          <w:sz w:val="20"/>
          <w:szCs w:val="20"/>
        </w:rPr>
        <w:t>,</w:t>
      </w:r>
      <w:r w:rsidRPr="0039620B">
        <w:rPr>
          <w:rFonts w:ascii="Times New Arabic" w:hAnsi="Times New Arabic"/>
          <w:b w:val="0"/>
          <w:sz w:val="20"/>
          <w:szCs w:val="20"/>
        </w:rPr>
        <w:t xml:space="preserve"> no. 2 (2009),149-156, </w:t>
      </w:r>
      <w:hyperlink r:id="rId17" w:history="1">
        <w:r w:rsidRPr="0039620B">
          <w:rPr>
            <w:rStyle w:val="Hyperlink"/>
            <w:rFonts w:ascii="Times New Arabic" w:hAnsi="Times New Arabic"/>
            <w:b w:val="0"/>
            <w:color w:val="auto"/>
            <w:sz w:val="20"/>
            <w:szCs w:val="20"/>
            <w:u w:val="none"/>
          </w:rPr>
          <w:t>http://www.krepublishers.com/02-Journals/JSS/Oladipo-S-E-Tt.pdf</w:t>
        </w:r>
      </w:hyperlink>
      <w:r w:rsidRPr="0039620B">
        <w:rPr>
          <w:rFonts w:ascii="Times New Arabic" w:hAnsi="Times New Arabic"/>
          <w:b w:val="0"/>
          <w:sz w:val="20"/>
          <w:szCs w:val="20"/>
        </w:rPr>
        <w:t xml:space="preserve"> (diakses pada tanggal 21 Februari 2014). </w:t>
      </w:r>
    </w:p>
  </w:footnote>
  <w:footnote w:id="33">
    <w:p w14:paraId="16702B19" w14:textId="77777777" w:rsidR="00786306" w:rsidRPr="0039620B" w:rsidRDefault="00786306" w:rsidP="000A4969">
      <w:pPr>
        <w:ind w:firstLine="426"/>
        <w:rPr>
          <w:rFonts w:ascii="Times New Arabic" w:hAnsi="Times New Arabic"/>
          <w:sz w:val="20"/>
          <w:szCs w:val="20"/>
          <w:lang w:eastAsia="id-ID"/>
        </w:rPr>
      </w:pPr>
      <w:r w:rsidRPr="0039620B">
        <w:rPr>
          <w:rStyle w:val="FootnoteReference"/>
          <w:rFonts w:ascii="Times New Arabic" w:hAnsi="Times New Arabic"/>
          <w:sz w:val="20"/>
          <w:szCs w:val="20"/>
        </w:rPr>
        <w:footnoteRef/>
      </w:r>
      <w:r w:rsidRPr="0039620B">
        <w:rPr>
          <w:rFonts w:ascii="Times New Arabic" w:hAnsi="Times New Arabic"/>
          <w:sz w:val="20"/>
          <w:szCs w:val="20"/>
        </w:rPr>
        <w:t xml:space="preserve">Kaimuddin, “Implementasi Pendidikan Karakter dalam Kuikulum 2013,” Jurnal </w:t>
      </w:r>
      <w:r w:rsidRPr="0039620B">
        <w:rPr>
          <w:rFonts w:ascii="Times New Arabic" w:hAnsi="Times New Arabic"/>
          <w:i/>
          <w:iCs/>
          <w:sz w:val="20"/>
          <w:szCs w:val="20"/>
        </w:rPr>
        <w:t>Dinamika Ilmu</w:t>
      </w:r>
      <w:r w:rsidRPr="0039620B">
        <w:rPr>
          <w:rFonts w:ascii="Times New Arabic" w:hAnsi="Times New Arabic"/>
          <w:sz w:val="20"/>
          <w:szCs w:val="20"/>
        </w:rPr>
        <w:t>, 14. No 1,  (2014) lihat</w:t>
      </w:r>
      <w:r w:rsidRPr="0039620B">
        <w:rPr>
          <w:rFonts w:ascii="Times New Arabic" w:hAnsi="Times New Arabic"/>
          <w:sz w:val="20"/>
          <w:szCs w:val="20"/>
          <w:lang w:eastAsia="id-ID"/>
        </w:rPr>
        <w:t>https://journal.iain-samarinda.ac.id/index.php. (diakses pada tanggal 04 Januari 2019).</w:t>
      </w:r>
      <w:r w:rsidRPr="0039620B">
        <w:rPr>
          <w:rFonts w:ascii="Times New Arabic" w:hAnsi="Times New Arabic"/>
          <w:sz w:val="20"/>
          <w:szCs w:val="20"/>
        </w:rPr>
        <w:t xml:space="preserve"> </w:t>
      </w:r>
    </w:p>
  </w:footnote>
  <w:footnote w:id="34">
    <w:p w14:paraId="68321E71" w14:textId="77777777" w:rsidR="00786306" w:rsidRPr="0039620B" w:rsidRDefault="00786306" w:rsidP="000A4969">
      <w:pPr>
        <w:ind w:firstLine="426"/>
        <w:rPr>
          <w:rFonts w:ascii="Times New Arabic" w:hAnsi="Times New Arabic"/>
          <w:sz w:val="20"/>
          <w:szCs w:val="20"/>
          <w:lang w:eastAsia="id-ID"/>
        </w:rPr>
      </w:pPr>
      <w:r w:rsidRPr="0039620B">
        <w:rPr>
          <w:rStyle w:val="FootnoteReference"/>
          <w:rFonts w:ascii="Times New Arabic" w:hAnsi="Times New Arabic"/>
          <w:sz w:val="20"/>
          <w:szCs w:val="20"/>
        </w:rPr>
        <w:footnoteRef/>
      </w:r>
      <w:r w:rsidRPr="0039620B">
        <w:rPr>
          <w:rFonts w:ascii="Times New Arabic" w:hAnsi="Times New Arabic"/>
          <w:sz w:val="20"/>
          <w:szCs w:val="20"/>
        </w:rPr>
        <w:t xml:space="preserve">Kaimuddin, “Implementasi Pendidikan Karakter dalam Kuikulum 2013,” Jurnal </w:t>
      </w:r>
      <w:r w:rsidRPr="0039620B">
        <w:rPr>
          <w:rFonts w:ascii="Times New Arabic" w:hAnsi="Times New Arabic"/>
          <w:i/>
          <w:iCs/>
          <w:sz w:val="20"/>
          <w:szCs w:val="20"/>
        </w:rPr>
        <w:t>Dinamika Ilmu</w:t>
      </w:r>
      <w:r w:rsidRPr="0039620B">
        <w:rPr>
          <w:rFonts w:ascii="Times New Arabic" w:hAnsi="Times New Arabic"/>
          <w:sz w:val="20"/>
          <w:szCs w:val="20"/>
        </w:rPr>
        <w:t>, 14. No 1,  (2014) lihat</w:t>
      </w:r>
      <w:r w:rsidRPr="0039620B">
        <w:rPr>
          <w:rFonts w:ascii="Times New Arabic" w:hAnsi="Times New Arabic"/>
          <w:sz w:val="20"/>
          <w:szCs w:val="20"/>
          <w:lang w:eastAsia="id-ID"/>
        </w:rPr>
        <w:t>https://journal.iain-samarinda.ac.id/index.php. (diakses pada tanggal 04 Januari 2019).</w:t>
      </w:r>
      <w:r w:rsidRPr="0039620B">
        <w:rPr>
          <w:rFonts w:ascii="Times New Arabic" w:hAnsi="Times New Arabic"/>
          <w:sz w:val="20"/>
          <w:szCs w:val="20"/>
        </w:rPr>
        <w:t xml:space="preserve"> </w:t>
      </w:r>
    </w:p>
  </w:footnote>
  <w:footnote w:id="35">
    <w:p w14:paraId="230A8DE2" w14:textId="4EECE0BF" w:rsidR="00786306" w:rsidRPr="0039620B" w:rsidRDefault="00786306" w:rsidP="00EF3F48">
      <w:pPr>
        <w:ind w:firstLine="426"/>
        <w:jc w:val="both"/>
        <w:rPr>
          <w:rFonts w:ascii="Times New Arabic" w:hAnsi="Times New Arabic"/>
          <w:sz w:val="20"/>
          <w:szCs w:val="20"/>
          <w:lang w:eastAsia="id-ID"/>
        </w:rPr>
      </w:pPr>
      <w:r w:rsidRPr="0039620B">
        <w:rPr>
          <w:rStyle w:val="FootnoteReference"/>
          <w:rFonts w:ascii="Times New Arabic" w:hAnsi="Times New Arabic"/>
          <w:sz w:val="20"/>
          <w:szCs w:val="20"/>
        </w:rPr>
        <w:footnoteRef/>
      </w:r>
      <w:r w:rsidRPr="0039620B">
        <w:rPr>
          <w:rFonts w:ascii="Times New Arabic" w:hAnsi="Times New Arabic"/>
          <w:sz w:val="20"/>
          <w:szCs w:val="20"/>
        </w:rPr>
        <w:t xml:space="preserve">Kaimuddin, “Implementasi Pendidikan Karakter dalam Kuikulum 2013,” Jurnal </w:t>
      </w:r>
      <w:r w:rsidRPr="0039620B">
        <w:rPr>
          <w:rFonts w:ascii="Times New Arabic" w:hAnsi="Times New Arabic"/>
          <w:i/>
          <w:iCs/>
          <w:sz w:val="20"/>
          <w:szCs w:val="20"/>
        </w:rPr>
        <w:t>Dinamika Ilmu</w:t>
      </w:r>
      <w:r w:rsidRPr="0039620B">
        <w:rPr>
          <w:rFonts w:ascii="Times New Arabic" w:hAnsi="Times New Arabic"/>
          <w:sz w:val="20"/>
          <w:szCs w:val="20"/>
        </w:rPr>
        <w:t>, 14. No 1,  (2014) lihat</w:t>
      </w:r>
      <w:r w:rsidRPr="0039620B">
        <w:rPr>
          <w:rFonts w:ascii="Times New Arabic" w:hAnsi="Times New Arabic"/>
          <w:sz w:val="20"/>
          <w:szCs w:val="20"/>
          <w:lang w:eastAsia="id-ID"/>
        </w:rPr>
        <w:t>https://journal.iain-samarinda.ac.id/index.php. (diakses pada tanggal 04 Ja</w:t>
      </w:r>
      <w:r w:rsidRPr="0039620B">
        <w:rPr>
          <w:rFonts w:ascii="Times New Arabic" w:hAnsi="Times New Arabic"/>
          <w:sz w:val="20"/>
          <w:szCs w:val="20"/>
        </w:rPr>
        <w:t xml:space="preserve"> </w:t>
      </w:r>
    </w:p>
  </w:footnote>
  <w:footnote w:id="36">
    <w:p w14:paraId="0FD19CE1" w14:textId="61EB27BF" w:rsidR="00786306" w:rsidRPr="0039620B" w:rsidRDefault="00786306" w:rsidP="00EF3F48">
      <w:pPr>
        <w:pStyle w:val="FootnoteText"/>
        <w:ind w:firstLine="426"/>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 Kaimuddin, “Implementasi Pendidikan Karakter dalam Kuikulum 2013,” Jurnal </w:t>
      </w:r>
      <w:r w:rsidRPr="0039620B">
        <w:rPr>
          <w:rFonts w:ascii="Times New Arabic" w:hAnsi="Times New Arabic"/>
          <w:i/>
          <w:iCs/>
        </w:rPr>
        <w:t>Dinamika Ilmu</w:t>
      </w:r>
      <w:r w:rsidRPr="0039620B">
        <w:rPr>
          <w:rFonts w:ascii="Times New Arabic" w:hAnsi="Times New Arabic"/>
        </w:rPr>
        <w:t>, 14. No 1,  (2014) lihat</w:t>
      </w:r>
      <w:r w:rsidRPr="0039620B">
        <w:rPr>
          <w:rFonts w:ascii="Times New Arabic" w:hAnsi="Times New Arabic"/>
          <w:lang w:eastAsia="id-ID"/>
        </w:rPr>
        <w:t>https://journal.iain-samarinda.ac.id/index.php. (diakses pada tanggal 04 Januari 2019).</w:t>
      </w:r>
    </w:p>
  </w:footnote>
  <w:footnote w:id="37">
    <w:p w14:paraId="15AA8B8B" w14:textId="25AF04AE" w:rsidR="00786306" w:rsidRPr="0039620B" w:rsidRDefault="00786306" w:rsidP="000A4969">
      <w:pPr>
        <w:pStyle w:val="FootnoteText"/>
        <w:ind w:firstLine="426"/>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Lihat lampiran  Permendikbud No. 21 Tahun 2016 tentang Standar Kompetensi Lulusan Dasar dan Menengah. Lihat </w:t>
      </w:r>
      <w:hyperlink r:id="rId18" w:history="1">
        <w:r w:rsidRPr="0039620B">
          <w:rPr>
            <w:rStyle w:val="Hyperlink"/>
            <w:rFonts w:ascii="Times New Arabic" w:hAnsi="Times New Arabic"/>
            <w:color w:val="auto"/>
            <w:u w:val="none"/>
          </w:rPr>
          <w:t>http://bsnp-indonesia.org/wp-content/uploads/2009/06/Permendikbud_Tahun2016_Nomor021_Lampiran.pdf</w:t>
        </w:r>
      </w:hyperlink>
      <w:r w:rsidRPr="0039620B">
        <w:rPr>
          <w:rFonts w:ascii="Times New Arabic" w:hAnsi="Times New Arabic"/>
        </w:rPr>
        <w:t xml:space="preserve">  (diakses pada tanggal 12 Desember 2018). </w:t>
      </w:r>
    </w:p>
  </w:footnote>
  <w:footnote w:id="38">
    <w:p w14:paraId="5D2DCD14" w14:textId="1D356D4E" w:rsidR="00786306" w:rsidRPr="0039620B" w:rsidRDefault="00786306" w:rsidP="000A4969">
      <w:pPr>
        <w:pStyle w:val="FootnoteText"/>
        <w:ind w:firstLine="426"/>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Sri Haryati, “Pendidikan Karakter dalam Kurikulum 2013,” lihat </w:t>
      </w:r>
      <w:hyperlink r:id="rId19" w:history="1">
        <w:r w:rsidRPr="0039620B">
          <w:rPr>
            <w:rStyle w:val="Hyperlink"/>
            <w:rFonts w:ascii="Times New Arabic" w:hAnsi="Times New Arabic"/>
            <w:color w:val="auto"/>
            <w:u w:val="none"/>
          </w:rPr>
          <w:t>http://lib.untidar.ac.id/wp-content/uploads/2017/01/Pendidikan-Karakter-dalam-kurikulum.pdf</w:t>
        </w:r>
      </w:hyperlink>
      <w:r w:rsidRPr="0039620B">
        <w:rPr>
          <w:rFonts w:ascii="Times New Arabic" w:hAnsi="Times New Arabic"/>
        </w:rPr>
        <w:t xml:space="preserve"> (diakses pada tanggal 12 Januari 2019). </w:t>
      </w:r>
    </w:p>
  </w:footnote>
  <w:footnote w:id="39">
    <w:p w14:paraId="42B6E31C" w14:textId="1DCE51A7" w:rsidR="00786306" w:rsidRPr="0039620B" w:rsidRDefault="00786306" w:rsidP="000A4969">
      <w:pPr>
        <w:pStyle w:val="FootnoteText"/>
        <w:ind w:firstLine="426"/>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Sri Haryati, “Pendidikan Karakter dalam Kurikulum 2013,” lihat </w:t>
      </w:r>
      <w:hyperlink r:id="rId20" w:history="1">
        <w:r w:rsidRPr="0039620B">
          <w:rPr>
            <w:rStyle w:val="Hyperlink"/>
            <w:rFonts w:ascii="Times New Arabic" w:hAnsi="Times New Arabic"/>
            <w:color w:val="auto"/>
            <w:u w:val="none"/>
          </w:rPr>
          <w:t>http://lib.untidar.ac.id/wp-content/uploads/2017/01/Pendidikan-Karakter-dalam-kurikulum.pdf</w:t>
        </w:r>
      </w:hyperlink>
      <w:r w:rsidRPr="0039620B">
        <w:rPr>
          <w:rFonts w:ascii="Times New Arabic" w:hAnsi="Times New Arabic"/>
        </w:rPr>
        <w:t xml:space="preserve"> (diakses pada tanggal 12 Januari 2019).</w:t>
      </w:r>
    </w:p>
  </w:footnote>
  <w:footnote w:id="40">
    <w:p w14:paraId="5961E99C" w14:textId="77777777" w:rsidR="00786306" w:rsidRPr="0039620B" w:rsidRDefault="00786306" w:rsidP="000A4969">
      <w:pPr>
        <w:shd w:val="clear" w:color="auto" w:fill="FFFFFF"/>
        <w:spacing w:line="283" w:lineRule="exact"/>
        <w:ind w:right="-46" w:firstLine="567"/>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sz w:val="20"/>
          <w:szCs w:val="20"/>
        </w:rPr>
        <w:t xml:space="preserve">Matthew Davidson and Thomas Lickona, </w:t>
      </w:r>
      <w:r w:rsidRPr="0039620B">
        <w:rPr>
          <w:rFonts w:ascii="Times New Arabic" w:hAnsi="Times New Arabic"/>
          <w:i/>
          <w:sz w:val="20"/>
          <w:szCs w:val="20"/>
        </w:rPr>
        <w:t>Smart and Good School: A New Paradigm for Hight School Character Education</w:t>
      </w:r>
      <w:r w:rsidRPr="0039620B">
        <w:rPr>
          <w:rFonts w:ascii="Times New Arabic" w:hAnsi="Times New Arabic"/>
          <w:sz w:val="20"/>
          <w:szCs w:val="20"/>
        </w:rPr>
        <w:t>, dalam Larry P. Nucci, 378.</w:t>
      </w:r>
    </w:p>
  </w:footnote>
  <w:footnote w:id="41">
    <w:p w14:paraId="1C4BED9A"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Na&gt;diyah Jama&gt;l al-Di&gt;n, </w:t>
      </w:r>
      <w:r w:rsidRPr="0039620B">
        <w:rPr>
          <w:rFonts w:ascii="Times New Arabic" w:hAnsi="Times New Arabic"/>
          <w:i/>
        </w:rPr>
        <w:t>Falsafah al-Tarbiyyah ‘inda Ikhwa&gt;n al-Syafa&gt;’</w:t>
      </w:r>
      <w:r w:rsidRPr="0039620B">
        <w:rPr>
          <w:rFonts w:ascii="Times New Arabic" w:hAnsi="Times New Arabic"/>
        </w:rPr>
        <w:t>(Kairo, al-Markaz al-A’rabi li al-Shiha&gt;fah, 1983), 124.</w:t>
      </w:r>
    </w:p>
  </w:footnote>
  <w:footnote w:id="42">
    <w:p w14:paraId="734AD747" w14:textId="703F64F4"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lang w:eastAsia="id-ID"/>
        </w:rPr>
        <w:t xml:space="preserve">Abdul Majiddan DianAndrayani. </w:t>
      </w:r>
      <w:r w:rsidRPr="0039620B">
        <w:rPr>
          <w:rFonts w:ascii="Times New Arabic" w:hAnsi="Times New Arabic"/>
          <w:i/>
          <w:iCs/>
          <w:lang w:eastAsia="id-ID"/>
        </w:rPr>
        <w:t>Pendidikan Karakter Perspektif Islam</w:t>
      </w:r>
      <w:r w:rsidRPr="0039620B">
        <w:rPr>
          <w:rFonts w:ascii="Times New Arabic" w:hAnsi="Times New Arabic"/>
          <w:lang w:eastAsia="id-ID"/>
        </w:rPr>
        <w:t>. Jakarta : PT Rosdakarya, 2011), 89.</w:t>
      </w:r>
    </w:p>
  </w:footnote>
  <w:footnote w:id="43">
    <w:p w14:paraId="6C1208D7"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Dharma Kesuma dkk, </w:t>
      </w:r>
      <w:r w:rsidRPr="0039620B">
        <w:rPr>
          <w:rFonts w:ascii="Times New Arabic" w:hAnsi="Times New Arabic"/>
          <w:i/>
        </w:rPr>
        <w:t>Pendidikan Karakter Kajian Teori dan Praktik di Sekolah</w:t>
      </w:r>
      <w:r w:rsidRPr="0039620B">
        <w:rPr>
          <w:rFonts w:ascii="Times New Arabic" w:hAnsi="Times New Arabic"/>
        </w:rPr>
        <w:t xml:space="preserve"> (Bandung: PT Remaja Rosdakarya, 2012), 73.</w:t>
      </w:r>
    </w:p>
    <w:p w14:paraId="0AEA1BD1"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Dharma Kesuma dkk, </w:t>
      </w:r>
      <w:r w:rsidRPr="0039620B">
        <w:rPr>
          <w:rFonts w:ascii="Times New Arabic" w:hAnsi="Times New Arabic"/>
          <w:i/>
        </w:rPr>
        <w:t>Pendidikan Karakter Kajian Teori dan Praktik di Sekolah</w:t>
      </w:r>
      <w:r w:rsidRPr="0039620B">
        <w:rPr>
          <w:rFonts w:ascii="Times New Arabic" w:hAnsi="Times New Arabic"/>
        </w:rPr>
        <w:t xml:space="preserve"> (Bandung: PT Remaja Rosdakarya, 2012), 73.</w:t>
      </w:r>
    </w:p>
  </w:footnote>
  <w:footnote w:id="44">
    <w:p w14:paraId="4100D4C9"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Dharma Kesuma dkk, </w:t>
      </w:r>
      <w:r w:rsidRPr="0039620B">
        <w:rPr>
          <w:rFonts w:ascii="Times New Arabic" w:hAnsi="Times New Arabic"/>
          <w:i/>
        </w:rPr>
        <w:t>Pendidikan Karakter Kajian Terori dan Praktikdi Sekolah</w:t>
      </w:r>
      <w:r w:rsidRPr="0039620B">
        <w:rPr>
          <w:rFonts w:ascii="Times New Arabic" w:hAnsi="Times New Arabic"/>
        </w:rPr>
        <w:t xml:space="preserve"> (Bandung: PT Remaja Rosdakarya, 2012),  76.</w:t>
      </w:r>
    </w:p>
  </w:footnote>
  <w:footnote w:id="45">
    <w:p w14:paraId="752F18DB"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cs="Calibri"/>
          <w:iCs/>
          <w:w w:val="104"/>
        </w:rPr>
        <w:t xml:space="preserve">Thomas Lickona, </w:t>
      </w:r>
      <w:r w:rsidRPr="0039620B">
        <w:rPr>
          <w:rFonts w:ascii="Times New Arabic" w:hAnsi="Times New Arabic" w:cs="Calibri"/>
          <w:i/>
          <w:iCs/>
          <w:w w:val="104"/>
        </w:rPr>
        <w:t>Education for Character Education</w:t>
      </w:r>
      <w:r w:rsidRPr="0039620B">
        <w:rPr>
          <w:rFonts w:ascii="Times New Arabic" w:hAnsi="Times New Arabic" w:cs="Calibri"/>
          <w:w w:val="104"/>
        </w:rPr>
        <w:t xml:space="preserve">, </w:t>
      </w:r>
      <w:r w:rsidRPr="0039620B">
        <w:rPr>
          <w:rFonts w:ascii="Times New Arabic" w:hAnsi="Times New Arabic" w:cs="Calibri"/>
          <w:i/>
          <w:w w:val="104"/>
        </w:rPr>
        <w:t xml:space="preserve">How Our School Can Teach Respect and </w:t>
      </w:r>
      <w:r w:rsidRPr="0039620B">
        <w:rPr>
          <w:rFonts w:ascii="Times New Arabic" w:hAnsi="Times New Arabic" w:cs="Calibri"/>
          <w:i/>
          <w:spacing w:val="-3"/>
        </w:rPr>
        <w:t xml:space="preserve">Responsibility </w:t>
      </w:r>
      <w:r w:rsidRPr="0039620B">
        <w:rPr>
          <w:rFonts w:ascii="Times New Arabic" w:hAnsi="Times New Arabic" w:cs="Calibri"/>
          <w:spacing w:val="-3"/>
        </w:rPr>
        <w:t xml:space="preserve"> (New York: Bantam, 1991), 99</w:t>
      </w:r>
      <w:r w:rsidRPr="0039620B">
        <w:rPr>
          <w:rFonts w:ascii="Times New Arabic" w:hAnsi="Times New Arabic"/>
        </w:rPr>
        <w:t>.</w:t>
      </w:r>
    </w:p>
  </w:footnote>
  <w:footnote w:id="46">
    <w:p w14:paraId="2AD97C5A"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lang w:eastAsia="id-ID"/>
        </w:rPr>
        <w:t xml:space="preserve">Larry Nucci dalam Merle J. Schwartz, </w:t>
      </w:r>
      <w:r w:rsidRPr="0039620B">
        <w:rPr>
          <w:rFonts w:ascii="Times New Arabic" w:hAnsi="Times New Arabic"/>
          <w:i/>
          <w:lang w:eastAsia="id-ID"/>
        </w:rPr>
        <w:t xml:space="preserve">Effective Character Education: A. Guidebook for Future Educator </w:t>
      </w:r>
      <w:r w:rsidRPr="0039620B">
        <w:rPr>
          <w:rFonts w:ascii="Times New Arabic" w:hAnsi="Times New Arabic"/>
          <w:lang w:eastAsia="id-ID"/>
        </w:rPr>
        <w:t>(New York: Mc Graw Hill, 2007)</w:t>
      </w:r>
      <w:r w:rsidRPr="0039620B">
        <w:rPr>
          <w:rFonts w:ascii="Times New Arabic" w:hAnsi="Times New Arabic"/>
        </w:rPr>
        <w:t>, 7.</w:t>
      </w:r>
    </w:p>
  </w:footnote>
  <w:footnote w:id="47">
    <w:p w14:paraId="748446A8"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lang w:eastAsia="id-ID"/>
        </w:rPr>
        <w:t xml:space="preserve">Larry Nucci dalam Merle J. Schwartz, </w:t>
      </w:r>
      <w:r w:rsidRPr="0039620B">
        <w:rPr>
          <w:rFonts w:ascii="Times New Arabic" w:hAnsi="Times New Arabic"/>
          <w:i/>
          <w:lang w:eastAsia="id-ID"/>
        </w:rPr>
        <w:t xml:space="preserve">Effective Character Education: A. Guidebook for Future Educator </w:t>
      </w:r>
      <w:r w:rsidRPr="0039620B">
        <w:rPr>
          <w:rFonts w:ascii="Times New Arabic" w:hAnsi="Times New Arabic"/>
          <w:lang w:eastAsia="id-ID"/>
        </w:rPr>
        <w:t>(New York: Mc Graw Hill, 2007)</w:t>
      </w:r>
      <w:r w:rsidRPr="0039620B">
        <w:rPr>
          <w:rFonts w:ascii="Times New Arabic" w:hAnsi="Times New Arabic"/>
        </w:rPr>
        <w:t>, 7.</w:t>
      </w:r>
    </w:p>
  </w:footnote>
  <w:footnote w:id="48">
    <w:p w14:paraId="1197A38E"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cs="Calibri"/>
          <w:iCs/>
          <w:w w:val="104"/>
        </w:rPr>
        <w:t xml:space="preserve">Thomas Lickona, </w:t>
      </w:r>
      <w:r w:rsidRPr="0039620B">
        <w:rPr>
          <w:rFonts w:ascii="Times New Arabic" w:hAnsi="Times New Arabic" w:cs="Calibri"/>
          <w:i/>
          <w:iCs/>
          <w:w w:val="104"/>
        </w:rPr>
        <w:t>Education for Character Education</w:t>
      </w:r>
      <w:r w:rsidRPr="0039620B">
        <w:rPr>
          <w:rFonts w:ascii="Times New Arabic" w:hAnsi="Times New Arabic" w:cs="Calibri"/>
          <w:w w:val="104"/>
        </w:rPr>
        <w:t xml:space="preserve">, </w:t>
      </w:r>
      <w:r w:rsidRPr="0039620B">
        <w:rPr>
          <w:rFonts w:ascii="Times New Arabic" w:hAnsi="Times New Arabic" w:cs="Calibri"/>
          <w:i/>
          <w:w w:val="104"/>
        </w:rPr>
        <w:t xml:space="preserve">How Our School Can Teach Respect and </w:t>
      </w:r>
      <w:r w:rsidRPr="0039620B">
        <w:rPr>
          <w:rFonts w:ascii="Times New Arabic" w:hAnsi="Times New Arabic" w:cs="Calibri"/>
          <w:i/>
          <w:spacing w:val="-3"/>
        </w:rPr>
        <w:t xml:space="preserve">Responsibility </w:t>
      </w:r>
      <w:r w:rsidRPr="0039620B">
        <w:rPr>
          <w:rFonts w:ascii="Times New Arabic" w:hAnsi="Times New Arabic" w:cs="Calibri"/>
          <w:spacing w:val="-3"/>
        </w:rPr>
        <w:t xml:space="preserve"> (New York: Bantam, 1991),  99</w:t>
      </w:r>
      <w:r w:rsidRPr="0039620B">
        <w:rPr>
          <w:rFonts w:ascii="Times New Arabic" w:hAnsi="Times New Arabic"/>
        </w:rPr>
        <w:t xml:space="preserve">. </w:t>
      </w:r>
    </w:p>
  </w:footnote>
  <w:footnote w:id="49">
    <w:p w14:paraId="016A301E"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lang w:eastAsia="id-ID"/>
        </w:rPr>
        <w:t xml:space="preserve">Larry Nucci dalam Merle J. Schwartz, </w:t>
      </w:r>
      <w:r w:rsidRPr="0039620B">
        <w:rPr>
          <w:rFonts w:ascii="Times New Arabic" w:hAnsi="Times New Arabic"/>
          <w:i/>
          <w:lang w:eastAsia="id-ID"/>
        </w:rPr>
        <w:t xml:space="preserve">Effective Character Education: A. Guidebook for Future Educator </w:t>
      </w:r>
      <w:r w:rsidRPr="0039620B">
        <w:rPr>
          <w:rFonts w:ascii="Times New Arabic" w:hAnsi="Times New Arabic"/>
          <w:lang w:eastAsia="id-ID"/>
        </w:rPr>
        <w:t>(New York: Mc Graw Hill, 2007)</w:t>
      </w:r>
      <w:r w:rsidRPr="0039620B">
        <w:rPr>
          <w:rFonts w:ascii="Times New Arabic" w:hAnsi="Times New Arabic"/>
        </w:rPr>
        <w:t xml:space="preserve"> , 8.</w:t>
      </w:r>
    </w:p>
  </w:footnote>
  <w:footnote w:id="50">
    <w:p w14:paraId="61C4A4D8"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cs="Calibri"/>
          <w:iCs/>
          <w:w w:val="104"/>
        </w:rPr>
        <w:t xml:space="preserve">Thomas Lickona, </w:t>
      </w:r>
      <w:r w:rsidRPr="0039620B">
        <w:rPr>
          <w:rFonts w:ascii="Times New Arabic" w:hAnsi="Times New Arabic" w:cs="Calibri"/>
          <w:i/>
          <w:iCs/>
          <w:w w:val="104"/>
        </w:rPr>
        <w:t>Education for Character Education</w:t>
      </w:r>
      <w:r w:rsidRPr="0039620B">
        <w:rPr>
          <w:rFonts w:ascii="Times New Arabic" w:hAnsi="Times New Arabic" w:cs="Calibri"/>
          <w:w w:val="104"/>
        </w:rPr>
        <w:t xml:space="preserve">, </w:t>
      </w:r>
      <w:r w:rsidRPr="0039620B">
        <w:rPr>
          <w:rFonts w:ascii="Times New Arabic" w:hAnsi="Times New Arabic" w:cs="Calibri"/>
          <w:i/>
          <w:w w:val="104"/>
        </w:rPr>
        <w:t xml:space="preserve">How Our School Can Teach Respect and </w:t>
      </w:r>
      <w:r w:rsidRPr="0039620B">
        <w:rPr>
          <w:rFonts w:ascii="Times New Arabic" w:hAnsi="Times New Arabic" w:cs="Calibri"/>
          <w:i/>
          <w:spacing w:val="-3"/>
        </w:rPr>
        <w:t xml:space="preserve">Responsibility </w:t>
      </w:r>
      <w:r w:rsidRPr="0039620B">
        <w:rPr>
          <w:rFonts w:ascii="Times New Arabic" w:hAnsi="Times New Arabic" w:cs="Calibri"/>
          <w:spacing w:val="-3"/>
        </w:rPr>
        <w:t xml:space="preserve"> (New York: Bantam, 1991),  101</w:t>
      </w:r>
      <w:r w:rsidRPr="0039620B">
        <w:rPr>
          <w:rFonts w:ascii="Times New Arabic" w:hAnsi="Times New Arabic"/>
        </w:rPr>
        <w:t>.</w:t>
      </w:r>
    </w:p>
  </w:footnote>
  <w:footnote w:id="51">
    <w:p w14:paraId="4FF4EA48"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lang w:eastAsia="id-ID"/>
        </w:rPr>
        <w:t xml:space="preserve">Merle J. Schwartz, </w:t>
      </w:r>
      <w:r w:rsidRPr="0039620B">
        <w:rPr>
          <w:rFonts w:ascii="Times New Arabic" w:hAnsi="Times New Arabic"/>
          <w:i/>
          <w:lang w:eastAsia="id-ID"/>
        </w:rPr>
        <w:t xml:space="preserve">Effective Character Education: A. Guidebook for Future Educator </w:t>
      </w:r>
      <w:r w:rsidRPr="0039620B">
        <w:rPr>
          <w:rFonts w:ascii="Times New Arabic" w:hAnsi="Times New Arabic"/>
          <w:lang w:eastAsia="id-ID"/>
        </w:rPr>
        <w:t>(New York: Mc Graw Hill, 2007)</w:t>
      </w:r>
      <w:r w:rsidRPr="0039620B">
        <w:rPr>
          <w:rFonts w:ascii="Times New Arabic" w:hAnsi="Times New Arabic"/>
        </w:rPr>
        <w:t xml:space="preserve">, 12. </w:t>
      </w:r>
    </w:p>
  </w:footnote>
  <w:footnote w:id="52">
    <w:p w14:paraId="074F17AD" w14:textId="77777777" w:rsidR="00786306" w:rsidRPr="0039620B" w:rsidRDefault="00786306" w:rsidP="000A4969">
      <w:pPr>
        <w:pStyle w:val="FootnoteText"/>
        <w:ind w:firstLine="567"/>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Emilie Phillips Smith and others, “Family, School, and Comminity Factors and Relationships to Racial-Ethnic Attitudes and Academic Achievement,” </w:t>
      </w:r>
      <w:r w:rsidRPr="0039620B">
        <w:rPr>
          <w:rFonts w:ascii="Times New Arabic" w:hAnsi="Times New Arabic"/>
          <w:i/>
          <w:iCs/>
        </w:rPr>
        <w:t xml:space="preserve">American Journal of Community Psychology </w:t>
      </w:r>
      <w:r w:rsidRPr="0039620B">
        <w:rPr>
          <w:rFonts w:ascii="Times New Arabic" w:hAnsi="Times New Arabic"/>
        </w:rPr>
        <w:t>32</w:t>
      </w:r>
      <w:r w:rsidRPr="0039620B">
        <w:rPr>
          <w:rFonts w:ascii="Times New Arabic" w:hAnsi="Times New Arabic"/>
          <w:i/>
          <w:iCs/>
        </w:rPr>
        <w:t>,</w:t>
      </w:r>
      <w:r w:rsidRPr="0039620B">
        <w:rPr>
          <w:rFonts w:ascii="Times New Arabic" w:hAnsi="Times New Arabic"/>
        </w:rPr>
        <w:t xml:space="preserve"> no.4 (2003), </w:t>
      </w:r>
      <w:hyperlink r:id="rId21" w:history="1">
        <w:r w:rsidRPr="0039620B">
          <w:rPr>
            <w:rStyle w:val="Hyperlink"/>
            <w:rFonts w:ascii="Times New Arabic" w:hAnsi="Times New Arabic"/>
            <w:color w:val="auto"/>
            <w:u w:val="none"/>
          </w:rPr>
          <w:t>http://www.researchgate.net</w:t>
        </w:r>
      </w:hyperlink>
      <w:r w:rsidRPr="0039620B">
        <w:rPr>
          <w:rFonts w:ascii="Times New Arabic" w:hAnsi="Times New Arabic"/>
        </w:rPr>
        <w:t xml:space="preserve"> (diakses pada tanggal 23 Januari  2014).</w:t>
      </w:r>
    </w:p>
  </w:footnote>
  <w:footnote w:id="53">
    <w:p w14:paraId="004C0D76" w14:textId="77777777" w:rsidR="00786306" w:rsidRPr="0039620B" w:rsidRDefault="00786306" w:rsidP="003515D0">
      <w:pPr>
        <w:shd w:val="clear" w:color="auto" w:fill="FFFFFF"/>
        <w:ind w:firstLine="567"/>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sz w:val="20"/>
          <w:szCs w:val="20"/>
        </w:rPr>
        <w:t xml:space="preserve">Peterson Buser C.H. and N.G. Westburg, “Effects of Familial Attachment, Social Support, Involvement, And Self-Esteem on Youth Substance Use And Sexual Risk,” </w:t>
      </w:r>
      <w:r w:rsidRPr="0039620B">
        <w:rPr>
          <w:rStyle w:val="HTMLCite"/>
          <w:rFonts w:ascii="Times New Arabic" w:hAnsi="Times New Arabic" w:cs="Arial"/>
          <w:sz w:val="20"/>
          <w:szCs w:val="20"/>
        </w:rPr>
        <w:t xml:space="preserve">The Family Journal </w:t>
      </w:r>
      <w:r w:rsidRPr="0039620B">
        <w:rPr>
          <w:rStyle w:val="HTMLCite"/>
          <w:rFonts w:ascii="Times New Arabic" w:hAnsi="Times New Arabic" w:cs="Arial"/>
          <w:i w:val="0"/>
          <w:sz w:val="20"/>
          <w:szCs w:val="20"/>
        </w:rPr>
        <w:t>18</w:t>
      </w:r>
      <w:r w:rsidRPr="0039620B">
        <w:rPr>
          <w:rStyle w:val="HTMLCite"/>
          <w:rFonts w:ascii="Times New Arabic" w:hAnsi="Times New Arabic" w:cs="Arial"/>
          <w:sz w:val="20"/>
          <w:szCs w:val="20"/>
        </w:rPr>
        <w:t>,</w:t>
      </w:r>
      <w:r w:rsidRPr="0039620B">
        <w:rPr>
          <w:rStyle w:val="slug-issue"/>
          <w:rFonts w:ascii="Times New Arabic" w:hAnsi="Times New Arabic" w:cs="Arial"/>
          <w:sz w:val="20"/>
          <w:szCs w:val="20"/>
        </w:rPr>
        <w:t xml:space="preserve">no.4 </w:t>
      </w:r>
      <w:r w:rsidRPr="0039620B">
        <w:rPr>
          <w:rStyle w:val="slug-vol"/>
          <w:rFonts w:ascii="Times New Arabic" w:hAnsi="Times New Arabic" w:cs="Arial"/>
          <w:sz w:val="20"/>
          <w:szCs w:val="20"/>
        </w:rPr>
        <w:t>(</w:t>
      </w:r>
      <w:r w:rsidRPr="0039620B">
        <w:rPr>
          <w:rStyle w:val="slug-pub-date"/>
          <w:rFonts w:ascii="Times New Arabic" w:hAnsi="Times New Arabic" w:cs="Arial"/>
          <w:sz w:val="20"/>
          <w:szCs w:val="20"/>
        </w:rPr>
        <w:t xml:space="preserve">2010): </w:t>
      </w:r>
      <w:r w:rsidRPr="0039620B">
        <w:rPr>
          <w:rStyle w:val="slug-pages"/>
          <w:rFonts w:ascii="Times New Arabic" w:hAnsi="Times New Arabic" w:cs="Arial"/>
          <w:sz w:val="20"/>
          <w:szCs w:val="20"/>
        </w:rPr>
        <w:t>369-376,</w:t>
      </w:r>
      <w:hyperlink r:id="rId22" w:history="1">
        <w:r w:rsidRPr="0039620B">
          <w:rPr>
            <w:rStyle w:val="Hyperlink"/>
            <w:rFonts w:ascii="Times New Arabic" w:hAnsi="Times New Arabic"/>
            <w:color w:val="auto"/>
            <w:sz w:val="20"/>
            <w:szCs w:val="20"/>
            <w:u w:val="none"/>
          </w:rPr>
          <w:t>http://tfj.sagepub.com/content/18/4/369</w:t>
        </w:r>
      </w:hyperlink>
      <w:r w:rsidRPr="0039620B">
        <w:rPr>
          <w:rFonts w:ascii="Times New Arabic" w:hAnsi="Times New Arabic"/>
          <w:sz w:val="20"/>
          <w:szCs w:val="20"/>
        </w:rPr>
        <w:t xml:space="preserve"> (diakses pada tanggal 12 Maret 2014).</w:t>
      </w:r>
    </w:p>
  </w:footnote>
  <w:footnote w:id="54">
    <w:p w14:paraId="00AD1188" w14:textId="77777777"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Emilie Phillips Smith and others, “Family, School, and Comminity Factors and Relationships to Racial-Ethnic Attitudes and Academic Achievement,” </w:t>
      </w:r>
      <w:r w:rsidRPr="0039620B">
        <w:rPr>
          <w:rFonts w:ascii="Times New Arabic" w:hAnsi="Times New Arabic"/>
          <w:i/>
          <w:iCs/>
        </w:rPr>
        <w:t xml:space="preserve">American Journal of Community Psychology </w:t>
      </w:r>
      <w:r w:rsidRPr="0039620B">
        <w:rPr>
          <w:rFonts w:ascii="Times New Arabic" w:hAnsi="Times New Arabic"/>
        </w:rPr>
        <w:t>32</w:t>
      </w:r>
      <w:r w:rsidRPr="0039620B">
        <w:rPr>
          <w:rFonts w:ascii="Times New Arabic" w:hAnsi="Times New Arabic"/>
          <w:i/>
          <w:iCs/>
        </w:rPr>
        <w:t>,</w:t>
      </w:r>
      <w:r w:rsidRPr="0039620B">
        <w:rPr>
          <w:rFonts w:ascii="Times New Arabic" w:hAnsi="Times New Arabic"/>
        </w:rPr>
        <w:t xml:space="preserve"> no.4 (2003), </w:t>
      </w:r>
      <w:hyperlink r:id="rId23" w:history="1">
        <w:r w:rsidRPr="0039620B">
          <w:rPr>
            <w:rStyle w:val="Hyperlink"/>
            <w:rFonts w:ascii="Times New Arabic" w:hAnsi="Times New Arabic"/>
            <w:color w:val="auto"/>
            <w:u w:val="none"/>
          </w:rPr>
          <w:t>http://www.researchgate.net</w:t>
        </w:r>
      </w:hyperlink>
      <w:r w:rsidRPr="0039620B">
        <w:rPr>
          <w:rFonts w:ascii="Times New Arabic" w:hAnsi="Times New Arabic"/>
        </w:rPr>
        <w:t xml:space="preserve"> (diakses pada tanggal 23 Januari  2014). </w:t>
      </w:r>
    </w:p>
  </w:footnote>
  <w:footnote w:id="55">
    <w:p w14:paraId="0A864196" w14:textId="77777777"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Christina Hamme Peterson an others, “Effects of Familial Attachment, Social Support, Involvement, And Self-Esteem on Youth Substance Use And Sexual Risk,” </w:t>
      </w:r>
      <w:r w:rsidRPr="0039620B">
        <w:rPr>
          <w:rStyle w:val="HTMLCite"/>
          <w:rFonts w:ascii="Times New Arabic" w:hAnsi="Times New Arabic"/>
        </w:rPr>
        <w:t xml:space="preserve">The Family Journal </w:t>
      </w:r>
      <w:r w:rsidRPr="0039620B">
        <w:rPr>
          <w:rStyle w:val="slug-vol"/>
          <w:rFonts w:ascii="Times New Arabic" w:hAnsi="Times New Arabic"/>
        </w:rPr>
        <w:t>18</w:t>
      </w:r>
      <w:r w:rsidRPr="0039620B">
        <w:rPr>
          <w:rStyle w:val="HTMLCite"/>
          <w:rFonts w:ascii="Times New Arabic" w:hAnsi="Times New Arabic"/>
        </w:rPr>
        <w:t>,</w:t>
      </w:r>
      <w:r w:rsidRPr="0039620B">
        <w:rPr>
          <w:rStyle w:val="slug-issue"/>
          <w:rFonts w:ascii="Times New Arabic" w:hAnsi="Times New Arabic"/>
        </w:rPr>
        <w:t xml:space="preserve">no. 4 </w:t>
      </w:r>
      <w:r w:rsidRPr="0039620B">
        <w:rPr>
          <w:rStyle w:val="slug-vol"/>
          <w:rFonts w:ascii="Times New Arabic" w:hAnsi="Times New Arabic"/>
        </w:rPr>
        <w:t>(</w:t>
      </w:r>
      <w:r w:rsidRPr="0039620B">
        <w:rPr>
          <w:rStyle w:val="slug-pub-date"/>
          <w:rFonts w:ascii="Times New Arabic" w:hAnsi="Times New Arabic"/>
        </w:rPr>
        <w:t xml:space="preserve">2010), </w:t>
      </w:r>
      <w:r w:rsidRPr="0039620B">
        <w:rPr>
          <w:rStyle w:val="slug-pages"/>
          <w:rFonts w:ascii="Times New Arabic" w:hAnsi="Times New Arabic"/>
        </w:rPr>
        <w:t xml:space="preserve">369-376, </w:t>
      </w:r>
      <w:hyperlink r:id="rId24" w:history="1">
        <w:r w:rsidRPr="0039620B">
          <w:rPr>
            <w:rStyle w:val="Hyperlink"/>
            <w:rFonts w:ascii="Times New Arabic" w:hAnsi="Times New Arabic"/>
            <w:color w:val="auto"/>
            <w:u w:val="none"/>
          </w:rPr>
          <w:t>http://tfj.sagepub.com/content/18/4/369</w:t>
        </w:r>
      </w:hyperlink>
      <w:r w:rsidRPr="0039620B">
        <w:rPr>
          <w:rFonts w:ascii="Times New Arabic" w:hAnsi="Times New Arabic"/>
        </w:rPr>
        <w:t xml:space="preserve"> (diakses pada tanggal 23 April 2014).</w:t>
      </w:r>
    </w:p>
  </w:footnote>
  <w:footnote w:id="56">
    <w:p w14:paraId="5B8EDBAA" w14:textId="77777777" w:rsidR="00786306" w:rsidRPr="0039620B" w:rsidRDefault="00786306" w:rsidP="003515D0">
      <w:pPr>
        <w:ind w:firstLine="567"/>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cs="Arial"/>
          <w:sz w:val="20"/>
          <w:szCs w:val="20"/>
        </w:rPr>
        <w:t xml:space="preserve">Ulfah Fajarini, “Peranan Kearifan Lokal dalam Pendidikan Karakter,” </w:t>
      </w:r>
      <w:r w:rsidRPr="0039620B">
        <w:rPr>
          <w:rFonts w:ascii="Times New Arabic" w:hAnsi="Times New Arabic" w:cs="Arial"/>
          <w:i/>
          <w:sz w:val="20"/>
          <w:szCs w:val="20"/>
        </w:rPr>
        <w:t>JurnalFakultas Tarbiyah Universitas Islam Negeri (UIN) Syarif Hidayatullah Jakarta</w:t>
      </w:r>
      <w:r w:rsidRPr="0039620B">
        <w:rPr>
          <w:rFonts w:ascii="Times New Arabic" w:hAnsi="Times New Arabic" w:cs="Arial"/>
          <w:sz w:val="20"/>
          <w:szCs w:val="20"/>
        </w:rPr>
        <w:t>, www.</w:t>
      </w:r>
      <w:r w:rsidRPr="0039620B">
        <w:rPr>
          <w:rFonts w:ascii="Times New Arabic" w:hAnsi="Times New Arabic" w:cs="Arial"/>
          <w:sz w:val="20"/>
          <w:szCs w:val="20"/>
          <w:shd w:val="clear" w:color="auto" w:fill="FFFFFF"/>
        </w:rPr>
        <w:t>journal.uinjkt.ac.id/index.php/SOSIO-FITK</w:t>
      </w:r>
    </w:p>
  </w:footnote>
  <w:footnote w:id="57">
    <w:p w14:paraId="128DE833" w14:textId="77777777" w:rsidR="00786306" w:rsidRPr="0039620B" w:rsidRDefault="00786306" w:rsidP="003515D0">
      <w:pPr>
        <w:widowControl w:val="0"/>
        <w:autoSpaceDE w:val="0"/>
        <w:autoSpaceDN w:val="0"/>
        <w:adjustRightInd w:val="0"/>
        <w:ind w:right="-46" w:firstLine="567"/>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cs="Book Antiqua Bold"/>
          <w:w w:val="97"/>
          <w:sz w:val="20"/>
          <w:szCs w:val="20"/>
        </w:rPr>
        <w:t>“Partisipasi Masyarakat dalam Pendidikan(Suatu Bahasan Kebijakan Pendidikan) www.</w:t>
      </w:r>
      <w:r w:rsidRPr="0039620B">
        <w:rPr>
          <w:rFonts w:ascii="Times New Arabic" w:hAnsi="Times New Arabic" w:cs="Arial"/>
          <w:sz w:val="20"/>
          <w:szCs w:val="20"/>
          <w:lang w:eastAsia="id-ID"/>
        </w:rPr>
        <w:t>uns.ac.id/data/sp11.</w:t>
      </w:r>
      <w:r w:rsidRPr="0039620B">
        <w:rPr>
          <w:rFonts w:ascii="Times New Arabic" w:hAnsi="Times New Arabic" w:cs="Arial"/>
          <w:bCs/>
          <w:sz w:val="20"/>
          <w:szCs w:val="20"/>
          <w:lang w:eastAsia="id-ID"/>
        </w:rPr>
        <w:t>pdf.</w:t>
      </w:r>
    </w:p>
  </w:footnote>
  <w:footnote w:id="58">
    <w:p w14:paraId="6911B79A" w14:textId="77777777"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Abdul Majid dan Dian Andrayani, </w:t>
      </w:r>
      <w:r w:rsidRPr="0039620B">
        <w:rPr>
          <w:rFonts w:ascii="Times New Arabic" w:hAnsi="Times New Arabic"/>
          <w:i/>
        </w:rPr>
        <w:t>Pendidikan Karakter Perspektif Islam</w:t>
      </w:r>
      <w:r w:rsidRPr="0039620B">
        <w:rPr>
          <w:rFonts w:ascii="Times New Arabic" w:hAnsi="Times New Arabic"/>
        </w:rPr>
        <w:t xml:space="preserve"> (Bandung: PT Remaja Rosda Karya Offset, 2011), 155-156.</w:t>
      </w:r>
    </w:p>
  </w:footnote>
  <w:footnote w:id="59">
    <w:p w14:paraId="67BD8F4C" w14:textId="77777777"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Abdul Majid dan Dian Andrayani, </w:t>
      </w:r>
      <w:r w:rsidRPr="0039620B">
        <w:rPr>
          <w:rFonts w:ascii="Times New Arabic" w:hAnsi="Times New Arabic"/>
          <w:i/>
        </w:rPr>
        <w:t>Pendidikan Karakter Perspektif Islam</w:t>
      </w:r>
      <w:r w:rsidRPr="0039620B">
        <w:rPr>
          <w:rFonts w:ascii="Times New Arabic" w:hAnsi="Times New Arabic"/>
        </w:rPr>
        <w:t xml:space="preserve"> (Bandung: PT Remaja Rosda Karya Offset, 2011), 155.</w:t>
      </w:r>
    </w:p>
  </w:footnote>
  <w:footnote w:id="60">
    <w:p w14:paraId="3FA157D3" w14:textId="78922A80"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 Lihat Al-Qur’an dan Terjemahnya (Departemen Agama RI, 1991),106.</w:t>
      </w:r>
    </w:p>
  </w:footnote>
  <w:footnote w:id="61">
    <w:p w14:paraId="2BB30555" w14:textId="77777777"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Abdullah Idi,</w:t>
      </w:r>
      <w:r w:rsidRPr="0039620B">
        <w:rPr>
          <w:rFonts w:ascii="Times New Arabic" w:hAnsi="Times New Arabic"/>
          <w:i/>
          <w:iCs/>
        </w:rPr>
        <w:t>Sosiologi Pendidikan, Individu Masyarakat dan Pendidikan</w:t>
      </w:r>
      <w:r w:rsidRPr="0039620B">
        <w:rPr>
          <w:rFonts w:ascii="Times New Arabic" w:hAnsi="Times New Arabic"/>
        </w:rPr>
        <w:t xml:space="preserve"> (Jakarta: Rajawali Pers, 2011), 104.</w:t>
      </w:r>
    </w:p>
  </w:footnote>
  <w:footnote w:id="62">
    <w:p w14:paraId="0DE052E4" w14:textId="77777777"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Anas salahudin dan Irwanto Alkrienciehie, </w:t>
      </w:r>
      <w:r w:rsidRPr="0039620B">
        <w:rPr>
          <w:rFonts w:ascii="Times New Arabic" w:hAnsi="Times New Arabic"/>
          <w:i/>
          <w:iCs/>
        </w:rPr>
        <w:t>Pendidikan Karakter Berbasis Agama dan Budaya Bangsa</w:t>
      </w:r>
      <w:r w:rsidRPr="0039620B">
        <w:rPr>
          <w:rFonts w:ascii="Times New Arabic" w:hAnsi="Times New Arabic"/>
        </w:rPr>
        <w:t xml:space="preserve"> (Bandung: Pustaka Setia, 2013), 291-292. </w:t>
      </w:r>
    </w:p>
  </w:footnote>
  <w:footnote w:id="63">
    <w:p w14:paraId="71D8B377" w14:textId="77777777"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Bab, IV Pasal 5-12 menyatakan bahwa “ Penyelenggaraan pendidikan merupakan hak dan tanggung jawab bersama antara warga negara, orang tua, masyarakat da pemerintah.”  </w:t>
      </w:r>
      <w:r w:rsidRPr="0039620B">
        <w:rPr>
          <w:rFonts w:ascii="Times New Arabic" w:hAnsi="Times New Arabic"/>
          <w:iCs/>
        </w:rPr>
        <w:t>Selanjutnya dalam Bab XV Bagian Kedua, Pasal 55 Ayat 1,2,3,4, dan 5 juga menjelaskan adanya peran masyarakat dalam pendidikan terlihat pada penyelenggaraan pendidikan berbasis masyarakat.</w:t>
      </w:r>
      <w:r w:rsidRPr="0039620B">
        <w:rPr>
          <w:rFonts w:ascii="Times New Arabic" w:hAnsi="Times New Arabic"/>
        </w:rPr>
        <w:t xml:space="preserve"> Lihat Undang-undang  Republik Indonesia No. 20 Tahun 2003 Tantang Sistem Pendidikan Nasional.</w:t>
      </w:r>
      <w:hyperlink r:id="rId25" w:history="1">
        <w:r w:rsidRPr="0039620B">
          <w:rPr>
            <w:rStyle w:val="Hyperlink"/>
            <w:rFonts w:ascii="Times New Arabic" w:hAnsi="Times New Arabic"/>
            <w:color w:val="auto"/>
            <w:u w:val="none"/>
          </w:rPr>
          <w:t>www.kemenag.go.id/file/dokumen/</w:t>
        </w:r>
        <w:r w:rsidRPr="0039620B">
          <w:rPr>
            <w:rStyle w:val="Hyperlink"/>
            <w:rFonts w:ascii="Times New Arabic" w:hAnsi="Times New Arabic"/>
            <w:bCs/>
            <w:color w:val="auto"/>
            <w:u w:val="none"/>
          </w:rPr>
          <w:t>UU2003</w:t>
        </w:r>
        <w:r w:rsidRPr="0039620B">
          <w:rPr>
            <w:rStyle w:val="Hyperlink"/>
            <w:rFonts w:ascii="Times New Arabic" w:hAnsi="Times New Arabic"/>
            <w:color w:val="auto"/>
            <w:u w:val="none"/>
          </w:rPr>
          <w:t>.pdf</w:t>
        </w:r>
      </w:hyperlink>
      <w:r w:rsidRPr="0039620B">
        <w:rPr>
          <w:rStyle w:val="HTMLCite"/>
          <w:rFonts w:ascii="Times New Arabic" w:hAnsi="Times New Arabic"/>
          <w:i w:val="0"/>
        </w:rPr>
        <w:t xml:space="preserve">(diakses pada tanggal 24 November 2014). </w:t>
      </w:r>
    </w:p>
  </w:footnote>
  <w:footnote w:id="64">
    <w:p w14:paraId="348711B3" w14:textId="77777777"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Jun Sung Hong and James Garbarino, “Risk and Protective Factors for Homophobic Bulliying in Schools: An Application of the Social Ecological Framework,” </w:t>
      </w:r>
      <w:r w:rsidRPr="0039620B">
        <w:rPr>
          <w:rFonts w:ascii="Times New Arabic" w:hAnsi="Times New Arabic"/>
          <w:i/>
        </w:rPr>
        <w:t>Educational Psychology Review</w:t>
      </w:r>
      <w:r w:rsidRPr="0039620B">
        <w:rPr>
          <w:rFonts w:ascii="Times New Arabic" w:hAnsi="Times New Arabic"/>
        </w:rPr>
        <w:t xml:space="preserve"> 24, no. 2 (2012), 271-285, </w:t>
      </w:r>
      <w:hyperlink r:id="rId26" w:history="1">
        <w:r w:rsidRPr="0039620B">
          <w:rPr>
            <w:rStyle w:val="Hyperlink"/>
            <w:rFonts w:ascii="Times New Arabic" w:hAnsi="Times New Arabic"/>
            <w:color w:val="auto"/>
            <w:u w:val="none"/>
          </w:rPr>
          <w:t>www.link.springer.com</w:t>
        </w:r>
      </w:hyperlink>
      <w:r w:rsidRPr="0039620B">
        <w:rPr>
          <w:rFonts w:ascii="Times New Arabic" w:hAnsi="Times New Arabic"/>
        </w:rPr>
        <w:t xml:space="preserve"> (diakses pada tanggal 26 Agustus 2014). </w:t>
      </w:r>
    </w:p>
  </w:footnote>
  <w:footnote w:id="65">
    <w:p w14:paraId="3CBED452" w14:textId="77777777" w:rsidR="00786306" w:rsidRPr="0039620B" w:rsidRDefault="00786306" w:rsidP="003515D0">
      <w:pPr>
        <w:pStyle w:val="Heading3"/>
        <w:spacing w:before="0" w:beforeAutospacing="0" w:after="0" w:afterAutospacing="0"/>
        <w:ind w:firstLine="567"/>
        <w:jc w:val="both"/>
        <w:rPr>
          <w:rFonts w:ascii="Times New Arabic" w:hAnsi="Times New Arabic"/>
          <w:sz w:val="20"/>
          <w:szCs w:val="20"/>
        </w:rPr>
      </w:pPr>
      <w:r w:rsidRPr="0039620B">
        <w:rPr>
          <w:rStyle w:val="FootnoteReference"/>
          <w:rFonts w:ascii="Times New Arabic" w:hAnsi="Times New Arabic"/>
          <w:b w:val="0"/>
          <w:bCs w:val="0"/>
          <w:sz w:val="20"/>
          <w:szCs w:val="20"/>
        </w:rPr>
        <w:footnoteRef/>
      </w:r>
      <w:r w:rsidRPr="0039620B">
        <w:rPr>
          <w:rFonts w:ascii="Times New Arabic" w:hAnsi="Times New Arabic"/>
          <w:b w:val="0"/>
          <w:bCs w:val="0"/>
          <w:iCs/>
          <w:spacing w:val="-2"/>
          <w:sz w:val="20"/>
          <w:szCs w:val="20"/>
        </w:rPr>
        <w:t>David W. Johnson and Roger T. Johnson, “</w:t>
      </w:r>
      <w:r w:rsidRPr="0039620B">
        <w:rPr>
          <w:rFonts w:ascii="Times New Arabic" w:hAnsi="Times New Arabic"/>
          <w:b w:val="0"/>
          <w:bCs w:val="0"/>
          <w:sz w:val="20"/>
          <w:szCs w:val="20"/>
        </w:rPr>
        <w:t>Social Interdependence, Moral Character and Moral Education</w:t>
      </w:r>
      <w:r w:rsidRPr="0039620B">
        <w:rPr>
          <w:rFonts w:ascii="Times New Arabic" w:hAnsi="Times New Arabic"/>
          <w:b w:val="0"/>
          <w:bCs w:val="0"/>
          <w:sz w:val="20"/>
          <w:szCs w:val="20"/>
          <w:lang w:val="en-US"/>
        </w:rPr>
        <w:t>,</w:t>
      </w:r>
      <w:r w:rsidRPr="0039620B">
        <w:rPr>
          <w:rFonts w:ascii="Times New Arabic" w:hAnsi="Times New Arabic"/>
          <w:b w:val="0"/>
          <w:bCs w:val="0"/>
          <w:sz w:val="20"/>
          <w:szCs w:val="20"/>
        </w:rPr>
        <w:t xml:space="preserve">”dalam Larry P. Nucci, </w:t>
      </w:r>
      <w:hyperlink r:id="rId27" w:history="1">
        <w:r w:rsidRPr="0039620B">
          <w:rPr>
            <w:rStyle w:val="Hyperlink"/>
            <w:rFonts w:ascii="Times New Arabic" w:hAnsi="Times New Arabic"/>
            <w:b w:val="0"/>
            <w:bCs w:val="0"/>
            <w:color w:val="auto"/>
            <w:sz w:val="20"/>
            <w:szCs w:val="20"/>
            <w:u w:val="none"/>
          </w:rPr>
          <w:t>Handbook of Moral and Character Education</w:t>
        </w:r>
      </w:hyperlink>
      <w:r w:rsidRPr="0039620B">
        <w:rPr>
          <w:rFonts w:ascii="Times New Arabic" w:hAnsi="Times New Arabic"/>
          <w:b w:val="0"/>
          <w:bCs w:val="0"/>
          <w:sz w:val="20"/>
          <w:szCs w:val="20"/>
        </w:rPr>
        <w:t xml:space="preserve">, </w:t>
      </w:r>
      <w:r w:rsidRPr="0039620B">
        <w:rPr>
          <w:rStyle w:val="HTMLCite"/>
          <w:rFonts w:ascii="Times New Arabic" w:hAnsi="Times New Arabic"/>
          <w:b w:val="0"/>
          <w:bCs w:val="0"/>
          <w:i w:val="0"/>
          <w:iCs w:val="0"/>
          <w:sz w:val="20"/>
          <w:szCs w:val="20"/>
        </w:rPr>
        <w:t>http//www.books.google.com/books?isbn=1136293124 (diakses pada tangal 14 Oktober  2014).</w:t>
      </w:r>
    </w:p>
  </w:footnote>
  <w:footnote w:id="66">
    <w:p w14:paraId="7FE434E3" w14:textId="77777777" w:rsidR="00786306" w:rsidRPr="0039620B" w:rsidRDefault="00786306" w:rsidP="003515D0">
      <w:pPr>
        <w:widowControl w:val="0"/>
        <w:tabs>
          <w:tab w:val="left" w:pos="3686"/>
        </w:tabs>
        <w:autoSpaceDE w:val="0"/>
        <w:autoSpaceDN w:val="0"/>
        <w:adjustRightInd w:val="0"/>
        <w:ind w:firstLine="567"/>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sz w:val="20"/>
          <w:szCs w:val="20"/>
        </w:rPr>
        <w:t>M. Halomoan, ”</w:t>
      </w:r>
      <w:r w:rsidRPr="0039620B">
        <w:rPr>
          <w:rFonts w:ascii="Times New Arabic" w:hAnsi="Times New Arabic" w:cs="Times New Roman Bold"/>
          <w:spacing w:val="-5"/>
          <w:sz w:val="20"/>
          <w:szCs w:val="20"/>
        </w:rPr>
        <w:t xml:space="preserve">Kajian Terhadap Pengembangan Nilai-Nilai Pendidikan </w:t>
      </w:r>
      <w:r w:rsidRPr="0039620B">
        <w:rPr>
          <w:rFonts w:ascii="Times New Arabic" w:hAnsi="Times New Arabic" w:cs="Times New Roman Bold"/>
          <w:spacing w:val="-5"/>
          <w:sz w:val="20"/>
          <w:szCs w:val="20"/>
        </w:rPr>
        <w:br/>
        <w:t>Karakter Bangsa di Satuan Pendidikan,“</w:t>
      </w:r>
      <w:hyperlink r:id="rId28" w:history="1">
        <w:r w:rsidRPr="0039620B">
          <w:rPr>
            <w:rStyle w:val="Hyperlink"/>
            <w:rFonts w:ascii="Times New Arabic" w:hAnsi="Times New Arabic" w:cs="Times New Roman Bold"/>
            <w:color w:val="auto"/>
            <w:spacing w:val="-5"/>
            <w:sz w:val="20"/>
            <w:szCs w:val="20"/>
            <w:u w:val="none"/>
          </w:rPr>
          <w:t>http://sumut.kemenag.go.id</w:t>
        </w:r>
      </w:hyperlink>
      <w:r w:rsidRPr="0039620B">
        <w:rPr>
          <w:rFonts w:ascii="Times New Arabic" w:hAnsi="Times New Arabic" w:cs="Times New Roman Bold"/>
          <w:spacing w:val="-5"/>
          <w:sz w:val="20"/>
          <w:szCs w:val="20"/>
        </w:rPr>
        <w:t xml:space="preserve"> (diakses pada tanggal 25 Sepetember 2014).</w:t>
      </w:r>
    </w:p>
  </w:footnote>
  <w:footnote w:id="67">
    <w:p w14:paraId="70CDE644" w14:textId="77777777"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Lihat Abdul Majid dan Dian Andrayani, </w:t>
      </w:r>
      <w:r w:rsidRPr="0039620B">
        <w:rPr>
          <w:rFonts w:ascii="Times New Arabic" w:hAnsi="Times New Arabic"/>
          <w:i/>
        </w:rPr>
        <w:t>Pendidikan Karakter Perspektif Islam</w:t>
      </w:r>
      <w:r w:rsidRPr="0039620B">
        <w:rPr>
          <w:rFonts w:ascii="Times New Arabic" w:hAnsi="Times New Arabic"/>
        </w:rPr>
        <w:t xml:space="preserve"> (Bandung: PT Remaja Rosdakarya, 2011), 160, lihat Jama&gt;l ‘Abdal-Rah}ma&gt;n, </w:t>
      </w:r>
      <w:r w:rsidRPr="0039620B">
        <w:rPr>
          <w:rFonts w:ascii="Times New Arabic" w:hAnsi="Times New Arabic"/>
          <w:i/>
          <w:iCs/>
        </w:rPr>
        <w:t>At}fa&gt;lal-Muslimi&gt;n Kaifa Raba&gt;hum Nabiyal-Ami&gt;n</w:t>
      </w:r>
      <w:r w:rsidRPr="0039620B">
        <w:rPr>
          <w:rFonts w:ascii="Times New Arabic" w:hAnsi="Times New Arabic"/>
        </w:rPr>
        <w:t xml:space="preserve"> (Makkah al-Mukaramah: Da&gt;r al-T{aybah al-Khad}r, 2000), 198-201, lihat juga Moh. Solikodin Djaelani, “Peran Pendidikan Agama Islam dalam Keluarga dan Masyarakat,” </w:t>
      </w:r>
      <w:r w:rsidRPr="0039620B">
        <w:rPr>
          <w:rFonts w:ascii="Times New Arabic" w:hAnsi="Times New Arabic"/>
          <w:i/>
        </w:rPr>
        <w:t>Jurnal Ilmiah</w:t>
      </w:r>
      <w:r w:rsidRPr="0039620B">
        <w:rPr>
          <w:rFonts w:ascii="Times New Arabic" w:hAnsi="Times New Arabic"/>
        </w:rPr>
        <w:t xml:space="preserve"> 1, no. 2 (2013). Lihat juga Muchlas Samani, </w:t>
      </w:r>
      <w:r w:rsidRPr="0039620B">
        <w:rPr>
          <w:rFonts w:ascii="Times New Arabic" w:hAnsi="Times New Arabic"/>
          <w:i/>
        </w:rPr>
        <w:t xml:space="preserve">Konsep dan Model Pendidikan Karakter </w:t>
      </w:r>
      <w:r w:rsidRPr="0039620B">
        <w:rPr>
          <w:rFonts w:ascii="Times New Arabic" w:hAnsi="Times New Arabic"/>
        </w:rPr>
        <w:t xml:space="preserve">(Bandung: PT Remaja Rosdakarya Offset, 2013), 174 ‘Abdulla&gt;h  Na&gt;s}ih} ‘Ulwa&gt;n, </w:t>
      </w:r>
      <w:r w:rsidRPr="0039620B">
        <w:rPr>
          <w:rFonts w:ascii="Times New Arabic" w:hAnsi="Times New Arabic"/>
          <w:i/>
        </w:rPr>
        <w:t xml:space="preserve">Tarbiya&gt;t al-Awla&gt;d fi&gt; al-Isla&gt;m, </w:t>
      </w:r>
      <w:r w:rsidRPr="0039620B">
        <w:rPr>
          <w:rFonts w:ascii="Times New Arabic" w:hAnsi="Times New Arabic"/>
        </w:rPr>
        <w:t>125.</w:t>
      </w:r>
    </w:p>
  </w:footnote>
  <w:footnote w:id="68">
    <w:p w14:paraId="2607BE02" w14:textId="77777777"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Abdul Majid dan Dian Andrayani, </w:t>
      </w:r>
      <w:r w:rsidRPr="0039620B">
        <w:rPr>
          <w:rFonts w:ascii="Times New Arabic" w:hAnsi="Times New Arabic"/>
          <w:i/>
        </w:rPr>
        <w:t xml:space="preserve">Pendidikan Karakter Perspektif Islam </w:t>
      </w:r>
      <w:r w:rsidRPr="0039620B">
        <w:rPr>
          <w:rFonts w:ascii="Times New Arabic" w:hAnsi="Times New Arabic"/>
        </w:rPr>
        <w:t>(Bandung: PT Remaja Rosdakarya, 2011), 161.</w:t>
      </w:r>
    </w:p>
  </w:footnote>
  <w:footnote w:id="69">
    <w:p w14:paraId="5903AB85" w14:textId="721D15F3" w:rsidR="00786306" w:rsidRPr="0039620B" w:rsidRDefault="00786306" w:rsidP="0039620B">
      <w:pPr>
        <w:ind w:firstLine="567"/>
        <w:jc w:val="both"/>
        <w:rPr>
          <w:rFonts w:ascii="Times New Arabic" w:hAnsi="Times New Arabic"/>
          <w:sz w:val="20"/>
          <w:szCs w:val="20"/>
        </w:rPr>
      </w:pPr>
      <w:r w:rsidRPr="0039620B">
        <w:rPr>
          <w:rStyle w:val="FootnoteReference"/>
          <w:rFonts w:ascii="Times New Arabic" w:hAnsi="Times New Arabic"/>
          <w:sz w:val="20"/>
          <w:szCs w:val="20"/>
        </w:rPr>
        <w:footnoteRef/>
      </w:r>
      <w:r w:rsidRPr="0039620B">
        <w:rPr>
          <w:rFonts w:ascii="Times New Arabic" w:hAnsi="Times New Arabic"/>
          <w:sz w:val="20"/>
          <w:szCs w:val="20"/>
        </w:rPr>
        <w:t xml:space="preserve">Darmiyati dkk, “Pengembangan model pendidikan karakter terintegrasi dalam pembelajaran bidang studi di Sekolah Dasar,” </w:t>
      </w:r>
      <w:r w:rsidRPr="0039620B">
        <w:rPr>
          <w:rFonts w:ascii="Times New Arabic" w:hAnsi="Times New Arabic"/>
          <w:i/>
          <w:iCs/>
          <w:sz w:val="20"/>
          <w:szCs w:val="20"/>
        </w:rPr>
        <w:t>Jurnal Cakrawala</w:t>
      </w:r>
      <w:r w:rsidRPr="0039620B">
        <w:rPr>
          <w:rFonts w:ascii="Times New Arabic" w:hAnsi="Times New Arabic"/>
          <w:sz w:val="20"/>
          <w:szCs w:val="20"/>
        </w:rPr>
        <w:t xml:space="preserve">, Mei (2010), Edisi Khusus Dies Natalis UNY lihat </w:t>
      </w:r>
      <w:hyperlink r:id="rId29" w:history="1">
        <w:r w:rsidRPr="0039620B">
          <w:rPr>
            <w:rStyle w:val="Hyperlink"/>
            <w:rFonts w:ascii="Times New Arabic" w:hAnsi="Times New Arabic"/>
            <w:color w:val="auto"/>
            <w:sz w:val="20"/>
            <w:szCs w:val="20"/>
            <w:u w:val="none"/>
          </w:rPr>
          <w:t>file:///E:/Jurnal%20Mentah/Model%20Pendidikan%20Karakter/Permasalahan/Macam2%20Pendektan%20Pendidikan%20Karakter.pdf</w:t>
        </w:r>
      </w:hyperlink>
      <w:r w:rsidRPr="0039620B">
        <w:rPr>
          <w:rFonts w:ascii="Times New Arabic" w:hAnsi="Times New Arabic"/>
          <w:sz w:val="20"/>
          <w:szCs w:val="20"/>
        </w:rPr>
        <w:t xml:space="preserve"> (diakses pada tanggal 20 Februari 2019)</w:t>
      </w:r>
      <w:r>
        <w:rPr>
          <w:rFonts w:ascii="Times New Arabic" w:hAnsi="Times New Arabic"/>
          <w:sz w:val="20"/>
          <w:szCs w:val="20"/>
        </w:rPr>
        <w:t>.</w:t>
      </w:r>
    </w:p>
  </w:footnote>
  <w:footnote w:id="70">
    <w:p w14:paraId="0B96CFD3" w14:textId="50B53E1E" w:rsidR="00786306" w:rsidRPr="0039620B" w:rsidRDefault="00786306" w:rsidP="0039620B">
      <w:pPr>
        <w:ind w:firstLine="567"/>
        <w:jc w:val="both"/>
        <w:rPr>
          <w:rFonts w:ascii="Times New Arabic" w:hAnsi="Times New Arabic"/>
          <w:sz w:val="20"/>
          <w:szCs w:val="20"/>
        </w:rPr>
      </w:pPr>
      <w:r>
        <w:rPr>
          <w:rStyle w:val="FootnoteReference"/>
        </w:rPr>
        <w:footnoteRef/>
      </w:r>
      <w:r w:rsidRPr="0039620B">
        <w:rPr>
          <w:rFonts w:ascii="Times New Arabic" w:hAnsi="Times New Arabic"/>
          <w:sz w:val="20"/>
          <w:szCs w:val="20"/>
        </w:rPr>
        <w:t xml:space="preserve">Darmiyati dkk, “Pengembangan model pendidikan karakter terintegrasi dalam pembelajaran bidang studi di Sekolah Dasar,” </w:t>
      </w:r>
      <w:r w:rsidRPr="0039620B">
        <w:rPr>
          <w:rFonts w:ascii="Times New Arabic" w:hAnsi="Times New Arabic"/>
          <w:i/>
          <w:iCs/>
          <w:sz w:val="20"/>
          <w:szCs w:val="20"/>
        </w:rPr>
        <w:t>Jurnal Cakrawala</w:t>
      </w:r>
      <w:r w:rsidRPr="0039620B">
        <w:rPr>
          <w:rFonts w:ascii="Times New Arabic" w:hAnsi="Times New Arabic"/>
          <w:sz w:val="20"/>
          <w:szCs w:val="20"/>
        </w:rPr>
        <w:t xml:space="preserve">, Mei (2010), Edisi Khusus Dies Natalis UNY lihat </w:t>
      </w:r>
      <w:hyperlink r:id="rId30" w:history="1">
        <w:r w:rsidRPr="0039620B">
          <w:rPr>
            <w:rStyle w:val="Hyperlink"/>
            <w:rFonts w:ascii="Times New Arabic" w:hAnsi="Times New Arabic"/>
            <w:color w:val="auto"/>
            <w:sz w:val="20"/>
            <w:szCs w:val="20"/>
            <w:u w:val="none"/>
          </w:rPr>
          <w:t>file:///E:/Jurnal%20Mentah/Model%20Pendidikan%20Karakter/Permasalahan/Macam2%20Pendektan%20Pendidikan%20Karakter.pdf</w:t>
        </w:r>
      </w:hyperlink>
      <w:r w:rsidRPr="0039620B">
        <w:rPr>
          <w:rFonts w:ascii="Times New Arabic" w:hAnsi="Times New Arabic"/>
          <w:sz w:val="20"/>
          <w:szCs w:val="20"/>
        </w:rPr>
        <w:t xml:space="preserve"> (diakses pada tanggal 20 Februari 2019)</w:t>
      </w:r>
      <w:r>
        <w:rPr>
          <w:rFonts w:ascii="Times New Arabic" w:hAnsi="Times New Arabic"/>
          <w:sz w:val="20"/>
          <w:szCs w:val="20"/>
        </w:rPr>
        <w:t>.</w:t>
      </w:r>
    </w:p>
  </w:footnote>
  <w:footnote w:id="71">
    <w:p w14:paraId="439BBD30" w14:textId="4E60B0DB" w:rsidR="00786306" w:rsidRPr="005C3680" w:rsidRDefault="00786306" w:rsidP="005C3680">
      <w:pPr>
        <w:pStyle w:val="FootnoteText"/>
        <w:ind w:firstLine="567"/>
      </w:pPr>
      <w:r w:rsidRPr="005C3680">
        <w:rPr>
          <w:rStyle w:val="FootnoteReference"/>
        </w:rPr>
        <w:footnoteRef/>
      </w:r>
      <w:r w:rsidRPr="005C3680">
        <w:t>Mundiharno dan Abdullah Ubaid</w:t>
      </w:r>
      <w:r>
        <w:t xml:space="preserve">, </w:t>
      </w:r>
      <w:r w:rsidRPr="005C3680">
        <w:rPr>
          <w:i/>
          <w:iCs/>
        </w:rPr>
        <w:t>Toolkit: Pengauatan Partisipasi Ma</w:t>
      </w:r>
      <w:r>
        <w:rPr>
          <w:i/>
          <w:iCs/>
        </w:rPr>
        <w:t xml:space="preserve">syarakat Melalui Komite Sekolah </w:t>
      </w:r>
      <w:r>
        <w:t xml:space="preserve">(Jakarta: Lapesdam, 2017), 13-14. </w:t>
      </w:r>
    </w:p>
  </w:footnote>
  <w:footnote w:id="72">
    <w:p w14:paraId="5BF7F1DD" w14:textId="5326B67B" w:rsidR="00786306" w:rsidRDefault="00786306" w:rsidP="009D7F99">
      <w:pPr>
        <w:pStyle w:val="FootnoteText"/>
        <w:ind w:firstLine="567"/>
      </w:pPr>
      <w:r>
        <w:rPr>
          <w:rStyle w:val="FootnoteReference"/>
        </w:rPr>
        <w:footnoteRef/>
      </w:r>
      <w:r>
        <w:t xml:space="preserve"> </w:t>
      </w:r>
      <w:r w:rsidRPr="005C3680">
        <w:t>Mundiharno dan Abdullah Ubaid</w:t>
      </w:r>
      <w:r>
        <w:t xml:space="preserve">, </w:t>
      </w:r>
      <w:r w:rsidRPr="005C3680">
        <w:rPr>
          <w:i/>
          <w:iCs/>
        </w:rPr>
        <w:t>Toolkit: Pengauatan Partisipasi Ma</w:t>
      </w:r>
      <w:r>
        <w:rPr>
          <w:i/>
          <w:iCs/>
        </w:rPr>
        <w:t xml:space="preserve">syarakat Melalui Komite Sekolah </w:t>
      </w:r>
      <w:r>
        <w:t xml:space="preserve">(Jakarta: Lapesdam, 2017), 13-14. Lihat juga </w:t>
      </w:r>
      <w:r w:rsidRPr="009D7F99">
        <w:t>http://luk.staff.ugm.ac.id/atur/PP17-2010Lengkap.pdf</w:t>
      </w:r>
    </w:p>
  </w:footnote>
  <w:footnote w:id="73">
    <w:p w14:paraId="12111D95" w14:textId="77777777" w:rsidR="00786306" w:rsidRPr="0039620B" w:rsidRDefault="00786306" w:rsidP="0039620B">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Muchlas Samani, </w:t>
      </w:r>
      <w:r w:rsidRPr="0039620B">
        <w:rPr>
          <w:rFonts w:ascii="Times New Arabic" w:hAnsi="Times New Arabic"/>
          <w:i/>
        </w:rPr>
        <w:t xml:space="preserve">Konsep dan Model Pendidikan Karakter </w:t>
      </w:r>
      <w:r w:rsidRPr="0039620B">
        <w:rPr>
          <w:rFonts w:ascii="Times New Arabic" w:hAnsi="Times New Arabic"/>
        </w:rPr>
        <w:t>(Bandung: PT Remaja Rosdakarya Offset, 2013), 175.</w:t>
      </w:r>
    </w:p>
  </w:footnote>
  <w:footnote w:id="74">
    <w:p w14:paraId="35A8A237" w14:textId="77777777" w:rsidR="00786306" w:rsidRPr="0039620B" w:rsidRDefault="00786306" w:rsidP="0039620B">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Jama&gt;l ‘Abdal-Rah}ma&gt;n, </w:t>
      </w:r>
      <w:r w:rsidRPr="0039620B">
        <w:rPr>
          <w:rFonts w:ascii="Times New Arabic" w:hAnsi="Times New Arabic"/>
          <w:i/>
          <w:iCs/>
        </w:rPr>
        <w:t>Athfalul Muslimi&gt;n Kaifa Raba&gt;hum Nabiyyul Ami&gt;n</w:t>
      </w:r>
      <w:r w:rsidRPr="0039620B">
        <w:rPr>
          <w:rFonts w:ascii="Times New Arabic" w:hAnsi="Times New Arabic"/>
        </w:rPr>
        <w:t xml:space="preserve">, 198-201, lihat juga Moh. Solikodin Djaelani, “Peran Pendidikan Agama Islam dalam Keluarga dan Masyarakat,” </w:t>
      </w:r>
      <w:r w:rsidRPr="0039620B">
        <w:rPr>
          <w:rFonts w:ascii="Times New Arabic" w:hAnsi="Times New Arabic"/>
          <w:i/>
        </w:rPr>
        <w:t>Jurnal Ilmiah</w:t>
      </w:r>
      <w:r w:rsidRPr="0039620B">
        <w:rPr>
          <w:rFonts w:ascii="Times New Arabic" w:hAnsi="Times New Arabic"/>
        </w:rPr>
        <w:t xml:space="preserve"> 1, no. 2 (2013). Lihat juga A’bdullah  Nashih U’lwan, </w:t>
      </w:r>
      <w:r w:rsidRPr="0039620B">
        <w:rPr>
          <w:rFonts w:ascii="Times New Arabic" w:hAnsi="Times New Arabic"/>
          <w:i/>
        </w:rPr>
        <w:t xml:space="preserve"> Tabiyatu al-Aula&gt;d fi&gt; al-Isla&gt;m </w:t>
      </w:r>
      <w:r w:rsidRPr="0039620B">
        <w:rPr>
          <w:rFonts w:ascii="Times New Arabic" w:hAnsi="Times New Arabic"/>
        </w:rPr>
        <w:t xml:space="preserve">(Kairo: Darual-Salam li&gt; al-Thiba’ wa al- Nasyr wa al- Tauzi’, 1981), 125. </w:t>
      </w:r>
    </w:p>
  </w:footnote>
  <w:footnote w:id="75">
    <w:p w14:paraId="10A8F0B8" w14:textId="24FF3EDD" w:rsidR="00786306" w:rsidRPr="0039620B" w:rsidRDefault="00786306" w:rsidP="0039620B">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Sri Haryati, “Pendidikan Karakter dalam Kurikulum 2013,” lihat </w:t>
      </w:r>
      <w:hyperlink r:id="rId31" w:history="1">
        <w:r w:rsidRPr="0039620B">
          <w:rPr>
            <w:rStyle w:val="Hyperlink"/>
            <w:rFonts w:ascii="Times New Arabic" w:hAnsi="Times New Arabic"/>
            <w:color w:val="auto"/>
            <w:u w:val="none"/>
          </w:rPr>
          <w:t>http://lib.untidar.ac.id/wp-content/uploads/2017/01/Pendidikan-Karakter-dalam-kurikulum.pdf</w:t>
        </w:r>
      </w:hyperlink>
      <w:r w:rsidRPr="0039620B">
        <w:rPr>
          <w:rFonts w:ascii="Times New Arabic" w:hAnsi="Times New Arabic"/>
        </w:rPr>
        <w:t xml:space="preserve"> (dikases pada tanggal 04 Februari 20190.  </w:t>
      </w:r>
    </w:p>
  </w:footnote>
  <w:footnote w:id="76">
    <w:p w14:paraId="1DD0CE22" w14:textId="3B6433DB" w:rsidR="00786306" w:rsidRPr="0039620B" w:rsidRDefault="00786306" w:rsidP="0039620B">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S.Wisni Septiarti, “Peran Pendidik dan Sekolah dalam Pendidikan Karakter Anak: </w:t>
      </w:r>
      <w:r w:rsidRPr="0039620B">
        <w:rPr>
          <w:rFonts w:ascii="Times New Arabic" w:hAnsi="Times New Arabic"/>
          <w:i/>
          <w:iCs/>
        </w:rPr>
        <w:t xml:space="preserve">Paper </w:t>
      </w:r>
      <w:r w:rsidRPr="0039620B">
        <w:rPr>
          <w:rFonts w:ascii="Times New Arabic" w:hAnsi="Times New Arabic"/>
        </w:rPr>
        <w:t xml:space="preserve">disampaikan dalam acara seminar parenting “Pendidikan Karakter Berbasis Keluarga dan Sekolah,” lihat </w:t>
      </w:r>
      <w:hyperlink r:id="rId32" w:history="1">
        <w:r w:rsidRPr="0039620B">
          <w:rPr>
            <w:rStyle w:val="Hyperlink"/>
            <w:rFonts w:ascii="Times New Arabic" w:hAnsi="Times New Arabic"/>
            <w:color w:val="auto"/>
            <w:u w:val="none"/>
          </w:rPr>
          <w:t>http://staffnew.uny.ac.id/upload/131656352/pengabdian/peran-pendidik-dan-sekolah-dalam-pend-karakter.pdf</w:t>
        </w:r>
      </w:hyperlink>
      <w:r w:rsidRPr="0039620B">
        <w:rPr>
          <w:rFonts w:ascii="Times New Arabic" w:hAnsi="Times New Arabic"/>
        </w:rPr>
        <w:t xml:space="preserve"> (diakses pada tanggal 12 Januari 2019). </w:t>
      </w:r>
    </w:p>
  </w:footnote>
  <w:footnote w:id="77">
    <w:p w14:paraId="5A7C14C7" w14:textId="4E162A4B" w:rsidR="00786306" w:rsidRPr="0039620B" w:rsidRDefault="00786306" w:rsidP="0039620B">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S.Wisni Septiarti, “Peran Pendidik dan Sekolah dalam Pendidikan Karakter Anak: </w:t>
      </w:r>
      <w:r w:rsidRPr="0039620B">
        <w:rPr>
          <w:rFonts w:ascii="Times New Arabic" w:hAnsi="Times New Arabic"/>
          <w:i/>
          <w:iCs/>
        </w:rPr>
        <w:t xml:space="preserve">Paper </w:t>
      </w:r>
      <w:r w:rsidRPr="0039620B">
        <w:rPr>
          <w:rFonts w:ascii="Times New Arabic" w:hAnsi="Times New Arabic"/>
        </w:rPr>
        <w:t xml:space="preserve">disampaikan dalam acara seminar parenting “Pendidikan Karakter Berbasis Keluarga dan Sekolah,” lihat </w:t>
      </w:r>
      <w:hyperlink r:id="rId33" w:history="1">
        <w:r w:rsidRPr="0039620B">
          <w:rPr>
            <w:rStyle w:val="Hyperlink"/>
            <w:rFonts w:ascii="Times New Arabic" w:hAnsi="Times New Arabic"/>
            <w:color w:val="auto"/>
            <w:u w:val="none"/>
          </w:rPr>
          <w:t>http://staffnew.uny.ac.id/upload/131656352/pengabdian/peran-pendidik-dan-sekolah-dalam-pend-karakter.pdf</w:t>
        </w:r>
      </w:hyperlink>
      <w:r w:rsidRPr="0039620B">
        <w:rPr>
          <w:rFonts w:ascii="Times New Arabic" w:hAnsi="Times New Arabic"/>
        </w:rPr>
        <w:t xml:space="preserve"> (diakses pada tanggal 12 Januari 2019). </w:t>
      </w:r>
    </w:p>
  </w:footnote>
  <w:footnote w:id="78">
    <w:p w14:paraId="04ED9A22" w14:textId="40336EA5"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Peraturan Presiden No.</w:t>
      </w:r>
      <w:r>
        <w:rPr>
          <w:rFonts w:ascii="Times New Arabic" w:hAnsi="Times New Arabic"/>
        </w:rPr>
        <w:t xml:space="preserve"> </w:t>
      </w:r>
      <w:r w:rsidRPr="0039620B">
        <w:rPr>
          <w:rFonts w:ascii="Times New Arabic" w:hAnsi="Times New Arabic"/>
        </w:rPr>
        <w:t xml:space="preserve">87 Tahun 2017 tentang Penguatan Pendidikan Karakter, lihat </w:t>
      </w:r>
      <w:hyperlink r:id="rId34" w:history="1">
        <w:r w:rsidRPr="0039620B">
          <w:rPr>
            <w:rStyle w:val="Hyperlink"/>
            <w:rFonts w:ascii="Times New Arabic" w:hAnsi="Times New Arabic"/>
            <w:color w:val="auto"/>
            <w:u w:val="none"/>
          </w:rPr>
          <w:t>https://setkab.go.id/wp-content/uploads/2017/09/Perpres_Nomor_87_Tahun_2017.pdf</w:t>
        </w:r>
      </w:hyperlink>
      <w:r w:rsidRPr="0039620B">
        <w:rPr>
          <w:rFonts w:ascii="Times New Arabic" w:hAnsi="Times New Arabic"/>
        </w:rPr>
        <w:t xml:space="preserve"> Lihat juga Permendikbud No.20 Tahun 2018 tentang Penguatan Pendidikan Karakter pada Satuan Pendidikan Formal. Lihat </w:t>
      </w:r>
      <w:hyperlink r:id="rId35" w:history="1">
        <w:r w:rsidRPr="0039620B">
          <w:rPr>
            <w:rStyle w:val="Hyperlink"/>
            <w:rFonts w:ascii="Times New Arabic" w:hAnsi="Times New Arabic"/>
            <w:color w:val="auto"/>
            <w:u w:val="none"/>
          </w:rPr>
          <w:t>https://jdih.kemdikbud.go.id/arsip/Permendikbud_Tahun2018_Nomor20.pdf</w:t>
        </w:r>
      </w:hyperlink>
      <w:r w:rsidRPr="0039620B">
        <w:rPr>
          <w:rFonts w:ascii="Times New Arabic" w:hAnsi="Times New Arabic"/>
        </w:rPr>
        <w:t xml:space="preserve"> (diakses pada tanggal 16 Januari 2019).</w:t>
      </w:r>
    </w:p>
  </w:footnote>
  <w:footnote w:id="79">
    <w:p w14:paraId="03BDC92B" w14:textId="5512381D"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Ristekdikti, “</w:t>
      </w:r>
      <w:r w:rsidRPr="0039620B">
        <w:rPr>
          <w:rFonts w:ascii="Times New Arabic" w:hAnsi="Times New Arabic" w:cs="Arial"/>
          <w:shd w:val="clear" w:color="auto" w:fill="FFFFFF"/>
        </w:rPr>
        <w:t>Penguatan Pendidikan Karakter, Pintu Masuk Pembenahan Pendidikan Nasional</w:t>
      </w:r>
      <w:r w:rsidRPr="0039620B">
        <w:rPr>
          <w:rFonts w:ascii="Times New Arabic" w:hAnsi="Times New Arabic" w:cs="Arial"/>
        </w:rPr>
        <w:t xml:space="preserve">” lihat  </w:t>
      </w:r>
      <w:hyperlink r:id="rId36" w:anchor="v8PfXlCOjCv3WeoI.99" w:history="1">
        <w:r w:rsidRPr="0039620B">
          <w:rPr>
            <w:rStyle w:val="Hyperlink"/>
            <w:rFonts w:ascii="Times New Arabic" w:hAnsi="Times New Arabic" w:cs="Arial"/>
            <w:color w:val="auto"/>
            <w:u w:val="none"/>
          </w:rPr>
          <w:t>https://ristekdikti.go.id/siaran-pers/siaran-pers-kemendikbud-penguatan-pendidikan-karakter-pintu-masuk-pembenahan-pendidikan-nasional/#v8PfXlCOjCv3WeoI.99</w:t>
        </w:r>
      </w:hyperlink>
      <w:r w:rsidRPr="0039620B">
        <w:rPr>
          <w:rFonts w:ascii="Times New Arabic" w:hAnsi="Times New Arabic" w:cs="Arial"/>
        </w:rPr>
        <w:t xml:space="preserve"> (diakses pada tanggal 12 Januari 2019). </w:t>
      </w:r>
    </w:p>
  </w:footnote>
  <w:footnote w:id="80">
    <w:p w14:paraId="41FD1687" w14:textId="163133D3"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 xml:space="preserve"> Ristekdikti, “</w:t>
      </w:r>
      <w:r w:rsidRPr="0039620B">
        <w:rPr>
          <w:rFonts w:ascii="Times New Arabic" w:hAnsi="Times New Arabic" w:cs="Arial"/>
          <w:shd w:val="clear" w:color="auto" w:fill="FFFFFF"/>
        </w:rPr>
        <w:t>Penguatan Pendidikan Karakter, Pintu Masuk Pembenahan Pendidikan Nasional</w:t>
      </w:r>
      <w:r w:rsidRPr="0039620B">
        <w:rPr>
          <w:rFonts w:ascii="Times New Arabic" w:hAnsi="Times New Arabic" w:cs="Arial"/>
        </w:rPr>
        <w:t xml:space="preserve">” lihat  </w:t>
      </w:r>
      <w:hyperlink r:id="rId37" w:anchor="v8PfXlCOjCv3WeoI.99" w:history="1">
        <w:r w:rsidRPr="0039620B">
          <w:rPr>
            <w:rStyle w:val="Hyperlink"/>
            <w:rFonts w:ascii="Times New Arabic" w:hAnsi="Times New Arabic" w:cs="Arial"/>
            <w:color w:val="auto"/>
            <w:u w:val="none"/>
          </w:rPr>
          <w:t>https://ristekdikti.go.id/siaran-pers/siaran-pers-kemendikbud-penguatan-pendidikan-karakter-pintu-masuk-pembenahan-pendidikan-nasional/#v8PfXlCOjCv3WeoI.99</w:t>
        </w:r>
      </w:hyperlink>
      <w:r w:rsidRPr="0039620B">
        <w:rPr>
          <w:rFonts w:ascii="Times New Arabic" w:hAnsi="Times New Arabic" w:cs="Arial"/>
        </w:rPr>
        <w:t xml:space="preserve"> (diakses pada tanggal 12 Januari 2019). </w:t>
      </w:r>
    </w:p>
  </w:footnote>
  <w:footnote w:id="81">
    <w:p w14:paraId="52427E59" w14:textId="55C35164" w:rsidR="00786306" w:rsidRPr="0039620B" w:rsidRDefault="00786306" w:rsidP="003515D0">
      <w:pPr>
        <w:pStyle w:val="FootnoteText"/>
        <w:ind w:firstLine="567"/>
        <w:jc w:val="both"/>
        <w:rPr>
          <w:rFonts w:ascii="Times New Arabic" w:hAnsi="Times New Arabic"/>
        </w:rPr>
      </w:pPr>
      <w:r w:rsidRPr="0039620B">
        <w:rPr>
          <w:rStyle w:val="FootnoteReference"/>
          <w:rFonts w:ascii="Times New Arabic" w:hAnsi="Times New Arabic"/>
        </w:rPr>
        <w:footnoteRef/>
      </w:r>
      <w:r w:rsidRPr="0039620B">
        <w:rPr>
          <w:rFonts w:ascii="Times New Arabic" w:hAnsi="Times New Arabic"/>
        </w:rPr>
        <w:t>Ristekdikti, “</w:t>
      </w:r>
      <w:r w:rsidRPr="0039620B">
        <w:rPr>
          <w:rFonts w:ascii="Times New Arabic" w:hAnsi="Times New Arabic" w:cs="Arial"/>
          <w:shd w:val="clear" w:color="auto" w:fill="FFFFFF"/>
        </w:rPr>
        <w:t>Penguatan Pendidikan Karakter, Pintu Masuk Pembenahan Pendidikan Nasional</w:t>
      </w:r>
      <w:r w:rsidRPr="0039620B">
        <w:rPr>
          <w:rFonts w:ascii="Times New Arabic" w:hAnsi="Times New Arabic" w:cs="Arial"/>
        </w:rPr>
        <w:t xml:space="preserve">” lihat  </w:t>
      </w:r>
      <w:hyperlink r:id="rId38" w:anchor="v8PfXlCOjCv3WeoI.99" w:history="1">
        <w:r w:rsidRPr="0039620B">
          <w:rPr>
            <w:rStyle w:val="Hyperlink"/>
            <w:rFonts w:ascii="Times New Arabic" w:hAnsi="Times New Arabic" w:cs="Arial"/>
            <w:color w:val="auto"/>
            <w:u w:val="none"/>
          </w:rPr>
          <w:t>https://ristekdikti.go.id/siaran-pers/siaran-pers-kemendikbud-penguatan-pendidikan-karakter-pintu-masuk-pembenahan-pendidikan-nasional/#v8PfXlCOjCv3WeoI.99</w:t>
        </w:r>
      </w:hyperlink>
      <w:r w:rsidRPr="0039620B">
        <w:rPr>
          <w:rFonts w:ascii="Times New Arabic" w:hAnsi="Times New Arabic" w:cs="Arial"/>
        </w:rPr>
        <w:t xml:space="preserve"> (diakses pada tanggal 12 Januari 2019).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664"/>
    <w:multiLevelType w:val="hybridMultilevel"/>
    <w:tmpl w:val="FC84F116"/>
    <w:lvl w:ilvl="0" w:tplc="525876DA">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 w15:restartNumberingAfterBreak="0">
    <w:nsid w:val="08357A26"/>
    <w:multiLevelType w:val="hybridMultilevel"/>
    <w:tmpl w:val="B3462D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E63CC2"/>
    <w:multiLevelType w:val="hybridMultilevel"/>
    <w:tmpl w:val="059CA0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0927FDD"/>
    <w:multiLevelType w:val="hybridMultilevel"/>
    <w:tmpl w:val="9020B652"/>
    <w:lvl w:ilvl="0" w:tplc="DDE8CA4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3B7401B6"/>
    <w:multiLevelType w:val="hybridMultilevel"/>
    <w:tmpl w:val="9F064206"/>
    <w:lvl w:ilvl="0" w:tplc="F298470A">
      <w:start w:val="1"/>
      <w:numFmt w:val="upperLetter"/>
      <w:lvlText w:val="%1."/>
      <w:lvlJc w:val="left"/>
      <w:pPr>
        <w:ind w:left="4613"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5" w15:restartNumberingAfterBreak="0">
    <w:nsid w:val="3CED0131"/>
    <w:multiLevelType w:val="hybridMultilevel"/>
    <w:tmpl w:val="C9A42ECA"/>
    <w:lvl w:ilvl="0" w:tplc="0421000F">
      <w:start w:val="1"/>
      <w:numFmt w:val="decimal"/>
      <w:lvlText w:val="%1."/>
      <w:lvlJc w:val="left"/>
      <w:pPr>
        <w:ind w:left="927" w:hanging="360"/>
      </w:pPr>
      <w:rPr>
        <w:rFonts w:cs="Times New Roman"/>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6" w15:restartNumberingAfterBreak="0">
    <w:nsid w:val="5A8D246F"/>
    <w:multiLevelType w:val="hybridMultilevel"/>
    <w:tmpl w:val="DB107366"/>
    <w:lvl w:ilvl="0" w:tplc="0B6EE0A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6B3937A5"/>
    <w:multiLevelType w:val="hybridMultilevel"/>
    <w:tmpl w:val="EE445732"/>
    <w:lvl w:ilvl="0" w:tplc="AA3EAC06">
      <w:start w:val="1"/>
      <w:numFmt w:val="decimal"/>
      <w:lvlText w:val="%1."/>
      <w:lvlJc w:val="left"/>
      <w:pPr>
        <w:ind w:left="927" w:hanging="360"/>
      </w:pPr>
      <w:rPr>
        <w:rFonts w:hint="default"/>
        <w:b w:val="0"/>
        <w:bCs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704430D6"/>
    <w:multiLevelType w:val="hybridMultilevel"/>
    <w:tmpl w:val="46F82882"/>
    <w:lvl w:ilvl="0" w:tplc="715E9096">
      <w:start w:val="1"/>
      <w:numFmt w:val="decimal"/>
      <w:lvlText w:val="%1."/>
      <w:lvlJc w:val="left"/>
      <w:pPr>
        <w:ind w:left="1287" w:hanging="360"/>
      </w:pPr>
      <w:rPr>
        <w:rFonts w:hint="default"/>
        <w:b w:val="0"/>
        <w:b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33"/>
    <w:rsid w:val="00011AEF"/>
    <w:rsid w:val="00020BA6"/>
    <w:rsid w:val="000249C1"/>
    <w:rsid w:val="00030542"/>
    <w:rsid w:val="000543AD"/>
    <w:rsid w:val="00061AB2"/>
    <w:rsid w:val="000658D2"/>
    <w:rsid w:val="00091339"/>
    <w:rsid w:val="000931B5"/>
    <w:rsid w:val="000A4969"/>
    <w:rsid w:val="000A4BF7"/>
    <w:rsid w:val="000C1EC9"/>
    <w:rsid w:val="000C4251"/>
    <w:rsid w:val="000C5370"/>
    <w:rsid w:val="000E57D5"/>
    <w:rsid w:val="000E6E50"/>
    <w:rsid w:val="000F515D"/>
    <w:rsid w:val="001061C2"/>
    <w:rsid w:val="001206F2"/>
    <w:rsid w:val="0014487F"/>
    <w:rsid w:val="001660A4"/>
    <w:rsid w:val="001726E1"/>
    <w:rsid w:val="001B30EE"/>
    <w:rsid w:val="001C35D8"/>
    <w:rsid w:val="001C361B"/>
    <w:rsid w:val="001C4A0E"/>
    <w:rsid w:val="001C5AF7"/>
    <w:rsid w:val="001E5303"/>
    <w:rsid w:val="00212295"/>
    <w:rsid w:val="002311CB"/>
    <w:rsid w:val="00244448"/>
    <w:rsid w:val="00245202"/>
    <w:rsid w:val="00272E6E"/>
    <w:rsid w:val="00280F83"/>
    <w:rsid w:val="00295894"/>
    <w:rsid w:val="002B176E"/>
    <w:rsid w:val="002B690A"/>
    <w:rsid w:val="00301776"/>
    <w:rsid w:val="0031538E"/>
    <w:rsid w:val="003515D0"/>
    <w:rsid w:val="00352BDE"/>
    <w:rsid w:val="00362B5F"/>
    <w:rsid w:val="00363A9E"/>
    <w:rsid w:val="0039620B"/>
    <w:rsid w:val="00434F45"/>
    <w:rsid w:val="004519CE"/>
    <w:rsid w:val="00456D8E"/>
    <w:rsid w:val="0046615C"/>
    <w:rsid w:val="004A4DE3"/>
    <w:rsid w:val="00500202"/>
    <w:rsid w:val="00521696"/>
    <w:rsid w:val="0052493B"/>
    <w:rsid w:val="00541106"/>
    <w:rsid w:val="005420A9"/>
    <w:rsid w:val="005472DD"/>
    <w:rsid w:val="005568D1"/>
    <w:rsid w:val="00584C42"/>
    <w:rsid w:val="005879FA"/>
    <w:rsid w:val="00595BC4"/>
    <w:rsid w:val="005A048E"/>
    <w:rsid w:val="005B026B"/>
    <w:rsid w:val="005C3680"/>
    <w:rsid w:val="005D14F5"/>
    <w:rsid w:val="005D196C"/>
    <w:rsid w:val="005E1026"/>
    <w:rsid w:val="005F1FCA"/>
    <w:rsid w:val="005F43CC"/>
    <w:rsid w:val="005F65D2"/>
    <w:rsid w:val="006122AF"/>
    <w:rsid w:val="00631C6B"/>
    <w:rsid w:val="00636017"/>
    <w:rsid w:val="0064579A"/>
    <w:rsid w:val="00650961"/>
    <w:rsid w:val="00652063"/>
    <w:rsid w:val="00654B0F"/>
    <w:rsid w:val="00655AA6"/>
    <w:rsid w:val="0066563B"/>
    <w:rsid w:val="006948F2"/>
    <w:rsid w:val="006A236B"/>
    <w:rsid w:val="006B4A9A"/>
    <w:rsid w:val="006C224C"/>
    <w:rsid w:val="006D2D62"/>
    <w:rsid w:val="006E677B"/>
    <w:rsid w:val="006F1423"/>
    <w:rsid w:val="007116A5"/>
    <w:rsid w:val="00712EC3"/>
    <w:rsid w:val="0072180B"/>
    <w:rsid w:val="00725160"/>
    <w:rsid w:val="00733025"/>
    <w:rsid w:val="00741652"/>
    <w:rsid w:val="0076736F"/>
    <w:rsid w:val="007801B8"/>
    <w:rsid w:val="00786306"/>
    <w:rsid w:val="007A77E1"/>
    <w:rsid w:val="007F1FDF"/>
    <w:rsid w:val="007F7FE2"/>
    <w:rsid w:val="00804325"/>
    <w:rsid w:val="0082250A"/>
    <w:rsid w:val="00822533"/>
    <w:rsid w:val="00824A34"/>
    <w:rsid w:val="008259AC"/>
    <w:rsid w:val="008842B8"/>
    <w:rsid w:val="008B0E6F"/>
    <w:rsid w:val="008B524A"/>
    <w:rsid w:val="008C1859"/>
    <w:rsid w:val="008D3738"/>
    <w:rsid w:val="008D7908"/>
    <w:rsid w:val="009045FB"/>
    <w:rsid w:val="0091242E"/>
    <w:rsid w:val="00924D9A"/>
    <w:rsid w:val="00931BB4"/>
    <w:rsid w:val="009339A3"/>
    <w:rsid w:val="009612D2"/>
    <w:rsid w:val="009648E2"/>
    <w:rsid w:val="00967CEA"/>
    <w:rsid w:val="00973581"/>
    <w:rsid w:val="00975ADB"/>
    <w:rsid w:val="009835F5"/>
    <w:rsid w:val="00987FC9"/>
    <w:rsid w:val="009A2CC4"/>
    <w:rsid w:val="009A4EF2"/>
    <w:rsid w:val="009B458F"/>
    <w:rsid w:val="009B6620"/>
    <w:rsid w:val="009C2B7F"/>
    <w:rsid w:val="009D75D0"/>
    <w:rsid w:val="009D7F99"/>
    <w:rsid w:val="009E1138"/>
    <w:rsid w:val="00A20FD8"/>
    <w:rsid w:val="00A416CF"/>
    <w:rsid w:val="00A418B4"/>
    <w:rsid w:val="00A46BD1"/>
    <w:rsid w:val="00A628DB"/>
    <w:rsid w:val="00A64D4D"/>
    <w:rsid w:val="00A7041E"/>
    <w:rsid w:val="00A95921"/>
    <w:rsid w:val="00AA7BD2"/>
    <w:rsid w:val="00AC0A53"/>
    <w:rsid w:val="00AC4517"/>
    <w:rsid w:val="00AD4DCD"/>
    <w:rsid w:val="00AD74B4"/>
    <w:rsid w:val="00AF174E"/>
    <w:rsid w:val="00B1067E"/>
    <w:rsid w:val="00B22742"/>
    <w:rsid w:val="00B3417A"/>
    <w:rsid w:val="00B55E3D"/>
    <w:rsid w:val="00B63FC4"/>
    <w:rsid w:val="00B64809"/>
    <w:rsid w:val="00B657E5"/>
    <w:rsid w:val="00B7091E"/>
    <w:rsid w:val="00B92319"/>
    <w:rsid w:val="00BC018E"/>
    <w:rsid w:val="00BC3D2E"/>
    <w:rsid w:val="00BC54A9"/>
    <w:rsid w:val="00C34317"/>
    <w:rsid w:val="00C43FB4"/>
    <w:rsid w:val="00C449F6"/>
    <w:rsid w:val="00C50309"/>
    <w:rsid w:val="00C63D36"/>
    <w:rsid w:val="00C74E76"/>
    <w:rsid w:val="00C95428"/>
    <w:rsid w:val="00CC02F9"/>
    <w:rsid w:val="00CC1C0B"/>
    <w:rsid w:val="00CD0CD0"/>
    <w:rsid w:val="00CD7B6C"/>
    <w:rsid w:val="00CF0F5C"/>
    <w:rsid w:val="00CF5FDC"/>
    <w:rsid w:val="00CF768C"/>
    <w:rsid w:val="00D01B38"/>
    <w:rsid w:val="00D05FA6"/>
    <w:rsid w:val="00D365EC"/>
    <w:rsid w:val="00D40595"/>
    <w:rsid w:val="00D62C5F"/>
    <w:rsid w:val="00D6395D"/>
    <w:rsid w:val="00D72FBB"/>
    <w:rsid w:val="00D837D0"/>
    <w:rsid w:val="00D94F49"/>
    <w:rsid w:val="00DA2992"/>
    <w:rsid w:val="00DB4925"/>
    <w:rsid w:val="00DD0678"/>
    <w:rsid w:val="00DE32E7"/>
    <w:rsid w:val="00DE5554"/>
    <w:rsid w:val="00DE691A"/>
    <w:rsid w:val="00DF03C5"/>
    <w:rsid w:val="00DF7CA3"/>
    <w:rsid w:val="00E0123D"/>
    <w:rsid w:val="00E1066B"/>
    <w:rsid w:val="00E140A4"/>
    <w:rsid w:val="00E27DEB"/>
    <w:rsid w:val="00E37732"/>
    <w:rsid w:val="00E470E3"/>
    <w:rsid w:val="00E5443A"/>
    <w:rsid w:val="00E65BEC"/>
    <w:rsid w:val="00E81004"/>
    <w:rsid w:val="00E82361"/>
    <w:rsid w:val="00E90075"/>
    <w:rsid w:val="00E916A3"/>
    <w:rsid w:val="00EB5030"/>
    <w:rsid w:val="00EC1E13"/>
    <w:rsid w:val="00EC1E2A"/>
    <w:rsid w:val="00ED4627"/>
    <w:rsid w:val="00EE55B3"/>
    <w:rsid w:val="00EF3F48"/>
    <w:rsid w:val="00F26535"/>
    <w:rsid w:val="00F32167"/>
    <w:rsid w:val="00F44C9B"/>
    <w:rsid w:val="00F568DD"/>
    <w:rsid w:val="00F832B0"/>
    <w:rsid w:val="00F97C33"/>
    <w:rsid w:val="00F97D8A"/>
    <w:rsid w:val="00FA0F81"/>
    <w:rsid w:val="00FB07A7"/>
    <w:rsid w:val="00FB1743"/>
    <w:rsid w:val="00FB3473"/>
    <w:rsid w:val="00FC3647"/>
    <w:rsid w:val="00FE2F2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64E3"/>
  <w15:docId w15:val="{0E450816-1317-4923-991C-C203A62D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C33"/>
    <w:pPr>
      <w:spacing w:after="0" w:line="240" w:lineRule="auto"/>
    </w:pPr>
    <w:rPr>
      <w:rFonts w:ascii="Times New Roman" w:eastAsia="Times New Roman" w:hAnsi="Times New Roman" w:cs="Times New Roman"/>
      <w:sz w:val="24"/>
    </w:rPr>
  </w:style>
  <w:style w:type="paragraph" w:styleId="Heading3">
    <w:name w:val="heading 3"/>
    <w:basedOn w:val="Normal"/>
    <w:link w:val="Heading3Char"/>
    <w:uiPriority w:val="9"/>
    <w:qFormat/>
    <w:rsid w:val="00F97C3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7C33"/>
    <w:rPr>
      <w:rFonts w:ascii="Times New Roman" w:eastAsia="Times New Roman" w:hAnsi="Times New Roman" w:cs="Times New Roman"/>
      <w:b/>
      <w:bCs/>
      <w:sz w:val="27"/>
      <w:szCs w:val="27"/>
    </w:rPr>
  </w:style>
  <w:style w:type="paragraph" w:styleId="ListParagraph">
    <w:name w:val="List Paragraph"/>
    <w:basedOn w:val="Normal"/>
    <w:uiPriority w:val="34"/>
    <w:qFormat/>
    <w:rsid w:val="00F97C33"/>
    <w:pPr>
      <w:ind w:left="720"/>
      <w:contextualSpacing/>
    </w:pPr>
  </w:style>
  <w:style w:type="paragraph" w:styleId="FootnoteText">
    <w:name w:val="footnote text"/>
    <w:basedOn w:val="Normal"/>
    <w:link w:val="FootnoteTextChar"/>
    <w:uiPriority w:val="99"/>
    <w:rsid w:val="00F97C33"/>
    <w:rPr>
      <w:sz w:val="20"/>
      <w:szCs w:val="20"/>
    </w:rPr>
  </w:style>
  <w:style w:type="character" w:customStyle="1" w:styleId="FootnoteTextChar">
    <w:name w:val="Footnote Text Char"/>
    <w:basedOn w:val="DefaultParagraphFont"/>
    <w:link w:val="FootnoteText"/>
    <w:uiPriority w:val="99"/>
    <w:rsid w:val="00F97C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97C33"/>
    <w:rPr>
      <w:rFonts w:cs="Times New Roman"/>
      <w:vertAlign w:val="superscript"/>
    </w:rPr>
  </w:style>
  <w:style w:type="character" w:styleId="Hyperlink">
    <w:name w:val="Hyperlink"/>
    <w:basedOn w:val="DefaultParagraphFont"/>
    <w:uiPriority w:val="99"/>
    <w:unhideWhenUsed/>
    <w:rsid w:val="00F97C33"/>
    <w:rPr>
      <w:rFonts w:cs="Times New Roman"/>
      <w:color w:val="0000FF" w:themeColor="hyperlink"/>
      <w:u w:val="single"/>
    </w:rPr>
  </w:style>
  <w:style w:type="character" w:styleId="HTMLCite">
    <w:name w:val="HTML Cite"/>
    <w:basedOn w:val="DefaultParagraphFont"/>
    <w:uiPriority w:val="99"/>
    <w:unhideWhenUsed/>
    <w:rsid w:val="00F97C33"/>
    <w:rPr>
      <w:rFonts w:cs="Times New Roman"/>
      <w:i/>
      <w:iCs/>
    </w:rPr>
  </w:style>
  <w:style w:type="character" w:customStyle="1" w:styleId="hps">
    <w:name w:val="hps"/>
    <w:basedOn w:val="DefaultParagraphFont"/>
    <w:rsid w:val="00F97C33"/>
    <w:rPr>
      <w:rFonts w:cs="Times New Roman"/>
    </w:rPr>
  </w:style>
  <w:style w:type="character" w:customStyle="1" w:styleId="slug-pub-date">
    <w:name w:val="slug-pub-date"/>
    <w:basedOn w:val="DefaultParagraphFont"/>
    <w:rsid w:val="00E5443A"/>
    <w:rPr>
      <w:rFonts w:cs="Times New Roman"/>
    </w:rPr>
  </w:style>
  <w:style w:type="character" w:customStyle="1" w:styleId="slug-vol">
    <w:name w:val="slug-vol"/>
    <w:basedOn w:val="DefaultParagraphFont"/>
    <w:rsid w:val="00E5443A"/>
    <w:rPr>
      <w:rFonts w:cs="Times New Roman"/>
    </w:rPr>
  </w:style>
  <w:style w:type="character" w:customStyle="1" w:styleId="slug-issue">
    <w:name w:val="slug-issue"/>
    <w:basedOn w:val="DefaultParagraphFont"/>
    <w:rsid w:val="00E5443A"/>
    <w:rPr>
      <w:rFonts w:cs="Times New Roman"/>
    </w:rPr>
  </w:style>
  <w:style w:type="character" w:customStyle="1" w:styleId="slug-pages">
    <w:name w:val="slug-pages"/>
    <w:basedOn w:val="DefaultParagraphFont"/>
    <w:rsid w:val="00E5443A"/>
    <w:rPr>
      <w:rFonts w:cs="Times New Roman"/>
    </w:rPr>
  </w:style>
  <w:style w:type="paragraph" w:styleId="BalloonText">
    <w:name w:val="Balloon Text"/>
    <w:basedOn w:val="Normal"/>
    <w:link w:val="BalloonTextChar"/>
    <w:uiPriority w:val="99"/>
    <w:semiHidden/>
    <w:unhideWhenUsed/>
    <w:rsid w:val="009D75D0"/>
    <w:rPr>
      <w:rFonts w:ascii="Tahoma" w:hAnsi="Tahoma" w:cs="Tahoma"/>
      <w:sz w:val="16"/>
      <w:szCs w:val="16"/>
    </w:rPr>
  </w:style>
  <w:style w:type="character" w:customStyle="1" w:styleId="BalloonTextChar">
    <w:name w:val="Balloon Text Char"/>
    <w:basedOn w:val="DefaultParagraphFont"/>
    <w:link w:val="BalloonText"/>
    <w:uiPriority w:val="99"/>
    <w:semiHidden/>
    <w:rsid w:val="009D75D0"/>
    <w:rPr>
      <w:rFonts w:ascii="Tahoma" w:eastAsia="Times New Roman" w:hAnsi="Tahoma" w:cs="Tahoma"/>
      <w:sz w:val="16"/>
      <w:szCs w:val="16"/>
    </w:rPr>
  </w:style>
  <w:style w:type="paragraph" w:styleId="NormalWeb">
    <w:name w:val="Normal (Web)"/>
    <w:basedOn w:val="Normal"/>
    <w:uiPriority w:val="99"/>
    <w:semiHidden/>
    <w:unhideWhenUsed/>
    <w:rsid w:val="0031538E"/>
    <w:pPr>
      <w:spacing w:before="100" w:beforeAutospacing="1" w:after="100" w:afterAutospacing="1"/>
    </w:pPr>
    <w:rPr>
      <w:szCs w:val="24"/>
      <w:lang w:eastAsia="id-ID"/>
    </w:rPr>
  </w:style>
  <w:style w:type="character" w:styleId="Strong">
    <w:name w:val="Strong"/>
    <w:basedOn w:val="DefaultParagraphFont"/>
    <w:uiPriority w:val="22"/>
    <w:qFormat/>
    <w:rsid w:val="0031538E"/>
    <w:rPr>
      <w:b/>
      <w:bCs/>
    </w:rPr>
  </w:style>
  <w:style w:type="character" w:styleId="Emphasis">
    <w:name w:val="Emphasis"/>
    <w:basedOn w:val="DefaultParagraphFont"/>
    <w:uiPriority w:val="20"/>
    <w:qFormat/>
    <w:rsid w:val="00C34317"/>
    <w:rPr>
      <w:i/>
      <w:iCs/>
    </w:rPr>
  </w:style>
  <w:style w:type="paragraph" w:styleId="Header">
    <w:name w:val="header"/>
    <w:basedOn w:val="Normal"/>
    <w:link w:val="HeaderChar"/>
    <w:uiPriority w:val="99"/>
    <w:unhideWhenUsed/>
    <w:rsid w:val="009612D2"/>
    <w:pPr>
      <w:tabs>
        <w:tab w:val="center" w:pos="4513"/>
        <w:tab w:val="right" w:pos="9026"/>
      </w:tabs>
    </w:pPr>
  </w:style>
  <w:style w:type="character" w:customStyle="1" w:styleId="HeaderChar">
    <w:name w:val="Header Char"/>
    <w:basedOn w:val="DefaultParagraphFont"/>
    <w:link w:val="Header"/>
    <w:uiPriority w:val="99"/>
    <w:rsid w:val="009612D2"/>
    <w:rPr>
      <w:rFonts w:ascii="Times New Roman" w:eastAsia="Times New Roman" w:hAnsi="Times New Roman" w:cs="Times New Roman"/>
      <w:sz w:val="24"/>
    </w:rPr>
  </w:style>
  <w:style w:type="paragraph" w:styleId="Footer">
    <w:name w:val="footer"/>
    <w:basedOn w:val="Normal"/>
    <w:link w:val="FooterChar"/>
    <w:uiPriority w:val="99"/>
    <w:unhideWhenUsed/>
    <w:rsid w:val="009612D2"/>
    <w:pPr>
      <w:tabs>
        <w:tab w:val="center" w:pos="4513"/>
        <w:tab w:val="right" w:pos="9026"/>
      </w:tabs>
    </w:pPr>
  </w:style>
  <w:style w:type="character" w:customStyle="1" w:styleId="FooterChar">
    <w:name w:val="Footer Char"/>
    <w:basedOn w:val="DefaultParagraphFont"/>
    <w:link w:val="Footer"/>
    <w:uiPriority w:val="99"/>
    <w:rsid w:val="009612D2"/>
    <w:rPr>
      <w:rFonts w:ascii="Times New Roman" w:eastAsia="Times New Roman" w:hAnsi="Times New Roman" w:cs="Times New Roman"/>
      <w:sz w:val="24"/>
    </w:rPr>
  </w:style>
  <w:style w:type="table" w:styleId="TableGrid">
    <w:name w:val="Table Grid"/>
    <w:basedOn w:val="TableNormal"/>
    <w:uiPriority w:val="59"/>
    <w:unhideWhenUsed/>
    <w:rsid w:val="0061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52438">
      <w:bodyDiv w:val="1"/>
      <w:marLeft w:val="0"/>
      <w:marRight w:val="0"/>
      <w:marTop w:val="0"/>
      <w:marBottom w:val="0"/>
      <w:divBdr>
        <w:top w:val="none" w:sz="0" w:space="0" w:color="auto"/>
        <w:left w:val="none" w:sz="0" w:space="0" w:color="auto"/>
        <w:bottom w:val="none" w:sz="0" w:space="0" w:color="auto"/>
        <w:right w:val="none" w:sz="0" w:space="0" w:color="auto"/>
      </w:divBdr>
    </w:div>
    <w:div w:id="1181044192">
      <w:bodyDiv w:val="1"/>
      <w:marLeft w:val="0"/>
      <w:marRight w:val="0"/>
      <w:marTop w:val="0"/>
      <w:marBottom w:val="0"/>
      <w:divBdr>
        <w:top w:val="none" w:sz="0" w:space="0" w:color="auto"/>
        <w:left w:val="none" w:sz="0" w:space="0" w:color="auto"/>
        <w:bottom w:val="none" w:sz="0" w:space="0" w:color="auto"/>
        <w:right w:val="none" w:sz="0" w:space="0" w:color="auto"/>
      </w:divBdr>
      <w:divsChild>
        <w:div w:id="1719429926">
          <w:marLeft w:val="547"/>
          <w:marRight w:val="0"/>
          <w:marTop w:val="0"/>
          <w:marBottom w:val="0"/>
          <w:divBdr>
            <w:top w:val="none" w:sz="0" w:space="0" w:color="auto"/>
            <w:left w:val="none" w:sz="0" w:space="0" w:color="auto"/>
            <w:bottom w:val="none" w:sz="0" w:space="0" w:color="auto"/>
            <w:right w:val="none" w:sz="0" w:space="0" w:color="auto"/>
          </w:divBdr>
        </w:div>
      </w:divsChild>
    </w:div>
    <w:div w:id="2056345885">
      <w:bodyDiv w:val="1"/>
      <w:marLeft w:val="0"/>
      <w:marRight w:val="0"/>
      <w:marTop w:val="0"/>
      <w:marBottom w:val="0"/>
      <w:divBdr>
        <w:top w:val="none" w:sz="0" w:space="0" w:color="auto"/>
        <w:left w:val="none" w:sz="0" w:space="0" w:color="auto"/>
        <w:bottom w:val="none" w:sz="0" w:space="0" w:color="auto"/>
        <w:right w:val="none" w:sz="0" w:space="0" w:color="auto"/>
      </w:divBdr>
      <w:divsChild>
        <w:div w:id="18766921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5.png"/><Relationship Id="rId26" Type="http://schemas.openxmlformats.org/officeDocument/2006/relationships/hyperlink" Target="http://repository.upi.edu/9845/" TargetMode="External"/><Relationship Id="rId39" Type="http://schemas.openxmlformats.org/officeDocument/2006/relationships/hyperlink" Target="http://semnastafis.unimed.ac.id/wp-content/uploads/2017/11/25.-NASIRUDIN.pdf" TargetMode="External"/><Relationship Id="rId21" Type="http://schemas.openxmlformats.org/officeDocument/2006/relationships/diagramLayout" Target="diagrams/layout2.xml"/><Relationship Id="rId34" Type="http://schemas.openxmlformats.org/officeDocument/2006/relationships/hyperlink" Target="http://lib.untidar.ac.id/wp-content/uploads/2017/01/Pendidikan-Karakter-dalam-kurikulum.pdf" TargetMode="External"/><Relationship Id="rId42" Type="http://schemas.openxmlformats.org/officeDocument/2006/relationships/hyperlink" Target="https://setkab.go.id/wp-content/uploads/2017/09/Perpres_Nomor_87_Tahun_2017.pdf" TargetMode="External"/><Relationship Id="rId47" Type="http://schemas.openxmlformats.org/officeDocument/2006/relationships/hyperlink" Target="http://tfj.sagepub.com/content/18/4/369" TargetMode="External"/><Relationship Id="rId50" Type="http://schemas.openxmlformats.org/officeDocument/2006/relationships/hyperlink" Target="http://www.krepublishers.com/02-Journals/JSS/Oladipo-S-E-Tt.pdf" TargetMode="External"/><Relationship Id="rId55" Type="http://schemas.openxmlformats.org/officeDocument/2006/relationships/hyperlink" Target="http://www.kemenag.go.id/file/dokumen/UU2003.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file:///E:/Jurnal%20Mentah/Model%20Pendidikan%20Karakter/Permasalahan/Macam2%20Pendektan%20Pendidikan%20Karakter.pdf" TargetMode="External"/><Relationship Id="rId11" Type="http://schemas.openxmlformats.org/officeDocument/2006/relationships/diagramQuickStyle" Target="diagrams/quickStyle1.xml"/><Relationship Id="rId24" Type="http://schemas.microsoft.com/office/2007/relationships/diagramDrawing" Target="diagrams/drawing2.xml"/><Relationship Id="rId32" Type="http://schemas.openxmlformats.org/officeDocument/2006/relationships/hyperlink" Target="http://sumut.kemenag.go.id" TargetMode="External"/><Relationship Id="rId37" Type="http://schemas.openxmlformats.org/officeDocument/2006/relationships/hyperlink" Target="https://www.researchgate.net/publication/329520580" TargetMode="External"/><Relationship Id="rId40" Type="http://schemas.openxmlformats.org/officeDocument/2006/relationships/hyperlink" Target="http://www.google.com/url?sa=t&amp;rct=j&amp;q=&amp;esrc=s&amp;source=web&amp;cd=5&amp;ved=0CDIQFjAE&amp;url=http%3A%2F%2Fwww.krepublishers.com%2F02-Journals%2FJSS%2FJSS-20-0-000-09-Web%2FJSS-20-2-000-09-Abst-PDF%2FJSS-20-02-149-09--656-Oladipo-S-E%2FJSS-20-02-149-09--656-Oladipo-S-E-Tt.pdf&amp;ei=WJazVI-QAciVuATGqYGgCA&amp;usg=AFQjCNG27H4ki5dBM5UfFvGpJN3QOiolZg&amp;sig2=NkHMgWbAEZDKIAAnYtE7TA&amp;bvm=bv.83339334,d.c2E&amp;cad=rja" TargetMode="External"/><Relationship Id="rId45" Type="http://schemas.openxmlformats.org/officeDocument/2006/relationships/hyperlink" Target="http://bsnp-indonesia.org/wp-content/uploads/2009/06/Permendikbud_Tahun2016_Nomor021_Lampiran.pdf" TargetMode="External"/><Relationship Id="rId53" Type="http://schemas.openxmlformats.org/officeDocument/2006/relationships/hyperlink" Target="http://www.researchgate.net"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bsnp-indonesia.org/wp-content/uploads/2009/04/Permendikbud_Tahun2016_Nomor020_Lampiran.pdf"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kemdikbud.go.id/penguatan-pendidikan-karakter-jadi-pintu-masuk-pembenahan-pendidikan-nasional" TargetMode="External"/><Relationship Id="rId22" Type="http://schemas.openxmlformats.org/officeDocument/2006/relationships/diagramQuickStyle" Target="diagrams/quickStyle2.xml"/><Relationship Id="rId27" Type="http://schemas.openxmlformats.org/officeDocument/2006/relationships/hyperlink" Target="http://education.stateuniversity.com/pages/2246/Moral-Education.html" TargetMode="External"/><Relationship Id="rId30" Type="http://schemas.openxmlformats.org/officeDocument/2006/relationships/hyperlink" Target="http://www.hi.hone.jp/taku77/refer/kilpat.htm" TargetMode="External"/><Relationship Id="rId35" Type="http://schemas.openxmlformats.org/officeDocument/2006/relationships/hyperlink" Target="http://www.link.springer.com" TargetMode="External"/><Relationship Id="rId43" Type="http://schemas.openxmlformats.org/officeDocument/2006/relationships/hyperlink" Target="https://jdih.kemdikbud.go.id/arsip/Permendikbud_Tahun2018_Nomor20.pdf" TargetMode="External"/><Relationship Id="rId48" Type="http://schemas.openxmlformats.org/officeDocument/2006/relationships/hyperlink" Target="https://ristekdikti.go.id/siaran-pers/siaran-pers-kemendikbud-penguatan-pendidikan-karakter-pintu-masuk-pembenahan-pendidikan-nasional/" TargetMode="External"/><Relationship Id="rId56" Type="http://schemas.openxmlformats.org/officeDocument/2006/relationships/hyperlink" Target="http://connection.ebscohost.com/c/articles/3517623/models-charactereducation-perspectives-developmental-issues" TargetMode="External"/><Relationship Id="rId8" Type="http://schemas.openxmlformats.org/officeDocument/2006/relationships/image" Target="media/image1.jpeg"/><Relationship Id="rId51" Type="http://schemas.openxmlformats.org/officeDocument/2006/relationships/hyperlink" Target="http://staffnew.uny.ac.id/upload/131656352/pengabdian/peran-pendidik-dan-sekolah-dalam-pend-karakter.pdf"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image" Target="media/image4.png"/><Relationship Id="rId25" Type="http://schemas.openxmlformats.org/officeDocument/2006/relationships/hyperlink" Target="http://www.ascd.org/ASCD/pdf/journals/ed_lead/el_198805_p4.pdf" TargetMode="External"/><Relationship Id="rId33" Type="http://schemas.openxmlformats.org/officeDocument/2006/relationships/hyperlink" Target="http://lib.untidar.ac.id/wp-content/uploads/2017/01/Pendidikan-Karakter-dalam-kurikulum.pdf" TargetMode="External"/><Relationship Id="rId38" Type="http://schemas.openxmlformats.org/officeDocument/2006/relationships/hyperlink" Target="https://books.google.com/books?id=GNSQAgAAQBAJ&amp;pg=PA226&amp;lpg=PA226&amp;dq=To+socialize+and+educate+children,+adolescents,+and+young+adults+into+the+values+of+the+school,+community,+society,+and+world,+a+number+of+components+should+be+present.+Some+of+the+components+are+membership+in+a+moral+community,+positive+and+caring+two-way+relationships+with+adults+and+peers,+mutual+openness+to+influencing+and+being+influenced,+exposure+to+models+who+engage+in+behavior+ref+ecting+the+community%E2%80%99s+values,+the+opportunity+to+engage+in+prosocial+and+moral+behavior+over+and+over+again+dozens+and+even+hundreds+of+times,+the+engagement+in+moral+discussions+in+which+members+disagree+and+challenge+each+other%E2%80%99s+moral+reasoning,+and+the+existence+of+conf+icts+in+which+one%E2%80%99s+values+are+tested+and+challenged.&amp;source=bl&amp;ots=buRDSe0MSe&amp;sig=xjouI_EnuZsOwIDeJ9NYps1evMY&amp;hl=en&amp;sa=X&amp;ei=tZOzVIj0JtSSuATlj4HoBw&amp;ved=0CCEQ6AEwAA" TargetMode="External"/><Relationship Id="rId46" Type="http://schemas.openxmlformats.org/officeDocument/2006/relationships/hyperlink" Target="http://tfj.sagepub.com/content/18/4/369" TargetMode="External"/><Relationship Id="rId59" Type="http://schemas.openxmlformats.org/officeDocument/2006/relationships/theme" Target="theme/theme1.xml"/><Relationship Id="rId20" Type="http://schemas.openxmlformats.org/officeDocument/2006/relationships/diagramData" Target="diagrams/data2.xml"/><Relationship Id="rId41" Type="http://schemas.openxmlformats.org/officeDocument/2006/relationships/hyperlink" Target="http://www.krepublishers.com/02-Journals/JSS/Oladipo-S-E-Tt.pdf" TargetMode="External"/><Relationship Id="rId54" Type="http://schemas.openxmlformats.org/officeDocument/2006/relationships/hyperlink" Target="http://www.goodcharacter.com/article_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diagramColors" Target="diagrams/colors2.xml"/><Relationship Id="rId28" Type="http://schemas.openxmlformats.org/officeDocument/2006/relationships/hyperlink" Target="http://files.eric.ed.gov/fulltext/ED508485.pdf" TargetMode="External"/><Relationship Id="rId36" Type="http://schemas.openxmlformats.org/officeDocument/2006/relationships/hyperlink" Target="http://staff.uny.ac.id/sites/default/files/pdf" TargetMode="External"/><Relationship Id="rId49" Type="http://schemas.openxmlformats.org/officeDocument/2006/relationships/hyperlink" Target="http://www.google.com/url?sa=t&amp;rct=j&amp;q=&amp;esrc=s&amp;source=web&amp;cd=5&amp;ved=0CDIQFjAE&amp;url=http%3A%2F%2Fwww.krepublishers.com%2F02-Journals%2FJSS%2FJSS-20-0-000-09-Web%2FJSS-20-2-000-09-Abst-PDF%2FJSS-20-02-149-09--656-Oladipo-S-E%2FJSS-20-02-149-09--656-Oladipo-S-E-Tt.pdf&amp;ei=WJazVI-QAciVuATGqYGgCA&amp;usg=AFQjCNG27H4ki5dBM5UfFvGpJN3QOiolZg&amp;sig2=NkHMgWbAEZDKIAAnYtE7TA&amp;bvm=bv.83339334,d.c2E&amp;cad=rja" TargetMode="External"/><Relationship Id="rId57" Type="http://schemas.openxmlformats.org/officeDocument/2006/relationships/footer" Target="footer1.xml"/><Relationship Id="rId10" Type="http://schemas.openxmlformats.org/officeDocument/2006/relationships/diagramLayout" Target="diagrams/layout1.xml"/><Relationship Id="rId31" Type="http://schemas.openxmlformats.org/officeDocument/2006/relationships/hyperlink" Target="http://www.journal.uinjkt.ac.id/index.php/SOSIO-FITK" TargetMode="External"/><Relationship Id="rId44" Type="http://schemas.openxmlformats.org/officeDocument/2006/relationships/hyperlink" Target="http://eprints.uny.ac.id/19904/1/Muhammad%20Rian%20Adi%20Permana%2009501244038.pdf" TargetMode="External"/><Relationship Id="rId52" Type="http://schemas.openxmlformats.org/officeDocument/2006/relationships/hyperlink" Target="http://www.researchgate.net"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emnastafis.unimed.ac.id/wp-content/uploads/2017/11/25.-NASIRUDIN.pdf" TargetMode="External"/><Relationship Id="rId18" Type="http://schemas.openxmlformats.org/officeDocument/2006/relationships/hyperlink" Target="http://bsnp-indonesia.org/wp-content/uploads/2009/06/Permendikbud_Tahun2016_Nomor021_Lampiran.pdf" TargetMode="External"/><Relationship Id="rId26" Type="http://schemas.openxmlformats.org/officeDocument/2006/relationships/hyperlink" Target="http://www.link.springer.com" TargetMode="External"/><Relationship Id="rId21" Type="http://schemas.openxmlformats.org/officeDocument/2006/relationships/hyperlink" Target="http://www.researchgate.net" TargetMode="External"/><Relationship Id="rId34" Type="http://schemas.openxmlformats.org/officeDocument/2006/relationships/hyperlink" Target="https://setkab.go.id/wp-content/uploads/2017/09/Perpres_Nomor_87_Tahun_2017.pdf" TargetMode="External"/><Relationship Id="rId7" Type="http://schemas.openxmlformats.org/officeDocument/2006/relationships/hyperlink" Target="http://education.stateuniversity.com/pages/2246/Moral-Education.html" TargetMode="External"/><Relationship Id="rId12" Type="http://schemas.openxmlformats.org/officeDocument/2006/relationships/hyperlink" Target="https://www.researchgate.net/publication/329520580" TargetMode="External"/><Relationship Id="rId17" Type="http://schemas.openxmlformats.org/officeDocument/2006/relationships/hyperlink" Target="http://www.krepublishers.com/02-Journals/JSS/Oladipo-S-E-Tt.pdf" TargetMode="External"/><Relationship Id="rId25" Type="http://schemas.openxmlformats.org/officeDocument/2006/relationships/hyperlink" Target="http://www.kemenag.go.id/file/dokumen/UU2003.pdf" TargetMode="External"/><Relationship Id="rId33" Type="http://schemas.openxmlformats.org/officeDocument/2006/relationships/hyperlink" Target="http://staffnew.uny.ac.id/upload/131656352/pengabdian/peran-pendidik-dan-sekolah-dalam-pend-karakter.pdf" TargetMode="External"/><Relationship Id="rId38" Type="http://schemas.openxmlformats.org/officeDocument/2006/relationships/hyperlink" Target="https://ristekdikti.go.id/siaran-pers/siaran-pers-kemendikbud-penguatan-pendidikan-karakter-pintu-masuk-pembenahan-pendidikan-nasional/" TargetMode="External"/><Relationship Id="rId2" Type="http://schemas.openxmlformats.org/officeDocument/2006/relationships/hyperlink" Target="http://connection.ebscohost.com/c/articles/3517623/models-charactereducation-perspectives-developmental-issues" TargetMode="External"/><Relationship Id="rId16" Type="http://schemas.openxmlformats.org/officeDocument/2006/relationships/hyperlink" Target="http://www.google.com/url?sa=t&amp;rct=j&amp;q=&amp;esrc=s&amp;source=web&amp;cd=5&amp;ved=0CDIQFjAE&amp;url=http%3A%2F%2Fwww.krepublishers.com%2F02-Journals%2FJSS%2FJSS-20-0-000-09-Web%2FJSS-20-2-000-09-Abst-PDF%2FJSS-20-02-149-09--656-Oladipo-S-E%2FJSS-20-02-149-09--656-Oladipo-S-E-Tt.pdf&amp;ei=WJazVI-QAciVuATGqYGgCA&amp;usg=AFQjCNG27H4ki5dBM5UfFvGpJN3QOiolZg&amp;sig2=NkHMgWbAEZDKIAAnYtE7TA&amp;bvm=bv.83339334,d.c2E&amp;cad=rja" TargetMode="External"/><Relationship Id="rId20" Type="http://schemas.openxmlformats.org/officeDocument/2006/relationships/hyperlink" Target="http://lib.untidar.ac.id/wp-content/uploads/2017/01/Pendidikan-Karakter-dalam-kurikulum.pdf" TargetMode="External"/><Relationship Id="rId29" Type="http://schemas.openxmlformats.org/officeDocument/2006/relationships/hyperlink" Target="file:///E:/Jurnal%20Mentah/Model%20Pendidikan%20Karakter/Permasalahan/Macam2%20Pendektan%20Pendidikan%20Karakter.pdf" TargetMode="External"/><Relationship Id="rId1" Type="http://schemas.openxmlformats.org/officeDocument/2006/relationships/hyperlink" Target="http://www.ascd.org/ASCD/pdf/journals/ed_lead/el_198805_p4.pdf" TargetMode="External"/><Relationship Id="rId6" Type="http://schemas.openxmlformats.org/officeDocument/2006/relationships/hyperlink" Target="http://repository.upi.edu/9845/" TargetMode="External"/><Relationship Id="rId11" Type="http://schemas.openxmlformats.org/officeDocument/2006/relationships/hyperlink" Target="http://www.krepublishers.com/02-Journals/JSS/Oladipo-S-E-Tt.pdf" TargetMode="External"/><Relationship Id="rId24" Type="http://schemas.openxmlformats.org/officeDocument/2006/relationships/hyperlink" Target="http://tfj.sagepub.com/content/18/4/369" TargetMode="External"/><Relationship Id="rId32" Type="http://schemas.openxmlformats.org/officeDocument/2006/relationships/hyperlink" Target="http://staffnew.uny.ac.id/upload/131656352/pengabdian/peran-pendidik-dan-sekolah-dalam-pend-karakter.pdf" TargetMode="External"/><Relationship Id="rId37" Type="http://schemas.openxmlformats.org/officeDocument/2006/relationships/hyperlink" Target="https://ristekdikti.go.id/siaran-pers/siaran-pers-kemendikbud-penguatan-pendidikan-karakter-pintu-masuk-pembenahan-pendidikan-nasional/" TargetMode="External"/><Relationship Id="rId5" Type="http://schemas.openxmlformats.org/officeDocument/2006/relationships/hyperlink" Target="http://eprints.uny.ac.id/19904/1/Muhammad%20Rian%20Adi%20Permana%2009501244038.pdf" TargetMode="External"/><Relationship Id="rId15" Type="http://schemas.openxmlformats.org/officeDocument/2006/relationships/hyperlink" Target="http://www.researchgate.net" TargetMode="External"/><Relationship Id="rId23" Type="http://schemas.openxmlformats.org/officeDocument/2006/relationships/hyperlink" Target="http://www.researchgate.net" TargetMode="External"/><Relationship Id="rId28" Type="http://schemas.openxmlformats.org/officeDocument/2006/relationships/hyperlink" Target="http://sumut.kemenag.go.id" TargetMode="External"/><Relationship Id="rId36" Type="http://schemas.openxmlformats.org/officeDocument/2006/relationships/hyperlink" Target="https://ristekdikti.go.id/siaran-pers/siaran-pers-kemendikbud-penguatan-pendidikan-karakter-pintu-masuk-pembenahan-pendidikan-nasional/" TargetMode="External"/><Relationship Id="rId10" Type="http://schemas.openxmlformats.org/officeDocument/2006/relationships/hyperlink" Target="http://www.google.com/url?sa=t&amp;rct=j&amp;q=&amp;esrc=s&amp;source=web&amp;cd=5&amp;ved=0CDIQFjAE&amp;url=http%3A%2F%2Fwww.krepublishers.com%2F02-Journals%2FJSS%2FJSS-20-0-000-09-Web%2FJSS-20-2-000-09-Abst-PDF%2FJSS-20-02-149-09--656-Oladipo-S-E%2FJSS-20-02-149-09--656-Oladipo-S-E-Tt.pdf&amp;ei=WJazVI-QAciVuATGqYGgCA&amp;usg=AFQjCNG27H4ki5dBM5UfFvGpJN3QOiolZg&amp;sig2=NkHMgWbAEZDKIAAnYtE7TA&amp;bvm=bv.83339334,d.c2E&amp;cad=rja" TargetMode="External"/><Relationship Id="rId19" Type="http://schemas.openxmlformats.org/officeDocument/2006/relationships/hyperlink" Target="http://lib.untidar.ac.id/wp-content/uploads/2017/01/Pendidikan-Karakter-dalam-kurikulum.pdf" TargetMode="External"/><Relationship Id="rId31" Type="http://schemas.openxmlformats.org/officeDocument/2006/relationships/hyperlink" Target="http://lib.untidar.ac.id/wp-content/uploads/2017/01/Pendidikan-Karakter-dalam-kurikulum.pdf" TargetMode="External"/><Relationship Id="rId4" Type="http://schemas.openxmlformats.org/officeDocument/2006/relationships/hyperlink" Target="http://files.eric.ed.gov/fulltext/ED508485.pdf" TargetMode="External"/><Relationship Id="rId9" Type="http://schemas.openxmlformats.org/officeDocument/2006/relationships/hyperlink" Target="http://staff.uny.ac.id/sites/default/files/pdf" TargetMode="External"/><Relationship Id="rId14" Type="http://schemas.openxmlformats.org/officeDocument/2006/relationships/hyperlink" Target="http://www.goodcharacter.com/article_4" TargetMode="External"/><Relationship Id="rId22" Type="http://schemas.openxmlformats.org/officeDocument/2006/relationships/hyperlink" Target="http://tfj.sagepub.com/content/18/4/369" TargetMode="External"/><Relationship Id="rId27" Type="http://schemas.openxmlformats.org/officeDocument/2006/relationships/hyperlink" Target="https://books.google.com/books?id=GNSQAgAAQBAJ&amp;pg=PA226&amp;lpg=PA226&amp;dq=To+socialize+and+educate+children,+adolescents,+and+young+adults+into+the+values+of+the+school,+community,+society,+and+world,+a+number+of+components+should+be+present.+Some+of+the+components+are+membership+in+a+moral+community,+positive+and+caring+two-way+relationships+with+adults+and+peers,+mutual+openness+to+influencing+and+being+influenced,+exposure+to+models+who+engage+in+behavior+ref+ecting+the+community%E2%80%99s+values,+the+opportunity+to+engage+in+prosocial+and+moral+behavior+over+and+over+again+dozens+and+even+hundreds+of+times,+the+engagement+in+moral+discussions+in+which+members+disagree+and+challenge+each+other%E2%80%99s+moral+reasoning,+and+the+existence+of+conf+icts+in+which+one%E2%80%99s+values+are+tested+and+challenged.&amp;source=bl&amp;ots=buRDSe0MSe&amp;sig=xjouI_EnuZsOwIDeJ9NYps1evMY&amp;hl=en&amp;sa=X&amp;ei=tZOzVIj0JtSSuATlj4HoBw&amp;ved=0CCEQ6AEwAA" TargetMode="External"/><Relationship Id="rId30" Type="http://schemas.openxmlformats.org/officeDocument/2006/relationships/hyperlink" Target="file:///E:/Jurnal%20Mentah/Model%20Pendidikan%20Karakter/Permasalahan/Macam2%20Pendektan%20Pendidikan%20Karakter.pdf" TargetMode="External"/><Relationship Id="rId35" Type="http://schemas.openxmlformats.org/officeDocument/2006/relationships/hyperlink" Target="https://jdih.kemdikbud.go.id/arsip/Permendikbud_Tahun2018_Nomor20.pdf" TargetMode="External"/><Relationship Id="rId8" Type="http://schemas.openxmlformats.org/officeDocument/2006/relationships/hyperlink" Target="http://www.hi.hone.jp/taku77/refer/kilpat.htm" TargetMode="External"/><Relationship Id="rId3" Type="http://schemas.openxmlformats.org/officeDocument/2006/relationships/hyperlink" Target="http://connection.ebscohost.com"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4B4003-6A91-48E3-9BBA-98452075C2AE}" type="doc">
      <dgm:prSet loTypeId="urn:microsoft.com/office/officeart/2005/8/layout/cycle5" loCatId="cycle" qsTypeId="urn:microsoft.com/office/officeart/2005/8/quickstyle/simple1" qsCatId="simple" csTypeId="urn:microsoft.com/office/officeart/2005/8/colors/colorful1" csCatId="colorful" phldr="1"/>
      <dgm:spPr/>
      <dgm:t>
        <a:bodyPr/>
        <a:lstStyle/>
        <a:p>
          <a:endParaRPr lang="id-ID"/>
        </a:p>
      </dgm:t>
    </dgm:pt>
    <dgm:pt modelId="{02DAC3E0-B549-4145-88B8-50C77D4347CC}">
      <dgm:prSet phldrT="[Text]"/>
      <dgm:spPr/>
      <dgm:t>
        <a:bodyPr/>
        <a:lstStyle/>
        <a:p>
          <a:pPr algn="ctr"/>
          <a:r>
            <a:rPr lang="id-ID"/>
            <a:t>Communtity</a:t>
          </a:r>
        </a:p>
      </dgm:t>
    </dgm:pt>
    <dgm:pt modelId="{CEC6EC8F-BBA2-48F4-97B2-CD1E2A994107}" type="sibTrans" cxnId="{0CF2DE3D-3E57-4FF1-B7BB-2629A6BBFB55}">
      <dgm:prSet/>
      <dgm:spPr/>
      <dgm:t>
        <a:bodyPr/>
        <a:lstStyle/>
        <a:p>
          <a:pPr algn="ctr"/>
          <a:endParaRPr lang="id-ID"/>
        </a:p>
      </dgm:t>
    </dgm:pt>
    <dgm:pt modelId="{B6D065F5-2ABA-446D-9431-B339FABE38F0}" type="parTrans" cxnId="{0CF2DE3D-3E57-4FF1-B7BB-2629A6BBFB55}">
      <dgm:prSet/>
      <dgm:spPr/>
      <dgm:t>
        <a:bodyPr/>
        <a:lstStyle/>
        <a:p>
          <a:pPr algn="ctr"/>
          <a:endParaRPr lang="id-ID"/>
        </a:p>
      </dgm:t>
    </dgm:pt>
    <dgm:pt modelId="{614CC126-6652-47D1-8CA5-B2A3CA7C7FA8}">
      <dgm:prSet phldrT="[Text]"/>
      <dgm:spPr/>
      <dgm:t>
        <a:bodyPr/>
        <a:lstStyle/>
        <a:p>
          <a:pPr algn="ctr"/>
          <a:r>
            <a:rPr lang="id-ID"/>
            <a:t>School </a:t>
          </a:r>
        </a:p>
      </dgm:t>
    </dgm:pt>
    <dgm:pt modelId="{AF36E3C7-DAD3-45BE-9410-5E21C083C462}" type="sibTrans" cxnId="{84681054-69B1-42E9-9017-F5172E521DFA}">
      <dgm:prSet/>
      <dgm:spPr/>
      <dgm:t>
        <a:bodyPr/>
        <a:lstStyle/>
        <a:p>
          <a:pPr algn="ctr"/>
          <a:endParaRPr lang="id-ID"/>
        </a:p>
      </dgm:t>
    </dgm:pt>
    <dgm:pt modelId="{4B1D7560-3E27-4E0B-BBB0-48DE155C777F}" type="parTrans" cxnId="{84681054-69B1-42E9-9017-F5172E521DFA}">
      <dgm:prSet/>
      <dgm:spPr/>
      <dgm:t>
        <a:bodyPr/>
        <a:lstStyle/>
        <a:p>
          <a:pPr algn="ctr"/>
          <a:endParaRPr lang="id-ID"/>
        </a:p>
      </dgm:t>
    </dgm:pt>
    <dgm:pt modelId="{EB107B6A-8E0E-43EB-9BC4-FE52A25B4C67}">
      <dgm:prSet phldrT="[Text]"/>
      <dgm:spPr/>
      <dgm:t>
        <a:bodyPr/>
        <a:lstStyle/>
        <a:p>
          <a:pPr algn="ctr"/>
          <a:r>
            <a:rPr lang="id-ID"/>
            <a:t>Familiy </a:t>
          </a:r>
        </a:p>
      </dgm:t>
    </dgm:pt>
    <dgm:pt modelId="{BDA2D72E-9AC4-4F8A-B67C-8934DC5A007E}" type="sibTrans" cxnId="{1B4ADFB1-FC8D-4E79-A6C4-04D599730B2B}">
      <dgm:prSet/>
      <dgm:spPr/>
      <dgm:t>
        <a:bodyPr/>
        <a:lstStyle/>
        <a:p>
          <a:pPr algn="ctr"/>
          <a:endParaRPr lang="id-ID"/>
        </a:p>
      </dgm:t>
    </dgm:pt>
    <dgm:pt modelId="{98AC046A-9706-48C3-8FD4-0CBAF373FD01}" type="parTrans" cxnId="{1B4ADFB1-FC8D-4E79-A6C4-04D599730B2B}">
      <dgm:prSet/>
      <dgm:spPr/>
      <dgm:t>
        <a:bodyPr/>
        <a:lstStyle/>
        <a:p>
          <a:pPr algn="ctr"/>
          <a:endParaRPr lang="id-ID"/>
        </a:p>
      </dgm:t>
    </dgm:pt>
    <dgm:pt modelId="{86A474FF-6C6F-4271-B070-407A246978EC}">
      <dgm:prSet phldrT="[Text]"/>
      <dgm:spPr/>
      <dgm:t>
        <a:bodyPr/>
        <a:lstStyle/>
        <a:p>
          <a:pPr algn="ctr"/>
          <a:r>
            <a:rPr lang="id-ID"/>
            <a:t>Internet</a:t>
          </a:r>
        </a:p>
      </dgm:t>
    </dgm:pt>
    <dgm:pt modelId="{E6914239-1BA2-4214-8EAD-DD764E033155}" type="sibTrans" cxnId="{F87AE6E2-23FE-4A1B-AC9E-9AC1FEF1B084}">
      <dgm:prSet/>
      <dgm:spPr/>
      <dgm:t>
        <a:bodyPr/>
        <a:lstStyle/>
        <a:p>
          <a:pPr algn="ctr"/>
          <a:endParaRPr lang="id-ID"/>
        </a:p>
      </dgm:t>
    </dgm:pt>
    <dgm:pt modelId="{CF01098F-F26A-4997-81B6-B187D8E03929}" type="parTrans" cxnId="{F87AE6E2-23FE-4A1B-AC9E-9AC1FEF1B084}">
      <dgm:prSet/>
      <dgm:spPr/>
      <dgm:t>
        <a:bodyPr/>
        <a:lstStyle/>
        <a:p>
          <a:pPr algn="ctr"/>
          <a:endParaRPr lang="id-ID"/>
        </a:p>
      </dgm:t>
    </dgm:pt>
    <dgm:pt modelId="{877FB4A3-7352-48AA-A925-03005ECE858E}" type="pres">
      <dgm:prSet presAssocID="{FA4B4003-6A91-48E3-9BBA-98452075C2AE}" presName="cycle" presStyleCnt="0">
        <dgm:presLayoutVars>
          <dgm:dir/>
          <dgm:resizeHandles val="exact"/>
        </dgm:presLayoutVars>
      </dgm:prSet>
      <dgm:spPr/>
      <dgm:t>
        <a:bodyPr/>
        <a:lstStyle/>
        <a:p>
          <a:endParaRPr lang="id-ID"/>
        </a:p>
      </dgm:t>
    </dgm:pt>
    <dgm:pt modelId="{DD1FEEB8-F521-42FF-B6D0-41BB626F246C}" type="pres">
      <dgm:prSet presAssocID="{EB107B6A-8E0E-43EB-9BC4-FE52A25B4C67}" presName="node" presStyleLbl="node1" presStyleIdx="0" presStyleCnt="4" custScaleX="136033">
        <dgm:presLayoutVars>
          <dgm:bulletEnabled val="1"/>
        </dgm:presLayoutVars>
      </dgm:prSet>
      <dgm:spPr/>
      <dgm:t>
        <a:bodyPr/>
        <a:lstStyle/>
        <a:p>
          <a:endParaRPr lang="id-ID"/>
        </a:p>
      </dgm:t>
    </dgm:pt>
    <dgm:pt modelId="{555F0B12-9B40-45AB-B89F-2AE6324AB140}" type="pres">
      <dgm:prSet presAssocID="{EB107B6A-8E0E-43EB-9BC4-FE52A25B4C67}" presName="spNode" presStyleCnt="0"/>
      <dgm:spPr/>
    </dgm:pt>
    <dgm:pt modelId="{2A9B4970-9FC8-4BFA-9BB7-28DE80061E73}" type="pres">
      <dgm:prSet presAssocID="{BDA2D72E-9AC4-4F8A-B67C-8934DC5A007E}" presName="sibTrans" presStyleLbl="sibTrans1D1" presStyleIdx="0" presStyleCnt="4"/>
      <dgm:spPr/>
      <dgm:t>
        <a:bodyPr/>
        <a:lstStyle/>
        <a:p>
          <a:endParaRPr lang="id-ID"/>
        </a:p>
      </dgm:t>
    </dgm:pt>
    <dgm:pt modelId="{F24C2D59-B777-492D-A3A4-A629A4331A74}" type="pres">
      <dgm:prSet presAssocID="{614CC126-6652-47D1-8CA5-B2A3CA7C7FA8}" presName="node" presStyleLbl="node1" presStyleIdx="1" presStyleCnt="4" custScaleX="149948" custRadScaleRad="145626" custRadScaleInc="-3652">
        <dgm:presLayoutVars>
          <dgm:bulletEnabled val="1"/>
        </dgm:presLayoutVars>
      </dgm:prSet>
      <dgm:spPr/>
      <dgm:t>
        <a:bodyPr/>
        <a:lstStyle/>
        <a:p>
          <a:endParaRPr lang="id-ID"/>
        </a:p>
      </dgm:t>
    </dgm:pt>
    <dgm:pt modelId="{B068F3AA-7D10-4DD6-B6BF-AE6493594D78}" type="pres">
      <dgm:prSet presAssocID="{614CC126-6652-47D1-8CA5-B2A3CA7C7FA8}" presName="spNode" presStyleCnt="0"/>
      <dgm:spPr/>
    </dgm:pt>
    <dgm:pt modelId="{E8FD13C4-82CC-443A-8D2A-8D4EB43055D8}" type="pres">
      <dgm:prSet presAssocID="{AF36E3C7-DAD3-45BE-9410-5E21C083C462}" presName="sibTrans" presStyleLbl="sibTrans1D1" presStyleIdx="1" presStyleCnt="4"/>
      <dgm:spPr/>
      <dgm:t>
        <a:bodyPr/>
        <a:lstStyle/>
        <a:p>
          <a:endParaRPr lang="id-ID"/>
        </a:p>
      </dgm:t>
    </dgm:pt>
    <dgm:pt modelId="{6A57271A-A310-4112-9C9F-94E2C2940C43}" type="pres">
      <dgm:prSet presAssocID="{02DAC3E0-B549-4145-88B8-50C77D4347CC}" presName="node" presStyleLbl="node1" presStyleIdx="2" presStyleCnt="4" custScaleX="136033">
        <dgm:presLayoutVars>
          <dgm:bulletEnabled val="1"/>
        </dgm:presLayoutVars>
      </dgm:prSet>
      <dgm:spPr/>
      <dgm:t>
        <a:bodyPr/>
        <a:lstStyle/>
        <a:p>
          <a:endParaRPr lang="id-ID"/>
        </a:p>
      </dgm:t>
    </dgm:pt>
    <dgm:pt modelId="{297A9932-9F01-4A49-A660-D775E0B2DAD3}" type="pres">
      <dgm:prSet presAssocID="{02DAC3E0-B549-4145-88B8-50C77D4347CC}" presName="spNode" presStyleCnt="0"/>
      <dgm:spPr/>
    </dgm:pt>
    <dgm:pt modelId="{B549CD41-2041-42CB-ADE6-0CAB9444CA7F}" type="pres">
      <dgm:prSet presAssocID="{CEC6EC8F-BBA2-48F4-97B2-CD1E2A994107}" presName="sibTrans" presStyleLbl="sibTrans1D1" presStyleIdx="2" presStyleCnt="4"/>
      <dgm:spPr/>
      <dgm:t>
        <a:bodyPr/>
        <a:lstStyle/>
        <a:p>
          <a:endParaRPr lang="id-ID"/>
        </a:p>
      </dgm:t>
    </dgm:pt>
    <dgm:pt modelId="{B00A3B58-97B5-4FCF-B97B-4314E819ADE7}" type="pres">
      <dgm:prSet presAssocID="{86A474FF-6C6F-4271-B070-407A246978EC}" presName="node" presStyleLbl="node1" presStyleIdx="3" presStyleCnt="4" custScaleX="149417" custRadScaleRad="136207" custRadScaleInc="2545">
        <dgm:presLayoutVars>
          <dgm:bulletEnabled val="1"/>
        </dgm:presLayoutVars>
      </dgm:prSet>
      <dgm:spPr/>
      <dgm:t>
        <a:bodyPr/>
        <a:lstStyle/>
        <a:p>
          <a:endParaRPr lang="id-ID"/>
        </a:p>
      </dgm:t>
    </dgm:pt>
    <dgm:pt modelId="{2E18D789-2599-4903-BE7D-FC7F1F072456}" type="pres">
      <dgm:prSet presAssocID="{86A474FF-6C6F-4271-B070-407A246978EC}" presName="spNode" presStyleCnt="0"/>
      <dgm:spPr/>
    </dgm:pt>
    <dgm:pt modelId="{07810FDC-0D11-4826-811B-CEB10BD3BDFF}" type="pres">
      <dgm:prSet presAssocID="{E6914239-1BA2-4214-8EAD-DD764E033155}" presName="sibTrans" presStyleLbl="sibTrans1D1" presStyleIdx="3" presStyleCnt="4"/>
      <dgm:spPr/>
      <dgm:t>
        <a:bodyPr/>
        <a:lstStyle/>
        <a:p>
          <a:endParaRPr lang="id-ID"/>
        </a:p>
      </dgm:t>
    </dgm:pt>
  </dgm:ptLst>
  <dgm:cxnLst>
    <dgm:cxn modelId="{269628D7-2FEF-4D21-BEC4-FF27314DE964}" type="presOf" srcId="{FA4B4003-6A91-48E3-9BBA-98452075C2AE}" destId="{877FB4A3-7352-48AA-A925-03005ECE858E}" srcOrd="0" destOrd="0" presId="urn:microsoft.com/office/officeart/2005/8/layout/cycle5"/>
    <dgm:cxn modelId="{C18401F7-EFE0-457A-9FBA-9EE80B5CA3AC}" type="presOf" srcId="{BDA2D72E-9AC4-4F8A-B67C-8934DC5A007E}" destId="{2A9B4970-9FC8-4BFA-9BB7-28DE80061E73}" srcOrd="0" destOrd="0" presId="urn:microsoft.com/office/officeart/2005/8/layout/cycle5"/>
    <dgm:cxn modelId="{F485BFDC-471D-4FF3-AA5A-81E7942AB8AC}" type="presOf" srcId="{02DAC3E0-B549-4145-88B8-50C77D4347CC}" destId="{6A57271A-A310-4112-9C9F-94E2C2940C43}" srcOrd="0" destOrd="0" presId="urn:microsoft.com/office/officeart/2005/8/layout/cycle5"/>
    <dgm:cxn modelId="{6CDE79BA-379A-45E5-95FB-42EB26A2B789}" type="presOf" srcId="{E6914239-1BA2-4214-8EAD-DD764E033155}" destId="{07810FDC-0D11-4826-811B-CEB10BD3BDFF}" srcOrd="0" destOrd="0" presId="urn:microsoft.com/office/officeart/2005/8/layout/cycle5"/>
    <dgm:cxn modelId="{43BAE939-E825-4BBC-BF18-5CF7132EEB14}" type="presOf" srcId="{AF36E3C7-DAD3-45BE-9410-5E21C083C462}" destId="{E8FD13C4-82CC-443A-8D2A-8D4EB43055D8}" srcOrd="0" destOrd="0" presId="urn:microsoft.com/office/officeart/2005/8/layout/cycle5"/>
    <dgm:cxn modelId="{84681054-69B1-42E9-9017-F5172E521DFA}" srcId="{FA4B4003-6A91-48E3-9BBA-98452075C2AE}" destId="{614CC126-6652-47D1-8CA5-B2A3CA7C7FA8}" srcOrd="1" destOrd="0" parTransId="{4B1D7560-3E27-4E0B-BBB0-48DE155C777F}" sibTransId="{AF36E3C7-DAD3-45BE-9410-5E21C083C462}"/>
    <dgm:cxn modelId="{0CF2DE3D-3E57-4FF1-B7BB-2629A6BBFB55}" srcId="{FA4B4003-6A91-48E3-9BBA-98452075C2AE}" destId="{02DAC3E0-B549-4145-88B8-50C77D4347CC}" srcOrd="2" destOrd="0" parTransId="{B6D065F5-2ABA-446D-9431-B339FABE38F0}" sibTransId="{CEC6EC8F-BBA2-48F4-97B2-CD1E2A994107}"/>
    <dgm:cxn modelId="{4440A54E-D2B4-4CE9-B412-BD2693FBF420}" type="presOf" srcId="{CEC6EC8F-BBA2-48F4-97B2-CD1E2A994107}" destId="{B549CD41-2041-42CB-ADE6-0CAB9444CA7F}" srcOrd="0" destOrd="0" presId="urn:microsoft.com/office/officeart/2005/8/layout/cycle5"/>
    <dgm:cxn modelId="{89A4A134-C87D-4127-8D1D-3AACF62C04A2}" type="presOf" srcId="{86A474FF-6C6F-4271-B070-407A246978EC}" destId="{B00A3B58-97B5-4FCF-B97B-4314E819ADE7}" srcOrd="0" destOrd="0" presId="urn:microsoft.com/office/officeart/2005/8/layout/cycle5"/>
    <dgm:cxn modelId="{1B4ADFB1-FC8D-4E79-A6C4-04D599730B2B}" srcId="{FA4B4003-6A91-48E3-9BBA-98452075C2AE}" destId="{EB107B6A-8E0E-43EB-9BC4-FE52A25B4C67}" srcOrd="0" destOrd="0" parTransId="{98AC046A-9706-48C3-8FD4-0CBAF373FD01}" sibTransId="{BDA2D72E-9AC4-4F8A-B67C-8934DC5A007E}"/>
    <dgm:cxn modelId="{F87AE6E2-23FE-4A1B-AC9E-9AC1FEF1B084}" srcId="{FA4B4003-6A91-48E3-9BBA-98452075C2AE}" destId="{86A474FF-6C6F-4271-B070-407A246978EC}" srcOrd="3" destOrd="0" parTransId="{CF01098F-F26A-4997-81B6-B187D8E03929}" sibTransId="{E6914239-1BA2-4214-8EAD-DD764E033155}"/>
    <dgm:cxn modelId="{BBABC29F-FFB6-44E5-9A05-0D44A3E1708F}" type="presOf" srcId="{614CC126-6652-47D1-8CA5-B2A3CA7C7FA8}" destId="{F24C2D59-B777-492D-A3A4-A629A4331A74}" srcOrd="0" destOrd="0" presId="urn:microsoft.com/office/officeart/2005/8/layout/cycle5"/>
    <dgm:cxn modelId="{4334ACE9-3175-4622-9EBA-5DF808C5BFB2}" type="presOf" srcId="{EB107B6A-8E0E-43EB-9BC4-FE52A25B4C67}" destId="{DD1FEEB8-F521-42FF-B6D0-41BB626F246C}" srcOrd="0" destOrd="0" presId="urn:microsoft.com/office/officeart/2005/8/layout/cycle5"/>
    <dgm:cxn modelId="{37AFE395-E103-41AE-ABA9-449B512C1EB0}" type="presParOf" srcId="{877FB4A3-7352-48AA-A925-03005ECE858E}" destId="{DD1FEEB8-F521-42FF-B6D0-41BB626F246C}" srcOrd="0" destOrd="0" presId="urn:microsoft.com/office/officeart/2005/8/layout/cycle5"/>
    <dgm:cxn modelId="{D42CFD41-7F2E-481A-8BEC-E6DD8896F346}" type="presParOf" srcId="{877FB4A3-7352-48AA-A925-03005ECE858E}" destId="{555F0B12-9B40-45AB-B89F-2AE6324AB140}" srcOrd="1" destOrd="0" presId="urn:microsoft.com/office/officeart/2005/8/layout/cycle5"/>
    <dgm:cxn modelId="{8436B780-A514-4249-AD93-907DA609315B}" type="presParOf" srcId="{877FB4A3-7352-48AA-A925-03005ECE858E}" destId="{2A9B4970-9FC8-4BFA-9BB7-28DE80061E73}" srcOrd="2" destOrd="0" presId="urn:microsoft.com/office/officeart/2005/8/layout/cycle5"/>
    <dgm:cxn modelId="{AB855184-97F1-49CE-8338-C772B16912A7}" type="presParOf" srcId="{877FB4A3-7352-48AA-A925-03005ECE858E}" destId="{F24C2D59-B777-492D-A3A4-A629A4331A74}" srcOrd="3" destOrd="0" presId="urn:microsoft.com/office/officeart/2005/8/layout/cycle5"/>
    <dgm:cxn modelId="{4CA0EB67-6AD4-4B7F-8C41-D5BF4495EC55}" type="presParOf" srcId="{877FB4A3-7352-48AA-A925-03005ECE858E}" destId="{B068F3AA-7D10-4DD6-B6BF-AE6493594D78}" srcOrd="4" destOrd="0" presId="urn:microsoft.com/office/officeart/2005/8/layout/cycle5"/>
    <dgm:cxn modelId="{AF59A742-C46C-419D-BD34-ACBEA5EA3BD8}" type="presParOf" srcId="{877FB4A3-7352-48AA-A925-03005ECE858E}" destId="{E8FD13C4-82CC-443A-8D2A-8D4EB43055D8}" srcOrd="5" destOrd="0" presId="urn:microsoft.com/office/officeart/2005/8/layout/cycle5"/>
    <dgm:cxn modelId="{2CE3F112-672E-4B9E-BEB4-3DBC37919EB4}" type="presParOf" srcId="{877FB4A3-7352-48AA-A925-03005ECE858E}" destId="{6A57271A-A310-4112-9C9F-94E2C2940C43}" srcOrd="6" destOrd="0" presId="urn:microsoft.com/office/officeart/2005/8/layout/cycle5"/>
    <dgm:cxn modelId="{BFC456E1-E740-4D4E-825E-500252FFC94D}" type="presParOf" srcId="{877FB4A3-7352-48AA-A925-03005ECE858E}" destId="{297A9932-9F01-4A49-A660-D775E0B2DAD3}" srcOrd="7" destOrd="0" presId="urn:microsoft.com/office/officeart/2005/8/layout/cycle5"/>
    <dgm:cxn modelId="{E9A9C61A-5630-4F33-8B94-011289F57037}" type="presParOf" srcId="{877FB4A3-7352-48AA-A925-03005ECE858E}" destId="{B549CD41-2041-42CB-ADE6-0CAB9444CA7F}" srcOrd="8" destOrd="0" presId="urn:microsoft.com/office/officeart/2005/8/layout/cycle5"/>
    <dgm:cxn modelId="{A4895FFB-E54C-47E0-9518-737004F40309}" type="presParOf" srcId="{877FB4A3-7352-48AA-A925-03005ECE858E}" destId="{B00A3B58-97B5-4FCF-B97B-4314E819ADE7}" srcOrd="9" destOrd="0" presId="urn:microsoft.com/office/officeart/2005/8/layout/cycle5"/>
    <dgm:cxn modelId="{BA8198AA-A492-412B-B7FE-72C700442986}" type="presParOf" srcId="{877FB4A3-7352-48AA-A925-03005ECE858E}" destId="{2E18D789-2599-4903-BE7D-FC7F1F072456}" srcOrd="10" destOrd="0" presId="urn:microsoft.com/office/officeart/2005/8/layout/cycle5"/>
    <dgm:cxn modelId="{E7DA2A36-B803-4EB3-9948-1964D4EF9937}" type="presParOf" srcId="{877FB4A3-7352-48AA-A925-03005ECE858E}" destId="{07810FDC-0D11-4826-811B-CEB10BD3BDFF}" srcOrd="11"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02CB7D-8508-4E37-A26E-CB68F570F3E3}" type="doc">
      <dgm:prSet loTypeId="urn:microsoft.com/office/officeart/2009/layout/CircleArrowProcess" loCatId="cycle" qsTypeId="urn:microsoft.com/office/officeart/2005/8/quickstyle/simple1" qsCatId="simple" csTypeId="urn:microsoft.com/office/officeart/2005/8/colors/colorful1" csCatId="colorful" phldr="1"/>
      <dgm:spPr/>
      <dgm:t>
        <a:bodyPr/>
        <a:lstStyle/>
        <a:p>
          <a:endParaRPr lang="id-ID"/>
        </a:p>
      </dgm:t>
    </dgm:pt>
    <dgm:pt modelId="{F21D5FAB-E4CB-49DF-AC50-4AC696C23CE6}">
      <dgm:prSet phldrT="[Text]"/>
      <dgm:spPr/>
      <dgm:t>
        <a:bodyPr/>
        <a:lstStyle/>
        <a:p>
          <a:r>
            <a:rPr lang="id-ID"/>
            <a:t>Keluarga </a:t>
          </a:r>
        </a:p>
      </dgm:t>
    </dgm:pt>
    <dgm:pt modelId="{7D14C0E2-9A3C-4CFA-BF58-7D2239614063}" type="parTrans" cxnId="{14DF8FB6-81F4-4C5F-BDE0-E4556CC94003}">
      <dgm:prSet/>
      <dgm:spPr/>
      <dgm:t>
        <a:bodyPr/>
        <a:lstStyle/>
        <a:p>
          <a:endParaRPr lang="id-ID"/>
        </a:p>
      </dgm:t>
    </dgm:pt>
    <dgm:pt modelId="{BE2F4063-BEA2-4A08-AEAD-BD13B577EF0E}" type="sibTrans" cxnId="{14DF8FB6-81F4-4C5F-BDE0-E4556CC94003}">
      <dgm:prSet/>
      <dgm:spPr/>
      <dgm:t>
        <a:bodyPr/>
        <a:lstStyle/>
        <a:p>
          <a:endParaRPr lang="id-ID"/>
        </a:p>
      </dgm:t>
    </dgm:pt>
    <dgm:pt modelId="{474AAA17-60BB-4D0C-B4A9-3D9D5D76791F}">
      <dgm:prSet phldrT="[Text]"/>
      <dgm:spPr/>
      <dgm:t>
        <a:bodyPr/>
        <a:lstStyle/>
        <a:p>
          <a:r>
            <a:rPr lang="id-ID"/>
            <a:t>Sekolah </a:t>
          </a:r>
        </a:p>
      </dgm:t>
    </dgm:pt>
    <dgm:pt modelId="{2241E5D0-4E9D-4798-808E-A30E9CC143F4}" type="parTrans" cxnId="{EC642352-6627-422A-B23D-55FF2DD5149D}">
      <dgm:prSet/>
      <dgm:spPr/>
      <dgm:t>
        <a:bodyPr/>
        <a:lstStyle/>
        <a:p>
          <a:endParaRPr lang="id-ID"/>
        </a:p>
      </dgm:t>
    </dgm:pt>
    <dgm:pt modelId="{D5A17308-8375-458A-AEE3-87C9ED9B6A3E}" type="sibTrans" cxnId="{EC642352-6627-422A-B23D-55FF2DD5149D}">
      <dgm:prSet/>
      <dgm:spPr/>
      <dgm:t>
        <a:bodyPr/>
        <a:lstStyle/>
        <a:p>
          <a:endParaRPr lang="id-ID"/>
        </a:p>
      </dgm:t>
    </dgm:pt>
    <dgm:pt modelId="{218F3680-D2BF-44A2-9F91-3B7D509A8951}">
      <dgm:prSet phldrT="[Text]"/>
      <dgm:spPr/>
      <dgm:t>
        <a:bodyPr/>
        <a:lstStyle/>
        <a:p>
          <a:r>
            <a:rPr lang="id-ID"/>
            <a:t>Masyarakat </a:t>
          </a:r>
        </a:p>
      </dgm:t>
    </dgm:pt>
    <dgm:pt modelId="{F4BB1674-4DE1-4013-81D0-EAFA823EFC76}" type="parTrans" cxnId="{AABE4D54-ABF3-4D0B-BA25-7DD932148753}">
      <dgm:prSet/>
      <dgm:spPr/>
      <dgm:t>
        <a:bodyPr/>
        <a:lstStyle/>
        <a:p>
          <a:endParaRPr lang="id-ID"/>
        </a:p>
      </dgm:t>
    </dgm:pt>
    <dgm:pt modelId="{2300EF36-527A-4D7B-B74F-EABCE0C413DC}" type="sibTrans" cxnId="{AABE4D54-ABF3-4D0B-BA25-7DD932148753}">
      <dgm:prSet/>
      <dgm:spPr/>
      <dgm:t>
        <a:bodyPr/>
        <a:lstStyle/>
        <a:p>
          <a:endParaRPr lang="id-ID"/>
        </a:p>
      </dgm:t>
    </dgm:pt>
    <dgm:pt modelId="{533548DB-C915-48D7-9CC9-E2781E3C5C0A}" type="pres">
      <dgm:prSet presAssocID="{6702CB7D-8508-4E37-A26E-CB68F570F3E3}" presName="Name0" presStyleCnt="0">
        <dgm:presLayoutVars>
          <dgm:chMax val="7"/>
          <dgm:chPref val="7"/>
          <dgm:dir/>
          <dgm:animLvl val="lvl"/>
        </dgm:presLayoutVars>
      </dgm:prSet>
      <dgm:spPr/>
      <dgm:t>
        <a:bodyPr/>
        <a:lstStyle/>
        <a:p>
          <a:endParaRPr lang="id-ID"/>
        </a:p>
      </dgm:t>
    </dgm:pt>
    <dgm:pt modelId="{B1B98DCC-67DA-4004-840C-814CEC2EB0ED}" type="pres">
      <dgm:prSet presAssocID="{F21D5FAB-E4CB-49DF-AC50-4AC696C23CE6}" presName="Accent1" presStyleCnt="0"/>
      <dgm:spPr/>
    </dgm:pt>
    <dgm:pt modelId="{DAC8AEA2-BF57-4790-ABD8-186BA3269C27}" type="pres">
      <dgm:prSet presAssocID="{F21D5FAB-E4CB-49DF-AC50-4AC696C23CE6}" presName="Accent" presStyleLbl="node1" presStyleIdx="0" presStyleCnt="3"/>
      <dgm:spPr/>
    </dgm:pt>
    <dgm:pt modelId="{A0359E12-E844-42C2-BA2B-0ECAEE8F47AE}" type="pres">
      <dgm:prSet presAssocID="{F21D5FAB-E4CB-49DF-AC50-4AC696C23CE6}" presName="Parent1" presStyleLbl="revTx" presStyleIdx="0" presStyleCnt="3">
        <dgm:presLayoutVars>
          <dgm:chMax val="1"/>
          <dgm:chPref val="1"/>
          <dgm:bulletEnabled val="1"/>
        </dgm:presLayoutVars>
      </dgm:prSet>
      <dgm:spPr/>
      <dgm:t>
        <a:bodyPr/>
        <a:lstStyle/>
        <a:p>
          <a:endParaRPr lang="id-ID"/>
        </a:p>
      </dgm:t>
    </dgm:pt>
    <dgm:pt modelId="{36D6B5A4-4792-4879-8220-5CCEA31DF6FE}" type="pres">
      <dgm:prSet presAssocID="{474AAA17-60BB-4D0C-B4A9-3D9D5D76791F}" presName="Accent2" presStyleCnt="0"/>
      <dgm:spPr/>
    </dgm:pt>
    <dgm:pt modelId="{9871F885-1071-4998-B75B-DCA383EFB4C9}" type="pres">
      <dgm:prSet presAssocID="{474AAA17-60BB-4D0C-B4A9-3D9D5D76791F}" presName="Accent" presStyleLbl="node1" presStyleIdx="1" presStyleCnt="3"/>
      <dgm:spPr/>
    </dgm:pt>
    <dgm:pt modelId="{AE175F5D-EA81-49B4-9795-078803725DAB}" type="pres">
      <dgm:prSet presAssocID="{474AAA17-60BB-4D0C-B4A9-3D9D5D76791F}" presName="Parent2" presStyleLbl="revTx" presStyleIdx="1" presStyleCnt="3">
        <dgm:presLayoutVars>
          <dgm:chMax val="1"/>
          <dgm:chPref val="1"/>
          <dgm:bulletEnabled val="1"/>
        </dgm:presLayoutVars>
      </dgm:prSet>
      <dgm:spPr/>
      <dgm:t>
        <a:bodyPr/>
        <a:lstStyle/>
        <a:p>
          <a:endParaRPr lang="id-ID"/>
        </a:p>
      </dgm:t>
    </dgm:pt>
    <dgm:pt modelId="{D3647874-7642-4E5C-810B-7EEA5C7814E3}" type="pres">
      <dgm:prSet presAssocID="{218F3680-D2BF-44A2-9F91-3B7D509A8951}" presName="Accent3" presStyleCnt="0"/>
      <dgm:spPr/>
    </dgm:pt>
    <dgm:pt modelId="{A08D982E-CEBF-448B-AAAD-F0F8ED97335E}" type="pres">
      <dgm:prSet presAssocID="{218F3680-D2BF-44A2-9F91-3B7D509A8951}" presName="Accent" presStyleLbl="node1" presStyleIdx="2" presStyleCnt="3"/>
      <dgm:spPr/>
    </dgm:pt>
    <dgm:pt modelId="{818186E3-9F59-444C-8FCD-4CE5B6C15317}" type="pres">
      <dgm:prSet presAssocID="{218F3680-D2BF-44A2-9F91-3B7D509A8951}" presName="Parent3" presStyleLbl="revTx" presStyleIdx="2" presStyleCnt="3">
        <dgm:presLayoutVars>
          <dgm:chMax val="1"/>
          <dgm:chPref val="1"/>
          <dgm:bulletEnabled val="1"/>
        </dgm:presLayoutVars>
      </dgm:prSet>
      <dgm:spPr/>
      <dgm:t>
        <a:bodyPr/>
        <a:lstStyle/>
        <a:p>
          <a:endParaRPr lang="id-ID"/>
        </a:p>
      </dgm:t>
    </dgm:pt>
  </dgm:ptLst>
  <dgm:cxnLst>
    <dgm:cxn modelId="{915490DE-DC82-43F9-8A29-C7A4577004FC}" type="presOf" srcId="{218F3680-D2BF-44A2-9F91-3B7D509A8951}" destId="{818186E3-9F59-444C-8FCD-4CE5B6C15317}" srcOrd="0" destOrd="0" presId="urn:microsoft.com/office/officeart/2009/layout/CircleArrowProcess"/>
    <dgm:cxn modelId="{AABE4D54-ABF3-4D0B-BA25-7DD932148753}" srcId="{6702CB7D-8508-4E37-A26E-CB68F570F3E3}" destId="{218F3680-D2BF-44A2-9F91-3B7D509A8951}" srcOrd="2" destOrd="0" parTransId="{F4BB1674-4DE1-4013-81D0-EAFA823EFC76}" sibTransId="{2300EF36-527A-4D7B-B74F-EABCE0C413DC}"/>
    <dgm:cxn modelId="{14DF8FB6-81F4-4C5F-BDE0-E4556CC94003}" srcId="{6702CB7D-8508-4E37-A26E-CB68F570F3E3}" destId="{F21D5FAB-E4CB-49DF-AC50-4AC696C23CE6}" srcOrd="0" destOrd="0" parTransId="{7D14C0E2-9A3C-4CFA-BF58-7D2239614063}" sibTransId="{BE2F4063-BEA2-4A08-AEAD-BD13B577EF0E}"/>
    <dgm:cxn modelId="{EC642352-6627-422A-B23D-55FF2DD5149D}" srcId="{6702CB7D-8508-4E37-A26E-CB68F570F3E3}" destId="{474AAA17-60BB-4D0C-B4A9-3D9D5D76791F}" srcOrd="1" destOrd="0" parTransId="{2241E5D0-4E9D-4798-808E-A30E9CC143F4}" sibTransId="{D5A17308-8375-458A-AEE3-87C9ED9B6A3E}"/>
    <dgm:cxn modelId="{B7E87E2C-40A1-42E1-8130-9E69639EDA82}" type="presOf" srcId="{F21D5FAB-E4CB-49DF-AC50-4AC696C23CE6}" destId="{A0359E12-E844-42C2-BA2B-0ECAEE8F47AE}" srcOrd="0" destOrd="0" presId="urn:microsoft.com/office/officeart/2009/layout/CircleArrowProcess"/>
    <dgm:cxn modelId="{D563C692-4908-43C5-89AA-0D89E8E53294}" type="presOf" srcId="{6702CB7D-8508-4E37-A26E-CB68F570F3E3}" destId="{533548DB-C915-48D7-9CC9-E2781E3C5C0A}" srcOrd="0" destOrd="0" presId="urn:microsoft.com/office/officeart/2009/layout/CircleArrowProcess"/>
    <dgm:cxn modelId="{CE50B5B4-2ACA-46EC-AA7C-EAF313606D13}" type="presOf" srcId="{474AAA17-60BB-4D0C-B4A9-3D9D5D76791F}" destId="{AE175F5D-EA81-49B4-9795-078803725DAB}" srcOrd="0" destOrd="0" presId="urn:microsoft.com/office/officeart/2009/layout/CircleArrowProcess"/>
    <dgm:cxn modelId="{759F1079-759F-465B-93A2-03DCDE897B10}" type="presParOf" srcId="{533548DB-C915-48D7-9CC9-E2781E3C5C0A}" destId="{B1B98DCC-67DA-4004-840C-814CEC2EB0ED}" srcOrd="0" destOrd="0" presId="urn:microsoft.com/office/officeart/2009/layout/CircleArrowProcess"/>
    <dgm:cxn modelId="{292BADB2-119A-4A63-89F3-6C1F21974281}" type="presParOf" srcId="{B1B98DCC-67DA-4004-840C-814CEC2EB0ED}" destId="{DAC8AEA2-BF57-4790-ABD8-186BA3269C27}" srcOrd="0" destOrd="0" presId="urn:microsoft.com/office/officeart/2009/layout/CircleArrowProcess"/>
    <dgm:cxn modelId="{0DB59F52-9458-40BB-9D5A-18D596B55B40}" type="presParOf" srcId="{533548DB-C915-48D7-9CC9-E2781E3C5C0A}" destId="{A0359E12-E844-42C2-BA2B-0ECAEE8F47AE}" srcOrd="1" destOrd="0" presId="urn:microsoft.com/office/officeart/2009/layout/CircleArrowProcess"/>
    <dgm:cxn modelId="{10481230-28AF-416B-8AAF-C5752667CD26}" type="presParOf" srcId="{533548DB-C915-48D7-9CC9-E2781E3C5C0A}" destId="{36D6B5A4-4792-4879-8220-5CCEA31DF6FE}" srcOrd="2" destOrd="0" presId="urn:microsoft.com/office/officeart/2009/layout/CircleArrowProcess"/>
    <dgm:cxn modelId="{47BF504B-EF6B-4F0C-89A7-D5D46401B120}" type="presParOf" srcId="{36D6B5A4-4792-4879-8220-5CCEA31DF6FE}" destId="{9871F885-1071-4998-B75B-DCA383EFB4C9}" srcOrd="0" destOrd="0" presId="urn:microsoft.com/office/officeart/2009/layout/CircleArrowProcess"/>
    <dgm:cxn modelId="{FD848E6B-8741-40F6-B9A6-0F0547AA4099}" type="presParOf" srcId="{533548DB-C915-48D7-9CC9-E2781E3C5C0A}" destId="{AE175F5D-EA81-49B4-9795-078803725DAB}" srcOrd="3" destOrd="0" presId="urn:microsoft.com/office/officeart/2009/layout/CircleArrowProcess"/>
    <dgm:cxn modelId="{D953498A-B46B-498D-A9C2-913EDECB4C46}" type="presParOf" srcId="{533548DB-C915-48D7-9CC9-E2781E3C5C0A}" destId="{D3647874-7642-4E5C-810B-7EEA5C7814E3}" srcOrd="4" destOrd="0" presId="urn:microsoft.com/office/officeart/2009/layout/CircleArrowProcess"/>
    <dgm:cxn modelId="{24E5EF32-A478-47C4-B4FD-52CBCF3D2D4E}" type="presParOf" srcId="{D3647874-7642-4E5C-810B-7EEA5C7814E3}" destId="{A08D982E-CEBF-448B-AAAD-F0F8ED97335E}" srcOrd="0" destOrd="0" presId="urn:microsoft.com/office/officeart/2009/layout/CircleArrowProcess"/>
    <dgm:cxn modelId="{0B625327-94EB-4452-A2E8-3205348333C1}" type="presParOf" srcId="{533548DB-C915-48D7-9CC9-E2781E3C5C0A}" destId="{818186E3-9F59-444C-8FCD-4CE5B6C15317}" srcOrd="5" destOrd="0" presId="urn:microsoft.com/office/officeart/2009/layout/CircleArrow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1FEEB8-F521-42FF-B6D0-41BB626F246C}">
      <dsp:nvSpPr>
        <dsp:cNvPr id="0" name=""/>
        <dsp:cNvSpPr/>
      </dsp:nvSpPr>
      <dsp:spPr>
        <a:xfrm>
          <a:off x="1015857" y="298"/>
          <a:ext cx="911585" cy="435578"/>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t>Familiy </a:t>
          </a:r>
        </a:p>
      </dsp:txBody>
      <dsp:txXfrm>
        <a:off x="1037120" y="21561"/>
        <a:ext cx="869059" cy="393052"/>
      </dsp:txXfrm>
    </dsp:sp>
    <dsp:sp modelId="{2A9B4970-9FC8-4BFA-9BB7-28DE80061E73}">
      <dsp:nvSpPr>
        <dsp:cNvPr id="0" name=""/>
        <dsp:cNvSpPr/>
      </dsp:nvSpPr>
      <dsp:spPr>
        <a:xfrm>
          <a:off x="1088280" y="370788"/>
          <a:ext cx="1440127" cy="1440127"/>
        </a:xfrm>
        <a:custGeom>
          <a:avLst/>
          <a:gdLst/>
          <a:ahLst/>
          <a:cxnLst/>
          <a:rect l="0" t="0" r="0" b="0"/>
          <a:pathLst>
            <a:path>
              <a:moveTo>
                <a:pt x="951822" y="38316"/>
              </a:moveTo>
              <a:arcTo wR="720063" hR="720063" stAng="17326523" swAng="1747481"/>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24C2D59-B777-492D-A3A4-A629A4331A74}">
      <dsp:nvSpPr>
        <dsp:cNvPr id="0" name=""/>
        <dsp:cNvSpPr/>
      </dsp:nvSpPr>
      <dsp:spPr>
        <a:xfrm>
          <a:off x="1940247" y="700311"/>
          <a:ext cx="1004832" cy="435578"/>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t>School </a:t>
          </a:r>
        </a:p>
      </dsp:txBody>
      <dsp:txXfrm>
        <a:off x="1961510" y="721574"/>
        <a:ext cx="962306" cy="393052"/>
      </dsp:txXfrm>
    </dsp:sp>
    <dsp:sp modelId="{E8FD13C4-82CC-443A-8D2A-8D4EB43055D8}">
      <dsp:nvSpPr>
        <dsp:cNvPr id="0" name=""/>
        <dsp:cNvSpPr/>
      </dsp:nvSpPr>
      <dsp:spPr>
        <a:xfrm>
          <a:off x="1071789" y="68349"/>
          <a:ext cx="1440127" cy="1440127"/>
        </a:xfrm>
        <a:custGeom>
          <a:avLst/>
          <a:gdLst/>
          <a:ahLst/>
          <a:cxnLst/>
          <a:rect l="0" t="0" r="0" b="0"/>
          <a:pathLst>
            <a:path>
              <a:moveTo>
                <a:pt x="1282872" y="1169216"/>
              </a:moveTo>
              <a:arcTo wR="720063" hR="720063" stAng="2315509" swAng="1848934"/>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A57271A-A310-4112-9C9F-94E2C2940C43}">
      <dsp:nvSpPr>
        <dsp:cNvPr id="0" name=""/>
        <dsp:cNvSpPr/>
      </dsp:nvSpPr>
      <dsp:spPr>
        <a:xfrm>
          <a:off x="1015857" y="1440425"/>
          <a:ext cx="911585" cy="43557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t>Communtity</a:t>
          </a:r>
        </a:p>
      </dsp:txBody>
      <dsp:txXfrm>
        <a:off x="1037120" y="1461688"/>
        <a:ext cx="869059" cy="393052"/>
      </dsp:txXfrm>
    </dsp:sp>
    <dsp:sp modelId="{B549CD41-2041-42CB-ADE6-0CAB9444CA7F}">
      <dsp:nvSpPr>
        <dsp:cNvPr id="0" name=""/>
        <dsp:cNvSpPr/>
      </dsp:nvSpPr>
      <dsp:spPr>
        <a:xfrm>
          <a:off x="428811" y="67861"/>
          <a:ext cx="1440127" cy="1440127"/>
        </a:xfrm>
        <a:custGeom>
          <a:avLst/>
          <a:gdLst/>
          <a:ahLst/>
          <a:cxnLst/>
          <a:rect l="0" t="0" r="0" b="0"/>
          <a:pathLst>
            <a:path>
              <a:moveTo>
                <a:pt x="470264" y="1395409"/>
              </a:moveTo>
              <a:arcTo wR="720063" hR="720063" stAng="6617915" swAng="1830862"/>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00A3B58-97B5-4FCF-B97B-4314E819ADE7}">
      <dsp:nvSpPr>
        <dsp:cNvPr id="0" name=""/>
        <dsp:cNvSpPr/>
      </dsp:nvSpPr>
      <dsp:spPr>
        <a:xfrm>
          <a:off x="0" y="707292"/>
          <a:ext cx="1001274" cy="435578"/>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t>Internet</a:t>
          </a:r>
        </a:p>
      </dsp:txBody>
      <dsp:txXfrm>
        <a:off x="21263" y="728555"/>
        <a:ext cx="958748" cy="393052"/>
      </dsp:txXfrm>
    </dsp:sp>
    <dsp:sp modelId="{07810FDC-0D11-4826-811B-CEB10BD3BDFF}">
      <dsp:nvSpPr>
        <dsp:cNvPr id="0" name=""/>
        <dsp:cNvSpPr/>
      </dsp:nvSpPr>
      <dsp:spPr>
        <a:xfrm>
          <a:off x="418069" y="370248"/>
          <a:ext cx="1440127" cy="1440127"/>
        </a:xfrm>
        <a:custGeom>
          <a:avLst/>
          <a:gdLst/>
          <a:ahLst/>
          <a:cxnLst/>
          <a:rect l="0" t="0" r="0" b="0"/>
          <a:pathLst>
            <a:path>
              <a:moveTo>
                <a:pt x="180545" y="243186"/>
              </a:moveTo>
              <a:arcTo wR="720063" hR="720063" stAng="13288397" swAng="1764728"/>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C8AEA2-BF57-4790-ABD8-186BA3269C27}">
      <dsp:nvSpPr>
        <dsp:cNvPr id="0" name=""/>
        <dsp:cNvSpPr/>
      </dsp:nvSpPr>
      <dsp:spPr>
        <a:xfrm>
          <a:off x="523901" y="0"/>
          <a:ext cx="852742" cy="852872"/>
        </a:xfrm>
        <a:prstGeom prst="circularArrow">
          <a:avLst>
            <a:gd name="adj1" fmla="val 10980"/>
            <a:gd name="adj2" fmla="val 1142322"/>
            <a:gd name="adj3" fmla="val 4500000"/>
            <a:gd name="adj4" fmla="val 10800000"/>
            <a:gd name="adj5" fmla="val 125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359E12-E844-42C2-BA2B-0ECAEE8F47AE}">
      <dsp:nvSpPr>
        <dsp:cNvPr id="0" name=""/>
        <dsp:cNvSpPr/>
      </dsp:nvSpPr>
      <dsp:spPr>
        <a:xfrm>
          <a:off x="712385" y="307912"/>
          <a:ext cx="473852" cy="2368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id-ID" sz="700" kern="1200"/>
            <a:t>Keluarga </a:t>
          </a:r>
        </a:p>
      </dsp:txBody>
      <dsp:txXfrm>
        <a:off x="712385" y="307912"/>
        <a:ext cx="473852" cy="236869"/>
      </dsp:txXfrm>
    </dsp:sp>
    <dsp:sp modelId="{9871F885-1071-4998-B75B-DCA383EFB4C9}">
      <dsp:nvSpPr>
        <dsp:cNvPr id="0" name=""/>
        <dsp:cNvSpPr/>
      </dsp:nvSpPr>
      <dsp:spPr>
        <a:xfrm>
          <a:off x="287055" y="490038"/>
          <a:ext cx="852742" cy="852872"/>
        </a:xfrm>
        <a:prstGeom prst="leftCircularArrow">
          <a:avLst>
            <a:gd name="adj1" fmla="val 10980"/>
            <a:gd name="adj2" fmla="val 1142322"/>
            <a:gd name="adj3" fmla="val 6300000"/>
            <a:gd name="adj4" fmla="val 18900000"/>
            <a:gd name="adj5" fmla="val 125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175F5D-EA81-49B4-9795-078803725DAB}">
      <dsp:nvSpPr>
        <dsp:cNvPr id="0" name=""/>
        <dsp:cNvSpPr/>
      </dsp:nvSpPr>
      <dsp:spPr>
        <a:xfrm>
          <a:off x="476500" y="800785"/>
          <a:ext cx="473852" cy="2368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id-ID" sz="700" kern="1200"/>
            <a:t>Sekolah </a:t>
          </a:r>
        </a:p>
      </dsp:txBody>
      <dsp:txXfrm>
        <a:off x="476500" y="800785"/>
        <a:ext cx="473852" cy="236869"/>
      </dsp:txXfrm>
    </dsp:sp>
    <dsp:sp modelId="{A08D982E-CEBF-448B-AAAD-F0F8ED97335E}">
      <dsp:nvSpPr>
        <dsp:cNvPr id="0" name=""/>
        <dsp:cNvSpPr/>
      </dsp:nvSpPr>
      <dsp:spPr>
        <a:xfrm>
          <a:off x="584594" y="1038718"/>
          <a:ext cx="732637" cy="732931"/>
        </a:xfrm>
        <a:prstGeom prst="blockArc">
          <a:avLst>
            <a:gd name="adj1" fmla="val 13500000"/>
            <a:gd name="adj2" fmla="val 10800000"/>
            <a:gd name="adj3" fmla="val 1274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18186E3-9F59-444C-8FCD-4CE5B6C15317}">
      <dsp:nvSpPr>
        <dsp:cNvPr id="0" name=""/>
        <dsp:cNvSpPr/>
      </dsp:nvSpPr>
      <dsp:spPr>
        <a:xfrm>
          <a:off x="713506" y="1294367"/>
          <a:ext cx="473852" cy="2368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id-ID" sz="700" kern="1200"/>
            <a:t>Masyarakat </a:t>
          </a:r>
        </a:p>
      </dsp:txBody>
      <dsp:txXfrm>
        <a:off x="713506" y="1294367"/>
        <a:ext cx="473852" cy="236869"/>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D84D9-D919-4C8E-8681-245E9BF1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11515</Words>
  <Characters>65636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reksiana2017@outlook.com</dc:creator>
  <cp:keywords/>
  <dc:description/>
  <cp:lastModifiedBy>asus</cp:lastModifiedBy>
  <cp:revision>3</cp:revision>
  <dcterms:created xsi:type="dcterms:W3CDTF">2019-05-07T20:26:00Z</dcterms:created>
  <dcterms:modified xsi:type="dcterms:W3CDTF">2019-05-07T20:26:00Z</dcterms:modified>
</cp:coreProperties>
</file>