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DC91" w14:textId="58E1BE7B" w:rsidR="00B569AA" w:rsidRPr="000736AD" w:rsidRDefault="00E94FA8" w:rsidP="000736AD">
      <w:pPr>
        <w:pStyle w:val="NoSpacing"/>
        <w:jc w:val="center"/>
        <w:rPr>
          <w:rFonts w:ascii="Times New Roman" w:hAnsi="Times New Roman" w:cs="Times New Roman"/>
          <w:b/>
          <w:bCs/>
          <w:sz w:val="24"/>
          <w:szCs w:val="24"/>
        </w:rPr>
      </w:pPr>
      <w:r w:rsidRPr="000736AD">
        <w:rPr>
          <w:rFonts w:ascii="Times New Roman" w:hAnsi="Times New Roman" w:cs="Times New Roman"/>
          <w:b/>
          <w:bCs/>
          <w:sz w:val="24"/>
          <w:szCs w:val="24"/>
        </w:rPr>
        <w:t xml:space="preserve">PERBANDINGAN KEMAMPUAN ADAPTASI BAKTERI </w:t>
      </w:r>
      <w:r w:rsidR="002A353B">
        <w:rPr>
          <w:rFonts w:ascii="Times New Roman" w:hAnsi="Times New Roman" w:cs="Times New Roman"/>
          <w:b/>
          <w:bCs/>
          <w:i/>
          <w:iCs/>
          <w:sz w:val="24"/>
          <w:szCs w:val="24"/>
        </w:rPr>
        <w:t>S</w:t>
      </w:r>
      <w:r w:rsidR="002A353B" w:rsidRPr="000736AD">
        <w:rPr>
          <w:rFonts w:ascii="Times New Roman" w:hAnsi="Times New Roman" w:cs="Times New Roman"/>
          <w:b/>
          <w:bCs/>
          <w:i/>
          <w:iCs/>
          <w:sz w:val="24"/>
          <w:szCs w:val="24"/>
        </w:rPr>
        <w:t>taphylococcus</w:t>
      </w:r>
      <w:r w:rsidRPr="000736AD">
        <w:rPr>
          <w:rFonts w:ascii="Times New Roman" w:hAnsi="Times New Roman" w:cs="Times New Roman"/>
          <w:b/>
          <w:bCs/>
          <w:sz w:val="24"/>
          <w:szCs w:val="24"/>
        </w:rPr>
        <w:t xml:space="preserve"> </w:t>
      </w:r>
      <w:r w:rsidR="002A353B" w:rsidRPr="000736AD">
        <w:rPr>
          <w:rFonts w:ascii="Times New Roman" w:hAnsi="Times New Roman" w:cs="Times New Roman"/>
          <w:b/>
          <w:bCs/>
          <w:i/>
          <w:iCs/>
          <w:sz w:val="24"/>
          <w:szCs w:val="24"/>
          <w:lang w:val="id-ID"/>
        </w:rPr>
        <w:t>a</w:t>
      </w:r>
      <w:proofErr w:type="spellStart"/>
      <w:r w:rsidR="002A353B" w:rsidRPr="000736AD">
        <w:rPr>
          <w:rFonts w:ascii="Times New Roman" w:hAnsi="Times New Roman" w:cs="Times New Roman"/>
          <w:b/>
          <w:bCs/>
          <w:i/>
          <w:iCs/>
          <w:sz w:val="24"/>
          <w:szCs w:val="24"/>
        </w:rPr>
        <w:t>ureus</w:t>
      </w:r>
      <w:proofErr w:type="spellEnd"/>
      <w:r w:rsidRPr="000736AD">
        <w:rPr>
          <w:rFonts w:ascii="Times New Roman" w:hAnsi="Times New Roman" w:cs="Times New Roman"/>
          <w:b/>
          <w:bCs/>
          <w:sz w:val="24"/>
          <w:szCs w:val="24"/>
        </w:rPr>
        <w:t xml:space="preserve"> </w:t>
      </w:r>
      <w:proofErr w:type="spellStart"/>
      <w:r w:rsidRPr="000736AD">
        <w:rPr>
          <w:rFonts w:ascii="Times New Roman" w:hAnsi="Times New Roman" w:cs="Times New Roman"/>
          <w:b/>
          <w:bCs/>
          <w:sz w:val="24"/>
          <w:szCs w:val="24"/>
        </w:rPr>
        <w:t>dan</w:t>
      </w:r>
      <w:proofErr w:type="spellEnd"/>
      <w:r w:rsidRPr="000736AD">
        <w:rPr>
          <w:rFonts w:ascii="Times New Roman" w:hAnsi="Times New Roman" w:cs="Times New Roman"/>
          <w:b/>
          <w:bCs/>
          <w:sz w:val="24"/>
          <w:szCs w:val="24"/>
        </w:rPr>
        <w:t xml:space="preserve"> BAKTERI </w:t>
      </w:r>
      <w:r w:rsidR="002A353B" w:rsidRPr="000736AD">
        <w:rPr>
          <w:rFonts w:ascii="Times New Roman" w:hAnsi="Times New Roman" w:cs="Times New Roman"/>
          <w:b/>
          <w:bCs/>
          <w:i/>
          <w:iCs/>
          <w:sz w:val="24"/>
          <w:szCs w:val="24"/>
        </w:rPr>
        <w:t>Escherichia</w:t>
      </w:r>
      <w:r w:rsidR="002A353B" w:rsidRPr="000736AD">
        <w:rPr>
          <w:rFonts w:ascii="Times New Roman" w:hAnsi="Times New Roman" w:cs="Times New Roman"/>
          <w:b/>
          <w:bCs/>
          <w:sz w:val="24"/>
          <w:szCs w:val="24"/>
        </w:rPr>
        <w:t xml:space="preserve"> </w:t>
      </w:r>
      <w:r w:rsidRPr="000736AD">
        <w:rPr>
          <w:rFonts w:ascii="Times New Roman" w:hAnsi="Times New Roman" w:cs="Times New Roman"/>
          <w:b/>
          <w:bCs/>
          <w:i/>
          <w:iCs/>
          <w:sz w:val="24"/>
          <w:szCs w:val="24"/>
          <w:lang w:val="en-US"/>
        </w:rPr>
        <w:t>c</w:t>
      </w:r>
      <w:r w:rsidRPr="000736AD">
        <w:rPr>
          <w:rFonts w:ascii="Times New Roman" w:hAnsi="Times New Roman" w:cs="Times New Roman"/>
          <w:b/>
          <w:bCs/>
          <w:i/>
          <w:iCs/>
          <w:sz w:val="24"/>
          <w:szCs w:val="24"/>
        </w:rPr>
        <w:t>oli</w:t>
      </w:r>
      <w:r w:rsidRPr="000736AD">
        <w:rPr>
          <w:rFonts w:ascii="Times New Roman" w:hAnsi="Times New Roman" w:cs="Times New Roman"/>
          <w:b/>
          <w:bCs/>
          <w:sz w:val="24"/>
          <w:szCs w:val="24"/>
        </w:rPr>
        <w:t xml:space="preserve"> PADA EKSTRAK DAUN KARAMUNTING</w:t>
      </w:r>
      <w:r w:rsidRPr="000736AD">
        <w:rPr>
          <w:rFonts w:ascii="Times New Roman" w:hAnsi="Times New Roman" w:cs="Times New Roman"/>
          <w:b/>
          <w:bCs/>
          <w:sz w:val="24"/>
          <w:szCs w:val="24"/>
          <w:lang w:val="id-ID"/>
        </w:rPr>
        <w:t xml:space="preserve"> </w:t>
      </w:r>
      <w:r w:rsidR="00C67D3E" w:rsidRPr="000736AD">
        <w:rPr>
          <w:rFonts w:ascii="Times New Roman" w:hAnsi="Times New Roman" w:cs="Times New Roman"/>
          <w:b/>
          <w:bCs/>
          <w:sz w:val="24"/>
          <w:szCs w:val="24"/>
        </w:rPr>
        <w:t>(</w:t>
      </w:r>
      <w:proofErr w:type="spellStart"/>
      <w:r w:rsidR="00C67D3E" w:rsidRPr="000736AD">
        <w:rPr>
          <w:rFonts w:ascii="Times New Roman" w:hAnsi="Times New Roman" w:cs="Times New Roman"/>
          <w:b/>
          <w:bCs/>
          <w:i/>
          <w:iCs/>
          <w:sz w:val="24"/>
          <w:szCs w:val="24"/>
        </w:rPr>
        <w:t>Melastoma</w:t>
      </w:r>
      <w:proofErr w:type="spellEnd"/>
      <w:r w:rsidR="00C67D3E" w:rsidRPr="000736AD">
        <w:rPr>
          <w:rFonts w:ascii="Times New Roman" w:hAnsi="Times New Roman" w:cs="Times New Roman"/>
          <w:b/>
          <w:bCs/>
          <w:i/>
          <w:iCs/>
          <w:sz w:val="24"/>
          <w:szCs w:val="24"/>
        </w:rPr>
        <w:t xml:space="preserve"> </w:t>
      </w:r>
      <w:proofErr w:type="spellStart"/>
      <w:r w:rsidR="00C67D3E" w:rsidRPr="000736AD">
        <w:rPr>
          <w:rFonts w:ascii="Times New Roman" w:hAnsi="Times New Roman" w:cs="Times New Roman"/>
          <w:b/>
          <w:bCs/>
          <w:i/>
          <w:iCs/>
          <w:sz w:val="24"/>
          <w:szCs w:val="24"/>
        </w:rPr>
        <w:t>malabathrium</w:t>
      </w:r>
      <w:proofErr w:type="spellEnd"/>
      <w:r w:rsidR="00C67D3E" w:rsidRPr="000736AD">
        <w:rPr>
          <w:rFonts w:ascii="Times New Roman" w:hAnsi="Times New Roman" w:cs="Times New Roman"/>
          <w:b/>
          <w:bCs/>
          <w:sz w:val="24"/>
          <w:szCs w:val="24"/>
        </w:rPr>
        <w:t>)</w:t>
      </w:r>
    </w:p>
    <w:p w14:paraId="712A5B05" w14:textId="77777777" w:rsidR="00945BF9" w:rsidRPr="000736AD" w:rsidRDefault="00945BF9" w:rsidP="00793CAD">
      <w:pPr>
        <w:pStyle w:val="NoSpacing"/>
        <w:jc w:val="center"/>
        <w:rPr>
          <w:rFonts w:ascii="Times New Roman" w:hAnsi="Times New Roman" w:cs="Times New Roman"/>
          <w:sz w:val="24"/>
          <w:szCs w:val="24"/>
        </w:rPr>
      </w:pPr>
    </w:p>
    <w:p w14:paraId="12008A58" w14:textId="77777777" w:rsidR="00205D04" w:rsidRDefault="00205D04" w:rsidP="00205D04">
      <w:pPr>
        <w:spacing w:after="0" w:line="240" w:lineRule="auto"/>
        <w:jc w:val="center"/>
        <w:rPr>
          <w:rFonts w:ascii="Times New Roman" w:hAnsi="Times New Roman"/>
          <w:vertAlign w:val="superscript"/>
        </w:rPr>
      </w:pPr>
      <w:r w:rsidRPr="00AE0301">
        <w:rPr>
          <w:rFonts w:ascii="Times New Roman" w:hAnsi="Times New Roman"/>
          <w:b/>
        </w:rPr>
        <w:t>Noor Hujjatusnaini</w:t>
      </w:r>
      <w:r w:rsidRPr="00AE0301">
        <w:rPr>
          <w:rFonts w:ascii="Times New Roman" w:hAnsi="Times New Roman"/>
          <w:b/>
          <w:vertAlign w:val="superscript"/>
        </w:rPr>
        <w:t>1</w:t>
      </w:r>
      <w:r w:rsidRPr="00AE0301">
        <w:rPr>
          <w:rFonts w:ascii="Times New Roman" w:hAnsi="Times New Roman"/>
        </w:rPr>
        <w:t xml:space="preserve">, </w:t>
      </w:r>
      <w:proofErr w:type="spellStart"/>
      <w:r w:rsidRPr="00AE0301">
        <w:rPr>
          <w:rFonts w:ascii="Times New Roman" w:hAnsi="Times New Roman"/>
        </w:rPr>
        <w:t>Astuti</w:t>
      </w:r>
      <w:proofErr w:type="spellEnd"/>
      <w:r w:rsidRPr="00AE0301">
        <w:rPr>
          <w:rFonts w:ascii="Times New Roman" w:hAnsi="Times New Roman"/>
        </w:rPr>
        <w:t xml:space="preserve"> </w:t>
      </w:r>
      <w:proofErr w:type="spellStart"/>
      <w:r w:rsidRPr="00AE0301">
        <w:rPr>
          <w:rFonts w:ascii="Times New Roman" w:hAnsi="Times New Roman"/>
        </w:rPr>
        <w:t>Muh</w:t>
      </w:r>
      <w:proofErr w:type="spellEnd"/>
      <w:r w:rsidRPr="00AE0301">
        <w:rPr>
          <w:rFonts w:ascii="Times New Roman" w:hAnsi="Times New Roman"/>
        </w:rPr>
        <w:t xml:space="preserve"> Amin</w:t>
      </w:r>
      <w:r w:rsidRPr="00AE0301">
        <w:rPr>
          <w:rFonts w:ascii="Times New Roman" w:hAnsi="Times New Roman"/>
          <w:vertAlign w:val="superscript"/>
        </w:rPr>
        <w:t>2*</w:t>
      </w:r>
      <w:r w:rsidRPr="00AE0301">
        <w:rPr>
          <w:rFonts w:ascii="Times New Roman" w:hAnsi="Times New Roman"/>
        </w:rPr>
        <w:t xml:space="preserve">, </w:t>
      </w:r>
      <w:r w:rsidRPr="00AE0301">
        <w:rPr>
          <w:rFonts w:ascii="Times New Roman" w:hAnsi="Times New Roman"/>
          <w:lang w:val="id-ID"/>
        </w:rPr>
        <w:t>Riafany Febrianty</w:t>
      </w:r>
      <w:r w:rsidRPr="00AE0301">
        <w:rPr>
          <w:rFonts w:ascii="Times New Roman" w:hAnsi="Times New Roman"/>
          <w:vertAlign w:val="superscript"/>
        </w:rPr>
        <w:t>1</w:t>
      </w:r>
      <w:r w:rsidRPr="00AE0301">
        <w:rPr>
          <w:rFonts w:ascii="Times New Roman" w:hAnsi="Times New Roman"/>
          <w:lang w:val="id-ID"/>
        </w:rPr>
        <w:t>, Annisa Maisyarah</w:t>
      </w:r>
      <w:r w:rsidRPr="00AE0301">
        <w:rPr>
          <w:rFonts w:ascii="Times New Roman" w:hAnsi="Times New Roman"/>
          <w:vertAlign w:val="superscript"/>
        </w:rPr>
        <w:t>1</w:t>
      </w:r>
      <w:r w:rsidRPr="00AE0301">
        <w:rPr>
          <w:rFonts w:ascii="Times New Roman" w:hAnsi="Times New Roman"/>
          <w:lang w:val="id-ID"/>
        </w:rPr>
        <w:t>, Brenda Mila Agriana</w:t>
      </w:r>
      <w:r w:rsidRPr="00AE0301">
        <w:rPr>
          <w:rFonts w:ascii="Times New Roman" w:hAnsi="Times New Roman"/>
          <w:vertAlign w:val="superscript"/>
        </w:rPr>
        <w:t>1</w:t>
      </w:r>
      <w:r w:rsidRPr="00AE0301">
        <w:rPr>
          <w:rFonts w:ascii="Times New Roman" w:hAnsi="Times New Roman"/>
          <w:lang w:val="id-ID"/>
        </w:rPr>
        <w:t xml:space="preserve">, </w:t>
      </w:r>
      <w:proofErr w:type="gramStart"/>
      <w:r w:rsidRPr="00AE0301">
        <w:rPr>
          <w:rFonts w:ascii="Times New Roman" w:hAnsi="Times New Roman"/>
          <w:lang w:val="id-ID"/>
        </w:rPr>
        <w:t>Dwi</w:t>
      </w:r>
      <w:proofErr w:type="gramEnd"/>
      <w:r w:rsidRPr="00AE0301">
        <w:rPr>
          <w:rFonts w:ascii="Times New Roman" w:hAnsi="Times New Roman"/>
          <w:lang w:val="id-ID"/>
        </w:rPr>
        <w:t xml:space="preserve"> Dian Septianingrum</w:t>
      </w:r>
      <w:r w:rsidRPr="00AE0301">
        <w:rPr>
          <w:rFonts w:ascii="Times New Roman" w:hAnsi="Times New Roman"/>
          <w:vertAlign w:val="superscript"/>
        </w:rPr>
        <w:t>1</w:t>
      </w:r>
      <w:r w:rsidRPr="00AE0301">
        <w:rPr>
          <w:rFonts w:ascii="Times New Roman" w:hAnsi="Times New Roman"/>
          <w:lang w:val="id-ID"/>
        </w:rPr>
        <w:t>, Maradona</w:t>
      </w:r>
      <w:r w:rsidRPr="00AE0301">
        <w:rPr>
          <w:rFonts w:ascii="Times New Roman" w:hAnsi="Times New Roman"/>
          <w:vertAlign w:val="superscript"/>
        </w:rPr>
        <w:t>1</w:t>
      </w:r>
      <w:r w:rsidRPr="00AE0301">
        <w:rPr>
          <w:rFonts w:ascii="Times New Roman" w:hAnsi="Times New Roman"/>
          <w:lang w:val="id-ID"/>
        </w:rPr>
        <w:t>, Noor Sari Wulandari</w:t>
      </w:r>
      <w:r w:rsidRPr="00AE0301">
        <w:rPr>
          <w:rFonts w:ascii="Times New Roman" w:hAnsi="Times New Roman"/>
          <w:vertAlign w:val="superscript"/>
        </w:rPr>
        <w:t>1</w:t>
      </w:r>
      <w:r w:rsidRPr="00AE0301">
        <w:rPr>
          <w:rFonts w:ascii="Times New Roman" w:hAnsi="Times New Roman"/>
          <w:lang w:val="id-ID"/>
        </w:rPr>
        <w:t>, Siti Maryam</w:t>
      </w:r>
      <w:r w:rsidRPr="00AE0301">
        <w:rPr>
          <w:rFonts w:ascii="Times New Roman" w:hAnsi="Times New Roman"/>
          <w:vertAlign w:val="superscript"/>
        </w:rPr>
        <w:t>1</w:t>
      </w:r>
    </w:p>
    <w:p w14:paraId="39C80E49" w14:textId="77777777" w:rsidR="00205D04" w:rsidRPr="00AE0301" w:rsidRDefault="00205D04" w:rsidP="00205D04">
      <w:pPr>
        <w:spacing w:after="0" w:line="240" w:lineRule="auto"/>
        <w:jc w:val="center"/>
        <w:rPr>
          <w:rFonts w:ascii="Times New Roman" w:hAnsi="Times New Roman"/>
          <w:vertAlign w:val="superscript"/>
        </w:rPr>
      </w:pPr>
    </w:p>
    <w:p w14:paraId="4AD8E8D3" w14:textId="77777777" w:rsidR="00205D04" w:rsidRPr="003E4DA5" w:rsidRDefault="00205D04" w:rsidP="00205D04">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E4DA5">
        <w:rPr>
          <w:rFonts w:ascii="Times New Roman" w:hAnsi="Times New Roman"/>
          <w:color w:val="000000"/>
          <w:sz w:val="21"/>
          <w:szCs w:val="21"/>
          <w:vertAlign w:val="superscript"/>
        </w:rPr>
        <w:t>1</w:t>
      </w:r>
      <w:r>
        <w:rPr>
          <w:rFonts w:ascii="Times New Roman" w:hAnsi="Times New Roman"/>
          <w:color w:val="000000"/>
          <w:sz w:val="21"/>
          <w:szCs w:val="21"/>
        </w:rPr>
        <w:t xml:space="preserve">Program </w:t>
      </w:r>
      <w:proofErr w:type="spellStart"/>
      <w:r>
        <w:rPr>
          <w:rFonts w:ascii="Times New Roman" w:hAnsi="Times New Roman"/>
          <w:color w:val="000000"/>
          <w:sz w:val="21"/>
          <w:szCs w:val="21"/>
        </w:rPr>
        <w:t>Studi</w:t>
      </w:r>
      <w:proofErr w:type="spellEnd"/>
      <w:r>
        <w:rPr>
          <w:rFonts w:ascii="Times New Roman" w:hAnsi="Times New Roman"/>
          <w:color w:val="000000"/>
          <w:sz w:val="21"/>
          <w:szCs w:val="21"/>
        </w:rPr>
        <w:t xml:space="preserve"> </w:t>
      </w:r>
      <w:proofErr w:type="spellStart"/>
      <w:r>
        <w:rPr>
          <w:rFonts w:ascii="Times New Roman" w:hAnsi="Times New Roman"/>
          <w:color w:val="000000"/>
          <w:sz w:val="21"/>
          <w:szCs w:val="21"/>
        </w:rPr>
        <w:t>Tadris</w:t>
      </w:r>
      <w:proofErr w:type="spellEnd"/>
      <w:r>
        <w:rPr>
          <w:rFonts w:ascii="Times New Roman" w:hAnsi="Times New Roman"/>
          <w:color w:val="000000"/>
          <w:sz w:val="21"/>
          <w:szCs w:val="21"/>
        </w:rPr>
        <w:t xml:space="preserve"> </w:t>
      </w:r>
      <w:proofErr w:type="spellStart"/>
      <w:r>
        <w:rPr>
          <w:rFonts w:ascii="Times New Roman" w:hAnsi="Times New Roman"/>
          <w:color w:val="000000"/>
          <w:sz w:val="21"/>
          <w:szCs w:val="21"/>
        </w:rPr>
        <w:t>Biologi</w:t>
      </w:r>
      <w:proofErr w:type="spellEnd"/>
      <w:r>
        <w:rPr>
          <w:rFonts w:ascii="Times New Roman" w:hAnsi="Times New Roman"/>
          <w:color w:val="000000"/>
          <w:sz w:val="21"/>
          <w:szCs w:val="21"/>
        </w:rPr>
        <w:t xml:space="preserve">, FTIK, IAIN </w:t>
      </w:r>
      <w:proofErr w:type="spellStart"/>
      <w:r>
        <w:rPr>
          <w:rFonts w:ascii="Times New Roman" w:hAnsi="Times New Roman"/>
          <w:color w:val="000000"/>
          <w:sz w:val="21"/>
          <w:szCs w:val="21"/>
        </w:rPr>
        <w:t>Palangkaraya</w:t>
      </w:r>
      <w:proofErr w:type="spellEnd"/>
    </w:p>
    <w:p w14:paraId="7E68CC7A" w14:textId="77777777" w:rsidR="00205D04" w:rsidRPr="003E4DA5" w:rsidRDefault="00205D04" w:rsidP="00205D04">
      <w:pPr>
        <w:spacing w:after="0" w:line="240" w:lineRule="auto"/>
        <w:jc w:val="center"/>
        <w:rPr>
          <w:rFonts w:ascii="Times New Roman" w:hAnsi="Times New Roman"/>
          <w:color w:val="000000"/>
          <w:sz w:val="21"/>
          <w:szCs w:val="21"/>
        </w:rPr>
      </w:pPr>
      <w:r w:rsidRPr="003E4DA5">
        <w:rPr>
          <w:rFonts w:ascii="Times New Roman" w:hAnsi="Times New Roman"/>
          <w:color w:val="000000"/>
          <w:sz w:val="21"/>
          <w:szCs w:val="21"/>
          <w:vertAlign w:val="superscript"/>
        </w:rPr>
        <w:t>2</w:t>
      </w:r>
      <w:r>
        <w:rPr>
          <w:rFonts w:ascii="Times New Roman" w:hAnsi="Times New Roman"/>
          <w:color w:val="000000"/>
          <w:sz w:val="21"/>
          <w:szCs w:val="21"/>
        </w:rPr>
        <w:t xml:space="preserve">Program </w:t>
      </w:r>
      <w:proofErr w:type="spellStart"/>
      <w:r>
        <w:rPr>
          <w:rFonts w:ascii="Times New Roman" w:hAnsi="Times New Roman"/>
          <w:color w:val="000000"/>
          <w:sz w:val="21"/>
          <w:szCs w:val="21"/>
        </w:rPr>
        <w:t>Studi</w:t>
      </w:r>
      <w:proofErr w:type="spellEnd"/>
      <w:r>
        <w:rPr>
          <w:rFonts w:ascii="Times New Roman" w:hAnsi="Times New Roman"/>
          <w:color w:val="000000"/>
          <w:sz w:val="21"/>
          <w:szCs w:val="21"/>
        </w:rPr>
        <w:t xml:space="preserve"> </w:t>
      </w:r>
      <w:proofErr w:type="spellStart"/>
      <w:r>
        <w:rPr>
          <w:rFonts w:ascii="Times New Roman" w:hAnsi="Times New Roman"/>
          <w:color w:val="000000"/>
          <w:sz w:val="21"/>
          <w:szCs w:val="21"/>
        </w:rPr>
        <w:t>Tadris</w:t>
      </w:r>
      <w:proofErr w:type="spellEnd"/>
      <w:r>
        <w:rPr>
          <w:rFonts w:ascii="Times New Roman" w:hAnsi="Times New Roman"/>
          <w:color w:val="000000"/>
          <w:sz w:val="21"/>
          <w:szCs w:val="21"/>
        </w:rPr>
        <w:t xml:space="preserve"> </w:t>
      </w:r>
      <w:proofErr w:type="spellStart"/>
      <w:r>
        <w:rPr>
          <w:rFonts w:ascii="Times New Roman" w:hAnsi="Times New Roman"/>
          <w:color w:val="000000"/>
          <w:sz w:val="21"/>
          <w:szCs w:val="21"/>
        </w:rPr>
        <w:t>Biologi</w:t>
      </w:r>
      <w:proofErr w:type="spellEnd"/>
      <w:r>
        <w:rPr>
          <w:rFonts w:ascii="Times New Roman" w:hAnsi="Times New Roman"/>
          <w:color w:val="000000"/>
          <w:sz w:val="21"/>
          <w:szCs w:val="21"/>
        </w:rPr>
        <w:t>, FTIK, IAIN Ternate</w:t>
      </w:r>
    </w:p>
    <w:p w14:paraId="15795EC2" w14:textId="77777777" w:rsidR="00205D04" w:rsidRPr="003E4DA5" w:rsidRDefault="00205D04" w:rsidP="00205D04">
      <w:pPr>
        <w:spacing w:after="0" w:line="240" w:lineRule="auto"/>
        <w:jc w:val="center"/>
        <w:rPr>
          <w:rFonts w:ascii="Times New Roman" w:hAnsi="Times New Roman"/>
          <w:color w:val="000000"/>
          <w:sz w:val="21"/>
          <w:szCs w:val="21"/>
        </w:rPr>
      </w:pPr>
    </w:p>
    <w:p w14:paraId="6C34E475" w14:textId="4A0B37D0" w:rsidR="00205D04" w:rsidRDefault="00205D04" w:rsidP="00205D04">
      <w:pPr>
        <w:spacing w:afterLines="150" w:after="360" w:line="240" w:lineRule="auto"/>
        <w:jc w:val="center"/>
        <w:rPr>
          <w:rFonts w:ascii="Times New Roman" w:hAnsi="Times New Roman"/>
          <w:color w:val="000000"/>
          <w:sz w:val="21"/>
          <w:szCs w:val="21"/>
          <w:lang w:val="id-ID"/>
        </w:rPr>
      </w:pPr>
      <w:r>
        <w:rPr>
          <w:noProof/>
          <w:lang w:val="en-US"/>
        </w:rPr>
        <mc:AlternateContent>
          <mc:Choice Requires="wps">
            <w:drawing>
              <wp:anchor distT="0" distB="0" distL="114300" distR="114300" simplePos="0" relativeHeight="251659264" behindDoc="0" locked="0" layoutInCell="1" allowOverlap="1" wp14:anchorId="03DBC4F1" wp14:editId="3BA1D23D">
                <wp:simplePos x="0" y="0"/>
                <wp:positionH relativeFrom="column">
                  <wp:posOffset>44450</wp:posOffset>
                </wp:positionH>
                <wp:positionV relativeFrom="paragraph">
                  <wp:posOffset>265430</wp:posOffset>
                </wp:positionV>
                <wp:extent cx="5707380" cy="224155"/>
                <wp:effectExtent l="0" t="0" r="762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F0FF8" w14:textId="77777777" w:rsidR="00205D04" w:rsidRPr="00592D3A" w:rsidRDefault="00205D04" w:rsidP="00205D04">
                            <w:pPr>
                              <w:spacing w:after="0" w:line="240" w:lineRule="auto"/>
                              <w:jc w:val="center"/>
                              <w:rPr>
                                <w:rFonts w:ascii="Times New Roman" w:hAnsi="Times New Roman"/>
                                <w:color w:val="000000"/>
                                <w:sz w:val="18"/>
                                <w:szCs w:val="16"/>
                                <w:lang w:val="id-ID"/>
                              </w:rPr>
                            </w:pPr>
                            <w:r>
                              <w:rPr>
                                <w:rFonts w:ascii="Times New Roman" w:hAnsi="Times New Roman"/>
                                <w:b/>
                                <w:color w:val="000000"/>
                                <w:sz w:val="18"/>
                                <w:szCs w:val="16"/>
                                <w:lang w:val="id-ID"/>
                              </w:rPr>
                              <w:t>(</w:t>
                            </w:r>
                            <w:r w:rsidRPr="00592D3A">
                              <w:rPr>
                                <w:rFonts w:ascii="Times New Roman" w:hAnsi="Times New Roman"/>
                                <w:b/>
                                <w:i/>
                                <w:color w:val="000000"/>
                                <w:sz w:val="18"/>
                                <w:szCs w:val="16"/>
                                <w:lang w:val="id-ID"/>
                              </w:rPr>
                              <w:t>Received</w:t>
                            </w:r>
                            <w:r w:rsidRPr="00592D3A">
                              <w:rPr>
                                <w:rFonts w:ascii="Times New Roman" w:hAnsi="Times New Roman"/>
                                <w:color w:val="000000"/>
                                <w:sz w:val="18"/>
                                <w:szCs w:val="16"/>
                                <w:lang w:val="id-ID"/>
                              </w:rPr>
                              <w:t xml:space="preserve">: tgl-bln-thn; </w:t>
                            </w:r>
                            <w:r w:rsidRPr="00592D3A">
                              <w:rPr>
                                <w:rFonts w:ascii="Times New Roman" w:hAnsi="Times New Roman"/>
                                <w:b/>
                                <w:i/>
                                <w:color w:val="000000"/>
                                <w:sz w:val="18"/>
                                <w:szCs w:val="16"/>
                                <w:lang w:val="id-ID"/>
                              </w:rPr>
                              <w:t>Reviewed:</w:t>
                            </w:r>
                            <w:r w:rsidRPr="00592D3A">
                              <w:rPr>
                                <w:rFonts w:ascii="Times New Roman" w:hAnsi="Times New Roman"/>
                                <w:color w:val="000000"/>
                                <w:sz w:val="18"/>
                                <w:szCs w:val="16"/>
                                <w:lang w:val="id-ID"/>
                              </w:rPr>
                              <w:t xml:space="preserve"> tgl-bln-thn; </w:t>
                            </w:r>
                            <w:r w:rsidRPr="00592D3A">
                              <w:rPr>
                                <w:rFonts w:ascii="Times New Roman" w:hAnsi="Times New Roman"/>
                                <w:b/>
                                <w:i/>
                                <w:color w:val="000000"/>
                                <w:sz w:val="18"/>
                                <w:szCs w:val="16"/>
                                <w:lang w:val="id-ID"/>
                              </w:rPr>
                              <w:t>Revised:</w:t>
                            </w:r>
                            <w:r w:rsidRPr="00592D3A">
                              <w:rPr>
                                <w:rFonts w:ascii="Times New Roman" w:hAnsi="Times New Roman"/>
                                <w:color w:val="000000"/>
                                <w:sz w:val="18"/>
                                <w:szCs w:val="16"/>
                                <w:lang w:val="id-ID"/>
                              </w:rPr>
                              <w:t xml:space="preserve"> tgl-bln-thn; </w:t>
                            </w:r>
                            <w:r w:rsidRPr="00592D3A">
                              <w:rPr>
                                <w:rFonts w:ascii="Times New Roman" w:hAnsi="Times New Roman"/>
                                <w:b/>
                                <w:i/>
                                <w:color w:val="000000"/>
                                <w:sz w:val="18"/>
                                <w:szCs w:val="16"/>
                                <w:lang w:val="id-ID"/>
                              </w:rPr>
                              <w:t xml:space="preserve">Accepted: </w:t>
                            </w:r>
                            <w:r w:rsidRPr="00592D3A">
                              <w:rPr>
                                <w:rFonts w:ascii="Times New Roman" w:hAnsi="Times New Roman"/>
                                <w:color w:val="000000"/>
                                <w:sz w:val="18"/>
                                <w:szCs w:val="16"/>
                                <w:lang w:val="id-ID"/>
                              </w:rPr>
                              <w:t xml:space="preserve">tgl-bln-thn; </w:t>
                            </w:r>
                            <w:r w:rsidRPr="00592D3A">
                              <w:rPr>
                                <w:rFonts w:ascii="Times New Roman" w:hAnsi="Times New Roman"/>
                                <w:b/>
                                <w:i/>
                                <w:color w:val="000000"/>
                                <w:sz w:val="18"/>
                                <w:szCs w:val="16"/>
                                <w:lang w:val="id-ID"/>
                              </w:rPr>
                              <w:t>Published:</w:t>
                            </w:r>
                            <w:r w:rsidRPr="00592D3A">
                              <w:rPr>
                                <w:rFonts w:ascii="Times New Roman" w:hAnsi="Times New Roman"/>
                                <w:color w:val="000000"/>
                                <w:sz w:val="18"/>
                                <w:szCs w:val="16"/>
                                <w:lang w:val="id-ID"/>
                              </w:rPr>
                              <w:t xml:space="preserve"> tgl-bln-thn</w:t>
                            </w:r>
                            <w:r>
                              <w:rPr>
                                <w:rFonts w:ascii="Times New Roman" w:hAnsi="Times New Roman"/>
                                <w:color w:val="000000"/>
                                <w:sz w:val="18"/>
                                <w:szCs w:val="16"/>
                                <w:lang w:val="id-ID"/>
                              </w:rPr>
                              <w:t>)</w:t>
                            </w:r>
                          </w:p>
                          <w:p w14:paraId="3FB45C55" w14:textId="77777777" w:rsidR="00205D04" w:rsidRPr="00592D3A" w:rsidRDefault="00205D04" w:rsidP="00205D04">
                            <w:pPr>
                              <w:spacing w:after="0" w:line="240" w:lineRule="auto"/>
                              <w:jc w:val="cente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BC4F1" id="_x0000_t202" coordsize="21600,21600" o:spt="202" path="m,l,21600r21600,l21600,xe">
                <v:stroke joinstyle="miter"/>
                <v:path gradientshapeok="t" o:connecttype="rect"/>
              </v:shapetype>
              <v:shape id="Text Box 1" o:spid="_x0000_s1026" type="#_x0000_t202" style="position:absolute;left:0;text-align:left;margin-left:3.5pt;margin-top:20.9pt;width:449.4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" stroked="f">
                <v:textbox>
                  <w:txbxContent>
                    <w:p w14:paraId="211F0FF8" w14:textId="77777777" w:rsidR="00205D04" w:rsidRPr="00592D3A" w:rsidRDefault="00205D04" w:rsidP="00205D04">
                      <w:pPr>
                        <w:spacing w:after="0" w:line="240" w:lineRule="auto"/>
                        <w:jc w:val="center"/>
                        <w:rPr>
                          <w:rFonts w:ascii="Times New Roman" w:hAnsi="Times New Roman"/>
                          <w:color w:val="000000"/>
                          <w:sz w:val="18"/>
                          <w:szCs w:val="16"/>
                          <w:lang w:val="id-ID"/>
                        </w:rPr>
                      </w:pPr>
                      <w:r>
                        <w:rPr>
                          <w:rFonts w:ascii="Times New Roman" w:hAnsi="Times New Roman"/>
                          <w:b/>
                          <w:color w:val="000000"/>
                          <w:sz w:val="18"/>
                          <w:szCs w:val="16"/>
                          <w:lang w:val="id-ID"/>
                        </w:rPr>
                        <w:t>(</w:t>
                      </w:r>
                      <w:r w:rsidRPr="00592D3A">
                        <w:rPr>
                          <w:rFonts w:ascii="Times New Roman" w:hAnsi="Times New Roman"/>
                          <w:b/>
                          <w:i/>
                          <w:color w:val="000000"/>
                          <w:sz w:val="18"/>
                          <w:szCs w:val="16"/>
                          <w:lang w:val="id-ID"/>
                        </w:rPr>
                        <w:t>Received</w:t>
                      </w:r>
                      <w:r w:rsidRPr="00592D3A">
                        <w:rPr>
                          <w:rFonts w:ascii="Times New Roman" w:hAnsi="Times New Roman"/>
                          <w:color w:val="000000"/>
                          <w:sz w:val="18"/>
                          <w:szCs w:val="16"/>
                          <w:lang w:val="id-ID"/>
                        </w:rPr>
                        <w:t xml:space="preserve">: tgl-bln-thn; </w:t>
                      </w:r>
                      <w:r w:rsidRPr="00592D3A">
                        <w:rPr>
                          <w:rFonts w:ascii="Times New Roman" w:hAnsi="Times New Roman"/>
                          <w:b/>
                          <w:i/>
                          <w:color w:val="000000"/>
                          <w:sz w:val="18"/>
                          <w:szCs w:val="16"/>
                          <w:lang w:val="id-ID"/>
                        </w:rPr>
                        <w:t>Reviewed:</w:t>
                      </w:r>
                      <w:r w:rsidRPr="00592D3A">
                        <w:rPr>
                          <w:rFonts w:ascii="Times New Roman" w:hAnsi="Times New Roman"/>
                          <w:color w:val="000000"/>
                          <w:sz w:val="18"/>
                          <w:szCs w:val="16"/>
                          <w:lang w:val="id-ID"/>
                        </w:rPr>
                        <w:t xml:space="preserve"> tgl-bln-thn; </w:t>
                      </w:r>
                      <w:r w:rsidRPr="00592D3A">
                        <w:rPr>
                          <w:rFonts w:ascii="Times New Roman" w:hAnsi="Times New Roman"/>
                          <w:b/>
                          <w:i/>
                          <w:color w:val="000000"/>
                          <w:sz w:val="18"/>
                          <w:szCs w:val="16"/>
                          <w:lang w:val="id-ID"/>
                        </w:rPr>
                        <w:t>Revised:</w:t>
                      </w:r>
                      <w:r w:rsidRPr="00592D3A">
                        <w:rPr>
                          <w:rFonts w:ascii="Times New Roman" w:hAnsi="Times New Roman"/>
                          <w:color w:val="000000"/>
                          <w:sz w:val="18"/>
                          <w:szCs w:val="16"/>
                          <w:lang w:val="id-ID"/>
                        </w:rPr>
                        <w:t xml:space="preserve"> tgl-bln-thn; </w:t>
                      </w:r>
                      <w:r w:rsidRPr="00592D3A">
                        <w:rPr>
                          <w:rFonts w:ascii="Times New Roman" w:hAnsi="Times New Roman"/>
                          <w:b/>
                          <w:i/>
                          <w:color w:val="000000"/>
                          <w:sz w:val="18"/>
                          <w:szCs w:val="16"/>
                          <w:lang w:val="id-ID"/>
                        </w:rPr>
                        <w:t xml:space="preserve">Accepted: </w:t>
                      </w:r>
                      <w:r w:rsidRPr="00592D3A">
                        <w:rPr>
                          <w:rFonts w:ascii="Times New Roman" w:hAnsi="Times New Roman"/>
                          <w:color w:val="000000"/>
                          <w:sz w:val="18"/>
                          <w:szCs w:val="16"/>
                          <w:lang w:val="id-ID"/>
                        </w:rPr>
                        <w:t xml:space="preserve">tgl-bln-thn; </w:t>
                      </w:r>
                      <w:r w:rsidRPr="00592D3A">
                        <w:rPr>
                          <w:rFonts w:ascii="Times New Roman" w:hAnsi="Times New Roman"/>
                          <w:b/>
                          <w:i/>
                          <w:color w:val="000000"/>
                          <w:sz w:val="18"/>
                          <w:szCs w:val="16"/>
                          <w:lang w:val="id-ID"/>
                        </w:rPr>
                        <w:t>Published:</w:t>
                      </w:r>
                      <w:r w:rsidRPr="00592D3A">
                        <w:rPr>
                          <w:rFonts w:ascii="Times New Roman" w:hAnsi="Times New Roman"/>
                          <w:color w:val="000000"/>
                          <w:sz w:val="18"/>
                          <w:szCs w:val="16"/>
                          <w:lang w:val="id-ID"/>
                        </w:rPr>
                        <w:t xml:space="preserve"> tgl-bln-thn</w:t>
                      </w:r>
                      <w:r>
                        <w:rPr>
                          <w:rFonts w:ascii="Times New Roman" w:hAnsi="Times New Roman"/>
                          <w:color w:val="000000"/>
                          <w:sz w:val="18"/>
                          <w:szCs w:val="16"/>
                          <w:lang w:val="id-ID"/>
                        </w:rPr>
                        <w:t>)</w:t>
                      </w:r>
                    </w:p>
                    <w:p w14:paraId="3FB45C55" w14:textId="77777777" w:rsidR="00205D04" w:rsidRPr="00592D3A" w:rsidRDefault="00205D04" w:rsidP="00205D04">
                      <w:pPr>
                        <w:spacing w:after="0" w:line="240" w:lineRule="auto"/>
                        <w:jc w:val="center"/>
                        <w:rPr>
                          <w:sz w:val="24"/>
                        </w:rPr>
                      </w:pPr>
                    </w:p>
                  </w:txbxContent>
                </v:textbox>
              </v:shape>
            </w:pict>
          </mc:Fallback>
        </mc:AlternateContent>
      </w:r>
      <w:r w:rsidRPr="003E4DA5">
        <w:rPr>
          <w:rFonts w:ascii="Times New Roman" w:hAnsi="Times New Roman"/>
          <w:color w:val="000000"/>
          <w:sz w:val="21"/>
          <w:szCs w:val="21"/>
        </w:rPr>
        <w:t>*</w:t>
      </w:r>
      <w:proofErr w:type="spellStart"/>
      <w:r>
        <w:rPr>
          <w:rFonts w:ascii="Times New Roman" w:hAnsi="Times New Roman"/>
          <w:color w:val="000000"/>
          <w:sz w:val="21"/>
          <w:szCs w:val="21"/>
        </w:rPr>
        <w:t>Korespondensi</w:t>
      </w:r>
      <w:proofErr w:type="spellEnd"/>
      <w:r>
        <w:rPr>
          <w:rFonts w:ascii="Times New Roman" w:hAnsi="Times New Roman"/>
          <w:color w:val="000000"/>
          <w:sz w:val="21"/>
          <w:szCs w:val="21"/>
        </w:rPr>
        <w:t>: astutimuhamin@iain-ternate.ac.id</w:t>
      </w:r>
    </w:p>
    <w:p w14:paraId="442D4E3F" w14:textId="77777777" w:rsidR="00205D04" w:rsidRDefault="00205D04" w:rsidP="00205D04">
      <w:pPr>
        <w:snapToGrid w:val="0"/>
        <w:spacing w:after="0" w:line="240" w:lineRule="auto"/>
        <w:ind w:left="2694" w:right="141"/>
        <w:rPr>
          <w:rFonts w:ascii="Times New Roman" w:hAnsi="Times New Roman"/>
          <w:b/>
          <w:color w:val="000000"/>
          <w:sz w:val="24"/>
          <w:lang w:val="id-ID"/>
        </w:rPr>
      </w:pPr>
    </w:p>
    <w:p w14:paraId="2556D74B" w14:textId="33AAF181" w:rsidR="00087E8E" w:rsidRDefault="00087E8E" w:rsidP="00E27639">
      <w:pPr>
        <w:spacing w:before="240" w:after="0" w:line="240" w:lineRule="auto"/>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ABSTRAK</w:t>
      </w:r>
    </w:p>
    <w:p w14:paraId="711C3C88" w14:textId="77777777" w:rsidR="00087E8E" w:rsidRPr="00087E8E" w:rsidRDefault="00087E8E" w:rsidP="00E27639">
      <w:pPr>
        <w:spacing w:after="0" w:line="240" w:lineRule="auto"/>
        <w:jc w:val="both"/>
        <w:rPr>
          <w:rFonts w:ascii="Times New Roman" w:eastAsia="Times New Roman" w:hAnsi="Times New Roman" w:cs="Times New Roman"/>
          <w:color w:val="000000"/>
          <w:sz w:val="24"/>
          <w:szCs w:val="24"/>
          <w:lang w:eastAsia="en-ID"/>
        </w:rPr>
      </w:pPr>
      <w:proofErr w:type="spellStart"/>
      <w:r w:rsidRPr="00087E8E">
        <w:rPr>
          <w:rFonts w:ascii="Times New Roman" w:eastAsia="Times New Roman" w:hAnsi="Times New Roman" w:cs="Times New Roman"/>
          <w:color w:val="000000"/>
          <w:sz w:val="24"/>
          <w:szCs w:val="24"/>
          <w:lang w:eastAsia="en-ID"/>
        </w:rPr>
        <w:t>Tanaman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karamunting</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Melastoma</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malabathricum</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mengandung</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etonol</w:t>
      </w:r>
      <w:proofErr w:type="spellEnd"/>
      <w:r w:rsidRPr="00087E8E">
        <w:rPr>
          <w:rFonts w:ascii="Times New Roman" w:eastAsia="Times New Roman" w:hAnsi="Times New Roman" w:cs="Times New Roman"/>
          <w:color w:val="000000"/>
          <w:sz w:val="24"/>
          <w:szCs w:val="24"/>
          <w:lang w:eastAsia="en-ID"/>
        </w:rPr>
        <w:t xml:space="preserve"> yang </w:t>
      </w:r>
      <w:proofErr w:type="spellStart"/>
      <w:r w:rsidRPr="00087E8E">
        <w:rPr>
          <w:rFonts w:ascii="Times New Roman" w:eastAsia="Times New Roman" w:hAnsi="Times New Roman" w:cs="Times New Roman"/>
          <w:color w:val="000000"/>
          <w:sz w:val="24"/>
          <w:szCs w:val="24"/>
          <w:lang w:eastAsia="en-ID"/>
        </w:rPr>
        <w:t>mampu</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menghambat</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pertumbuhan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dari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gram negatif seperti Escherichia coli, S. aureus, S. </w:t>
      </w:r>
      <w:proofErr w:type="spellStart"/>
      <w:r w:rsidRPr="00087E8E">
        <w:rPr>
          <w:rFonts w:ascii="Times New Roman" w:eastAsia="Times New Roman" w:hAnsi="Times New Roman" w:cs="Times New Roman"/>
          <w:color w:val="000000"/>
          <w:sz w:val="24"/>
          <w:szCs w:val="24"/>
          <w:lang w:eastAsia="en-ID"/>
        </w:rPr>
        <w:t>sonnei</w:t>
      </w:r>
      <w:proofErr w:type="spellEnd"/>
      <w:r w:rsidRPr="00087E8E">
        <w:rPr>
          <w:rFonts w:ascii="Times New Roman" w:eastAsia="Times New Roman" w:hAnsi="Times New Roman" w:cs="Times New Roman"/>
          <w:color w:val="000000"/>
          <w:sz w:val="24"/>
          <w:szCs w:val="24"/>
          <w:lang w:eastAsia="en-ID"/>
        </w:rPr>
        <w:t xml:space="preserve">, C. </w:t>
      </w:r>
      <w:proofErr w:type="spellStart"/>
      <w:r w:rsidRPr="00087E8E">
        <w:rPr>
          <w:rFonts w:ascii="Times New Roman" w:eastAsia="Times New Roman" w:hAnsi="Times New Roman" w:cs="Times New Roman"/>
          <w:color w:val="000000"/>
          <w:sz w:val="24"/>
          <w:szCs w:val="24"/>
          <w:lang w:eastAsia="en-ID"/>
        </w:rPr>
        <w:t>jejuni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E.colaceae</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dan</w:t>
      </w:r>
      <w:proofErr w:type="spellEnd"/>
      <w:r w:rsidRPr="00087E8E">
        <w:rPr>
          <w:rFonts w:ascii="Times New Roman" w:eastAsia="Times New Roman" w:hAnsi="Times New Roman" w:cs="Times New Roman"/>
          <w:color w:val="000000"/>
          <w:sz w:val="24"/>
          <w:szCs w:val="24"/>
          <w:lang w:eastAsia="en-ID"/>
        </w:rPr>
        <w:t xml:space="preserve"> P. aeruginosa. Penelitian ini merupakan penelitian eksperimen yang bertujuan untuk mengetahui perbandingan kemampuan adaptasi bakteri Staphylococcus aureus </w:t>
      </w:r>
      <w:proofErr w:type="spellStart"/>
      <w:r w:rsidRPr="00087E8E">
        <w:rPr>
          <w:rFonts w:ascii="Times New Roman" w:eastAsia="Times New Roman" w:hAnsi="Times New Roman" w:cs="Times New Roman"/>
          <w:color w:val="000000"/>
          <w:sz w:val="24"/>
          <w:szCs w:val="24"/>
          <w:lang w:eastAsia="en-ID"/>
        </w:rPr>
        <w:t>dan</w:t>
      </w:r>
      <w:proofErr w:type="spellEnd"/>
      <w:r w:rsidRPr="00087E8E">
        <w:rPr>
          <w:rFonts w:ascii="Times New Roman" w:eastAsia="Times New Roman" w:hAnsi="Times New Roman" w:cs="Times New Roman"/>
          <w:color w:val="000000"/>
          <w:sz w:val="24"/>
          <w:szCs w:val="24"/>
          <w:lang w:eastAsia="en-ID"/>
        </w:rPr>
        <w:t xml:space="preserve"> Escherichia coli </w:t>
      </w:r>
      <w:proofErr w:type="spellStart"/>
      <w:r w:rsidRPr="00087E8E">
        <w:rPr>
          <w:rFonts w:ascii="Times New Roman" w:eastAsia="Times New Roman" w:hAnsi="Times New Roman" w:cs="Times New Roman"/>
          <w:color w:val="000000"/>
          <w:sz w:val="24"/>
          <w:szCs w:val="24"/>
          <w:lang w:eastAsia="en-ID"/>
        </w:rPr>
        <w:t>dengan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memberikan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konsentrasi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ekstrak</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daun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karamunting</w:t>
      </w:r>
      <w:proofErr w:type="spellEnd"/>
      <w:r w:rsidRPr="00087E8E">
        <w:rPr>
          <w:rFonts w:ascii="Times New Roman" w:eastAsia="Times New Roman" w:hAnsi="Times New Roman" w:cs="Times New Roman"/>
          <w:color w:val="000000"/>
          <w:sz w:val="24"/>
          <w:szCs w:val="24"/>
          <w:lang w:eastAsia="en-ID"/>
        </w:rPr>
        <w:t xml:space="preserve"> 20% 40%, 60%, dan 80% dalam waktu 24 jam, 48 jam dan 72 jam. Hasil penelitian menunjukan bahwa perlakuan kontrol positif dan negatif tidak </w:t>
      </w:r>
      <w:proofErr w:type="spellStart"/>
      <w:r w:rsidRPr="00087E8E">
        <w:rPr>
          <w:rFonts w:ascii="Times New Roman" w:eastAsia="Times New Roman" w:hAnsi="Times New Roman" w:cs="Times New Roman"/>
          <w:color w:val="000000"/>
          <w:sz w:val="24"/>
          <w:szCs w:val="24"/>
          <w:lang w:eastAsia="en-ID"/>
        </w:rPr>
        <w:t>mampu</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menghambat</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pertumbuhan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Escherichia coli </w:t>
      </w:r>
      <w:proofErr w:type="spellStart"/>
      <w:r w:rsidRPr="00087E8E">
        <w:rPr>
          <w:rFonts w:ascii="Times New Roman" w:eastAsia="Times New Roman" w:hAnsi="Times New Roman" w:cs="Times New Roman"/>
          <w:color w:val="000000"/>
          <w:sz w:val="24"/>
          <w:szCs w:val="24"/>
          <w:lang w:eastAsia="en-ID"/>
        </w:rPr>
        <w:t>dan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Staphlococus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aereus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Ekstrak</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daun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karamunting</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Malastoma</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malabathrium</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memiliki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kesamaan</w:t>
      </w:r>
      <w:proofErr w:type="spellEnd"/>
      <w:r w:rsidRPr="00087E8E">
        <w:rPr>
          <w:rFonts w:ascii="Times New Roman" w:eastAsia="Times New Roman" w:hAnsi="Times New Roman" w:cs="Times New Roman"/>
          <w:color w:val="000000"/>
          <w:sz w:val="24"/>
          <w:szCs w:val="24"/>
          <w:lang w:eastAsia="en-ID"/>
        </w:rPr>
        <w:t xml:space="preserve"> yang </w:t>
      </w:r>
      <w:proofErr w:type="spellStart"/>
      <w:r w:rsidRPr="00087E8E">
        <w:rPr>
          <w:rFonts w:ascii="Times New Roman" w:eastAsia="Times New Roman" w:hAnsi="Times New Roman" w:cs="Times New Roman"/>
          <w:color w:val="000000"/>
          <w:sz w:val="24"/>
          <w:szCs w:val="24"/>
          <w:lang w:eastAsia="en-ID"/>
        </w:rPr>
        <w:t>efektif</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menghambat</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Staphylococucs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aereus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Escherichia coli dengan konsentrasi 60%. </w:t>
      </w:r>
      <w:proofErr w:type="spellStart"/>
      <w:r w:rsidRPr="00087E8E">
        <w:rPr>
          <w:rFonts w:ascii="Times New Roman" w:eastAsia="Times New Roman" w:hAnsi="Times New Roman" w:cs="Times New Roman"/>
          <w:color w:val="000000"/>
          <w:sz w:val="24"/>
          <w:szCs w:val="24"/>
          <w:lang w:eastAsia="en-ID"/>
        </w:rPr>
        <w:t>Selain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itu</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terdapat</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perbedaan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kemampuan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adaptasi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antara</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Staphylococucs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aereus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Escherichia coli.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Staphylococucs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aereus</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lebih</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mampu</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beradaptasi</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dibandingkan</w:t>
      </w:r>
      <w:proofErr w:type="spellEnd"/>
      <w:r w:rsidRPr="00087E8E">
        <w:rPr>
          <w:rFonts w:ascii="Times New Roman" w:eastAsia="Times New Roman" w:hAnsi="Times New Roman" w:cs="Times New Roman"/>
          <w:color w:val="000000"/>
          <w:sz w:val="24"/>
          <w:szCs w:val="24"/>
          <w:lang w:eastAsia="en-ID"/>
        </w:rPr>
        <w:t xml:space="preserve"> </w:t>
      </w:r>
      <w:proofErr w:type="spellStart"/>
      <w:r w:rsidRPr="00087E8E">
        <w:rPr>
          <w:rFonts w:ascii="Times New Roman" w:eastAsia="Times New Roman" w:hAnsi="Times New Roman" w:cs="Times New Roman"/>
          <w:color w:val="000000"/>
          <w:sz w:val="24"/>
          <w:szCs w:val="24"/>
          <w:lang w:eastAsia="en-ID"/>
        </w:rPr>
        <w:t>bakteri</w:t>
      </w:r>
      <w:proofErr w:type="spellEnd"/>
      <w:r w:rsidRPr="00087E8E">
        <w:rPr>
          <w:rFonts w:ascii="Times New Roman" w:eastAsia="Times New Roman" w:hAnsi="Times New Roman" w:cs="Times New Roman"/>
          <w:color w:val="000000"/>
          <w:sz w:val="24"/>
          <w:szCs w:val="24"/>
          <w:lang w:eastAsia="en-ID"/>
        </w:rPr>
        <w:t xml:space="preserve"> Escherichia coli, karena menghasilkan zona hambat yang lebih kecil dari pada bakteri Escherichia coli.</w:t>
      </w:r>
    </w:p>
    <w:p w14:paraId="3FFFB123" w14:textId="67B98525" w:rsidR="00087E8E" w:rsidRPr="00087E8E" w:rsidRDefault="00087E8E" w:rsidP="00087E8E">
      <w:pPr>
        <w:spacing w:before="240" w:after="240" w:line="240" w:lineRule="auto"/>
        <w:jc w:val="both"/>
        <w:rPr>
          <w:rFonts w:ascii="Times New Roman" w:eastAsia="Times New Roman" w:hAnsi="Times New Roman" w:cs="Times New Roman"/>
          <w:b/>
          <w:bCs/>
          <w:color w:val="000000"/>
          <w:sz w:val="24"/>
          <w:szCs w:val="24"/>
          <w:lang w:eastAsia="en-ID"/>
        </w:rPr>
      </w:pPr>
      <w:r w:rsidRPr="00087E8E">
        <w:rPr>
          <w:rFonts w:ascii="Times New Roman" w:eastAsia="Times New Roman" w:hAnsi="Times New Roman" w:cs="Times New Roman"/>
          <w:b/>
          <w:bCs/>
          <w:color w:val="000000"/>
          <w:sz w:val="24"/>
          <w:szCs w:val="24"/>
          <w:lang w:eastAsia="en-ID"/>
        </w:rPr>
        <w:t xml:space="preserve">Kata </w:t>
      </w:r>
      <w:proofErr w:type="spellStart"/>
      <w:r w:rsidRPr="00087E8E">
        <w:rPr>
          <w:rFonts w:ascii="Times New Roman" w:eastAsia="Times New Roman" w:hAnsi="Times New Roman" w:cs="Times New Roman"/>
          <w:b/>
          <w:bCs/>
          <w:color w:val="000000"/>
          <w:sz w:val="24"/>
          <w:szCs w:val="24"/>
          <w:lang w:eastAsia="en-ID"/>
        </w:rPr>
        <w:t>kunci</w:t>
      </w:r>
      <w:proofErr w:type="spellEnd"/>
      <w:r w:rsidRPr="00087E8E">
        <w:rPr>
          <w:rFonts w:ascii="Times New Roman" w:eastAsia="Times New Roman" w:hAnsi="Times New Roman" w:cs="Times New Roman"/>
          <w:b/>
          <w:bCs/>
          <w:color w:val="000000"/>
          <w:sz w:val="24"/>
          <w:szCs w:val="24"/>
          <w:lang w:eastAsia="en-ID"/>
        </w:rPr>
        <w:t xml:space="preserve">: </w:t>
      </w:r>
      <w:proofErr w:type="spellStart"/>
      <w:r w:rsidRPr="00087E8E">
        <w:rPr>
          <w:rFonts w:ascii="Times New Roman" w:eastAsia="Times New Roman" w:hAnsi="Times New Roman" w:cs="Times New Roman"/>
          <w:b/>
          <w:bCs/>
          <w:color w:val="000000"/>
          <w:sz w:val="24"/>
          <w:szCs w:val="24"/>
          <w:lang w:eastAsia="en-ID"/>
        </w:rPr>
        <w:t>Karamunting</w:t>
      </w:r>
      <w:proofErr w:type="spellEnd"/>
      <w:r w:rsidR="00A078CC">
        <w:rPr>
          <w:rFonts w:ascii="Times New Roman" w:eastAsia="Times New Roman" w:hAnsi="Times New Roman" w:cs="Times New Roman"/>
          <w:b/>
          <w:bCs/>
          <w:color w:val="000000"/>
          <w:sz w:val="24"/>
          <w:szCs w:val="24"/>
          <w:lang w:eastAsia="en-ID"/>
        </w:rPr>
        <w:t>;</w:t>
      </w:r>
      <w:r w:rsidRPr="00087E8E">
        <w:rPr>
          <w:rFonts w:ascii="Times New Roman" w:eastAsia="Times New Roman" w:hAnsi="Times New Roman" w:cs="Times New Roman"/>
          <w:b/>
          <w:bCs/>
          <w:color w:val="000000"/>
          <w:sz w:val="24"/>
          <w:szCs w:val="24"/>
          <w:lang w:eastAsia="en-ID"/>
        </w:rPr>
        <w:t xml:space="preserve"> </w:t>
      </w:r>
      <w:r w:rsidRPr="00087E8E">
        <w:rPr>
          <w:rFonts w:ascii="Times New Roman" w:eastAsia="Times New Roman" w:hAnsi="Times New Roman" w:cs="Times New Roman"/>
          <w:b/>
          <w:bCs/>
          <w:i/>
          <w:iCs/>
          <w:color w:val="000000"/>
          <w:sz w:val="24"/>
          <w:szCs w:val="24"/>
          <w:lang w:eastAsia="en-ID"/>
        </w:rPr>
        <w:t>Escherichia coli</w:t>
      </w:r>
      <w:r w:rsidR="00A078CC">
        <w:rPr>
          <w:rFonts w:ascii="Times New Roman" w:eastAsia="Times New Roman" w:hAnsi="Times New Roman" w:cs="Times New Roman"/>
          <w:b/>
          <w:bCs/>
          <w:color w:val="000000"/>
          <w:sz w:val="24"/>
          <w:szCs w:val="24"/>
          <w:lang w:eastAsia="en-ID"/>
        </w:rPr>
        <w:t>;</w:t>
      </w:r>
      <w:r w:rsidRPr="00087E8E">
        <w:rPr>
          <w:rFonts w:ascii="Times New Roman" w:eastAsia="Times New Roman" w:hAnsi="Times New Roman" w:cs="Times New Roman"/>
          <w:b/>
          <w:bCs/>
          <w:color w:val="000000"/>
          <w:sz w:val="24"/>
          <w:szCs w:val="24"/>
          <w:lang w:eastAsia="en-ID"/>
        </w:rPr>
        <w:t xml:space="preserve"> </w:t>
      </w:r>
      <w:proofErr w:type="spellStart"/>
      <w:r w:rsidRPr="00087E8E">
        <w:rPr>
          <w:rFonts w:ascii="Times New Roman" w:eastAsia="Times New Roman" w:hAnsi="Times New Roman" w:cs="Times New Roman"/>
          <w:b/>
          <w:bCs/>
          <w:i/>
          <w:iCs/>
          <w:color w:val="000000"/>
          <w:sz w:val="24"/>
          <w:szCs w:val="24"/>
          <w:lang w:eastAsia="en-ID"/>
        </w:rPr>
        <w:t>Staphlococus</w:t>
      </w:r>
      <w:proofErr w:type="spellEnd"/>
      <w:r w:rsidRPr="00087E8E">
        <w:rPr>
          <w:rFonts w:ascii="Times New Roman" w:eastAsia="Times New Roman" w:hAnsi="Times New Roman" w:cs="Times New Roman"/>
          <w:b/>
          <w:bCs/>
          <w:i/>
          <w:iCs/>
          <w:color w:val="000000"/>
          <w:sz w:val="24"/>
          <w:szCs w:val="24"/>
          <w:lang w:eastAsia="en-ID"/>
        </w:rPr>
        <w:t xml:space="preserve"> </w:t>
      </w:r>
      <w:proofErr w:type="spellStart"/>
      <w:r w:rsidR="00A078CC" w:rsidRPr="00A078CC">
        <w:rPr>
          <w:rFonts w:ascii="Times New Roman" w:eastAsia="Times New Roman" w:hAnsi="Times New Roman" w:cs="Times New Roman"/>
          <w:b/>
          <w:bCs/>
          <w:i/>
          <w:iCs/>
          <w:color w:val="000000"/>
          <w:sz w:val="24"/>
          <w:szCs w:val="24"/>
          <w:lang w:eastAsia="en-ID"/>
        </w:rPr>
        <w:t>aureus</w:t>
      </w:r>
      <w:proofErr w:type="spellEnd"/>
      <w:r w:rsidR="00A078CC">
        <w:rPr>
          <w:rFonts w:ascii="Times New Roman" w:eastAsia="Times New Roman" w:hAnsi="Times New Roman" w:cs="Times New Roman"/>
          <w:b/>
          <w:bCs/>
          <w:color w:val="000000"/>
          <w:sz w:val="24"/>
          <w:szCs w:val="24"/>
          <w:lang w:eastAsia="en-ID"/>
        </w:rPr>
        <w:t>;</w:t>
      </w:r>
      <w:r w:rsidRPr="00087E8E">
        <w:rPr>
          <w:rFonts w:ascii="Times New Roman" w:eastAsia="Times New Roman" w:hAnsi="Times New Roman" w:cs="Times New Roman"/>
          <w:b/>
          <w:bCs/>
          <w:color w:val="000000"/>
          <w:sz w:val="24"/>
          <w:szCs w:val="24"/>
          <w:lang w:eastAsia="en-ID"/>
        </w:rPr>
        <w:t xml:space="preserve"> </w:t>
      </w:r>
      <w:proofErr w:type="spellStart"/>
      <w:r w:rsidRPr="00087E8E">
        <w:rPr>
          <w:rFonts w:ascii="Times New Roman" w:eastAsia="Times New Roman" w:hAnsi="Times New Roman" w:cs="Times New Roman"/>
          <w:b/>
          <w:bCs/>
          <w:color w:val="000000"/>
          <w:sz w:val="24"/>
          <w:szCs w:val="24"/>
          <w:lang w:eastAsia="en-ID"/>
        </w:rPr>
        <w:t>Adaptasi</w:t>
      </w:r>
      <w:proofErr w:type="spellEnd"/>
    </w:p>
    <w:p w14:paraId="699F53C5" w14:textId="7791A7DA" w:rsidR="00FB35E5" w:rsidRPr="00DC2071" w:rsidRDefault="00DC2071" w:rsidP="00E27639">
      <w:pPr>
        <w:spacing w:after="0" w:line="240" w:lineRule="auto"/>
        <w:rPr>
          <w:rFonts w:ascii="Times New Roman" w:eastAsia="Times New Roman" w:hAnsi="Times New Roman" w:cs="Times New Roman"/>
          <w:b/>
          <w:bCs/>
          <w:color w:val="000000"/>
          <w:sz w:val="24"/>
          <w:szCs w:val="24"/>
          <w:lang w:eastAsia="en-ID"/>
        </w:rPr>
      </w:pPr>
      <w:r w:rsidRPr="00DC2071">
        <w:rPr>
          <w:rFonts w:ascii="Times New Roman" w:eastAsia="Times New Roman" w:hAnsi="Times New Roman" w:cs="Times New Roman"/>
          <w:b/>
          <w:bCs/>
          <w:color w:val="000000"/>
          <w:sz w:val="24"/>
          <w:szCs w:val="24"/>
          <w:lang w:eastAsia="en-ID"/>
        </w:rPr>
        <w:t>ABSTRACT</w:t>
      </w:r>
    </w:p>
    <w:p w14:paraId="62DF4B0B" w14:textId="06841233" w:rsidR="00FB35E5" w:rsidRPr="00DC2071" w:rsidRDefault="00FB35E5" w:rsidP="00E27639">
      <w:pPr>
        <w:spacing w:after="0" w:line="240" w:lineRule="auto"/>
        <w:jc w:val="both"/>
        <w:rPr>
          <w:rFonts w:ascii="Times New Roman" w:eastAsia="Times New Roman" w:hAnsi="Times New Roman" w:cs="Times New Roman"/>
          <w:b/>
          <w:bCs/>
          <w:color w:val="000000"/>
          <w:sz w:val="24"/>
          <w:szCs w:val="24"/>
          <w:lang w:eastAsia="en-ID"/>
        </w:rPr>
      </w:pPr>
      <w:proofErr w:type="spellStart"/>
      <w:r w:rsidRPr="00DC2071">
        <w:rPr>
          <w:rFonts w:ascii="Times New Roman" w:eastAsia="Times New Roman" w:hAnsi="Times New Roman" w:cs="Times New Roman"/>
          <w:color w:val="000000"/>
          <w:sz w:val="24"/>
          <w:szCs w:val="24"/>
          <w:lang w:eastAsia="en-ID"/>
        </w:rPr>
        <w:t>Karamunting</w:t>
      </w:r>
      <w:proofErr w:type="spellEnd"/>
      <w:r w:rsidRPr="00DC2071">
        <w:rPr>
          <w:rFonts w:ascii="Times New Roman" w:eastAsia="Times New Roman" w:hAnsi="Times New Roman" w:cs="Times New Roman"/>
          <w:color w:val="000000"/>
          <w:sz w:val="24"/>
          <w:szCs w:val="24"/>
          <w:lang w:eastAsia="en-ID"/>
        </w:rPr>
        <w:t xml:space="preserve"> plant (</w:t>
      </w:r>
      <w:proofErr w:type="spellStart"/>
      <w:r w:rsidRPr="00DC2071">
        <w:rPr>
          <w:rFonts w:ascii="Times New Roman" w:eastAsia="Times New Roman" w:hAnsi="Times New Roman" w:cs="Times New Roman"/>
          <w:i/>
          <w:iCs/>
          <w:color w:val="000000"/>
          <w:sz w:val="24"/>
          <w:szCs w:val="24"/>
          <w:lang w:eastAsia="en-ID"/>
        </w:rPr>
        <w:t>Melastoma</w:t>
      </w:r>
      <w:proofErr w:type="spellEnd"/>
      <w:r w:rsidRPr="00DC2071">
        <w:rPr>
          <w:rFonts w:ascii="Times New Roman" w:eastAsia="Times New Roman" w:hAnsi="Times New Roman" w:cs="Times New Roman"/>
          <w:i/>
          <w:iCs/>
          <w:color w:val="000000"/>
          <w:sz w:val="24"/>
          <w:szCs w:val="24"/>
          <w:lang w:eastAsia="en-ID"/>
        </w:rPr>
        <w:t xml:space="preserve"> </w:t>
      </w:r>
      <w:proofErr w:type="spellStart"/>
      <w:r w:rsidRPr="00DC2071">
        <w:rPr>
          <w:rFonts w:ascii="Times New Roman" w:eastAsia="Times New Roman" w:hAnsi="Times New Roman" w:cs="Times New Roman"/>
          <w:i/>
          <w:iCs/>
          <w:color w:val="000000"/>
          <w:sz w:val="24"/>
          <w:szCs w:val="24"/>
          <w:lang w:eastAsia="en-ID"/>
        </w:rPr>
        <w:t>malabathricum</w:t>
      </w:r>
      <w:proofErr w:type="spellEnd"/>
      <w:r w:rsidRPr="00DC2071">
        <w:rPr>
          <w:rFonts w:ascii="Times New Roman" w:eastAsia="Times New Roman" w:hAnsi="Times New Roman" w:cs="Times New Roman"/>
          <w:color w:val="000000"/>
          <w:sz w:val="24"/>
          <w:szCs w:val="24"/>
          <w:lang w:eastAsia="en-ID"/>
        </w:rPr>
        <w:t xml:space="preserve">) contains </w:t>
      </w:r>
      <w:proofErr w:type="spellStart"/>
      <w:r w:rsidRPr="00DC2071">
        <w:rPr>
          <w:rFonts w:ascii="Times New Roman" w:eastAsia="Times New Roman" w:hAnsi="Times New Roman" w:cs="Times New Roman"/>
          <w:color w:val="000000"/>
          <w:sz w:val="24"/>
          <w:szCs w:val="24"/>
          <w:lang w:eastAsia="en-ID"/>
        </w:rPr>
        <w:t>ethonol</w:t>
      </w:r>
      <w:proofErr w:type="spellEnd"/>
      <w:r w:rsidRPr="00DC2071">
        <w:rPr>
          <w:rFonts w:ascii="Times New Roman" w:eastAsia="Times New Roman" w:hAnsi="Times New Roman" w:cs="Times New Roman"/>
          <w:color w:val="000000"/>
          <w:sz w:val="24"/>
          <w:szCs w:val="24"/>
          <w:lang w:eastAsia="en-ID"/>
        </w:rPr>
        <w:t xml:space="preserve"> which is able to inhibit the growth of gram-negative bacteria such as </w:t>
      </w:r>
      <w:r w:rsidRPr="00DC2071">
        <w:rPr>
          <w:rFonts w:ascii="Times New Roman" w:eastAsia="Times New Roman" w:hAnsi="Times New Roman" w:cs="Times New Roman"/>
          <w:i/>
          <w:iCs/>
          <w:color w:val="000000"/>
          <w:sz w:val="24"/>
          <w:szCs w:val="24"/>
          <w:lang w:eastAsia="en-ID"/>
        </w:rPr>
        <w:t xml:space="preserve">Escherichia coli, S. aureus, S. </w:t>
      </w:r>
      <w:proofErr w:type="spellStart"/>
      <w:r w:rsidRPr="00DC2071">
        <w:rPr>
          <w:rFonts w:ascii="Times New Roman" w:eastAsia="Times New Roman" w:hAnsi="Times New Roman" w:cs="Times New Roman"/>
          <w:i/>
          <w:iCs/>
          <w:color w:val="000000"/>
          <w:sz w:val="24"/>
          <w:szCs w:val="24"/>
          <w:lang w:eastAsia="en-ID"/>
        </w:rPr>
        <w:t>sonnei</w:t>
      </w:r>
      <w:proofErr w:type="spellEnd"/>
      <w:r w:rsidRPr="00DC2071">
        <w:rPr>
          <w:rFonts w:ascii="Times New Roman" w:eastAsia="Times New Roman" w:hAnsi="Times New Roman" w:cs="Times New Roman"/>
          <w:i/>
          <w:iCs/>
          <w:color w:val="000000"/>
          <w:sz w:val="24"/>
          <w:szCs w:val="24"/>
          <w:lang w:eastAsia="en-ID"/>
        </w:rPr>
        <w:t xml:space="preserve">, C. </w:t>
      </w:r>
      <w:proofErr w:type="spellStart"/>
      <w:r w:rsidRPr="00DC2071">
        <w:rPr>
          <w:rFonts w:ascii="Times New Roman" w:eastAsia="Times New Roman" w:hAnsi="Times New Roman" w:cs="Times New Roman"/>
          <w:i/>
          <w:iCs/>
          <w:color w:val="000000"/>
          <w:sz w:val="24"/>
          <w:szCs w:val="24"/>
          <w:lang w:eastAsia="en-ID"/>
        </w:rPr>
        <w:t>jejuni</w:t>
      </w:r>
      <w:proofErr w:type="spellEnd"/>
      <w:r w:rsidRPr="00DC2071">
        <w:rPr>
          <w:rFonts w:ascii="Times New Roman" w:eastAsia="Times New Roman" w:hAnsi="Times New Roman" w:cs="Times New Roman"/>
          <w:i/>
          <w:iCs/>
          <w:color w:val="000000"/>
          <w:sz w:val="24"/>
          <w:szCs w:val="24"/>
          <w:lang w:eastAsia="en-ID"/>
        </w:rPr>
        <w:t xml:space="preserve">, E. </w:t>
      </w:r>
      <w:proofErr w:type="spellStart"/>
      <w:r w:rsidRPr="00DC2071">
        <w:rPr>
          <w:rFonts w:ascii="Times New Roman" w:eastAsia="Times New Roman" w:hAnsi="Times New Roman" w:cs="Times New Roman"/>
          <w:i/>
          <w:iCs/>
          <w:color w:val="000000"/>
          <w:sz w:val="24"/>
          <w:szCs w:val="24"/>
          <w:lang w:eastAsia="en-ID"/>
        </w:rPr>
        <w:t>colaceae</w:t>
      </w:r>
      <w:proofErr w:type="spellEnd"/>
      <w:r w:rsidRPr="00DC2071">
        <w:rPr>
          <w:rFonts w:ascii="Times New Roman" w:eastAsia="Times New Roman" w:hAnsi="Times New Roman" w:cs="Times New Roman"/>
          <w:i/>
          <w:iCs/>
          <w:color w:val="000000"/>
          <w:sz w:val="24"/>
          <w:szCs w:val="24"/>
          <w:lang w:eastAsia="en-ID"/>
        </w:rPr>
        <w:t xml:space="preserve"> and P. aeruginosa</w:t>
      </w:r>
      <w:r w:rsidRPr="00DC2071">
        <w:rPr>
          <w:rFonts w:ascii="Times New Roman" w:eastAsia="Times New Roman" w:hAnsi="Times New Roman" w:cs="Times New Roman"/>
          <w:color w:val="000000"/>
          <w:sz w:val="24"/>
          <w:szCs w:val="24"/>
          <w:lang w:eastAsia="en-ID"/>
        </w:rPr>
        <w:t xml:space="preserve">. This study is an experimental study that aims to compare the adaptability of </w:t>
      </w:r>
      <w:r w:rsidRPr="00DC2071">
        <w:rPr>
          <w:rFonts w:ascii="Times New Roman" w:eastAsia="Times New Roman" w:hAnsi="Times New Roman" w:cs="Times New Roman"/>
          <w:i/>
          <w:iCs/>
          <w:color w:val="000000"/>
          <w:sz w:val="24"/>
          <w:szCs w:val="24"/>
          <w:lang w:eastAsia="en-ID"/>
        </w:rPr>
        <w:t>Staphylococcus aureus</w:t>
      </w:r>
      <w:r w:rsidRPr="00DC2071">
        <w:rPr>
          <w:rFonts w:ascii="Times New Roman" w:eastAsia="Times New Roman" w:hAnsi="Times New Roman" w:cs="Times New Roman"/>
          <w:color w:val="000000"/>
          <w:sz w:val="24"/>
          <w:szCs w:val="24"/>
          <w:lang w:eastAsia="en-ID"/>
        </w:rPr>
        <w:t xml:space="preserve"> and </w:t>
      </w:r>
      <w:r w:rsidRPr="00DC2071">
        <w:rPr>
          <w:rFonts w:ascii="Times New Roman" w:eastAsia="Times New Roman" w:hAnsi="Times New Roman" w:cs="Times New Roman"/>
          <w:i/>
          <w:iCs/>
          <w:color w:val="000000"/>
          <w:sz w:val="24"/>
          <w:szCs w:val="24"/>
          <w:lang w:eastAsia="en-ID"/>
        </w:rPr>
        <w:t>Escherichia coli</w:t>
      </w:r>
      <w:r w:rsidRPr="00DC2071">
        <w:rPr>
          <w:rFonts w:ascii="Times New Roman" w:eastAsia="Times New Roman" w:hAnsi="Times New Roman" w:cs="Times New Roman"/>
          <w:color w:val="000000"/>
          <w:sz w:val="24"/>
          <w:szCs w:val="24"/>
          <w:lang w:eastAsia="en-ID"/>
        </w:rPr>
        <w:t xml:space="preserve"> bacteria by providing concentrations of </w:t>
      </w:r>
      <w:proofErr w:type="spellStart"/>
      <w:r w:rsidRPr="00DC2071">
        <w:rPr>
          <w:rFonts w:ascii="Times New Roman" w:eastAsia="Times New Roman" w:hAnsi="Times New Roman" w:cs="Times New Roman"/>
          <w:color w:val="000000"/>
          <w:sz w:val="24"/>
          <w:szCs w:val="24"/>
          <w:lang w:eastAsia="en-ID"/>
        </w:rPr>
        <w:t>karamunting</w:t>
      </w:r>
      <w:proofErr w:type="spellEnd"/>
      <w:r w:rsidRPr="00DC2071">
        <w:rPr>
          <w:rFonts w:ascii="Times New Roman" w:eastAsia="Times New Roman" w:hAnsi="Times New Roman" w:cs="Times New Roman"/>
          <w:color w:val="000000"/>
          <w:sz w:val="24"/>
          <w:szCs w:val="24"/>
          <w:lang w:eastAsia="en-ID"/>
        </w:rPr>
        <w:t xml:space="preserve"> leaf extract 20% 40%, 60%, and 80% within 24 hours, 48 ​​hours and 72 hours. The results showed that the positive and negative control treatments were not able to inhibit the growth of </w:t>
      </w:r>
      <w:r w:rsidRPr="00DC2071">
        <w:rPr>
          <w:rFonts w:ascii="Times New Roman" w:eastAsia="Times New Roman" w:hAnsi="Times New Roman" w:cs="Times New Roman"/>
          <w:i/>
          <w:iCs/>
          <w:color w:val="000000"/>
          <w:sz w:val="24"/>
          <w:szCs w:val="24"/>
          <w:lang w:eastAsia="en-ID"/>
        </w:rPr>
        <w:t>Escherichia coli</w:t>
      </w:r>
      <w:r w:rsidRPr="00DC2071">
        <w:rPr>
          <w:rFonts w:ascii="Times New Roman" w:eastAsia="Times New Roman" w:hAnsi="Times New Roman" w:cs="Times New Roman"/>
          <w:color w:val="000000"/>
          <w:sz w:val="24"/>
          <w:szCs w:val="24"/>
          <w:lang w:eastAsia="en-ID"/>
        </w:rPr>
        <w:t xml:space="preserve"> and</w:t>
      </w:r>
      <w:r w:rsidR="00DC2071" w:rsidRPr="00DC2071">
        <w:rPr>
          <w:rFonts w:ascii="Times New Roman" w:eastAsia="Times New Roman" w:hAnsi="Times New Roman" w:cs="Times New Roman"/>
          <w:color w:val="000000"/>
          <w:sz w:val="24"/>
          <w:szCs w:val="24"/>
          <w:lang w:eastAsia="en-ID"/>
        </w:rPr>
        <w:t xml:space="preserve"> </w:t>
      </w:r>
      <w:r w:rsidRPr="00DC2071">
        <w:rPr>
          <w:rFonts w:ascii="Times New Roman" w:eastAsia="Times New Roman" w:hAnsi="Times New Roman" w:cs="Times New Roman"/>
          <w:color w:val="000000"/>
          <w:sz w:val="24"/>
          <w:szCs w:val="24"/>
          <w:lang w:eastAsia="en-ID"/>
        </w:rPr>
        <w:t xml:space="preserve">bacteria </w:t>
      </w:r>
      <w:proofErr w:type="spellStart"/>
      <w:r w:rsidRPr="00DC2071">
        <w:rPr>
          <w:rFonts w:ascii="Times New Roman" w:eastAsia="Times New Roman" w:hAnsi="Times New Roman" w:cs="Times New Roman"/>
          <w:i/>
          <w:iCs/>
          <w:color w:val="000000"/>
          <w:sz w:val="24"/>
          <w:szCs w:val="24"/>
          <w:lang w:eastAsia="en-ID"/>
        </w:rPr>
        <w:t>Staphlococcus</w:t>
      </w:r>
      <w:proofErr w:type="spellEnd"/>
      <w:r w:rsidRPr="00DC2071">
        <w:rPr>
          <w:rFonts w:ascii="Times New Roman" w:eastAsia="Times New Roman" w:hAnsi="Times New Roman" w:cs="Times New Roman"/>
          <w:i/>
          <w:iCs/>
          <w:color w:val="000000"/>
          <w:sz w:val="24"/>
          <w:szCs w:val="24"/>
          <w:lang w:eastAsia="en-ID"/>
        </w:rPr>
        <w:t xml:space="preserve"> </w:t>
      </w:r>
      <w:proofErr w:type="spellStart"/>
      <w:r w:rsidR="00A078CC" w:rsidRPr="00A078CC">
        <w:rPr>
          <w:rFonts w:ascii="Times New Roman" w:eastAsia="Times New Roman" w:hAnsi="Times New Roman" w:cs="Times New Roman"/>
          <w:i/>
          <w:iCs/>
          <w:color w:val="000000"/>
          <w:sz w:val="24"/>
          <w:szCs w:val="24"/>
          <w:lang w:eastAsia="en-ID"/>
        </w:rPr>
        <w:t>aureus</w:t>
      </w:r>
      <w:proofErr w:type="spellEnd"/>
      <w:r w:rsidRPr="00DC2071">
        <w:rPr>
          <w:rFonts w:ascii="Times New Roman" w:eastAsia="Times New Roman" w:hAnsi="Times New Roman" w:cs="Times New Roman"/>
          <w:color w:val="000000"/>
          <w:sz w:val="24"/>
          <w:szCs w:val="24"/>
          <w:lang w:eastAsia="en-ID"/>
        </w:rPr>
        <w:t xml:space="preserve">. </w:t>
      </w:r>
      <w:proofErr w:type="spellStart"/>
      <w:r w:rsidRPr="00DC2071">
        <w:rPr>
          <w:rFonts w:ascii="Times New Roman" w:eastAsia="Times New Roman" w:hAnsi="Times New Roman" w:cs="Times New Roman"/>
          <w:color w:val="000000"/>
          <w:sz w:val="24"/>
          <w:szCs w:val="24"/>
          <w:lang w:eastAsia="en-ID"/>
        </w:rPr>
        <w:t>Karamunting</w:t>
      </w:r>
      <w:proofErr w:type="spellEnd"/>
      <w:r w:rsidRPr="00DC2071">
        <w:rPr>
          <w:rFonts w:ascii="Times New Roman" w:eastAsia="Times New Roman" w:hAnsi="Times New Roman" w:cs="Times New Roman"/>
          <w:color w:val="000000"/>
          <w:sz w:val="24"/>
          <w:szCs w:val="24"/>
          <w:lang w:eastAsia="en-ID"/>
        </w:rPr>
        <w:t xml:space="preserve"> leaf extract (</w:t>
      </w:r>
      <w:proofErr w:type="spellStart"/>
      <w:r w:rsidRPr="00DC2071">
        <w:rPr>
          <w:rFonts w:ascii="Times New Roman" w:eastAsia="Times New Roman" w:hAnsi="Times New Roman" w:cs="Times New Roman"/>
          <w:i/>
          <w:iCs/>
          <w:color w:val="000000"/>
          <w:sz w:val="24"/>
          <w:szCs w:val="24"/>
          <w:lang w:eastAsia="en-ID"/>
        </w:rPr>
        <w:t>Malastoma</w:t>
      </w:r>
      <w:proofErr w:type="spellEnd"/>
      <w:r w:rsidRPr="00DC2071">
        <w:rPr>
          <w:rFonts w:ascii="Times New Roman" w:eastAsia="Times New Roman" w:hAnsi="Times New Roman" w:cs="Times New Roman"/>
          <w:i/>
          <w:iCs/>
          <w:color w:val="000000"/>
          <w:sz w:val="24"/>
          <w:szCs w:val="24"/>
          <w:lang w:eastAsia="en-ID"/>
        </w:rPr>
        <w:t xml:space="preserve"> </w:t>
      </w:r>
      <w:proofErr w:type="spellStart"/>
      <w:r w:rsidRPr="00DC2071">
        <w:rPr>
          <w:rFonts w:ascii="Times New Roman" w:eastAsia="Times New Roman" w:hAnsi="Times New Roman" w:cs="Times New Roman"/>
          <w:i/>
          <w:iCs/>
          <w:color w:val="000000"/>
          <w:sz w:val="24"/>
          <w:szCs w:val="24"/>
          <w:lang w:eastAsia="en-ID"/>
        </w:rPr>
        <w:t>malabathrium</w:t>
      </w:r>
      <w:proofErr w:type="spellEnd"/>
      <w:r w:rsidRPr="00DC2071">
        <w:rPr>
          <w:rFonts w:ascii="Times New Roman" w:eastAsia="Times New Roman" w:hAnsi="Times New Roman" w:cs="Times New Roman"/>
          <w:color w:val="000000"/>
          <w:sz w:val="24"/>
          <w:szCs w:val="24"/>
          <w:lang w:eastAsia="en-ID"/>
        </w:rPr>
        <w:t xml:space="preserve">) has similarities that are effective in inhibiting the bacteria </w:t>
      </w:r>
      <w:r w:rsidR="00A078CC" w:rsidRPr="00A078CC">
        <w:rPr>
          <w:rFonts w:ascii="Times New Roman" w:eastAsia="Times New Roman" w:hAnsi="Times New Roman" w:cs="Times New Roman"/>
          <w:i/>
          <w:iCs/>
          <w:color w:val="000000"/>
          <w:sz w:val="24"/>
          <w:szCs w:val="24"/>
          <w:lang w:eastAsia="en-ID"/>
        </w:rPr>
        <w:t>Staphylococcus aureus</w:t>
      </w:r>
      <w:r w:rsidRPr="00DC2071">
        <w:rPr>
          <w:rFonts w:ascii="Times New Roman" w:eastAsia="Times New Roman" w:hAnsi="Times New Roman" w:cs="Times New Roman"/>
          <w:color w:val="000000"/>
          <w:sz w:val="24"/>
          <w:szCs w:val="24"/>
          <w:lang w:eastAsia="en-ID"/>
        </w:rPr>
        <w:t xml:space="preserve"> and </w:t>
      </w:r>
      <w:r w:rsidRPr="00DC2071">
        <w:rPr>
          <w:rFonts w:ascii="Times New Roman" w:eastAsia="Times New Roman" w:hAnsi="Times New Roman" w:cs="Times New Roman"/>
          <w:i/>
          <w:iCs/>
          <w:color w:val="000000"/>
          <w:sz w:val="24"/>
          <w:szCs w:val="24"/>
          <w:lang w:eastAsia="en-ID"/>
        </w:rPr>
        <w:t>Escherichia coli</w:t>
      </w:r>
      <w:r w:rsidRPr="00DC2071">
        <w:rPr>
          <w:rFonts w:ascii="Times New Roman" w:eastAsia="Times New Roman" w:hAnsi="Times New Roman" w:cs="Times New Roman"/>
          <w:color w:val="000000"/>
          <w:sz w:val="24"/>
          <w:szCs w:val="24"/>
          <w:lang w:eastAsia="en-ID"/>
        </w:rPr>
        <w:t xml:space="preserve"> bacteria with a concentration of 60%. In addition, there are differences in adaptability between </w:t>
      </w:r>
      <w:r w:rsidR="00A078CC" w:rsidRPr="00A078CC">
        <w:rPr>
          <w:rFonts w:ascii="Times New Roman" w:eastAsia="Times New Roman" w:hAnsi="Times New Roman" w:cs="Times New Roman"/>
          <w:i/>
          <w:iCs/>
          <w:color w:val="000000"/>
          <w:sz w:val="24"/>
          <w:szCs w:val="24"/>
          <w:lang w:eastAsia="en-ID"/>
        </w:rPr>
        <w:t>Staphylococcus aureus</w:t>
      </w:r>
      <w:r w:rsidRPr="00DC2071">
        <w:rPr>
          <w:rFonts w:ascii="Times New Roman" w:eastAsia="Times New Roman" w:hAnsi="Times New Roman" w:cs="Times New Roman"/>
          <w:color w:val="000000"/>
          <w:sz w:val="24"/>
          <w:szCs w:val="24"/>
          <w:lang w:eastAsia="en-ID"/>
        </w:rPr>
        <w:t xml:space="preserve"> and </w:t>
      </w:r>
      <w:r w:rsidRPr="00A078CC">
        <w:rPr>
          <w:rFonts w:ascii="Times New Roman" w:eastAsia="Times New Roman" w:hAnsi="Times New Roman" w:cs="Times New Roman"/>
          <w:i/>
          <w:iCs/>
          <w:color w:val="000000"/>
          <w:sz w:val="24"/>
          <w:szCs w:val="24"/>
          <w:lang w:eastAsia="en-ID"/>
        </w:rPr>
        <w:t>Escherichia coli</w:t>
      </w:r>
      <w:r w:rsidRPr="00DC2071">
        <w:rPr>
          <w:rFonts w:ascii="Times New Roman" w:eastAsia="Times New Roman" w:hAnsi="Times New Roman" w:cs="Times New Roman"/>
          <w:color w:val="000000"/>
          <w:sz w:val="24"/>
          <w:szCs w:val="24"/>
          <w:lang w:eastAsia="en-ID"/>
        </w:rPr>
        <w:t xml:space="preserve"> bacteria. bacteria are </w:t>
      </w:r>
      <w:r w:rsidRPr="00A078CC">
        <w:rPr>
          <w:rFonts w:ascii="Times New Roman" w:eastAsia="Times New Roman" w:hAnsi="Times New Roman" w:cs="Times New Roman"/>
          <w:i/>
          <w:iCs/>
          <w:color w:val="000000"/>
          <w:sz w:val="24"/>
          <w:szCs w:val="24"/>
          <w:lang w:eastAsia="en-ID"/>
        </w:rPr>
        <w:t>Staphylococ</w:t>
      </w:r>
      <w:r w:rsidR="00A078CC" w:rsidRPr="00A078CC">
        <w:rPr>
          <w:rFonts w:ascii="Times New Roman" w:eastAsia="Times New Roman" w:hAnsi="Times New Roman" w:cs="Times New Roman"/>
          <w:i/>
          <w:iCs/>
          <w:color w:val="000000"/>
          <w:sz w:val="24"/>
          <w:szCs w:val="24"/>
          <w:lang w:eastAsia="en-ID"/>
        </w:rPr>
        <w:t>cu</w:t>
      </w:r>
      <w:r w:rsidRPr="00A078CC">
        <w:rPr>
          <w:rFonts w:ascii="Times New Roman" w:eastAsia="Times New Roman" w:hAnsi="Times New Roman" w:cs="Times New Roman"/>
          <w:i/>
          <w:iCs/>
          <w:color w:val="000000"/>
          <w:sz w:val="24"/>
          <w:szCs w:val="24"/>
          <w:lang w:eastAsia="en-ID"/>
        </w:rPr>
        <w:t>s a</w:t>
      </w:r>
      <w:r w:rsidR="00A078CC" w:rsidRPr="00A078CC">
        <w:rPr>
          <w:rFonts w:ascii="Times New Roman" w:eastAsia="Times New Roman" w:hAnsi="Times New Roman" w:cs="Times New Roman"/>
          <w:i/>
          <w:iCs/>
          <w:color w:val="000000"/>
          <w:sz w:val="24"/>
          <w:szCs w:val="24"/>
          <w:lang w:eastAsia="en-ID"/>
        </w:rPr>
        <w:t>u</w:t>
      </w:r>
      <w:r w:rsidRPr="00A078CC">
        <w:rPr>
          <w:rFonts w:ascii="Times New Roman" w:eastAsia="Times New Roman" w:hAnsi="Times New Roman" w:cs="Times New Roman"/>
          <w:i/>
          <w:iCs/>
          <w:color w:val="000000"/>
          <w:sz w:val="24"/>
          <w:szCs w:val="24"/>
          <w:lang w:eastAsia="en-ID"/>
        </w:rPr>
        <w:t>reus</w:t>
      </w:r>
      <w:r w:rsidRPr="00DC2071">
        <w:rPr>
          <w:rFonts w:ascii="Times New Roman" w:eastAsia="Times New Roman" w:hAnsi="Times New Roman" w:cs="Times New Roman"/>
          <w:color w:val="000000"/>
          <w:sz w:val="24"/>
          <w:szCs w:val="24"/>
          <w:lang w:eastAsia="en-ID"/>
        </w:rPr>
        <w:t xml:space="preserve"> more adaptable than </w:t>
      </w:r>
      <w:r w:rsidRPr="00A078CC">
        <w:rPr>
          <w:rFonts w:ascii="Times New Roman" w:eastAsia="Times New Roman" w:hAnsi="Times New Roman" w:cs="Times New Roman"/>
          <w:i/>
          <w:iCs/>
          <w:color w:val="000000"/>
          <w:sz w:val="24"/>
          <w:szCs w:val="24"/>
          <w:lang w:eastAsia="en-ID"/>
        </w:rPr>
        <w:t>Escherichia coli</w:t>
      </w:r>
      <w:r w:rsidRPr="00DC2071">
        <w:rPr>
          <w:rFonts w:ascii="Times New Roman" w:eastAsia="Times New Roman" w:hAnsi="Times New Roman" w:cs="Times New Roman"/>
          <w:color w:val="000000"/>
          <w:sz w:val="24"/>
          <w:szCs w:val="24"/>
          <w:lang w:eastAsia="en-ID"/>
        </w:rPr>
        <w:t xml:space="preserve"> bacteria, because they produce a smaller inhibition zone than </w:t>
      </w:r>
      <w:r w:rsidRPr="00A078CC">
        <w:rPr>
          <w:rFonts w:ascii="Times New Roman" w:eastAsia="Times New Roman" w:hAnsi="Times New Roman" w:cs="Times New Roman"/>
          <w:i/>
          <w:iCs/>
          <w:color w:val="000000"/>
          <w:sz w:val="24"/>
          <w:szCs w:val="24"/>
          <w:lang w:eastAsia="en-ID"/>
        </w:rPr>
        <w:t>Escherichia coli</w:t>
      </w:r>
      <w:r w:rsidRPr="00DC2071">
        <w:rPr>
          <w:rFonts w:ascii="Times New Roman" w:eastAsia="Times New Roman" w:hAnsi="Times New Roman" w:cs="Times New Roman"/>
          <w:color w:val="000000"/>
          <w:sz w:val="24"/>
          <w:szCs w:val="24"/>
          <w:lang w:eastAsia="en-ID"/>
        </w:rPr>
        <w:t xml:space="preserve"> bacteria.</w:t>
      </w:r>
    </w:p>
    <w:p w14:paraId="1350C8C0" w14:textId="1A42C8EE" w:rsidR="00BC1044" w:rsidRPr="000736AD" w:rsidRDefault="00FB35E5" w:rsidP="00215AB0">
      <w:pPr>
        <w:spacing w:after="0" w:line="240" w:lineRule="auto"/>
        <w:jc w:val="both"/>
        <w:rPr>
          <w:rFonts w:ascii="Times New Roman" w:hAnsi="Times New Roman" w:cs="Times New Roman"/>
          <w:i/>
          <w:iCs/>
          <w:sz w:val="24"/>
          <w:szCs w:val="24"/>
        </w:rPr>
      </w:pPr>
      <w:r w:rsidRPr="000736AD">
        <w:rPr>
          <w:rFonts w:ascii="Times New Roman" w:eastAsia="Times New Roman" w:hAnsi="Times New Roman" w:cs="Times New Roman"/>
          <w:b/>
          <w:bCs/>
          <w:i/>
          <w:iCs/>
          <w:color w:val="000000"/>
          <w:sz w:val="24"/>
          <w:szCs w:val="24"/>
          <w:lang w:eastAsia="en-ID"/>
        </w:rPr>
        <w:t>Keywords</w:t>
      </w:r>
      <w:r w:rsidRPr="000736AD">
        <w:rPr>
          <w:rFonts w:ascii="Times New Roman" w:eastAsia="Times New Roman" w:hAnsi="Times New Roman" w:cs="Times New Roman"/>
          <w:i/>
          <w:iCs/>
          <w:color w:val="000000"/>
          <w:sz w:val="24"/>
          <w:szCs w:val="24"/>
          <w:lang w:eastAsia="en-ID"/>
        </w:rPr>
        <w:t xml:space="preserve">: </w:t>
      </w:r>
      <w:proofErr w:type="spellStart"/>
      <w:r w:rsidRPr="00DC2071">
        <w:rPr>
          <w:rFonts w:ascii="Times New Roman" w:eastAsia="Times New Roman" w:hAnsi="Times New Roman" w:cs="Times New Roman"/>
          <w:color w:val="000000"/>
          <w:sz w:val="24"/>
          <w:szCs w:val="24"/>
          <w:lang w:eastAsia="en-ID"/>
        </w:rPr>
        <w:t>Karamunting</w:t>
      </w:r>
      <w:proofErr w:type="spellEnd"/>
      <w:r w:rsidR="00A078CC">
        <w:rPr>
          <w:rFonts w:ascii="Times New Roman" w:eastAsia="Times New Roman" w:hAnsi="Times New Roman" w:cs="Times New Roman"/>
          <w:i/>
          <w:iCs/>
          <w:color w:val="000000"/>
          <w:sz w:val="24"/>
          <w:szCs w:val="24"/>
          <w:lang w:eastAsia="en-ID"/>
        </w:rPr>
        <w:t>;</w:t>
      </w:r>
      <w:r w:rsidRPr="000736AD">
        <w:rPr>
          <w:rFonts w:ascii="Times New Roman" w:eastAsia="Times New Roman" w:hAnsi="Times New Roman" w:cs="Times New Roman"/>
          <w:i/>
          <w:iCs/>
          <w:color w:val="000000"/>
          <w:sz w:val="24"/>
          <w:szCs w:val="24"/>
          <w:lang w:eastAsia="en-ID"/>
        </w:rPr>
        <w:t xml:space="preserve"> Escherichia coli</w:t>
      </w:r>
      <w:r w:rsidR="00A078CC">
        <w:rPr>
          <w:rFonts w:ascii="Times New Roman" w:eastAsia="Times New Roman" w:hAnsi="Times New Roman" w:cs="Times New Roman"/>
          <w:i/>
          <w:iCs/>
          <w:color w:val="000000"/>
          <w:sz w:val="24"/>
          <w:szCs w:val="24"/>
          <w:lang w:eastAsia="en-ID"/>
        </w:rPr>
        <w:t>;</w:t>
      </w:r>
      <w:r w:rsidRPr="000736AD">
        <w:rPr>
          <w:rFonts w:ascii="Times New Roman" w:eastAsia="Times New Roman" w:hAnsi="Times New Roman" w:cs="Times New Roman"/>
          <w:i/>
          <w:iCs/>
          <w:color w:val="000000"/>
          <w:sz w:val="24"/>
          <w:szCs w:val="24"/>
          <w:lang w:eastAsia="en-ID"/>
        </w:rPr>
        <w:t xml:space="preserve"> </w:t>
      </w:r>
      <w:proofErr w:type="spellStart"/>
      <w:r w:rsidRPr="000736AD">
        <w:rPr>
          <w:rFonts w:ascii="Times New Roman" w:eastAsia="Times New Roman" w:hAnsi="Times New Roman" w:cs="Times New Roman"/>
          <w:i/>
          <w:iCs/>
          <w:color w:val="000000"/>
          <w:sz w:val="24"/>
          <w:szCs w:val="24"/>
          <w:lang w:eastAsia="en-ID"/>
        </w:rPr>
        <w:t>Staphlococus</w:t>
      </w:r>
      <w:proofErr w:type="spellEnd"/>
      <w:r w:rsidRPr="000736AD">
        <w:rPr>
          <w:rFonts w:ascii="Times New Roman" w:eastAsia="Times New Roman" w:hAnsi="Times New Roman" w:cs="Times New Roman"/>
          <w:i/>
          <w:iCs/>
          <w:color w:val="000000"/>
          <w:sz w:val="24"/>
          <w:szCs w:val="24"/>
          <w:lang w:eastAsia="en-ID"/>
        </w:rPr>
        <w:t xml:space="preserve"> </w:t>
      </w:r>
      <w:r w:rsidR="00A078CC" w:rsidRPr="00A078CC">
        <w:rPr>
          <w:rFonts w:ascii="Times New Roman" w:eastAsia="Times New Roman" w:hAnsi="Times New Roman" w:cs="Times New Roman"/>
          <w:i/>
          <w:iCs/>
          <w:color w:val="000000"/>
          <w:sz w:val="24"/>
          <w:szCs w:val="24"/>
          <w:lang w:eastAsia="en-ID"/>
        </w:rPr>
        <w:t>aureus</w:t>
      </w:r>
      <w:r w:rsidR="00A078CC">
        <w:rPr>
          <w:rFonts w:ascii="Times New Roman" w:eastAsia="Times New Roman" w:hAnsi="Times New Roman" w:cs="Times New Roman"/>
          <w:i/>
          <w:iCs/>
          <w:color w:val="000000"/>
          <w:sz w:val="24"/>
          <w:szCs w:val="24"/>
          <w:lang w:eastAsia="en-ID"/>
        </w:rPr>
        <w:t>;</w:t>
      </w:r>
      <w:r w:rsidRPr="000736AD">
        <w:rPr>
          <w:rFonts w:ascii="Times New Roman" w:eastAsia="Times New Roman" w:hAnsi="Times New Roman" w:cs="Times New Roman"/>
          <w:i/>
          <w:iCs/>
          <w:color w:val="000000"/>
          <w:sz w:val="24"/>
          <w:szCs w:val="24"/>
          <w:lang w:eastAsia="en-ID"/>
        </w:rPr>
        <w:t xml:space="preserve"> </w:t>
      </w:r>
      <w:r w:rsidRPr="00DC2071">
        <w:rPr>
          <w:rFonts w:ascii="Times New Roman" w:eastAsia="Times New Roman" w:hAnsi="Times New Roman" w:cs="Times New Roman"/>
          <w:color w:val="000000"/>
          <w:sz w:val="24"/>
          <w:szCs w:val="24"/>
          <w:lang w:eastAsia="en-ID"/>
        </w:rPr>
        <w:t>Adaptation</w:t>
      </w:r>
    </w:p>
    <w:p w14:paraId="0BC96F35" w14:textId="77777777" w:rsidR="00303109" w:rsidRDefault="00303109" w:rsidP="00793CAD">
      <w:pPr>
        <w:spacing w:line="240" w:lineRule="auto"/>
        <w:jc w:val="both"/>
        <w:rPr>
          <w:rFonts w:ascii="Times New Roman" w:hAnsi="Times New Roman" w:cs="Times New Roman"/>
          <w:sz w:val="24"/>
          <w:szCs w:val="24"/>
        </w:rPr>
      </w:pPr>
    </w:p>
    <w:p w14:paraId="2B69159C" w14:textId="77777777" w:rsidR="00205D04" w:rsidRDefault="00205D04" w:rsidP="00793CAD">
      <w:pPr>
        <w:spacing w:line="240" w:lineRule="auto"/>
        <w:jc w:val="both"/>
        <w:rPr>
          <w:rFonts w:ascii="Times New Roman" w:hAnsi="Times New Roman" w:cs="Times New Roman"/>
          <w:sz w:val="24"/>
          <w:szCs w:val="24"/>
        </w:rPr>
      </w:pPr>
    </w:p>
    <w:p w14:paraId="229AFC62" w14:textId="77777777" w:rsidR="000318C3" w:rsidRDefault="000318C3" w:rsidP="00793CAD">
      <w:pPr>
        <w:spacing w:line="240" w:lineRule="auto"/>
        <w:jc w:val="both"/>
        <w:rPr>
          <w:rFonts w:ascii="Times New Roman" w:hAnsi="Times New Roman" w:cs="Times New Roman"/>
          <w:sz w:val="24"/>
          <w:szCs w:val="24"/>
        </w:rPr>
      </w:pPr>
    </w:p>
    <w:p w14:paraId="220031F7" w14:textId="77777777" w:rsidR="000318C3" w:rsidRPr="000736AD" w:rsidRDefault="000318C3" w:rsidP="00793CAD">
      <w:pPr>
        <w:spacing w:line="240" w:lineRule="auto"/>
        <w:jc w:val="both"/>
        <w:rPr>
          <w:rFonts w:ascii="Times New Roman" w:hAnsi="Times New Roman" w:cs="Times New Roman"/>
          <w:sz w:val="24"/>
          <w:szCs w:val="24"/>
        </w:rPr>
        <w:sectPr w:rsidR="000318C3" w:rsidRPr="000736AD" w:rsidSect="00C366AE">
          <w:headerReference w:type="default" r:id="rId8"/>
          <w:footerReference w:type="default" r:id="rId9"/>
          <w:headerReference w:type="first" r:id="rId10"/>
          <w:footerReference w:type="first" r:id="rId11"/>
          <w:type w:val="continuous"/>
          <w:pgSz w:w="11906" w:h="16838"/>
          <w:pgMar w:top="1440" w:right="1440" w:bottom="1440" w:left="1440" w:header="708" w:footer="708" w:gutter="0"/>
          <w:cols w:space="708"/>
          <w:docGrid w:linePitch="360"/>
        </w:sectPr>
      </w:pPr>
    </w:p>
    <w:p w14:paraId="102EFF24" w14:textId="5658FED5" w:rsidR="001205D7" w:rsidRPr="000736AD" w:rsidRDefault="001205D7" w:rsidP="00793CAD">
      <w:pPr>
        <w:spacing w:after="0" w:line="240" w:lineRule="auto"/>
        <w:jc w:val="both"/>
        <w:rPr>
          <w:rFonts w:ascii="Times New Roman" w:hAnsi="Times New Roman" w:cs="Times New Roman"/>
          <w:sz w:val="24"/>
          <w:szCs w:val="24"/>
          <w:lang w:val="id-ID"/>
        </w:rPr>
        <w:sectPr w:rsidR="001205D7" w:rsidRPr="000736AD" w:rsidSect="00C366AE">
          <w:type w:val="continuous"/>
          <w:pgSz w:w="11906" w:h="16838"/>
          <w:pgMar w:top="1440" w:right="1440" w:bottom="1440" w:left="1440" w:header="708" w:footer="708" w:gutter="0"/>
          <w:cols w:space="708"/>
          <w:docGrid w:linePitch="360"/>
        </w:sectPr>
      </w:pPr>
    </w:p>
    <w:p w14:paraId="27AB2563" w14:textId="70DBCBEB" w:rsidR="001C4FCA" w:rsidRPr="000736AD" w:rsidRDefault="00350236" w:rsidP="00793CAD">
      <w:pPr>
        <w:spacing w:after="0" w:line="240" w:lineRule="auto"/>
        <w:rPr>
          <w:rFonts w:ascii="Times New Roman" w:hAnsi="Times New Roman" w:cs="Times New Roman"/>
          <w:b/>
          <w:bCs/>
          <w:sz w:val="24"/>
          <w:szCs w:val="24"/>
          <w:lang w:val="id-ID"/>
        </w:rPr>
      </w:pPr>
      <w:r w:rsidRPr="000736AD">
        <w:rPr>
          <w:rFonts w:ascii="Times New Roman" w:hAnsi="Times New Roman" w:cs="Times New Roman"/>
          <w:b/>
          <w:bCs/>
          <w:sz w:val="24"/>
          <w:szCs w:val="24"/>
          <w:lang w:val="id-ID"/>
        </w:rPr>
        <w:lastRenderedPageBreak/>
        <w:t>PENDAHULUAN</w:t>
      </w:r>
    </w:p>
    <w:p w14:paraId="6BC5FF9C" w14:textId="00239DF5" w:rsidR="001C4FCA" w:rsidRPr="00BA10A0" w:rsidRDefault="001C4FCA" w:rsidP="00BA10A0">
      <w:pPr>
        <w:spacing w:after="0" w:line="240" w:lineRule="auto"/>
        <w:ind w:firstLine="567"/>
        <w:jc w:val="both"/>
        <w:rPr>
          <w:rFonts w:ascii="Times New Roman" w:hAnsi="Times New Roman" w:cs="Times New Roman"/>
          <w:sz w:val="24"/>
          <w:szCs w:val="24"/>
          <w:lang w:val="en-US"/>
        </w:rPr>
      </w:pPr>
      <w:r w:rsidRPr="000736AD">
        <w:rPr>
          <w:rFonts w:ascii="Times New Roman" w:hAnsi="Times New Roman" w:cs="Times New Roman"/>
          <w:sz w:val="24"/>
          <w:szCs w:val="24"/>
          <w:lang w:val="id-ID"/>
        </w:rPr>
        <w:t>Indonesia merupakan negara yang memiliki kekayaan alam berlimpah. Hal ini terlihat dari banyaknya tanaman yang tumbuh subur salah satunya adalah tanaman obat. Bahan tanaman obat sudah sejak lama dimanfaatkan oleh masyarakat dalam pencegahan dan penyembuhan berbagai macam penyakit</w:t>
      </w:r>
      <w:r w:rsidR="00BA10A0">
        <w:rPr>
          <w:rFonts w:ascii="Times New Roman" w:hAnsi="Times New Roman" w:cs="Times New Roman"/>
          <w:sz w:val="24"/>
          <w:szCs w:val="24"/>
          <w:lang w:val="en-US"/>
        </w:rPr>
        <w:t>, termasuk penyakit infeksi</w:t>
      </w:r>
      <w:r w:rsidRPr="000736AD">
        <w:rPr>
          <w:rFonts w:ascii="Times New Roman" w:hAnsi="Times New Roman" w:cs="Times New Roman"/>
          <w:sz w:val="24"/>
          <w:szCs w:val="24"/>
          <w:lang w:val="id-ID"/>
        </w:rPr>
        <w:t>.</w:t>
      </w:r>
      <w:r w:rsidR="00BA10A0">
        <w:rPr>
          <w:rFonts w:ascii="Times New Roman" w:hAnsi="Times New Roman" w:cs="Times New Roman"/>
          <w:sz w:val="24"/>
          <w:szCs w:val="24"/>
          <w:lang w:val="en-US"/>
        </w:rPr>
        <w:t xml:space="preserve"> Penyebab infeksi adalah mikroorganisme yang muncul </w:t>
      </w:r>
      <w:proofErr w:type="spellStart"/>
      <w:r w:rsidR="00BA10A0">
        <w:rPr>
          <w:rFonts w:ascii="Times New Roman" w:hAnsi="Times New Roman" w:cs="Times New Roman"/>
          <w:sz w:val="24"/>
          <w:szCs w:val="24"/>
          <w:lang w:val="en-US"/>
        </w:rPr>
        <w:t>karena</w:t>
      </w:r>
      <w:proofErr w:type="spellEnd"/>
      <w:r w:rsidR="00BA10A0">
        <w:rPr>
          <w:rFonts w:ascii="Times New Roman" w:hAnsi="Times New Roman" w:cs="Times New Roman"/>
          <w:sz w:val="24"/>
          <w:szCs w:val="24"/>
          <w:lang w:val="en-US"/>
        </w:rPr>
        <w:t xml:space="preserve"> </w:t>
      </w:r>
      <w:proofErr w:type="spellStart"/>
      <w:r w:rsidR="00BA10A0">
        <w:rPr>
          <w:rFonts w:ascii="Times New Roman" w:hAnsi="Times New Roman" w:cs="Times New Roman"/>
          <w:sz w:val="24"/>
          <w:szCs w:val="24"/>
          <w:lang w:val="en-US"/>
        </w:rPr>
        <w:t>sanitasi</w:t>
      </w:r>
      <w:proofErr w:type="spellEnd"/>
      <w:r w:rsidR="00BA10A0">
        <w:rPr>
          <w:rFonts w:ascii="Times New Roman" w:hAnsi="Times New Roman" w:cs="Times New Roman"/>
          <w:sz w:val="24"/>
          <w:szCs w:val="24"/>
          <w:lang w:val="en-US"/>
        </w:rPr>
        <w:t xml:space="preserve"> </w:t>
      </w:r>
      <w:proofErr w:type="spellStart"/>
      <w:r w:rsidR="00BA10A0">
        <w:rPr>
          <w:rFonts w:ascii="Times New Roman" w:hAnsi="Times New Roman" w:cs="Times New Roman"/>
          <w:sz w:val="24"/>
          <w:szCs w:val="24"/>
          <w:lang w:val="en-US"/>
        </w:rPr>
        <w:t>buruk</w:t>
      </w:r>
      <w:proofErr w:type="spellEnd"/>
      <w:r w:rsidR="00BA10A0">
        <w:rPr>
          <w:rFonts w:ascii="Times New Roman" w:hAnsi="Times New Roman" w:cs="Times New Roman"/>
          <w:sz w:val="24"/>
          <w:szCs w:val="24"/>
          <w:lang w:val="en-US"/>
        </w:rPr>
        <w:t xml:space="preserve"> </w:t>
      </w:r>
      <w:proofErr w:type="spellStart"/>
      <w:r w:rsidR="00BA10A0">
        <w:rPr>
          <w:rFonts w:ascii="Times New Roman" w:hAnsi="Times New Roman" w:cs="Times New Roman"/>
          <w:sz w:val="24"/>
          <w:szCs w:val="24"/>
          <w:lang w:val="en-US"/>
        </w:rPr>
        <w:t>serta</w:t>
      </w:r>
      <w:proofErr w:type="spellEnd"/>
      <w:r w:rsidR="00BA10A0">
        <w:rPr>
          <w:rFonts w:ascii="Times New Roman" w:hAnsi="Times New Roman" w:cs="Times New Roman"/>
          <w:sz w:val="24"/>
          <w:szCs w:val="24"/>
          <w:lang w:val="en-US"/>
        </w:rPr>
        <w:t xml:space="preserve"> </w:t>
      </w:r>
      <w:proofErr w:type="spellStart"/>
      <w:r w:rsidR="00BA10A0">
        <w:rPr>
          <w:rFonts w:ascii="Times New Roman" w:hAnsi="Times New Roman" w:cs="Times New Roman"/>
          <w:sz w:val="24"/>
          <w:szCs w:val="24"/>
          <w:lang w:val="en-US"/>
        </w:rPr>
        <w:t>udara</w:t>
      </w:r>
      <w:proofErr w:type="spellEnd"/>
      <w:r w:rsidR="00BA10A0">
        <w:rPr>
          <w:rFonts w:ascii="Times New Roman" w:hAnsi="Times New Roman" w:cs="Times New Roman"/>
          <w:sz w:val="24"/>
          <w:szCs w:val="24"/>
          <w:lang w:val="en-US"/>
        </w:rPr>
        <w:t xml:space="preserve"> yang </w:t>
      </w:r>
      <w:proofErr w:type="spellStart"/>
      <w:r w:rsidR="00BA10A0">
        <w:rPr>
          <w:rFonts w:ascii="Times New Roman" w:hAnsi="Times New Roman" w:cs="Times New Roman"/>
          <w:sz w:val="24"/>
          <w:szCs w:val="24"/>
          <w:lang w:val="en-US"/>
        </w:rPr>
        <w:t>lembab</w:t>
      </w:r>
      <w:proofErr w:type="spellEnd"/>
      <w:r w:rsidR="00BA10A0">
        <w:rPr>
          <w:rFonts w:ascii="Times New Roman" w:hAnsi="Times New Roman" w:cs="Times New Roman"/>
          <w:sz w:val="24"/>
          <w:szCs w:val="24"/>
          <w:lang w:val="en-US"/>
        </w:rPr>
        <w:t xml:space="preserve"> (</w:t>
      </w:r>
      <w:proofErr w:type="spellStart"/>
      <w:r w:rsidR="00BA10A0">
        <w:rPr>
          <w:rFonts w:ascii="Times New Roman" w:hAnsi="Times New Roman" w:cs="Times New Roman"/>
          <w:sz w:val="24"/>
          <w:szCs w:val="24"/>
          <w:lang w:val="en-US"/>
        </w:rPr>
        <w:t>Zulira</w:t>
      </w:r>
      <w:proofErr w:type="spellEnd"/>
      <w:r w:rsidR="00BA10A0">
        <w:rPr>
          <w:rFonts w:ascii="Times New Roman" w:hAnsi="Times New Roman" w:cs="Times New Roman"/>
          <w:sz w:val="24"/>
          <w:szCs w:val="24"/>
          <w:lang w:val="en-US"/>
        </w:rPr>
        <w:t xml:space="preserve"> </w:t>
      </w:r>
      <w:proofErr w:type="spellStart"/>
      <w:r w:rsidR="00BA10A0">
        <w:rPr>
          <w:rFonts w:ascii="Times New Roman" w:hAnsi="Times New Roman" w:cs="Times New Roman"/>
          <w:sz w:val="24"/>
          <w:szCs w:val="24"/>
          <w:lang w:val="en-US"/>
        </w:rPr>
        <w:t>dkk</w:t>
      </w:r>
      <w:proofErr w:type="spellEnd"/>
      <w:r w:rsidR="00BA10A0">
        <w:rPr>
          <w:rFonts w:ascii="Times New Roman" w:hAnsi="Times New Roman" w:cs="Times New Roman"/>
          <w:sz w:val="24"/>
          <w:szCs w:val="24"/>
          <w:lang w:val="en-US"/>
        </w:rPr>
        <w:t>., 2018).</w:t>
      </w:r>
      <w:r w:rsidR="007A3F8B">
        <w:rPr>
          <w:rFonts w:ascii="Times New Roman" w:hAnsi="Times New Roman" w:cs="Times New Roman"/>
          <w:sz w:val="24"/>
          <w:szCs w:val="24"/>
          <w:lang w:val="en-US"/>
        </w:rPr>
        <w:t xml:space="preserve"> </w:t>
      </w:r>
      <w:r w:rsidRPr="000736AD">
        <w:rPr>
          <w:rFonts w:ascii="Times New Roman" w:hAnsi="Times New Roman" w:cs="Times New Roman"/>
          <w:sz w:val="24"/>
          <w:szCs w:val="24"/>
          <w:lang w:val="id-ID"/>
        </w:rPr>
        <w:t>Tanaman obat bersifat alami, relatif aman dengan efek samping yang minim dan telah terbukti manfaatnya secara ilmiah untuk meningkatkan kesehatan, sehingga penggunaan bahan alam untuk obat-obatan semakin berkembang (</w:t>
      </w:r>
      <w:proofErr w:type="spellStart"/>
      <w:r w:rsidR="006B4941">
        <w:rPr>
          <w:rFonts w:ascii="Times New Roman" w:hAnsi="Times New Roman" w:cs="Times New Roman"/>
          <w:sz w:val="24"/>
          <w:szCs w:val="24"/>
          <w:lang w:val="en-US"/>
        </w:rPr>
        <w:t>Iriano</w:t>
      </w:r>
      <w:proofErr w:type="spellEnd"/>
      <w:r w:rsidR="006B4941">
        <w:rPr>
          <w:rFonts w:ascii="Times New Roman" w:hAnsi="Times New Roman" w:cs="Times New Roman"/>
          <w:sz w:val="24"/>
          <w:szCs w:val="24"/>
          <w:lang w:val="en-US"/>
        </w:rPr>
        <w:t>, 2008</w:t>
      </w:r>
      <w:r w:rsidRPr="000736AD">
        <w:rPr>
          <w:rFonts w:ascii="Times New Roman" w:hAnsi="Times New Roman" w:cs="Times New Roman"/>
          <w:sz w:val="24"/>
          <w:szCs w:val="24"/>
          <w:lang w:val="id-ID"/>
        </w:rPr>
        <w:t>).</w:t>
      </w:r>
    </w:p>
    <w:p w14:paraId="086340B8" w14:textId="68048367" w:rsidR="007A3F8B" w:rsidRPr="002A353B" w:rsidRDefault="001C4FCA" w:rsidP="007A3F8B">
      <w:pPr>
        <w:spacing w:after="0" w:line="240" w:lineRule="auto"/>
        <w:ind w:firstLine="567"/>
        <w:jc w:val="both"/>
        <w:rPr>
          <w:rFonts w:ascii="Times New Roman" w:hAnsi="Times New Roman" w:cs="Times New Roman"/>
          <w:sz w:val="24"/>
          <w:szCs w:val="24"/>
          <w:lang w:val="en-US"/>
        </w:rPr>
      </w:pPr>
      <w:r w:rsidRPr="000736AD">
        <w:rPr>
          <w:rFonts w:ascii="Times New Roman" w:hAnsi="Times New Roman" w:cs="Times New Roman"/>
          <w:sz w:val="24"/>
          <w:szCs w:val="24"/>
          <w:lang w:val="id-ID"/>
        </w:rPr>
        <w:t>Salah satu tanaman yang bisa dimanfaatkan adalah tanaman karamunting (</w:t>
      </w:r>
      <w:r w:rsidRPr="000736AD">
        <w:rPr>
          <w:rFonts w:ascii="Times New Roman" w:hAnsi="Times New Roman" w:cs="Times New Roman"/>
          <w:i/>
          <w:iCs/>
          <w:sz w:val="24"/>
          <w:szCs w:val="24"/>
          <w:lang w:val="id-ID"/>
        </w:rPr>
        <w:t>Melastoma malabathricum</w:t>
      </w:r>
      <w:r w:rsidRPr="000736AD">
        <w:rPr>
          <w:rFonts w:ascii="Times New Roman" w:hAnsi="Times New Roman" w:cs="Times New Roman"/>
          <w:sz w:val="24"/>
          <w:szCs w:val="24"/>
          <w:lang w:val="id-ID"/>
        </w:rPr>
        <w:t>). Daun karamunting mengandung senyawa metabolik sekunder yang mengandung asam galat, asam heksakosanoik, glikosida, fenol, triterpen, tanin, saponin dan steroid (</w:t>
      </w:r>
      <w:proofErr w:type="spellStart"/>
      <w:r w:rsidR="00E846C7">
        <w:rPr>
          <w:rFonts w:ascii="Times New Roman" w:hAnsi="Times New Roman" w:cs="Times New Roman"/>
          <w:sz w:val="24"/>
          <w:szCs w:val="24"/>
          <w:lang w:val="en-US"/>
        </w:rPr>
        <w:t>Niah</w:t>
      </w:r>
      <w:proofErr w:type="spellEnd"/>
      <w:r w:rsidR="00FD1C51">
        <w:rPr>
          <w:rFonts w:ascii="Times New Roman" w:hAnsi="Times New Roman" w:cs="Times New Roman"/>
          <w:sz w:val="24"/>
          <w:szCs w:val="24"/>
          <w:lang w:val="en-US"/>
        </w:rPr>
        <w:t xml:space="preserve"> </w:t>
      </w:r>
      <w:proofErr w:type="spellStart"/>
      <w:r w:rsidR="00FD1C51">
        <w:rPr>
          <w:rFonts w:ascii="Times New Roman" w:hAnsi="Times New Roman" w:cs="Times New Roman"/>
          <w:sz w:val="24"/>
          <w:szCs w:val="24"/>
          <w:lang w:val="en-US"/>
        </w:rPr>
        <w:t>dan</w:t>
      </w:r>
      <w:proofErr w:type="spellEnd"/>
      <w:r w:rsidR="00FD1C51">
        <w:rPr>
          <w:rFonts w:ascii="Times New Roman" w:hAnsi="Times New Roman" w:cs="Times New Roman"/>
          <w:sz w:val="24"/>
          <w:szCs w:val="24"/>
          <w:lang w:val="en-US"/>
        </w:rPr>
        <w:t xml:space="preserve"> </w:t>
      </w:r>
      <w:proofErr w:type="spellStart"/>
      <w:r w:rsidR="00FD1C51">
        <w:rPr>
          <w:rFonts w:ascii="Times New Roman" w:hAnsi="Times New Roman" w:cs="Times New Roman"/>
          <w:sz w:val="24"/>
          <w:szCs w:val="24"/>
          <w:lang w:val="en-US"/>
        </w:rPr>
        <w:t>Baharsyah</w:t>
      </w:r>
      <w:proofErr w:type="spellEnd"/>
      <w:r w:rsidR="006B4941">
        <w:rPr>
          <w:rFonts w:ascii="Times New Roman" w:hAnsi="Times New Roman" w:cs="Times New Roman"/>
          <w:sz w:val="24"/>
          <w:szCs w:val="24"/>
          <w:lang w:val="en-US"/>
        </w:rPr>
        <w:t>, 2018</w:t>
      </w:r>
      <w:r w:rsidRPr="000736AD">
        <w:rPr>
          <w:rFonts w:ascii="Times New Roman" w:hAnsi="Times New Roman" w:cs="Times New Roman"/>
          <w:sz w:val="24"/>
          <w:szCs w:val="24"/>
          <w:lang w:val="id-ID"/>
        </w:rPr>
        <w:t>). Kandungan senyawa berupa fenol, flavonoid, tanin dan saponin itulah yang diduga sebagai antibakteri (</w:t>
      </w:r>
      <w:proofErr w:type="spellStart"/>
      <w:r w:rsidR="006B4941">
        <w:rPr>
          <w:rFonts w:ascii="Times New Roman" w:hAnsi="Times New Roman" w:cs="Times New Roman"/>
          <w:sz w:val="24"/>
          <w:szCs w:val="24"/>
          <w:lang w:val="en-US"/>
        </w:rPr>
        <w:t>Sulistiawati</w:t>
      </w:r>
      <w:proofErr w:type="spellEnd"/>
      <w:r w:rsidR="006B4941">
        <w:rPr>
          <w:rFonts w:ascii="Times New Roman" w:hAnsi="Times New Roman" w:cs="Times New Roman"/>
          <w:sz w:val="24"/>
          <w:szCs w:val="24"/>
          <w:lang w:val="en-US"/>
        </w:rPr>
        <w:t>, 2011</w:t>
      </w:r>
      <w:r w:rsidR="004666E0">
        <w:rPr>
          <w:rFonts w:ascii="Times New Roman" w:hAnsi="Times New Roman" w:cs="Times New Roman"/>
          <w:sz w:val="24"/>
          <w:szCs w:val="24"/>
          <w:lang w:val="en-US"/>
        </w:rPr>
        <w:t xml:space="preserve">; Devi </w:t>
      </w:r>
      <w:proofErr w:type="spellStart"/>
      <w:r w:rsidR="004666E0">
        <w:rPr>
          <w:rFonts w:ascii="Times New Roman" w:hAnsi="Times New Roman" w:cs="Times New Roman"/>
          <w:sz w:val="24"/>
          <w:szCs w:val="24"/>
          <w:lang w:val="en-US"/>
        </w:rPr>
        <w:t>dkk</w:t>
      </w:r>
      <w:proofErr w:type="spellEnd"/>
      <w:r w:rsidR="004666E0">
        <w:rPr>
          <w:rFonts w:ascii="Times New Roman" w:hAnsi="Times New Roman" w:cs="Times New Roman"/>
          <w:sz w:val="24"/>
          <w:szCs w:val="24"/>
          <w:lang w:val="en-US"/>
        </w:rPr>
        <w:t>., 2012</w:t>
      </w:r>
      <w:r w:rsidR="007854AF">
        <w:rPr>
          <w:rFonts w:ascii="Times New Roman" w:hAnsi="Times New Roman" w:cs="Times New Roman"/>
          <w:sz w:val="24"/>
          <w:szCs w:val="24"/>
          <w:lang w:val="en-US"/>
        </w:rPr>
        <w:t xml:space="preserve">; </w:t>
      </w:r>
      <w:proofErr w:type="spellStart"/>
      <w:r w:rsidR="007854AF">
        <w:rPr>
          <w:rFonts w:ascii="Times New Roman" w:hAnsi="Times New Roman" w:cs="Times New Roman"/>
          <w:sz w:val="24"/>
          <w:szCs w:val="24"/>
          <w:lang w:val="en-US"/>
        </w:rPr>
        <w:t>Syarif</w:t>
      </w:r>
      <w:proofErr w:type="spellEnd"/>
      <w:r w:rsidR="007854AF">
        <w:rPr>
          <w:rFonts w:ascii="Times New Roman" w:hAnsi="Times New Roman" w:cs="Times New Roman"/>
          <w:sz w:val="24"/>
          <w:szCs w:val="24"/>
          <w:lang w:val="en-US"/>
        </w:rPr>
        <w:t xml:space="preserve"> </w:t>
      </w:r>
      <w:proofErr w:type="spellStart"/>
      <w:r w:rsidR="007854AF">
        <w:rPr>
          <w:rFonts w:ascii="Times New Roman" w:hAnsi="Times New Roman" w:cs="Times New Roman"/>
          <w:sz w:val="24"/>
          <w:szCs w:val="24"/>
          <w:lang w:val="en-US"/>
        </w:rPr>
        <w:t>dkk</w:t>
      </w:r>
      <w:proofErr w:type="spellEnd"/>
      <w:r w:rsidR="007854AF">
        <w:rPr>
          <w:rFonts w:ascii="Times New Roman" w:hAnsi="Times New Roman" w:cs="Times New Roman"/>
          <w:sz w:val="24"/>
          <w:szCs w:val="24"/>
          <w:lang w:val="en-US"/>
        </w:rPr>
        <w:t>., 2017</w:t>
      </w:r>
      <w:r w:rsidRPr="000736AD">
        <w:rPr>
          <w:rFonts w:ascii="Times New Roman" w:hAnsi="Times New Roman" w:cs="Times New Roman"/>
          <w:sz w:val="24"/>
          <w:szCs w:val="24"/>
          <w:lang w:val="id-ID"/>
        </w:rPr>
        <w:t>). Selain itu, daun karamunting juga mengandung etanol.</w:t>
      </w:r>
      <w:r w:rsidR="004666E0">
        <w:rPr>
          <w:rFonts w:ascii="Times New Roman" w:hAnsi="Times New Roman" w:cs="Times New Roman"/>
          <w:sz w:val="24"/>
          <w:szCs w:val="24"/>
          <w:lang w:val="en-US"/>
        </w:rPr>
        <w:t xml:space="preserve"> </w:t>
      </w:r>
      <w:proofErr w:type="spellStart"/>
      <w:r w:rsidR="007A3F8B">
        <w:rPr>
          <w:rFonts w:ascii="Times New Roman" w:hAnsi="Times New Roman" w:cs="Times New Roman"/>
          <w:sz w:val="24"/>
          <w:szCs w:val="24"/>
          <w:lang w:val="en-US"/>
        </w:rPr>
        <w:t>Ekstrak</w:t>
      </w:r>
      <w:proofErr w:type="spellEnd"/>
      <w:r w:rsidR="007A3F8B">
        <w:rPr>
          <w:rFonts w:ascii="Times New Roman" w:hAnsi="Times New Roman" w:cs="Times New Roman"/>
          <w:sz w:val="24"/>
          <w:szCs w:val="24"/>
          <w:lang w:val="en-US"/>
        </w:rPr>
        <w:t xml:space="preserve"> </w:t>
      </w:r>
      <w:r w:rsidR="007A3F8B" w:rsidRPr="000736AD">
        <w:rPr>
          <w:rFonts w:ascii="Times New Roman" w:hAnsi="Times New Roman" w:cs="Times New Roman"/>
          <w:i/>
          <w:iCs/>
          <w:sz w:val="24"/>
          <w:szCs w:val="24"/>
          <w:lang w:val="id-ID"/>
        </w:rPr>
        <w:t>Melastoma malabathricum</w:t>
      </w:r>
      <w:r w:rsidR="007A3F8B">
        <w:rPr>
          <w:rFonts w:ascii="Times New Roman" w:hAnsi="Times New Roman" w:cs="Times New Roman"/>
          <w:sz w:val="24"/>
          <w:szCs w:val="24"/>
          <w:lang w:val="en-US"/>
        </w:rPr>
        <w:t xml:space="preserve"> </w:t>
      </w:r>
      <w:proofErr w:type="spellStart"/>
      <w:r w:rsidR="007A3F8B">
        <w:rPr>
          <w:rFonts w:ascii="Times New Roman" w:hAnsi="Times New Roman" w:cs="Times New Roman"/>
          <w:sz w:val="24"/>
          <w:szCs w:val="24"/>
          <w:lang w:val="en-US"/>
        </w:rPr>
        <w:t>mempunyai</w:t>
      </w:r>
      <w:proofErr w:type="spellEnd"/>
      <w:r w:rsidR="007A3F8B">
        <w:rPr>
          <w:rFonts w:ascii="Times New Roman" w:hAnsi="Times New Roman" w:cs="Times New Roman"/>
          <w:sz w:val="24"/>
          <w:szCs w:val="24"/>
          <w:lang w:val="en-US"/>
        </w:rPr>
        <w:t xml:space="preserve"> </w:t>
      </w:r>
      <w:proofErr w:type="spellStart"/>
      <w:r w:rsidR="007A3F8B">
        <w:rPr>
          <w:rFonts w:ascii="Times New Roman" w:hAnsi="Times New Roman" w:cs="Times New Roman"/>
          <w:sz w:val="24"/>
          <w:szCs w:val="24"/>
          <w:lang w:val="en-US"/>
        </w:rPr>
        <w:t>sifat</w:t>
      </w:r>
      <w:proofErr w:type="spellEnd"/>
      <w:r w:rsidR="007A3F8B" w:rsidRPr="007A3F8B">
        <w:rPr>
          <w:rFonts w:ascii="Times New Roman" w:hAnsi="Times New Roman" w:cs="Times New Roman"/>
          <w:sz w:val="24"/>
          <w:szCs w:val="24"/>
          <w:lang w:val="en-US"/>
        </w:rPr>
        <w:t xml:space="preserve"> </w:t>
      </w:r>
      <w:proofErr w:type="spellStart"/>
      <w:r w:rsidR="007A3F8B" w:rsidRPr="007A3F8B">
        <w:rPr>
          <w:rFonts w:ascii="Times New Roman" w:hAnsi="Times New Roman" w:cs="Times New Roman"/>
          <w:sz w:val="24"/>
          <w:szCs w:val="24"/>
          <w:lang w:val="en-US"/>
        </w:rPr>
        <w:t>antimikroba</w:t>
      </w:r>
      <w:proofErr w:type="spellEnd"/>
      <w:r w:rsidR="007A3F8B" w:rsidRPr="007A3F8B">
        <w:rPr>
          <w:rFonts w:ascii="Times New Roman" w:hAnsi="Times New Roman" w:cs="Times New Roman"/>
          <w:sz w:val="24"/>
          <w:szCs w:val="24"/>
          <w:lang w:val="en-US"/>
        </w:rPr>
        <w:t xml:space="preserve"> </w:t>
      </w:r>
      <w:proofErr w:type="spellStart"/>
      <w:r w:rsidR="007A3F8B" w:rsidRPr="007A3F8B">
        <w:rPr>
          <w:rFonts w:ascii="Times New Roman" w:hAnsi="Times New Roman" w:cs="Times New Roman"/>
          <w:sz w:val="24"/>
          <w:szCs w:val="24"/>
          <w:lang w:val="en-US"/>
        </w:rPr>
        <w:t>terhadap</w:t>
      </w:r>
      <w:proofErr w:type="spellEnd"/>
      <w:r w:rsidR="007A3F8B">
        <w:rPr>
          <w:rFonts w:ascii="Times New Roman" w:hAnsi="Times New Roman" w:cs="Times New Roman"/>
          <w:sz w:val="24"/>
          <w:szCs w:val="24"/>
          <w:lang w:val="en-US"/>
        </w:rPr>
        <w:t xml:space="preserve"> </w:t>
      </w:r>
      <w:proofErr w:type="spellStart"/>
      <w:r w:rsidR="007A3F8B" w:rsidRPr="007A3F8B">
        <w:rPr>
          <w:rFonts w:ascii="Times New Roman" w:hAnsi="Times New Roman" w:cs="Times New Roman"/>
          <w:i/>
          <w:iCs/>
          <w:sz w:val="24"/>
          <w:szCs w:val="24"/>
          <w:lang w:val="en-US"/>
        </w:rPr>
        <w:t>Serratia</w:t>
      </w:r>
      <w:proofErr w:type="spellEnd"/>
      <w:r w:rsidR="007A3F8B" w:rsidRPr="007A3F8B">
        <w:rPr>
          <w:rFonts w:ascii="Times New Roman" w:hAnsi="Times New Roman" w:cs="Times New Roman"/>
          <w:i/>
          <w:iCs/>
          <w:sz w:val="24"/>
          <w:szCs w:val="24"/>
          <w:lang w:val="en-US"/>
        </w:rPr>
        <w:t xml:space="preserve"> </w:t>
      </w:r>
      <w:proofErr w:type="spellStart"/>
      <w:r w:rsidR="007A3F8B" w:rsidRPr="007A3F8B">
        <w:rPr>
          <w:rFonts w:ascii="Times New Roman" w:hAnsi="Times New Roman" w:cs="Times New Roman"/>
          <w:i/>
          <w:iCs/>
          <w:sz w:val="24"/>
          <w:szCs w:val="24"/>
          <w:lang w:val="en-US"/>
        </w:rPr>
        <w:t>marcescens</w:t>
      </w:r>
      <w:proofErr w:type="spellEnd"/>
      <w:r w:rsidR="007A3F8B">
        <w:rPr>
          <w:rFonts w:ascii="Times New Roman" w:hAnsi="Times New Roman" w:cs="Times New Roman"/>
          <w:i/>
          <w:iCs/>
          <w:sz w:val="24"/>
          <w:szCs w:val="24"/>
          <w:lang w:val="en-US"/>
        </w:rPr>
        <w:t>,</w:t>
      </w:r>
      <w:r w:rsidR="007A3F8B" w:rsidRPr="007A3F8B">
        <w:rPr>
          <w:rFonts w:ascii="Times New Roman" w:hAnsi="Times New Roman" w:cs="Times New Roman"/>
          <w:sz w:val="24"/>
          <w:szCs w:val="24"/>
          <w:lang w:val="en-US"/>
        </w:rPr>
        <w:t xml:space="preserve"> </w:t>
      </w:r>
      <w:proofErr w:type="spellStart"/>
      <w:r w:rsidR="007A3F8B" w:rsidRPr="007A3F8B">
        <w:rPr>
          <w:rFonts w:ascii="Times New Roman" w:hAnsi="Times New Roman" w:cs="Times New Roman"/>
          <w:i/>
          <w:iCs/>
          <w:sz w:val="24"/>
          <w:szCs w:val="24"/>
          <w:lang w:val="en-US"/>
        </w:rPr>
        <w:t>Alcaligenes</w:t>
      </w:r>
      <w:proofErr w:type="spellEnd"/>
      <w:r w:rsidR="007A3F8B" w:rsidRPr="007A3F8B">
        <w:rPr>
          <w:rFonts w:ascii="Times New Roman" w:hAnsi="Times New Roman" w:cs="Times New Roman"/>
          <w:i/>
          <w:iCs/>
          <w:sz w:val="24"/>
          <w:szCs w:val="24"/>
          <w:lang w:val="en-US"/>
        </w:rPr>
        <w:t xml:space="preserve"> </w:t>
      </w:r>
      <w:proofErr w:type="spellStart"/>
      <w:r w:rsidR="007A3F8B" w:rsidRPr="007A3F8B">
        <w:rPr>
          <w:rFonts w:ascii="Times New Roman" w:hAnsi="Times New Roman" w:cs="Times New Roman"/>
          <w:i/>
          <w:iCs/>
          <w:sz w:val="24"/>
          <w:szCs w:val="24"/>
          <w:lang w:val="en-US"/>
        </w:rPr>
        <w:t>faecalis</w:t>
      </w:r>
      <w:proofErr w:type="spellEnd"/>
      <w:r w:rsidR="007A3F8B" w:rsidRPr="007A3F8B">
        <w:rPr>
          <w:rFonts w:ascii="Times New Roman" w:hAnsi="Times New Roman" w:cs="Times New Roman"/>
          <w:sz w:val="24"/>
          <w:szCs w:val="24"/>
          <w:lang w:val="en-US"/>
        </w:rPr>
        <w:t xml:space="preserve">, </w:t>
      </w:r>
      <w:r w:rsidR="007A3F8B" w:rsidRPr="007A3F8B">
        <w:rPr>
          <w:rFonts w:ascii="Times New Roman" w:hAnsi="Times New Roman" w:cs="Times New Roman"/>
          <w:i/>
          <w:iCs/>
          <w:sz w:val="24"/>
          <w:szCs w:val="24"/>
          <w:lang w:val="en-US"/>
        </w:rPr>
        <w:t>P. vulgaris</w:t>
      </w:r>
      <w:r w:rsidR="007A3F8B" w:rsidRPr="007A3F8B">
        <w:rPr>
          <w:rFonts w:ascii="Times New Roman" w:hAnsi="Times New Roman" w:cs="Times New Roman"/>
          <w:sz w:val="24"/>
          <w:szCs w:val="24"/>
          <w:lang w:val="en-US"/>
        </w:rPr>
        <w:t>,</w:t>
      </w:r>
      <w:r w:rsidR="007A3F8B">
        <w:rPr>
          <w:rFonts w:ascii="Times New Roman" w:hAnsi="Times New Roman" w:cs="Times New Roman"/>
          <w:sz w:val="24"/>
          <w:szCs w:val="24"/>
          <w:lang w:val="en-US"/>
        </w:rPr>
        <w:t xml:space="preserve"> </w:t>
      </w:r>
      <w:r w:rsidR="007A3F8B" w:rsidRPr="007A3F8B">
        <w:rPr>
          <w:rFonts w:ascii="Times New Roman" w:hAnsi="Times New Roman" w:cs="Times New Roman"/>
          <w:i/>
          <w:iCs/>
          <w:sz w:val="24"/>
          <w:szCs w:val="24"/>
          <w:lang w:val="en-US"/>
        </w:rPr>
        <w:t>Proteus mirabilis</w:t>
      </w:r>
      <w:r w:rsidR="007A3F8B">
        <w:rPr>
          <w:rFonts w:ascii="Times New Roman" w:hAnsi="Times New Roman" w:cs="Times New Roman"/>
          <w:i/>
          <w:iCs/>
          <w:sz w:val="24"/>
          <w:szCs w:val="24"/>
          <w:lang w:val="en-US"/>
        </w:rPr>
        <w:t>,</w:t>
      </w:r>
      <w:r w:rsidR="007A3F8B">
        <w:rPr>
          <w:rFonts w:ascii="Times New Roman" w:hAnsi="Times New Roman" w:cs="Times New Roman"/>
          <w:sz w:val="24"/>
          <w:szCs w:val="24"/>
          <w:lang w:val="en-US"/>
        </w:rPr>
        <w:t xml:space="preserve"> </w:t>
      </w:r>
      <w:r w:rsidR="007A3F8B" w:rsidRPr="007A3F8B">
        <w:rPr>
          <w:rFonts w:ascii="Times New Roman" w:hAnsi="Times New Roman" w:cs="Times New Roman"/>
          <w:i/>
          <w:iCs/>
          <w:sz w:val="24"/>
          <w:szCs w:val="24"/>
          <w:lang w:val="en-US"/>
        </w:rPr>
        <w:t>S. disentri</w:t>
      </w:r>
      <w:r w:rsidR="007A3F8B">
        <w:rPr>
          <w:rFonts w:ascii="Times New Roman" w:hAnsi="Times New Roman" w:cs="Times New Roman"/>
          <w:i/>
          <w:iCs/>
          <w:sz w:val="24"/>
          <w:szCs w:val="24"/>
          <w:lang w:val="en-US"/>
        </w:rPr>
        <w:t xml:space="preserve"> </w:t>
      </w:r>
      <w:r w:rsidR="007A3F8B">
        <w:rPr>
          <w:rFonts w:ascii="Times New Roman" w:hAnsi="Times New Roman" w:cs="Times New Roman"/>
          <w:sz w:val="24"/>
          <w:szCs w:val="24"/>
          <w:lang w:val="en-US"/>
        </w:rPr>
        <w:t>dan</w:t>
      </w:r>
      <w:r w:rsidR="007A3F8B" w:rsidRPr="007A3F8B">
        <w:rPr>
          <w:rFonts w:ascii="Times New Roman" w:hAnsi="Times New Roman" w:cs="Times New Roman"/>
          <w:sz w:val="24"/>
          <w:szCs w:val="24"/>
          <w:lang w:val="en-US"/>
        </w:rPr>
        <w:t xml:space="preserve"> </w:t>
      </w:r>
      <w:r w:rsidR="007A3F8B" w:rsidRPr="007A3F8B">
        <w:rPr>
          <w:rFonts w:ascii="Times New Roman" w:hAnsi="Times New Roman" w:cs="Times New Roman"/>
          <w:i/>
          <w:iCs/>
          <w:sz w:val="24"/>
          <w:szCs w:val="24"/>
          <w:lang w:val="en-US"/>
        </w:rPr>
        <w:t xml:space="preserve">S. </w:t>
      </w:r>
      <w:proofErr w:type="spellStart"/>
      <w:r w:rsidR="007A3F8B" w:rsidRPr="007A3F8B">
        <w:rPr>
          <w:rFonts w:ascii="Times New Roman" w:hAnsi="Times New Roman" w:cs="Times New Roman"/>
          <w:i/>
          <w:iCs/>
          <w:sz w:val="24"/>
          <w:szCs w:val="24"/>
          <w:lang w:val="en-US"/>
        </w:rPr>
        <w:t>sonnei</w:t>
      </w:r>
      <w:proofErr w:type="spellEnd"/>
      <w:r w:rsidR="007A3F8B">
        <w:rPr>
          <w:rFonts w:ascii="Times New Roman" w:hAnsi="Times New Roman" w:cs="Times New Roman"/>
          <w:i/>
          <w:iCs/>
          <w:sz w:val="24"/>
          <w:szCs w:val="24"/>
          <w:lang w:val="en-US"/>
        </w:rPr>
        <w:t xml:space="preserve"> </w:t>
      </w:r>
      <w:r w:rsidR="007A3F8B">
        <w:rPr>
          <w:rFonts w:ascii="Times New Roman" w:hAnsi="Times New Roman" w:cs="Times New Roman"/>
          <w:sz w:val="24"/>
          <w:szCs w:val="24"/>
          <w:lang w:val="en-US"/>
        </w:rPr>
        <w:t xml:space="preserve">(Omar </w:t>
      </w:r>
      <w:proofErr w:type="spellStart"/>
      <w:r w:rsidR="007A3F8B">
        <w:rPr>
          <w:rFonts w:ascii="Times New Roman" w:hAnsi="Times New Roman" w:cs="Times New Roman"/>
          <w:sz w:val="24"/>
          <w:szCs w:val="24"/>
          <w:lang w:val="en-US"/>
        </w:rPr>
        <w:t>dkk</w:t>
      </w:r>
      <w:proofErr w:type="spellEnd"/>
      <w:r w:rsidR="007A3F8B" w:rsidRPr="007A3F8B">
        <w:rPr>
          <w:rFonts w:ascii="Times New Roman" w:hAnsi="Times New Roman" w:cs="Times New Roman"/>
          <w:sz w:val="24"/>
          <w:szCs w:val="24"/>
          <w:lang w:val="en-US"/>
        </w:rPr>
        <w:t>.</w:t>
      </w:r>
      <w:r w:rsidR="007A3F8B">
        <w:rPr>
          <w:rFonts w:ascii="Times New Roman" w:hAnsi="Times New Roman" w:cs="Times New Roman"/>
          <w:sz w:val="24"/>
          <w:szCs w:val="24"/>
          <w:lang w:val="en-US"/>
        </w:rPr>
        <w:t>, 2012).</w:t>
      </w:r>
      <w:r w:rsidR="002A353B">
        <w:rPr>
          <w:rFonts w:ascii="Times New Roman" w:hAnsi="Times New Roman" w:cs="Times New Roman"/>
          <w:sz w:val="24"/>
          <w:szCs w:val="24"/>
          <w:lang w:val="en-US"/>
        </w:rPr>
        <w:t xml:space="preserve"> </w:t>
      </w:r>
      <w:proofErr w:type="spellStart"/>
      <w:r w:rsidR="002A353B">
        <w:rPr>
          <w:rFonts w:ascii="Times New Roman" w:hAnsi="Times New Roman" w:cs="Times New Roman"/>
          <w:sz w:val="24"/>
          <w:szCs w:val="24"/>
          <w:lang w:val="en-US"/>
        </w:rPr>
        <w:t>Buah</w:t>
      </w:r>
      <w:proofErr w:type="spellEnd"/>
      <w:r w:rsidR="002A353B">
        <w:rPr>
          <w:rFonts w:ascii="Times New Roman" w:hAnsi="Times New Roman" w:cs="Times New Roman"/>
          <w:sz w:val="24"/>
          <w:szCs w:val="24"/>
          <w:lang w:val="en-US"/>
        </w:rPr>
        <w:t xml:space="preserve"> </w:t>
      </w:r>
      <w:r w:rsidR="002A353B" w:rsidRPr="000736AD">
        <w:rPr>
          <w:rFonts w:ascii="Times New Roman" w:hAnsi="Times New Roman" w:cs="Times New Roman"/>
          <w:i/>
          <w:iCs/>
          <w:sz w:val="24"/>
          <w:szCs w:val="24"/>
          <w:lang w:val="id-ID"/>
        </w:rPr>
        <w:t>Melastoma malabathricum</w:t>
      </w:r>
      <w:r w:rsidR="002A353B">
        <w:rPr>
          <w:rFonts w:ascii="Times New Roman" w:hAnsi="Times New Roman" w:cs="Times New Roman"/>
          <w:i/>
          <w:iCs/>
          <w:sz w:val="24"/>
          <w:szCs w:val="24"/>
          <w:lang w:val="en-US"/>
        </w:rPr>
        <w:t xml:space="preserve"> </w:t>
      </w:r>
      <w:proofErr w:type="spellStart"/>
      <w:r w:rsidR="002A353B">
        <w:rPr>
          <w:rFonts w:ascii="Times New Roman" w:hAnsi="Times New Roman" w:cs="Times New Roman"/>
          <w:sz w:val="24"/>
          <w:szCs w:val="24"/>
          <w:lang w:val="en-US"/>
        </w:rPr>
        <w:t>ju</w:t>
      </w:r>
      <w:r w:rsidR="008C49C2">
        <w:rPr>
          <w:rFonts w:ascii="Times New Roman" w:hAnsi="Times New Roman" w:cs="Times New Roman"/>
          <w:sz w:val="24"/>
          <w:szCs w:val="24"/>
          <w:lang w:val="en-US"/>
        </w:rPr>
        <w:t>g</w:t>
      </w:r>
      <w:r w:rsidR="002A353B">
        <w:rPr>
          <w:rFonts w:ascii="Times New Roman" w:hAnsi="Times New Roman" w:cs="Times New Roman"/>
          <w:sz w:val="24"/>
          <w:szCs w:val="24"/>
          <w:lang w:val="en-US"/>
        </w:rPr>
        <w:t>a</w:t>
      </w:r>
      <w:proofErr w:type="spellEnd"/>
      <w:r w:rsidR="002A353B">
        <w:rPr>
          <w:rFonts w:ascii="Times New Roman" w:hAnsi="Times New Roman" w:cs="Times New Roman"/>
          <w:sz w:val="24"/>
          <w:szCs w:val="24"/>
          <w:lang w:val="en-US"/>
        </w:rPr>
        <w:t xml:space="preserve"> </w:t>
      </w:r>
      <w:proofErr w:type="spellStart"/>
      <w:r w:rsidR="002A353B">
        <w:rPr>
          <w:rFonts w:ascii="Times New Roman" w:hAnsi="Times New Roman" w:cs="Times New Roman"/>
          <w:sz w:val="24"/>
          <w:szCs w:val="24"/>
          <w:lang w:val="en-US"/>
        </w:rPr>
        <w:t>memiliki</w:t>
      </w:r>
      <w:proofErr w:type="spellEnd"/>
      <w:r w:rsidR="002A353B">
        <w:rPr>
          <w:rFonts w:ascii="Times New Roman" w:hAnsi="Times New Roman" w:cs="Times New Roman"/>
          <w:sz w:val="24"/>
          <w:szCs w:val="24"/>
          <w:lang w:val="en-US"/>
        </w:rPr>
        <w:t xml:space="preserve"> </w:t>
      </w:r>
      <w:proofErr w:type="spellStart"/>
      <w:r w:rsidR="002A353B">
        <w:rPr>
          <w:rFonts w:ascii="Times New Roman" w:hAnsi="Times New Roman" w:cs="Times New Roman"/>
          <w:sz w:val="24"/>
          <w:szCs w:val="24"/>
          <w:lang w:val="en-US"/>
        </w:rPr>
        <w:t>aktivitas</w:t>
      </w:r>
      <w:proofErr w:type="spellEnd"/>
      <w:r w:rsidR="002A353B">
        <w:rPr>
          <w:rFonts w:ascii="Times New Roman" w:hAnsi="Times New Roman" w:cs="Times New Roman"/>
          <w:sz w:val="24"/>
          <w:szCs w:val="24"/>
          <w:lang w:val="en-US"/>
        </w:rPr>
        <w:t xml:space="preserve"> </w:t>
      </w:r>
      <w:proofErr w:type="spellStart"/>
      <w:r w:rsidR="002A353B">
        <w:rPr>
          <w:rFonts w:ascii="Times New Roman" w:hAnsi="Times New Roman" w:cs="Times New Roman"/>
          <w:sz w:val="24"/>
          <w:szCs w:val="24"/>
          <w:lang w:val="en-US"/>
        </w:rPr>
        <w:t>antimikroba</w:t>
      </w:r>
      <w:proofErr w:type="spellEnd"/>
      <w:r w:rsidR="002A353B">
        <w:rPr>
          <w:rFonts w:ascii="Times New Roman" w:hAnsi="Times New Roman" w:cs="Times New Roman"/>
          <w:sz w:val="24"/>
          <w:szCs w:val="24"/>
          <w:lang w:val="en-US"/>
        </w:rPr>
        <w:t xml:space="preserve"> </w:t>
      </w:r>
      <w:proofErr w:type="spellStart"/>
      <w:r w:rsidR="002A353B">
        <w:rPr>
          <w:rFonts w:ascii="Times New Roman" w:hAnsi="Times New Roman" w:cs="Times New Roman"/>
          <w:sz w:val="24"/>
          <w:szCs w:val="24"/>
          <w:lang w:val="en-US"/>
        </w:rPr>
        <w:t>terhadap</w:t>
      </w:r>
      <w:proofErr w:type="spellEnd"/>
      <w:r w:rsidR="002A353B">
        <w:rPr>
          <w:rFonts w:ascii="Times New Roman" w:hAnsi="Times New Roman" w:cs="Times New Roman"/>
          <w:sz w:val="24"/>
          <w:szCs w:val="24"/>
          <w:lang w:val="en-US"/>
        </w:rPr>
        <w:t xml:space="preserve"> </w:t>
      </w:r>
      <w:r w:rsidR="002A353B">
        <w:rPr>
          <w:rFonts w:ascii="Times New Roman" w:hAnsi="Times New Roman" w:cs="Times New Roman"/>
          <w:i/>
          <w:iCs/>
          <w:sz w:val="24"/>
          <w:szCs w:val="24"/>
          <w:lang w:val="en-US"/>
        </w:rPr>
        <w:t xml:space="preserve">Salmonella </w:t>
      </w:r>
      <w:proofErr w:type="spellStart"/>
      <w:r w:rsidR="002A353B">
        <w:rPr>
          <w:rFonts w:ascii="Times New Roman" w:hAnsi="Times New Roman" w:cs="Times New Roman"/>
          <w:i/>
          <w:iCs/>
          <w:sz w:val="24"/>
          <w:szCs w:val="24"/>
          <w:lang w:val="en-US"/>
        </w:rPr>
        <w:t>typhimuriu</w:t>
      </w:r>
      <w:proofErr w:type="spellEnd"/>
      <w:r w:rsidR="002A353B">
        <w:rPr>
          <w:rFonts w:ascii="Times New Roman" w:hAnsi="Times New Roman" w:cs="Times New Roman"/>
          <w:i/>
          <w:iCs/>
          <w:sz w:val="24"/>
          <w:szCs w:val="24"/>
          <w:lang w:val="en-US"/>
        </w:rPr>
        <w:t xml:space="preserve"> </w:t>
      </w:r>
      <w:proofErr w:type="spellStart"/>
      <w:r w:rsidR="002A353B" w:rsidRPr="002A353B">
        <w:rPr>
          <w:rFonts w:ascii="Times New Roman" w:hAnsi="Times New Roman" w:cs="Times New Roman"/>
          <w:sz w:val="24"/>
          <w:szCs w:val="24"/>
          <w:lang w:val="en-US"/>
        </w:rPr>
        <w:t>dan</w:t>
      </w:r>
      <w:proofErr w:type="spellEnd"/>
      <w:r w:rsidR="002A353B">
        <w:rPr>
          <w:rFonts w:ascii="Times New Roman" w:hAnsi="Times New Roman" w:cs="Times New Roman"/>
          <w:i/>
          <w:iCs/>
          <w:sz w:val="24"/>
          <w:szCs w:val="24"/>
          <w:lang w:val="en-US"/>
        </w:rPr>
        <w:t xml:space="preserve"> Listeria </w:t>
      </w:r>
      <w:proofErr w:type="spellStart"/>
      <w:r w:rsidR="002A353B">
        <w:rPr>
          <w:rFonts w:ascii="Times New Roman" w:hAnsi="Times New Roman" w:cs="Times New Roman"/>
          <w:i/>
          <w:iCs/>
          <w:sz w:val="24"/>
          <w:szCs w:val="24"/>
          <w:lang w:val="en-US"/>
        </w:rPr>
        <w:t>monocytogenesis</w:t>
      </w:r>
      <w:proofErr w:type="spellEnd"/>
      <w:r w:rsidR="002A353B">
        <w:rPr>
          <w:rFonts w:ascii="Times New Roman" w:hAnsi="Times New Roman" w:cs="Times New Roman"/>
          <w:i/>
          <w:iCs/>
          <w:sz w:val="24"/>
          <w:szCs w:val="24"/>
          <w:lang w:val="en-US"/>
        </w:rPr>
        <w:t xml:space="preserve"> </w:t>
      </w:r>
      <w:r w:rsidR="002A353B">
        <w:rPr>
          <w:rFonts w:ascii="Times New Roman" w:hAnsi="Times New Roman" w:cs="Times New Roman"/>
          <w:sz w:val="24"/>
          <w:szCs w:val="24"/>
          <w:lang w:val="en-US"/>
        </w:rPr>
        <w:t xml:space="preserve">(Omar </w:t>
      </w:r>
      <w:proofErr w:type="spellStart"/>
      <w:r w:rsidR="002A353B">
        <w:rPr>
          <w:rFonts w:ascii="Times New Roman" w:hAnsi="Times New Roman" w:cs="Times New Roman"/>
          <w:sz w:val="24"/>
          <w:szCs w:val="24"/>
          <w:lang w:val="en-US"/>
        </w:rPr>
        <w:t>dkk</w:t>
      </w:r>
      <w:proofErr w:type="spellEnd"/>
      <w:r w:rsidR="002A353B">
        <w:rPr>
          <w:rFonts w:ascii="Times New Roman" w:hAnsi="Times New Roman" w:cs="Times New Roman"/>
          <w:sz w:val="24"/>
          <w:szCs w:val="24"/>
          <w:lang w:val="en-US"/>
        </w:rPr>
        <w:t>., 2013).</w:t>
      </w:r>
      <w:r w:rsidR="00E1144F">
        <w:rPr>
          <w:rFonts w:ascii="Times New Roman" w:hAnsi="Times New Roman" w:cs="Times New Roman"/>
          <w:sz w:val="24"/>
          <w:szCs w:val="24"/>
          <w:lang w:val="en-US"/>
        </w:rPr>
        <w:t xml:space="preserve"> Aktivitas antibakteri tersebut dapat diperoleh melalui </w:t>
      </w:r>
      <w:proofErr w:type="spellStart"/>
      <w:r w:rsidR="00E1144F">
        <w:rPr>
          <w:rFonts w:ascii="Times New Roman" w:hAnsi="Times New Roman" w:cs="Times New Roman"/>
          <w:sz w:val="24"/>
          <w:szCs w:val="24"/>
          <w:lang w:val="en-US"/>
        </w:rPr>
        <w:t>mekanisme</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kerja</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antioksidan</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terhadap</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metabolit</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sekunder</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khususnya</w:t>
      </w:r>
      <w:proofErr w:type="spellEnd"/>
      <w:r w:rsidR="00E1144F">
        <w:rPr>
          <w:rFonts w:ascii="Times New Roman" w:hAnsi="Times New Roman" w:cs="Times New Roman"/>
          <w:sz w:val="24"/>
          <w:szCs w:val="24"/>
          <w:lang w:val="en-US"/>
        </w:rPr>
        <w:t xml:space="preserve"> flavonoid (</w:t>
      </w:r>
      <w:proofErr w:type="spellStart"/>
      <w:r w:rsidR="00E1144F">
        <w:rPr>
          <w:rFonts w:ascii="Times New Roman" w:hAnsi="Times New Roman" w:cs="Times New Roman"/>
          <w:sz w:val="24"/>
          <w:szCs w:val="24"/>
          <w:lang w:val="en-US"/>
        </w:rPr>
        <w:t>Niah</w:t>
      </w:r>
      <w:proofErr w:type="spellEnd"/>
      <w:r w:rsidR="00E1144F">
        <w:rPr>
          <w:rFonts w:ascii="Times New Roman" w:hAnsi="Times New Roman" w:cs="Times New Roman"/>
          <w:sz w:val="24"/>
          <w:szCs w:val="24"/>
          <w:lang w:val="en-US"/>
        </w:rPr>
        <w:t xml:space="preserve"> </w:t>
      </w:r>
      <w:proofErr w:type="spellStart"/>
      <w:r w:rsidR="00E1144F">
        <w:rPr>
          <w:rFonts w:ascii="Times New Roman" w:hAnsi="Times New Roman" w:cs="Times New Roman"/>
          <w:sz w:val="24"/>
          <w:szCs w:val="24"/>
          <w:lang w:val="en-US"/>
        </w:rPr>
        <w:t>dkk</w:t>
      </w:r>
      <w:proofErr w:type="spellEnd"/>
      <w:r w:rsidR="00E1144F">
        <w:rPr>
          <w:rFonts w:ascii="Times New Roman" w:hAnsi="Times New Roman" w:cs="Times New Roman"/>
          <w:sz w:val="24"/>
          <w:szCs w:val="24"/>
          <w:lang w:val="en-US"/>
        </w:rPr>
        <w:t>., 2016).</w:t>
      </w:r>
    </w:p>
    <w:p w14:paraId="66752720" w14:textId="424780A5" w:rsidR="001C4FCA" w:rsidRPr="007A3F8B" w:rsidRDefault="00123454" w:rsidP="007A3F8B">
      <w:pPr>
        <w:spacing w:after="0" w:line="240" w:lineRule="auto"/>
        <w:ind w:firstLine="567"/>
        <w:jc w:val="both"/>
        <w:rPr>
          <w:rFonts w:ascii="Times New Roman" w:hAnsi="Times New Roman" w:cs="Times New Roman"/>
          <w:sz w:val="24"/>
          <w:szCs w:val="24"/>
          <w:lang w:val="en-US"/>
        </w:rPr>
      </w:pPr>
      <w:r w:rsidRPr="000736AD">
        <w:rPr>
          <w:rFonts w:ascii="Times New Roman" w:hAnsi="Times New Roman" w:cs="Times New Roman"/>
          <w:sz w:val="24"/>
          <w:szCs w:val="24"/>
          <w:lang w:val="en-US"/>
        </w:rPr>
        <w:t>K</w:t>
      </w:r>
      <w:r w:rsidR="001C4FCA" w:rsidRPr="000736AD">
        <w:rPr>
          <w:rFonts w:ascii="Times New Roman" w:hAnsi="Times New Roman" w:cs="Times New Roman"/>
          <w:sz w:val="24"/>
          <w:szCs w:val="24"/>
          <w:lang w:val="id-ID"/>
        </w:rPr>
        <w:t>andungan etanol yang ada pada ekstrak daun karamunting (</w:t>
      </w:r>
      <w:r w:rsidR="001C4FCA" w:rsidRPr="000736AD">
        <w:rPr>
          <w:rFonts w:ascii="Times New Roman" w:hAnsi="Times New Roman" w:cs="Times New Roman"/>
          <w:i/>
          <w:iCs/>
          <w:sz w:val="24"/>
          <w:szCs w:val="24"/>
          <w:lang w:val="id-ID"/>
        </w:rPr>
        <w:t>Melastoma malabathricum</w:t>
      </w:r>
      <w:r w:rsidR="001C4FCA" w:rsidRPr="000736AD">
        <w:rPr>
          <w:rFonts w:ascii="Times New Roman" w:hAnsi="Times New Roman" w:cs="Times New Roman"/>
          <w:sz w:val="24"/>
          <w:szCs w:val="24"/>
          <w:lang w:val="id-ID"/>
        </w:rPr>
        <w:t>) mampu menghambat pertumbuhan dari bakteri gram negatif</w:t>
      </w:r>
      <w:r w:rsidR="001C4FCA" w:rsidRPr="000736AD">
        <w:rPr>
          <w:rFonts w:ascii="Times New Roman" w:hAnsi="Times New Roman" w:cs="Times New Roman"/>
          <w:i/>
          <w:iCs/>
          <w:sz w:val="24"/>
          <w:szCs w:val="24"/>
          <w:lang w:val="id-ID"/>
        </w:rPr>
        <w:t xml:space="preserve"> </w:t>
      </w:r>
      <w:r w:rsidR="001C4FCA" w:rsidRPr="000736AD">
        <w:rPr>
          <w:rFonts w:ascii="Times New Roman" w:hAnsi="Times New Roman" w:cs="Times New Roman"/>
          <w:sz w:val="24"/>
          <w:szCs w:val="24"/>
          <w:lang w:val="id-ID"/>
        </w:rPr>
        <w:t xml:space="preserve">seperti </w:t>
      </w:r>
      <w:r w:rsidR="001C4FCA" w:rsidRPr="000736AD">
        <w:rPr>
          <w:rFonts w:ascii="Times New Roman" w:hAnsi="Times New Roman" w:cs="Times New Roman"/>
          <w:i/>
          <w:iCs/>
          <w:sz w:val="24"/>
          <w:szCs w:val="24"/>
          <w:lang w:val="id-ID"/>
        </w:rPr>
        <w:t>Escherichia coli, S. aureus, S. sonnei, C. jejuni, E.</w:t>
      </w:r>
      <w:r w:rsidR="00D05199" w:rsidRPr="000736AD">
        <w:rPr>
          <w:rFonts w:ascii="Times New Roman" w:hAnsi="Times New Roman" w:cs="Times New Roman"/>
          <w:i/>
          <w:iCs/>
          <w:sz w:val="24"/>
          <w:szCs w:val="24"/>
          <w:lang w:val="en-US"/>
        </w:rPr>
        <w:t xml:space="preserve"> </w:t>
      </w:r>
      <w:r w:rsidR="001C4FCA" w:rsidRPr="000736AD">
        <w:rPr>
          <w:rFonts w:ascii="Times New Roman" w:hAnsi="Times New Roman" w:cs="Times New Roman"/>
          <w:i/>
          <w:iCs/>
          <w:sz w:val="24"/>
          <w:szCs w:val="24"/>
          <w:lang w:val="id-ID"/>
        </w:rPr>
        <w:t xml:space="preserve">colaceae </w:t>
      </w:r>
      <w:r w:rsidR="001C4FCA" w:rsidRPr="000736AD">
        <w:rPr>
          <w:rFonts w:ascii="Times New Roman" w:hAnsi="Times New Roman" w:cs="Times New Roman"/>
          <w:sz w:val="24"/>
          <w:szCs w:val="24"/>
          <w:lang w:val="id-ID"/>
        </w:rPr>
        <w:t xml:space="preserve">dan </w:t>
      </w:r>
      <w:r w:rsidR="001C4FCA" w:rsidRPr="000736AD">
        <w:rPr>
          <w:rFonts w:ascii="Times New Roman" w:hAnsi="Times New Roman" w:cs="Times New Roman"/>
          <w:i/>
          <w:iCs/>
          <w:sz w:val="24"/>
          <w:szCs w:val="24"/>
          <w:lang w:val="id-ID"/>
        </w:rPr>
        <w:t xml:space="preserve">P. </w:t>
      </w:r>
      <w:r w:rsidR="00116B4A" w:rsidRPr="000736AD">
        <w:rPr>
          <w:rFonts w:ascii="Times New Roman" w:hAnsi="Times New Roman" w:cs="Times New Roman"/>
          <w:i/>
          <w:iCs/>
          <w:sz w:val="24"/>
          <w:szCs w:val="24"/>
          <w:lang w:val="en-US"/>
        </w:rPr>
        <w:t>A</w:t>
      </w:r>
      <w:r w:rsidR="001C4FCA" w:rsidRPr="000736AD">
        <w:rPr>
          <w:rFonts w:ascii="Times New Roman" w:hAnsi="Times New Roman" w:cs="Times New Roman"/>
          <w:i/>
          <w:iCs/>
          <w:sz w:val="24"/>
          <w:szCs w:val="24"/>
          <w:lang w:val="id-ID"/>
        </w:rPr>
        <w:t>eruginosa</w:t>
      </w:r>
      <w:r w:rsidR="008C49C2">
        <w:rPr>
          <w:rFonts w:ascii="Times New Roman" w:hAnsi="Times New Roman" w:cs="Times New Roman"/>
          <w:sz w:val="24"/>
          <w:szCs w:val="24"/>
          <w:lang w:val="en-US"/>
        </w:rPr>
        <w:t xml:space="preserve"> </w:t>
      </w:r>
      <w:r w:rsidRPr="000736AD">
        <w:rPr>
          <w:rFonts w:ascii="Times New Roman" w:hAnsi="Times New Roman" w:cs="Times New Roman"/>
          <w:sz w:val="24"/>
          <w:szCs w:val="24"/>
          <w:lang w:val="id-ID"/>
        </w:rPr>
        <w:t>(</w:t>
      </w:r>
      <w:proofErr w:type="spellStart"/>
      <w:r w:rsidR="006B4941">
        <w:rPr>
          <w:rFonts w:ascii="Times New Roman" w:hAnsi="Times New Roman" w:cs="Times New Roman"/>
          <w:sz w:val="24"/>
          <w:szCs w:val="24"/>
          <w:lang w:val="en-US"/>
        </w:rPr>
        <w:t>Tandirogang</w:t>
      </w:r>
      <w:proofErr w:type="spellEnd"/>
      <w:r w:rsidR="006B4941">
        <w:rPr>
          <w:rFonts w:ascii="Times New Roman" w:hAnsi="Times New Roman" w:cs="Times New Roman"/>
          <w:sz w:val="24"/>
          <w:szCs w:val="24"/>
          <w:lang w:val="en-US"/>
        </w:rPr>
        <w:t xml:space="preserve">, </w:t>
      </w:r>
      <w:proofErr w:type="spellStart"/>
      <w:r w:rsidR="006B4941">
        <w:rPr>
          <w:rFonts w:ascii="Times New Roman" w:hAnsi="Times New Roman" w:cs="Times New Roman"/>
          <w:sz w:val="24"/>
          <w:szCs w:val="24"/>
          <w:lang w:val="en-US"/>
        </w:rPr>
        <w:t>dkk</w:t>
      </w:r>
      <w:proofErr w:type="spellEnd"/>
      <w:r w:rsidR="006B4941">
        <w:rPr>
          <w:rFonts w:ascii="Times New Roman" w:hAnsi="Times New Roman" w:cs="Times New Roman"/>
          <w:sz w:val="24"/>
          <w:szCs w:val="24"/>
          <w:lang w:val="en-US"/>
        </w:rPr>
        <w:t>, 2017</w:t>
      </w:r>
      <w:r w:rsidRPr="000736AD">
        <w:rPr>
          <w:rFonts w:ascii="Times New Roman" w:hAnsi="Times New Roman" w:cs="Times New Roman"/>
          <w:sz w:val="24"/>
          <w:szCs w:val="24"/>
          <w:lang w:val="id-ID"/>
        </w:rPr>
        <w:t>)</w:t>
      </w:r>
      <w:r w:rsidR="001C4FCA" w:rsidRPr="000736AD">
        <w:rPr>
          <w:rFonts w:ascii="Times New Roman" w:hAnsi="Times New Roman" w:cs="Times New Roman"/>
          <w:sz w:val="24"/>
          <w:szCs w:val="24"/>
          <w:lang w:val="id-ID"/>
        </w:rPr>
        <w:t>.</w:t>
      </w:r>
      <w:r w:rsidR="00FD403E">
        <w:rPr>
          <w:rFonts w:ascii="Times New Roman" w:hAnsi="Times New Roman" w:cs="Times New Roman"/>
          <w:sz w:val="24"/>
          <w:szCs w:val="24"/>
          <w:lang w:val="en-US"/>
        </w:rPr>
        <w:t xml:space="preserve"> </w:t>
      </w:r>
      <w:proofErr w:type="spellStart"/>
      <w:r w:rsidR="00FD403E">
        <w:rPr>
          <w:rFonts w:ascii="Times New Roman" w:hAnsi="Times New Roman" w:cs="Times New Roman"/>
          <w:sz w:val="24"/>
          <w:szCs w:val="24"/>
          <w:lang w:val="en-US"/>
        </w:rPr>
        <w:t>Tanaman</w:t>
      </w:r>
      <w:proofErr w:type="spellEnd"/>
      <w:r w:rsidR="00FD403E">
        <w:rPr>
          <w:rFonts w:ascii="Times New Roman" w:hAnsi="Times New Roman" w:cs="Times New Roman"/>
          <w:sz w:val="24"/>
          <w:szCs w:val="24"/>
          <w:lang w:val="en-US"/>
        </w:rPr>
        <w:t xml:space="preserve"> </w:t>
      </w:r>
      <w:proofErr w:type="spellStart"/>
      <w:r w:rsidR="00FD403E">
        <w:rPr>
          <w:rFonts w:ascii="Times New Roman" w:hAnsi="Times New Roman" w:cs="Times New Roman"/>
          <w:sz w:val="24"/>
          <w:szCs w:val="24"/>
          <w:lang w:val="en-US"/>
        </w:rPr>
        <w:t>ini</w:t>
      </w:r>
      <w:proofErr w:type="spellEnd"/>
      <w:r w:rsidR="00FD403E">
        <w:rPr>
          <w:rFonts w:ascii="Times New Roman" w:hAnsi="Times New Roman" w:cs="Times New Roman"/>
          <w:sz w:val="24"/>
          <w:szCs w:val="24"/>
          <w:lang w:val="en-US"/>
        </w:rPr>
        <w:t xml:space="preserve"> </w:t>
      </w:r>
      <w:proofErr w:type="spellStart"/>
      <w:r w:rsidR="00FD403E">
        <w:rPr>
          <w:rFonts w:ascii="Times New Roman" w:hAnsi="Times New Roman" w:cs="Times New Roman"/>
          <w:sz w:val="24"/>
          <w:szCs w:val="24"/>
          <w:lang w:val="en-US"/>
        </w:rPr>
        <w:t>memiliki</w:t>
      </w:r>
      <w:proofErr w:type="spellEnd"/>
      <w:r w:rsidR="00FD403E">
        <w:rPr>
          <w:rFonts w:ascii="Times New Roman" w:hAnsi="Times New Roman" w:cs="Times New Roman"/>
          <w:sz w:val="24"/>
          <w:szCs w:val="24"/>
          <w:lang w:val="en-US"/>
        </w:rPr>
        <w:t xml:space="preserve"> </w:t>
      </w:r>
      <w:proofErr w:type="spellStart"/>
      <w:r w:rsidR="00FD403E">
        <w:rPr>
          <w:rFonts w:ascii="Times New Roman" w:hAnsi="Times New Roman" w:cs="Times New Roman"/>
          <w:sz w:val="24"/>
          <w:szCs w:val="24"/>
          <w:lang w:val="en-US"/>
        </w:rPr>
        <w:t>kesamaan</w:t>
      </w:r>
      <w:proofErr w:type="spellEnd"/>
      <w:r w:rsidR="00FD403E">
        <w:rPr>
          <w:rFonts w:ascii="Times New Roman" w:hAnsi="Times New Roman" w:cs="Times New Roman"/>
          <w:sz w:val="24"/>
          <w:szCs w:val="24"/>
          <w:lang w:val="en-US"/>
        </w:rPr>
        <w:t xml:space="preserve"> </w:t>
      </w:r>
      <w:proofErr w:type="spellStart"/>
      <w:r w:rsidR="00FD403E">
        <w:rPr>
          <w:rFonts w:ascii="Times New Roman" w:hAnsi="Times New Roman" w:cs="Times New Roman"/>
          <w:sz w:val="24"/>
          <w:szCs w:val="24"/>
          <w:lang w:val="en-US"/>
        </w:rPr>
        <w:t>dengan</w:t>
      </w:r>
      <w:proofErr w:type="spellEnd"/>
      <w:r w:rsidR="00FD403E">
        <w:rPr>
          <w:rFonts w:ascii="Times New Roman" w:hAnsi="Times New Roman" w:cs="Times New Roman"/>
          <w:sz w:val="24"/>
          <w:szCs w:val="24"/>
          <w:lang w:val="en-US"/>
        </w:rPr>
        <w:t xml:space="preserve"> </w:t>
      </w:r>
      <w:proofErr w:type="spellStart"/>
      <w:r w:rsidR="00FD403E" w:rsidRPr="007B697D">
        <w:rPr>
          <w:rFonts w:ascii="Times New Roman" w:hAnsi="Times New Roman" w:cs="Times New Roman"/>
          <w:i/>
          <w:iCs/>
          <w:sz w:val="24"/>
          <w:szCs w:val="24"/>
          <w:lang w:val="en-US"/>
        </w:rPr>
        <w:t>Melastoma</w:t>
      </w:r>
      <w:proofErr w:type="spellEnd"/>
      <w:r w:rsidR="00FD403E" w:rsidRPr="007B697D">
        <w:rPr>
          <w:rFonts w:ascii="Times New Roman" w:hAnsi="Times New Roman" w:cs="Times New Roman"/>
          <w:i/>
          <w:iCs/>
          <w:sz w:val="24"/>
          <w:szCs w:val="24"/>
          <w:lang w:val="en-US"/>
        </w:rPr>
        <w:t xml:space="preserve"> </w:t>
      </w:r>
      <w:proofErr w:type="spellStart"/>
      <w:r w:rsidR="00FD403E" w:rsidRPr="007B697D">
        <w:rPr>
          <w:rFonts w:ascii="Times New Roman" w:hAnsi="Times New Roman" w:cs="Times New Roman"/>
          <w:i/>
          <w:iCs/>
          <w:sz w:val="24"/>
          <w:szCs w:val="24"/>
          <w:lang w:val="en-US"/>
        </w:rPr>
        <w:t>candidum</w:t>
      </w:r>
      <w:proofErr w:type="spellEnd"/>
      <w:r w:rsidR="00FD403E">
        <w:rPr>
          <w:rFonts w:ascii="Times New Roman" w:hAnsi="Times New Roman" w:cs="Times New Roman"/>
          <w:sz w:val="24"/>
          <w:szCs w:val="24"/>
          <w:lang w:val="en-US"/>
        </w:rPr>
        <w:t xml:space="preserve">, </w:t>
      </w:r>
      <w:proofErr w:type="spellStart"/>
      <w:r w:rsidR="00FD403E" w:rsidRPr="007B697D">
        <w:rPr>
          <w:rFonts w:ascii="Times New Roman" w:hAnsi="Times New Roman" w:cs="Times New Roman"/>
          <w:i/>
          <w:iCs/>
          <w:sz w:val="24"/>
          <w:szCs w:val="24"/>
          <w:lang w:val="en-US"/>
        </w:rPr>
        <w:t>Melastoma</w:t>
      </w:r>
      <w:proofErr w:type="spellEnd"/>
      <w:r w:rsidR="00FD403E" w:rsidRPr="007B697D">
        <w:rPr>
          <w:rFonts w:ascii="Times New Roman" w:hAnsi="Times New Roman" w:cs="Times New Roman"/>
          <w:i/>
          <w:iCs/>
          <w:sz w:val="24"/>
          <w:szCs w:val="24"/>
          <w:lang w:val="en-US"/>
        </w:rPr>
        <w:t xml:space="preserve"> affine</w:t>
      </w:r>
      <w:r w:rsidR="00FD403E">
        <w:rPr>
          <w:rFonts w:ascii="Times New Roman" w:hAnsi="Times New Roman" w:cs="Times New Roman"/>
          <w:sz w:val="24"/>
          <w:szCs w:val="24"/>
          <w:lang w:val="en-US"/>
        </w:rPr>
        <w:t xml:space="preserve">, </w:t>
      </w:r>
      <w:proofErr w:type="spellStart"/>
      <w:r w:rsidR="00FD403E" w:rsidRPr="007B697D">
        <w:rPr>
          <w:rFonts w:ascii="Times New Roman" w:hAnsi="Times New Roman" w:cs="Times New Roman"/>
          <w:i/>
          <w:iCs/>
          <w:sz w:val="24"/>
          <w:szCs w:val="24"/>
          <w:lang w:val="en-US"/>
        </w:rPr>
        <w:t>Melastoma</w:t>
      </w:r>
      <w:proofErr w:type="spellEnd"/>
      <w:r w:rsidR="00FD403E" w:rsidRPr="007B697D">
        <w:rPr>
          <w:rFonts w:ascii="Times New Roman" w:hAnsi="Times New Roman" w:cs="Times New Roman"/>
          <w:i/>
          <w:iCs/>
          <w:sz w:val="24"/>
          <w:szCs w:val="24"/>
          <w:lang w:val="en-US"/>
        </w:rPr>
        <w:t xml:space="preserve"> </w:t>
      </w:r>
      <w:proofErr w:type="spellStart"/>
      <w:r w:rsidR="00FD403E" w:rsidRPr="007B697D">
        <w:rPr>
          <w:rFonts w:ascii="Times New Roman" w:hAnsi="Times New Roman" w:cs="Times New Roman"/>
          <w:i/>
          <w:iCs/>
          <w:sz w:val="24"/>
          <w:szCs w:val="24"/>
          <w:lang w:val="en-US"/>
        </w:rPr>
        <w:t>esquirolli</w:t>
      </w:r>
      <w:proofErr w:type="spellEnd"/>
      <w:r w:rsidR="007B697D">
        <w:rPr>
          <w:rFonts w:ascii="Times New Roman" w:hAnsi="Times New Roman" w:cs="Times New Roman"/>
          <w:sz w:val="24"/>
          <w:szCs w:val="24"/>
          <w:lang w:val="en-US"/>
        </w:rPr>
        <w:t xml:space="preserve">, </w:t>
      </w:r>
      <w:proofErr w:type="spellStart"/>
      <w:r w:rsidR="00FD403E" w:rsidRPr="007B697D">
        <w:rPr>
          <w:rFonts w:ascii="Times New Roman" w:hAnsi="Times New Roman" w:cs="Times New Roman"/>
          <w:i/>
          <w:iCs/>
          <w:sz w:val="24"/>
          <w:szCs w:val="24"/>
          <w:lang w:val="en-US"/>
        </w:rPr>
        <w:t>Melastoma</w:t>
      </w:r>
      <w:proofErr w:type="spellEnd"/>
      <w:r w:rsidR="00FD403E" w:rsidRPr="007B697D">
        <w:rPr>
          <w:rFonts w:ascii="Times New Roman" w:hAnsi="Times New Roman" w:cs="Times New Roman"/>
          <w:i/>
          <w:iCs/>
          <w:sz w:val="24"/>
          <w:szCs w:val="24"/>
          <w:lang w:val="en-US"/>
        </w:rPr>
        <w:t xml:space="preserve"> </w:t>
      </w:r>
      <w:proofErr w:type="spellStart"/>
      <w:r w:rsidR="00FD403E" w:rsidRPr="007B697D">
        <w:rPr>
          <w:rFonts w:ascii="Times New Roman" w:hAnsi="Times New Roman" w:cs="Times New Roman"/>
          <w:i/>
          <w:iCs/>
          <w:sz w:val="24"/>
          <w:szCs w:val="24"/>
          <w:lang w:val="en-US"/>
        </w:rPr>
        <w:t>normale</w:t>
      </w:r>
      <w:proofErr w:type="spellEnd"/>
      <w:r w:rsidR="007B697D">
        <w:rPr>
          <w:rFonts w:ascii="Times New Roman" w:hAnsi="Times New Roman" w:cs="Times New Roman"/>
          <w:sz w:val="24"/>
          <w:szCs w:val="24"/>
          <w:lang w:val="en-US"/>
        </w:rPr>
        <w:t xml:space="preserve">, </w:t>
      </w:r>
      <w:proofErr w:type="spellStart"/>
      <w:r w:rsidR="007B697D" w:rsidRPr="007B697D">
        <w:rPr>
          <w:rFonts w:ascii="Times New Roman" w:hAnsi="Times New Roman" w:cs="Times New Roman"/>
          <w:i/>
          <w:iCs/>
          <w:sz w:val="24"/>
          <w:szCs w:val="24"/>
          <w:lang w:val="en-US"/>
        </w:rPr>
        <w:t>Melastoma</w:t>
      </w:r>
      <w:proofErr w:type="spellEnd"/>
      <w:r w:rsidR="007B697D" w:rsidRPr="007B697D">
        <w:rPr>
          <w:rFonts w:ascii="Times New Roman" w:hAnsi="Times New Roman" w:cs="Times New Roman"/>
          <w:i/>
          <w:iCs/>
          <w:sz w:val="24"/>
          <w:szCs w:val="24"/>
          <w:lang w:val="en-US"/>
        </w:rPr>
        <w:t xml:space="preserve"> </w:t>
      </w:r>
      <w:proofErr w:type="spellStart"/>
      <w:r w:rsidR="007B697D" w:rsidRPr="007B697D">
        <w:rPr>
          <w:rFonts w:ascii="Times New Roman" w:hAnsi="Times New Roman" w:cs="Times New Roman"/>
          <w:i/>
          <w:iCs/>
          <w:sz w:val="24"/>
          <w:szCs w:val="24"/>
          <w:lang w:val="en-US"/>
        </w:rPr>
        <w:t>cavaleriei</w:t>
      </w:r>
      <w:proofErr w:type="spellEnd"/>
      <w:r w:rsidR="00FD403E" w:rsidRPr="00FD403E">
        <w:rPr>
          <w:rFonts w:ascii="Times New Roman" w:hAnsi="Times New Roman" w:cs="Times New Roman"/>
          <w:sz w:val="24"/>
          <w:szCs w:val="24"/>
          <w:lang w:val="en-US"/>
        </w:rPr>
        <w:t xml:space="preserve"> </w:t>
      </w:r>
      <w:proofErr w:type="spellStart"/>
      <w:r w:rsidR="00FD403E" w:rsidRPr="00FD403E">
        <w:rPr>
          <w:rFonts w:ascii="Times New Roman" w:hAnsi="Times New Roman" w:cs="Times New Roman"/>
          <w:sz w:val="24"/>
          <w:szCs w:val="24"/>
          <w:lang w:val="en-US"/>
        </w:rPr>
        <w:t>dan</w:t>
      </w:r>
      <w:proofErr w:type="spellEnd"/>
      <w:r w:rsidR="00FD403E" w:rsidRPr="00FD403E">
        <w:rPr>
          <w:rFonts w:ascii="Times New Roman" w:hAnsi="Times New Roman" w:cs="Times New Roman"/>
          <w:sz w:val="24"/>
          <w:szCs w:val="24"/>
          <w:lang w:val="en-US"/>
        </w:rPr>
        <w:t xml:space="preserve"> </w:t>
      </w:r>
      <w:proofErr w:type="spellStart"/>
      <w:r w:rsidR="00FD403E" w:rsidRPr="007B697D">
        <w:rPr>
          <w:rFonts w:ascii="Times New Roman" w:hAnsi="Times New Roman" w:cs="Times New Roman"/>
          <w:i/>
          <w:iCs/>
          <w:sz w:val="24"/>
          <w:szCs w:val="24"/>
          <w:lang w:val="en-US"/>
        </w:rPr>
        <w:t>Melastoma</w:t>
      </w:r>
      <w:proofErr w:type="spellEnd"/>
      <w:r w:rsidR="00FD403E" w:rsidRPr="007B697D">
        <w:rPr>
          <w:rFonts w:ascii="Times New Roman" w:hAnsi="Times New Roman" w:cs="Times New Roman"/>
          <w:i/>
          <w:iCs/>
          <w:sz w:val="24"/>
          <w:szCs w:val="24"/>
          <w:lang w:val="en-US"/>
        </w:rPr>
        <w:t xml:space="preserve"> </w:t>
      </w:r>
      <w:proofErr w:type="spellStart"/>
      <w:r w:rsidR="00FD403E" w:rsidRPr="007B697D">
        <w:rPr>
          <w:rFonts w:ascii="Times New Roman" w:hAnsi="Times New Roman" w:cs="Times New Roman"/>
          <w:i/>
          <w:iCs/>
          <w:sz w:val="24"/>
          <w:szCs w:val="24"/>
          <w:lang w:val="en-US"/>
        </w:rPr>
        <w:t>polyanthum</w:t>
      </w:r>
      <w:proofErr w:type="spellEnd"/>
      <w:r w:rsidR="00FD403E" w:rsidRPr="00FD403E">
        <w:rPr>
          <w:rFonts w:ascii="Times New Roman" w:hAnsi="Times New Roman" w:cs="Times New Roman"/>
          <w:sz w:val="24"/>
          <w:szCs w:val="24"/>
          <w:lang w:val="en-US"/>
        </w:rPr>
        <w:t xml:space="preserve"> (The Plant List, 2013)</w:t>
      </w:r>
      <w:r w:rsidR="007A3F8B">
        <w:rPr>
          <w:rFonts w:ascii="Times New Roman" w:hAnsi="Times New Roman" w:cs="Times New Roman"/>
          <w:sz w:val="24"/>
          <w:szCs w:val="24"/>
          <w:lang w:val="en-US"/>
        </w:rPr>
        <w:t xml:space="preserve">. </w:t>
      </w:r>
      <w:r w:rsidR="00B3340F" w:rsidRPr="000736AD">
        <w:rPr>
          <w:rFonts w:ascii="Times New Roman" w:hAnsi="Times New Roman" w:cs="Times New Roman"/>
          <w:sz w:val="24"/>
          <w:szCs w:val="24"/>
          <w:lang w:val="en-US"/>
        </w:rPr>
        <w:t>T</w:t>
      </w:r>
      <w:r w:rsidR="001C4FCA" w:rsidRPr="000736AD">
        <w:rPr>
          <w:rFonts w:ascii="Times New Roman" w:hAnsi="Times New Roman" w:cs="Times New Roman"/>
          <w:sz w:val="24"/>
          <w:szCs w:val="24"/>
          <w:lang w:val="id-ID"/>
        </w:rPr>
        <w:t>erjadinya penghambatan bakteri tersebut dikarenakan adanya reaksi suatu senyawa kimia yang terkandung pada daun karamunting, sehingga menunjukkan adanya perbedaan pada fase adaptasi pada awal pertumbuhan bakteri</w:t>
      </w:r>
      <w:r w:rsidR="00B3340F" w:rsidRPr="000736AD">
        <w:rPr>
          <w:rFonts w:ascii="Times New Roman" w:hAnsi="Times New Roman" w:cs="Times New Roman"/>
          <w:sz w:val="24"/>
          <w:szCs w:val="24"/>
          <w:lang w:val="en-US"/>
        </w:rPr>
        <w:t xml:space="preserve"> </w:t>
      </w:r>
      <w:r w:rsidR="00B3340F" w:rsidRPr="000736AD">
        <w:rPr>
          <w:rFonts w:ascii="Times New Roman" w:hAnsi="Times New Roman" w:cs="Times New Roman"/>
          <w:sz w:val="24"/>
          <w:szCs w:val="24"/>
          <w:lang w:val="id-ID"/>
        </w:rPr>
        <w:t>(</w:t>
      </w:r>
      <w:proofErr w:type="spellStart"/>
      <w:r w:rsidR="006B4941">
        <w:rPr>
          <w:rFonts w:ascii="Times New Roman" w:hAnsi="Times New Roman" w:cs="Times New Roman"/>
          <w:sz w:val="24"/>
          <w:szCs w:val="24"/>
          <w:lang w:val="en-US"/>
        </w:rPr>
        <w:t>Retnowati</w:t>
      </w:r>
      <w:proofErr w:type="spellEnd"/>
      <w:r w:rsidR="006B4941">
        <w:rPr>
          <w:rFonts w:ascii="Times New Roman" w:hAnsi="Times New Roman" w:cs="Times New Roman"/>
          <w:sz w:val="24"/>
          <w:szCs w:val="24"/>
          <w:lang w:val="en-US"/>
        </w:rPr>
        <w:t>, 2011</w:t>
      </w:r>
      <w:r w:rsidR="00B3340F" w:rsidRPr="000736AD">
        <w:rPr>
          <w:rFonts w:ascii="Times New Roman" w:hAnsi="Times New Roman" w:cs="Times New Roman"/>
          <w:sz w:val="24"/>
          <w:szCs w:val="24"/>
          <w:lang w:val="id-ID"/>
        </w:rPr>
        <w:t>)</w:t>
      </w:r>
      <w:r w:rsidR="001C4FCA" w:rsidRPr="000736AD">
        <w:rPr>
          <w:rFonts w:ascii="Times New Roman" w:hAnsi="Times New Roman" w:cs="Times New Roman"/>
          <w:sz w:val="24"/>
          <w:szCs w:val="24"/>
          <w:lang w:val="id-ID"/>
        </w:rPr>
        <w:t xml:space="preserve">. </w:t>
      </w:r>
      <w:r w:rsidR="001C4FCA" w:rsidRPr="000736AD">
        <w:rPr>
          <w:rFonts w:ascii="Times New Roman" w:hAnsi="Times New Roman" w:cs="Times New Roman"/>
          <w:sz w:val="24"/>
          <w:szCs w:val="24"/>
          <w:lang w:val="es-ES"/>
        </w:rPr>
        <w:t xml:space="preserve">Fase adaptasi adalah fase dimana bakteri menyesuaikan diri dengan substrat dan kondisi lingkungan. Oleh karenanya semakin lama atau panjang masa adaptasi mikroorganisme pada lingkungan yang di ekspos dengan senyawa kimia tersebut menunjukkan bahwa senyawa kimia tersebut memiliki efek penghambat pertumbuhan mikroorganisme terutama pada bakteri yang bersifat patogenik. </w:t>
      </w:r>
      <w:proofErr w:type="spellStart"/>
      <w:r w:rsidR="001C4FCA" w:rsidRPr="000736AD">
        <w:rPr>
          <w:rFonts w:ascii="Times New Roman" w:hAnsi="Times New Roman" w:cs="Times New Roman"/>
          <w:sz w:val="24"/>
          <w:szCs w:val="24"/>
          <w:lang w:val="es-ES"/>
        </w:rPr>
        <w:t>Bakteri-bakteri</w:t>
      </w:r>
      <w:proofErr w:type="spellEnd"/>
      <w:r w:rsidR="001C4FCA" w:rsidRPr="000736AD">
        <w:rPr>
          <w:rFonts w:ascii="Times New Roman" w:hAnsi="Times New Roman" w:cs="Times New Roman"/>
          <w:sz w:val="24"/>
          <w:szCs w:val="24"/>
          <w:lang w:val="es-ES"/>
        </w:rPr>
        <w:t xml:space="preserve"> yang </w:t>
      </w:r>
      <w:proofErr w:type="spellStart"/>
      <w:r w:rsidR="001C4FCA" w:rsidRPr="000736AD">
        <w:rPr>
          <w:rFonts w:ascii="Times New Roman" w:hAnsi="Times New Roman" w:cs="Times New Roman"/>
          <w:sz w:val="24"/>
          <w:szCs w:val="24"/>
          <w:lang w:val="es-ES"/>
        </w:rPr>
        <w:t>dapat</w:t>
      </w:r>
      <w:proofErr w:type="spellEnd"/>
      <w:r w:rsidR="001C4FCA" w:rsidRPr="000736AD">
        <w:rPr>
          <w:rFonts w:ascii="Times New Roman" w:hAnsi="Times New Roman" w:cs="Times New Roman"/>
          <w:sz w:val="24"/>
          <w:szCs w:val="24"/>
          <w:lang w:val="es-ES"/>
        </w:rPr>
        <w:t xml:space="preserve"> </w:t>
      </w:r>
      <w:proofErr w:type="spellStart"/>
      <w:r w:rsidR="001C4FCA" w:rsidRPr="000736AD">
        <w:rPr>
          <w:rFonts w:ascii="Times New Roman" w:hAnsi="Times New Roman" w:cs="Times New Roman"/>
          <w:sz w:val="24"/>
          <w:szCs w:val="24"/>
          <w:lang w:val="es-ES"/>
        </w:rPr>
        <w:t>menyebabkan</w:t>
      </w:r>
      <w:proofErr w:type="spellEnd"/>
      <w:r w:rsidR="001C4FCA" w:rsidRPr="000736AD">
        <w:rPr>
          <w:rFonts w:ascii="Times New Roman" w:hAnsi="Times New Roman" w:cs="Times New Roman"/>
          <w:sz w:val="24"/>
          <w:szCs w:val="24"/>
          <w:lang w:val="es-ES"/>
        </w:rPr>
        <w:t xml:space="preserve"> </w:t>
      </w:r>
      <w:proofErr w:type="spellStart"/>
      <w:r w:rsidR="001C4FCA" w:rsidRPr="000736AD">
        <w:rPr>
          <w:rFonts w:ascii="Times New Roman" w:hAnsi="Times New Roman" w:cs="Times New Roman"/>
          <w:sz w:val="24"/>
          <w:szCs w:val="24"/>
          <w:lang w:val="es-ES"/>
        </w:rPr>
        <w:t>penyakit</w:t>
      </w:r>
      <w:proofErr w:type="spellEnd"/>
      <w:r w:rsidR="001C4FCA" w:rsidRPr="000736AD">
        <w:rPr>
          <w:rFonts w:ascii="Times New Roman" w:hAnsi="Times New Roman" w:cs="Times New Roman"/>
          <w:sz w:val="24"/>
          <w:szCs w:val="24"/>
          <w:lang w:val="es-ES"/>
        </w:rPr>
        <w:t xml:space="preserve"> di </w:t>
      </w:r>
      <w:proofErr w:type="spellStart"/>
      <w:r w:rsidR="001C4FCA" w:rsidRPr="000736AD">
        <w:rPr>
          <w:rFonts w:ascii="Times New Roman" w:hAnsi="Times New Roman" w:cs="Times New Roman"/>
          <w:sz w:val="24"/>
          <w:szCs w:val="24"/>
          <w:lang w:val="es-ES"/>
        </w:rPr>
        <w:t>antaranya</w:t>
      </w:r>
      <w:proofErr w:type="spellEnd"/>
      <w:r w:rsidR="001C4FCA" w:rsidRPr="000736AD">
        <w:rPr>
          <w:rFonts w:ascii="Times New Roman" w:hAnsi="Times New Roman" w:cs="Times New Roman"/>
          <w:sz w:val="24"/>
          <w:szCs w:val="24"/>
          <w:lang w:val="es-ES"/>
        </w:rPr>
        <w:t xml:space="preserve"> </w:t>
      </w:r>
      <w:proofErr w:type="spellStart"/>
      <w:r w:rsidR="001C4FCA" w:rsidRPr="000736AD">
        <w:rPr>
          <w:rFonts w:ascii="Times New Roman" w:hAnsi="Times New Roman" w:cs="Times New Roman"/>
          <w:i/>
          <w:iCs/>
          <w:sz w:val="24"/>
          <w:szCs w:val="24"/>
          <w:lang w:val="es-ES"/>
        </w:rPr>
        <w:t>Escherichia</w:t>
      </w:r>
      <w:proofErr w:type="spellEnd"/>
      <w:r w:rsidR="001C4FCA" w:rsidRPr="000736AD">
        <w:rPr>
          <w:rFonts w:ascii="Times New Roman" w:hAnsi="Times New Roman" w:cs="Times New Roman"/>
          <w:i/>
          <w:iCs/>
          <w:sz w:val="24"/>
          <w:szCs w:val="24"/>
          <w:lang w:val="es-ES"/>
        </w:rPr>
        <w:t xml:space="preserve"> </w:t>
      </w:r>
      <w:proofErr w:type="spellStart"/>
      <w:r w:rsidR="001C4FCA" w:rsidRPr="000736AD">
        <w:rPr>
          <w:rFonts w:ascii="Times New Roman" w:hAnsi="Times New Roman" w:cs="Times New Roman"/>
          <w:i/>
          <w:iCs/>
          <w:sz w:val="24"/>
          <w:szCs w:val="24"/>
          <w:lang w:val="es-ES"/>
        </w:rPr>
        <w:t>coli</w:t>
      </w:r>
      <w:proofErr w:type="spellEnd"/>
      <w:r w:rsidR="001C4FCA" w:rsidRPr="000736AD">
        <w:rPr>
          <w:rFonts w:ascii="Times New Roman" w:hAnsi="Times New Roman" w:cs="Times New Roman"/>
          <w:i/>
          <w:iCs/>
          <w:sz w:val="24"/>
          <w:szCs w:val="24"/>
          <w:lang w:val="es-ES"/>
        </w:rPr>
        <w:t xml:space="preserve"> </w:t>
      </w:r>
      <w:r w:rsidR="001C4FCA" w:rsidRPr="000736AD">
        <w:rPr>
          <w:rFonts w:ascii="Times New Roman" w:hAnsi="Times New Roman" w:cs="Times New Roman"/>
          <w:sz w:val="24"/>
          <w:szCs w:val="24"/>
          <w:lang w:val="es-ES"/>
        </w:rPr>
        <w:t xml:space="preserve">dan </w:t>
      </w:r>
      <w:proofErr w:type="spellStart"/>
      <w:r w:rsidR="001C4FCA" w:rsidRPr="000736AD">
        <w:rPr>
          <w:rFonts w:ascii="Times New Roman" w:hAnsi="Times New Roman" w:cs="Times New Roman"/>
          <w:i/>
          <w:iCs/>
          <w:sz w:val="24"/>
          <w:szCs w:val="24"/>
          <w:lang w:val="es-ES"/>
        </w:rPr>
        <w:t>Staphylococcus</w:t>
      </w:r>
      <w:proofErr w:type="spellEnd"/>
      <w:r w:rsidR="001C4FCA" w:rsidRPr="000736AD">
        <w:rPr>
          <w:rFonts w:ascii="Times New Roman" w:hAnsi="Times New Roman" w:cs="Times New Roman"/>
          <w:i/>
          <w:iCs/>
          <w:sz w:val="24"/>
          <w:szCs w:val="24"/>
          <w:lang w:val="es-ES"/>
        </w:rPr>
        <w:t xml:space="preserve"> </w:t>
      </w:r>
      <w:proofErr w:type="spellStart"/>
      <w:r w:rsidR="001C4FCA" w:rsidRPr="000736AD">
        <w:rPr>
          <w:rFonts w:ascii="Times New Roman" w:hAnsi="Times New Roman" w:cs="Times New Roman"/>
          <w:i/>
          <w:iCs/>
          <w:sz w:val="24"/>
          <w:szCs w:val="24"/>
          <w:lang w:val="es-ES"/>
        </w:rPr>
        <w:t>aureus</w:t>
      </w:r>
      <w:proofErr w:type="spellEnd"/>
      <w:r w:rsidR="001C4FCA" w:rsidRPr="000736AD">
        <w:rPr>
          <w:rFonts w:ascii="Times New Roman" w:hAnsi="Times New Roman" w:cs="Times New Roman"/>
          <w:i/>
          <w:iCs/>
          <w:sz w:val="24"/>
          <w:szCs w:val="24"/>
          <w:lang w:val="es-ES"/>
        </w:rPr>
        <w:t>.</w:t>
      </w:r>
    </w:p>
    <w:p w14:paraId="376AE5AB" w14:textId="019F0DE9" w:rsidR="001C4FCA" w:rsidRPr="000736AD" w:rsidRDefault="001C4FCA" w:rsidP="00793CAD">
      <w:pPr>
        <w:spacing w:after="0" w:line="240" w:lineRule="auto"/>
        <w:ind w:firstLine="567"/>
        <w:jc w:val="both"/>
        <w:rPr>
          <w:rFonts w:ascii="Times New Roman" w:hAnsi="Times New Roman" w:cs="Times New Roman"/>
          <w:sz w:val="24"/>
          <w:szCs w:val="24"/>
          <w:lang w:val="id-ID"/>
        </w:rPr>
      </w:pPr>
      <w:proofErr w:type="spellStart"/>
      <w:r w:rsidRPr="000736AD">
        <w:rPr>
          <w:rFonts w:ascii="Times New Roman" w:hAnsi="Times New Roman" w:cs="Times New Roman"/>
          <w:i/>
          <w:sz w:val="24"/>
          <w:szCs w:val="24"/>
          <w:lang w:val="es-ES"/>
        </w:rPr>
        <w:t>Staphylococcus</w:t>
      </w:r>
      <w:proofErr w:type="spellEnd"/>
      <w:r w:rsidRPr="000736AD">
        <w:rPr>
          <w:rFonts w:ascii="Times New Roman" w:hAnsi="Times New Roman" w:cs="Times New Roman"/>
          <w:i/>
          <w:sz w:val="24"/>
          <w:szCs w:val="24"/>
          <w:lang w:val="es-ES"/>
        </w:rPr>
        <w:t xml:space="preserve"> </w:t>
      </w:r>
      <w:proofErr w:type="spellStart"/>
      <w:r w:rsidRPr="000736AD">
        <w:rPr>
          <w:rFonts w:ascii="Times New Roman" w:hAnsi="Times New Roman" w:cs="Times New Roman"/>
          <w:i/>
          <w:sz w:val="24"/>
          <w:szCs w:val="24"/>
          <w:lang w:val="es-ES"/>
        </w:rPr>
        <w:t>aureus</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merupakan</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bakteri</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komensal</w:t>
      </w:r>
      <w:proofErr w:type="spellEnd"/>
      <w:r w:rsidRPr="000736AD">
        <w:rPr>
          <w:rFonts w:ascii="Times New Roman" w:hAnsi="Times New Roman" w:cs="Times New Roman"/>
          <w:sz w:val="24"/>
          <w:szCs w:val="24"/>
          <w:lang w:val="es-ES"/>
        </w:rPr>
        <w:t xml:space="preserve"> dan</w:t>
      </w:r>
      <w:r w:rsidRPr="000736AD">
        <w:rPr>
          <w:rFonts w:ascii="Times New Roman" w:hAnsi="Times New Roman" w:cs="Times New Roman"/>
          <w:sz w:val="24"/>
          <w:szCs w:val="24"/>
          <w:lang w:val="id-ID"/>
        </w:rPr>
        <w:t xml:space="preserve"> </w:t>
      </w:r>
      <w:proofErr w:type="spellStart"/>
      <w:r w:rsidRPr="000736AD">
        <w:rPr>
          <w:rFonts w:ascii="Times New Roman" w:hAnsi="Times New Roman" w:cs="Times New Roman"/>
          <w:sz w:val="24"/>
          <w:szCs w:val="24"/>
          <w:lang w:val="es-ES"/>
        </w:rPr>
        <w:t>patogen</w:t>
      </w:r>
      <w:proofErr w:type="spellEnd"/>
      <w:r w:rsidRPr="000736AD">
        <w:rPr>
          <w:rFonts w:ascii="Times New Roman" w:hAnsi="Times New Roman" w:cs="Times New Roman"/>
          <w:sz w:val="24"/>
          <w:szCs w:val="24"/>
          <w:lang w:val="es-ES"/>
        </w:rPr>
        <w:t xml:space="preserve"> pada manusia. </w:t>
      </w:r>
      <w:proofErr w:type="spellStart"/>
      <w:r w:rsidRPr="000736AD">
        <w:rPr>
          <w:rFonts w:ascii="Times New Roman" w:hAnsi="Times New Roman" w:cs="Times New Roman"/>
          <w:sz w:val="24"/>
          <w:szCs w:val="24"/>
          <w:lang w:val="es-ES"/>
        </w:rPr>
        <w:t>Sekitar</w:t>
      </w:r>
      <w:proofErr w:type="spellEnd"/>
      <w:r w:rsidRPr="000736AD">
        <w:rPr>
          <w:rFonts w:ascii="Times New Roman" w:hAnsi="Times New Roman" w:cs="Times New Roman"/>
          <w:sz w:val="24"/>
          <w:szCs w:val="24"/>
          <w:lang w:val="es-ES"/>
        </w:rPr>
        <w:t xml:space="preserve"> 30% </w:t>
      </w:r>
      <w:proofErr w:type="spellStart"/>
      <w:r w:rsidRPr="000736AD">
        <w:rPr>
          <w:rFonts w:ascii="Times New Roman" w:hAnsi="Times New Roman" w:cs="Times New Roman"/>
          <w:sz w:val="24"/>
          <w:szCs w:val="24"/>
          <w:lang w:val="es-ES"/>
        </w:rPr>
        <w:t>dari</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populasi</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manusia</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dikolonisasi</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oleh</w:t>
      </w:r>
      <w:proofErr w:type="spellEnd"/>
      <w:r w:rsidRPr="000736AD">
        <w:rPr>
          <w:rFonts w:ascii="Times New Roman" w:hAnsi="Times New Roman" w:cs="Times New Roman"/>
          <w:sz w:val="24"/>
          <w:szCs w:val="24"/>
          <w:lang w:val="id-ID"/>
        </w:rPr>
        <w:t xml:space="preserve"> </w:t>
      </w:r>
      <w:proofErr w:type="spellStart"/>
      <w:r w:rsidRPr="000736AD">
        <w:rPr>
          <w:rFonts w:ascii="Times New Roman" w:hAnsi="Times New Roman" w:cs="Times New Roman"/>
          <w:i/>
          <w:sz w:val="24"/>
          <w:szCs w:val="24"/>
          <w:lang w:val="es-ES"/>
        </w:rPr>
        <w:t>Staphylococcus</w:t>
      </w:r>
      <w:proofErr w:type="spellEnd"/>
      <w:r w:rsidRPr="000736AD">
        <w:rPr>
          <w:rFonts w:ascii="Times New Roman" w:hAnsi="Times New Roman" w:cs="Times New Roman"/>
          <w:i/>
          <w:sz w:val="24"/>
          <w:szCs w:val="24"/>
          <w:lang w:val="es-ES"/>
        </w:rPr>
        <w:t xml:space="preserve"> </w:t>
      </w:r>
      <w:proofErr w:type="spellStart"/>
      <w:r w:rsidRPr="000736AD">
        <w:rPr>
          <w:rFonts w:ascii="Times New Roman" w:hAnsi="Times New Roman" w:cs="Times New Roman"/>
          <w:i/>
          <w:sz w:val="24"/>
          <w:szCs w:val="24"/>
          <w:lang w:val="es-ES"/>
        </w:rPr>
        <w:t>aureus</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umumnya</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bakteri</w:t>
      </w:r>
      <w:proofErr w:type="spellEnd"/>
      <w:r w:rsidRPr="000736AD">
        <w:rPr>
          <w:rFonts w:ascii="Times New Roman" w:hAnsi="Times New Roman" w:cs="Times New Roman"/>
          <w:sz w:val="24"/>
          <w:szCs w:val="24"/>
          <w:lang w:val="es-ES"/>
        </w:rPr>
        <w:t xml:space="preserve"> </w:t>
      </w:r>
      <w:proofErr w:type="spellStart"/>
      <w:r w:rsidRPr="000736AD">
        <w:rPr>
          <w:rFonts w:ascii="Times New Roman" w:hAnsi="Times New Roman" w:cs="Times New Roman"/>
          <w:sz w:val="24"/>
          <w:szCs w:val="24"/>
          <w:lang w:val="es-ES"/>
        </w:rPr>
        <w:t>ini</w:t>
      </w:r>
      <w:proofErr w:type="spellEnd"/>
      <w:r w:rsidRPr="000736AD">
        <w:rPr>
          <w:rFonts w:ascii="Times New Roman" w:hAnsi="Times New Roman" w:cs="Times New Roman"/>
          <w:sz w:val="24"/>
          <w:szCs w:val="24"/>
          <w:lang w:val="es-ES"/>
        </w:rPr>
        <w:t xml:space="preserve"> terdapat pada kulit, saluran</w:t>
      </w:r>
      <w:r w:rsidRPr="000736AD">
        <w:rPr>
          <w:rFonts w:ascii="Times New Roman" w:hAnsi="Times New Roman" w:cs="Times New Roman"/>
          <w:sz w:val="24"/>
          <w:szCs w:val="24"/>
          <w:lang w:val="id-ID"/>
        </w:rPr>
        <w:t xml:space="preserve"> </w:t>
      </w:r>
      <w:r w:rsidRPr="000736AD">
        <w:rPr>
          <w:rFonts w:ascii="Times New Roman" w:hAnsi="Times New Roman" w:cs="Times New Roman"/>
          <w:sz w:val="24"/>
          <w:szCs w:val="24"/>
          <w:lang w:val="es-ES"/>
        </w:rPr>
        <w:t>pernapasan dan saluran pencernaan tanpa menyebabkan masalah kesehatan.</w:t>
      </w:r>
      <w:r w:rsidRPr="000736AD">
        <w:rPr>
          <w:rFonts w:ascii="Times New Roman" w:hAnsi="Times New Roman" w:cs="Times New Roman"/>
          <w:sz w:val="24"/>
          <w:szCs w:val="24"/>
          <w:lang w:val="id-ID"/>
        </w:rPr>
        <w:t xml:space="preserve"> Bakteri ini menjadi suatu masalah ketika terdapat suatu fokus infeksi dan dapat menyebar dari satu orang ke orang lain melalui kontak langsung atau melalui objek yang terkontaminasi. </w:t>
      </w:r>
      <w:r w:rsidRPr="000736AD">
        <w:rPr>
          <w:rFonts w:ascii="Times New Roman" w:hAnsi="Times New Roman" w:cs="Times New Roman"/>
          <w:i/>
          <w:sz w:val="24"/>
          <w:szCs w:val="24"/>
          <w:lang w:val="id-ID"/>
        </w:rPr>
        <w:t>Staphylococcus aureus</w:t>
      </w:r>
      <w:r w:rsidRPr="000736AD">
        <w:rPr>
          <w:rFonts w:ascii="Times New Roman" w:hAnsi="Times New Roman" w:cs="Times New Roman"/>
          <w:sz w:val="24"/>
          <w:szCs w:val="24"/>
          <w:lang w:val="id-ID"/>
        </w:rPr>
        <w:t xml:space="preserve"> yang patogen bersifat invasif. Infeksi </w:t>
      </w:r>
      <w:r w:rsidRPr="000736AD">
        <w:rPr>
          <w:rFonts w:ascii="Times New Roman" w:hAnsi="Times New Roman" w:cs="Times New Roman"/>
          <w:i/>
          <w:sz w:val="24"/>
          <w:szCs w:val="24"/>
          <w:lang w:val="id-ID"/>
        </w:rPr>
        <w:t>Staphylococcus aureus</w:t>
      </w:r>
      <w:r w:rsidRPr="000736AD">
        <w:rPr>
          <w:rFonts w:ascii="Times New Roman" w:hAnsi="Times New Roman" w:cs="Times New Roman"/>
          <w:sz w:val="24"/>
          <w:szCs w:val="24"/>
          <w:lang w:val="id-ID"/>
        </w:rPr>
        <w:t xml:space="preserve"> dapat menyebabkan bakterimia, endokarditis, osteoartikular, osteomielitis akut hematogen, infeksi pada kulit dan jaringan lunak, meningitis, infeksi paru-paru dan infeksi yang terkait dengan peralatan medis (</w:t>
      </w:r>
      <w:proofErr w:type="spellStart"/>
      <w:r w:rsidR="006B4941">
        <w:rPr>
          <w:rFonts w:ascii="Times New Roman" w:hAnsi="Times New Roman" w:cs="Times New Roman"/>
          <w:sz w:val="24"/>
          <w:szCs w:val="24"/>
          <w:lang w:val="en-US"/>
        </w:rPr>
        <w:t>Jwetz</w:t>
      </w:r>
      <w:proofErr w:type="spellEnd"/>
      <w:r w:rsidR="006B4941">
        <w:rPr>
          <w:rFonts w:ascii="Times New Roman" w:hAnsi="Times New Roman" w:cs="Times New Roman"/>
          <w:sz w:val="24"/>
          <w:szCs w:val="24"/>
          <w:lang w:val="en-US"/>
        </w:rPr>
        <w:t xml:space="preserve"> </w:t>
      </w:r>
      <w:r w:rsidR="006B4941">
        <w:rPr>
          <w:rFonts w:ascii="Times New Roman" w:hAnsi="Times New Roman" w:cs="Times New Roman"/>
          <w:i/>
          <w:iCs/>
          <w:sz w:val="24"/>
          <w:szCs w:val="24"/>
          <w:lang w:val="en-US"/>
        </w:rPr>
        <w:t>et al</w:t>
      </w:r>
      <w:r w:rsidR="006B4941">
        <w:rPr>
          <w:rFonts w:ascii="Times New Roman" w:hAnsi="Times New Roman" w:cs="Times New Roman"/>
          <w:sz w:val="24"/>
          <w:szCs w:val="24"/>
          <w:lang w:val="en-US"/>
        </w:rPr>
        <w:t>., 2005</w:t>
      </w:r>
      <w:r w:rsidR="00B158AC" w:rsidRPr="000736AD">
        <w:rPr>
          <w:rFonts w:ascii="Times New Roman" w:hAnsi="Times New Roman" w:cs="Times New Roman"/>
          <w:sz w:val="24"/>
          <w:szCs w:val="24"/>
          <w:lang w:val="en-US"/>
        </w:rPr>
        <w:t>).</w:t>
      </w:r>
      <w:r w:rsidRPr="000736AD">
        <w:rPr>
          <w:rFonts w:ascii="Times New Roman" w:hAnsi="Times New Roman" w:cs="Times New Roman"/>
          <w:sz w:val="24"/>
          <w:szCs w:val="24"/>
          <w:lang w:val="id-ID"/>
        </w:rPr>
        <w:t xml:space="preserve">      </w:t>
      </w:r>
    </w:p>
    <w:p w14:paraId="1AF9B24E" w14:textId="633D3950" w:rsidR="001C4FCA" w:rsidRPr="000736AD" w:rsidRDefault="001C4FCA" w:rsidP="00656923">
      <w:pPr>
        <w:spacing w:after="0" w:line="216" w:lineRule="auto"/>
        <w:ind w:firstLine="567"/>
        <w:jc w:val="both"/>
        <w:rPr>
          <w:rFonts w:ascii="Times New Roman" w:hAnsi="Times New Roman" w:cs="Times New Roman"/>
          <w:sz w:val="24"/>
          <w:szCs w:val="24"/>
          <w:lang w:val="id-ID"/>
        </w:rPr>
      </w:pPr>
      <w:r w:rsidRPr="000736AD">
        <w:rPr>
          <w:rFonts w:ascii="Times New Roman" w:hAnsi="Times New Roman" w:cs="Times New Roman"/>
          <w:sz w:val="24"/>
          <w:szCs w:val="24"/>
          <w:lang w:val="id-ID"/>
        </w:rPr>
        <w:t xml:space="preserve">  </w:t>
      </w:r>
      <w:r w:rsidRPr="000736AD">
        <w:rPr>
          <w:rFonts w:ascii="Times New Roman" w:hAnsi="Times New Roman" w:cs="Times New Roman"/>
          <w:i/>
          <w:iCs/>
          <w:sz w:val="24"/>
          <w:szCs w:val="24"/>
          <w:lang w:val="id-ID"/>
        </w:rPr>
        <w:t>Escherichia coli</w:t>
      </w:r>
      <w:r w:rsidRPr="000736AD">
        <w:rPr>
          <w:rFonts w:ascii="Times New Roman" w:hAnsi="Times New Roman" w:cs="Times New Roman"/>
          <w:sz w:val="24"/>
          <w:szCs w:val="24"/>
          <w:lang w:val="id-ID"/>
        </w:rPr>
        <w:t xml:space="preserve"> dapat menimbulkan suatu gejala penyakit bila mampu masuk ke tubuh inangnya dan mampu beradaptasi serta bertahan di dalam tubuh manusia, kemudian menyerang sistem imun dan akhirnya menimbulkan penyakit. Mekanisme patogenesis ini dilakukan melalui beberapa tahapan seperti bakteri patogen lainnya. Tahapan tersebut adalah kolonisasi pada titik tertentu di bagian sel permukaan usus (sel mukosa), pembelahan sel, perusakan sel </w:t>
      </w:r>
      <w:r w:rsidRPr="000736AD">
        <w:rPr>
          <w:rFonts w:ascii="Times New Roman" w:hAnsi="Times New Roman" w:cs="Times New Roman"/>
          <w:sz w:val="24"/>
          <w:szCs w:val="24"/>
          <w:lang w:val="id-ID"/>
        </w:rPr>
        <w:lastRenderedPageBreak/>
        <w:t xml:space="preserve">usus, melintasi sel usus dan memasuki aliran darah, penambatan ke organ target dan akhirnya menyebabkan kerusakan organ. Sebagian besar strain </w:t>
      </w:r>
      <w:r w:rsidRPr="000736AD">
        <w:rPr>
          <w:rFonts w:ascii="Times New Roman" w:hAnsi="Times New Roman" w:cs="Times New Roman"/>
          <w:i/>
          <w:iCs/>
          <w:sz w:val="24"/>
          <w:szCs w:val="24"/>
          <w:lang w:val="id-ID"/>
        </w:rPr>
        <w:t>Escherichia coli</w:t>
      </w:r>
      <w:r w:rsidRPr="000736AD">
        <w:rPr>
          <w:rFonts w:ascii="Times New Roman" w:hAnsi="Times New Roman" w:cs="Times New Roman"/>
          <w:sz w:val="24"/>
          <w:szCs w:val="24"/>
          <w:lang w:val="id-ID"/>
        </w:rPr>
        <w:t xml:space="preserve"> patogen merusak sel inang pada bagian luar, tetapi </w:t>
      </w:r>
      <w:r w:rsidRPr="000736AD">
        <w:rPr>
          <w:rFonts w:ascii="Times New Roman" w:hAnsi="Times New Roman" w:cs="Times New Roman"/>
          <w:i/>
          <w:sz w:val="24"/>
          <w:szCs w:val="24"/>
          <w:lang w:val="id-ID"/>
        </w:rPr>
        <w:t>Enteroinvasive Escherichia coli</w:t>
      </w:r>
      <w:r w:rsidRPr="000736AD">
        <w:rPr>
          <w:rFonts w:ascii="Times New Roman" w:hAnsi="Times New Roman" w:cs="Times New Roman"/>
          <w:sz w:val="24"/>
          <w:szCs w:val="24"/>
          <w:lang w:val="id-ID"/>
        </w:rPr>
        <w:t xml:space="preserve"> (EIEC) merupakan patogen intraseluler yang mampu menyerang dan bereplikasi di dalam sel mukosa usus dan makrofag</w:t>
      </w:r>
      <w:r w:rsidR="00E846C7">
        <w:rPr>
          <w:rFonts w:ascii="Times New Roman" w:hAnsi="Times New Roman" w:cs="Times New Roman"/>
          <w:sz w:val="24"/>
          <w:szCs w:val="24"/>
          <w:lang w:val="en-US"/>
        </w:rPr>
        <w:t xml:space="preserve"> (Kaper </w:t>
      </w:r>
      <w:r w:rsidR="00E846C7">
        <w:rPr>
          <w:rFonts w:ascii="Times New Roman" w:hAnsi="Times New Roman" w:cs="Times New Roman"/>
          <w:i/>
          <w:iCs/>
          <w:sz w:val="24"/>
          <w:szCs w:val="24"/>
          <w:lang w:val="en-US"/>
        </w:rPr>
        <w:t>et al</w:t>
      </w:r>
      <w:r w:rsidR="00E846C7">
        <w:rPr>
          <w:rFonts w:ascii="Times New Roman" w:hAnsi="Times New Roman" w:cs="Times New Roman"/>
          <w:sz w:val="24"/>
          <w:szCs w:val="24"/>
          <w:lang w:val="en-US"/>
        </w:rPr>
        <w:t>. 2004)</w:t>
      </w:r>
      <w:r w:rsidRPr="000736AD">
        <w:rPr>
          <w:rFonts w:ascii="Times New Roman" w:hAnsi="Times New Roman" w:cs="Times New Roman"/>
          <w:sz w:val="24"/>
          <w:szCs w:val="24"/>
          <w:lang w:val="id-ID"/>
        </w:rPr>
        <w:t>.</w:t>
      </w:r>
    </w:p>
    <w:p w14:paraId="783A245D" w14:textId="77777777" w:rsidR="001C4FCA" w:rsidRPr="000736AD" w:rsidRDefault="001C4FCA" w:rsidP="00656923">
      <w:pPr>
        <w:spacing w:after="0" w:line="216" w:lineRule="auto"/>
        <w:ind w:firstLine="567"/>
        <w:jc w:val="both"/>
        <w:rPr>
          <w:rFonts w:ascii="Times New Roman" w:hAnsi="Times New Roman" w:cs="Times New Roman"/>
          <w:sz w:val="24"/>
          <w:szCs w:val="24"/>
          <w:lang w:val="en-US"/>
        </w:rPr>
      </w:pPr>
      <w:r w:rsidRPr="000736AD">
        <w:rPr>
          <w:rFonts w:ascii="Times New Roman" w:hAnsi="Times New Roman" w:cs="Times New Roman"/>
          <w:sz w:val="24"/>
          <w:szCs w:val="24"/>
          <w:lang w:val="id-ID"/>
        </w:rPr>
        <w:t xml:space="preserve">Berdasarkan latar belakang diatas, maka perlu dilakukan penelitian. Penelitian yang bertujuan untuk mengetahui perbandingan kemampuan adaptasi bakteri </w:t>
      </w:r>
      <w:r w:rsidRPr="000736AD">
        <w:rPr>
          <w:rFonts w:ascii="Times New Roman" w:hAnsi="Times New Roman" w:cs="Times New Roman"/>
          <w:i/>
          <w:iCs/>
          <w:sz w:val="24"/>
          <w:szCs w:val="24"/>
          <w:lang w:val="id-ID"/>
        </w:rPr>
        <w:t>Staphylococcus</w:t>
      </w:r>
      <w:r w:rsidRPr="000736AD">
        <w:rPr>
          <w:rFonts w:ascii="Times New Roman" w:hAnsi="Times New Roman" w:cs="Times New Roman"/>
          <w:sz w:val="24"/>
          <w:szCs w:val="24"/>
          <w:lang w:val="id-ID"/>
        </w:rPr>
        <w:t xml:space="preserve"> </w:t>
      </w:r>
      <w:r w:rsidRPr="000736AD">
        <w:rPr>
          <w:rFonts w:ascii="Times New Roman" w:hAnsi="Times New Roman" w:cs="Times New Roman"/>
          <w:i/>
          <w:iCs/>
          <w:sz w:val="24"/>
          <w:szCs w:val="24"/>
          <w:lang w:val="id-ID"/>
        </w:rPr>
        <w:t xml:space="preserve">aureus </w:t>
      </w:r>
      <w:r w:rsidRPr="000736AD">
        <w:rPr>
          <w:rFonts w:ascii="Times New Roman" w:hAnsi="Times New Roman" w:cs="Times New Roman"/>
          <w:sz w:val="24"/>
          <w:szCs w:val="24"/>
          <w:lang w:val="id-ID"/>
        </w:rPr>
        <w:t xml:space="preserve">dan </w:t>
      </w:r>
      <w:r w:rsidRPr="000736AD">
        <w:rPr>
          <w:rFonts w:ascii="Times New Roman" w:hAnsi="Times New Roman" w:cs="Times New Roman"/>
          <w:i/>
          <w:iCs/>
          <w:sz w:val="24"/>
          <w:szCs w:val="24"/>
          <w:lang w:val="id-ID"/>
        </w:rPr>
        <w:t xml:space="preserve">Escherichia coli </w:t>
      </w:r>
      <w:r w:rsidRPr="000736AD">
        <w:rPr>
          <w:rFonts w:ascii="Times New Roman" w:hAnsi="Times New Roman" w:cs="Times New Roman"/>
          <w:sz w:val="24"/>
          <w:szCs w:val="24"/>
          <w:lang w:val="id-ID"/>
        </w:rPr>
        <w:t>dengan memberikan konsentrasi ekstrak daun karamunting  40%, 60% ,80%  dan 100% dengan memperhatikan lama waktu bakteri tersebut dapat beradaptasi.</w:t>
      </w:r>
    </w:p>
    <w:p w14:paraId="29F76042" w14:textId="77777777" w:rsidR="000054A4" w:rsidRPr="000736AD" w:rsidRDefault="000054A4" w:rsidP="00793CAD">
      <w:pPr>
        <w:spacing w:after="0" w:line="240" w:lineRule="auto"/>
        <w:jc w:val="both"/>
        <w:rPr>
          <w:rFonts w:ascii="Times New Roman" w:hAnsi="Times New Roman" w:cs="Times New Roman"/>
          <w:sz w:val="24"/>
          <w:szCs w:val="24"/>
          <w:lang w:val="en-US"/>
        </w:rPr>
      </w:pPr>
    </w:p>
    <w:p w14:paraId="4267B12F" w14:textId="7930FB27" w:rsidR="001C4FCA" w:rsidRPr="000736AD" w:rsidRDefault="00350236" w:rsidP="008F7707">
      <w:pPr>
        <w:spacing w:after="0" w:line="240" w:lineRule="auto"/>
        <w:jc w:val="both"/>
        <w:rPr>
          <w:rFonts w:ascii="Times New Roman" w:hAnsi="Times New Roman" w:cs="Times New Roman"/>
          <w:b/>
          <w:bCs/>
          <w:sz w:val="24"/>
          <w:szCs w:val="24"/>
          <w:lang w:val="id-ID"/>
        </w:rPr>
      </w:pPr>
      <w:r w:rsidRPr="000736AD">
        <w:rPr>
          <w:rFonts w:ascii="Times New Roman" w:hAnsi="Times New Roman" w:cs="Times New Roman"/>
          <w:b/>
          <w:bCs/>
          <w:sz w:val="24"/>
          <w:szCs w:val="24"/>
          <w:lang w:val="id-ID"/>
        </w:rPr>
        <w:t xml:space="preserve">METODE </w:t>
      </w:r>
    </w:p>
    <w:p w14:paraId="2F309D6F" w14:textId="77777777" w:rsidR="00656923" w:rsidRPr="000736AD" w:rsidRDefault="001C4FCA" w:rsidP="00656923">
      <w:pPr>
        <w:spacing w:after="0" w:line="240" w:lineRule="auto"/>
        <w:jc w:val="both"/>
        <w:rPr>
          <w:rFonts w:ascii="Times New Roman" w:hAnsi="Times New Roman" w:cs="Times New Roman"/>
          <w:bCs/>
          <w:sz w:val="24"/>
          <w:szCs w:val="24"/>
          <w:lang w:val="en-US"/>
        </w:rPr>
      </w:pPr>
      <w:r w:rsidRPr="000736AD">
        <w:rPr>
          <w:rFonts w:ascii="Times New Roman" w:hAnsi="Times New Roman" w:cs="Times New Roman"/>
          <w:bCs/>
          <w:sz w:val="24"/>
          <w:szCs w:val="24"/>
          <w:lang w:val="id-ID"/>
        </w:rPr>
        <w:tab/>
        <w:t xml:space="preserve">Penelitian ini merupakan penelitian eksperimen, terhadap perbandingan kemampuan adaptasi bakteri </w:t>
      </w:r>
      <w:r w:rsidRPr="000736AD">
        <w:rPr>
          <w:rFonts w:ascii="Times New Roman" w:hAnsi="Times New Roman" w:cs="Times New Roman"/>
          <w:bCs/>
          <w:i/>
          <w:sz w:val="24"/>
          <w:szCs w:val="24"/>
          <w:lang w:val="id-ID"/>
        </w:rPr>
        <w:t xml:space="preserve">Staphylococcus aureus </w:t>
      </w:r>
      <w:r w:rsidRPr="000736AD">
        <w:rPr>
          <w:rFonts w:ascii="Times New Roman" w:hAnsi="Times New Roman" w:cs="Times New Roman"/>
          <w:bCs/>
          <w:sz w:val="24"/>
          <w:szCs w:val="24"/>
          <w:lang w:val="id-ID"/>
        </w:rPr>
        <w:t xml:space="preserve">dan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sz w:val="24"/>
          <w:szCs w:val="24"/>
          <w:lang w:val="id-ID"/>
        </w:rPr>
        <w:t xml:space="preserve"> dengan diberikan konsentrasi daun karamunting 20%, 40%, 60 dan, 80% dengan  memperhatikan kecepatan tumbuh spesifik dan waktu generasi selama 72 jam inkubasi.</w:t>
      </w:r>
    </w:p>
    <w:p w14:paraId="76C4CA8C" w14:textId="77777777" w:rsidR="00656923" w:rsidRPr="000736AD" w:rsidRDefault="001C4FCA" w:rsidP="00656923">
      <w:pPr>
        <w:spacing w:after="0" w:line="240" w:lineRule="auto"/>
        <w:ind w:firstLine="567"/>
        <w:jc w:val="both"/>
        <w:rPr>
          <w:rFonts w:ascii="Times New Roman" w:hAnsi="Times New Roman" w:cs="Times New Roman"/>
          <w:bCs/>
          <w:sz w:val="24"/>
          <w:szCs w:val="24"/>
          <w:lang w:val="en-US"/>
        </w:rPr>
      </w:pPr>
      <w:r w:rsidRPr="000736AD">
        <w:rPr>
          <w:rFonts w:ascii="Times New Roman" w:hAnsi="Times New Roman" w:cs="Times New Roman"/>
          <w:bCs/>
          <w:sz w:val="24"/>
          <w:szCs w:val="24"/>
          <w:lang w:val="id-ID"/>
        </w:rPr>
        <w:t>Daun karamunting yang sudah dibersihkan kemudian dikeringkan dengan cara diangin-anginkan di udara terbuka yang tidak langsung terkena sinar matahari. Daun yang sudah kering dihaluskan dengan cara diblender. Sebanyak 250 gram daun karamunting  bubuk direndam dengan menggunakan alkohol 95% selama 6 jam pada wadah tertutup. Menyaring rendaman daun karamuntung untuk memisahkan air dengan ampasnya.</w:t>
      </w:r>
    </w:p>
    <w:p w14:paraId="02B00A0A" w14:textId="77777777" w:rsidR="00656923" w:rsidRPr="000736AD" w:rsidRDefault="001C4FCA" w:rsidP="00656923">
      <w:pPr>
        <w:spacing w:after="0" w:line="240" w:lineRule="auto"/>
        <w:ind w:firstLine="567"/>
        <w:jc w:val="both"/>
        <w:rPr>
          <w:rFonts w:ascii="Times New Roman" w:hAnsi="Times New Roman" w:cs="Times New Roman"/>
          <w:bCs/>
          <w:sz w:val="24"/>
          <w:szCs w:val="24"/>
          <w:lang w:val="en-US"/>
        </w:rPr>
      </w:pPr>
      <w:r w:rsidRPr="000736AD">
        <w:rPr>
          <w:rFonts w:ascii="Times New Roman" w:hAnsi="Times New Roman" w:cs="Times New Roman"/>
          <w:bCs/>
          <w:sz w:val="24"/>
          <w:szCs w:val="24"/>
          <w:lang w:val="id-ID"/>
        </w:rPr>
        <w:t xml:space="preserve">Sebanyak 2 ose kultur murni </w:t>
      </w:r>
      <w:r w:rsidRPr="000736AD">
        <w:rPr>
          <w:rFonts w:ascii="Times New Roman" w:hAnsi="Times New Roman" w:cs="Times New Roman"/>
          <w:bCs/>
          <w:i/>
          <w:sz w:val="24"/>
          <w:szCs w:val="24"/>
          <w:lang w:val="id-ID"/>
        </w:rPr>
        <w:t xml:space="preserve">S. aureus </w:t>
      </w:r>
      <w:r w:rsidRPr="000736AD">
        <w:rPr>
          <w:rFonts w:ascii="Times New Roman" w:hAnsi="Times New Roman" w:cs="Times New Roman"/>
          <w:bCs/>
          <w:sz w:val="24"/>
          <w:szCs w:val="24"/>
          <w:lang w:val="id-ID"/>
        </w:rPr>
        <w:t xml:space="preserve">dan </w:t>
      </w:r>
      <w:r w:rsidRPr="000736AD">
        <w:rPr>
          <w:rFonts w:ascii="Times New Roman" w:hAnsi="Times New Roman" w:cs="Times New Roman"/>
          <w:bCs/>
          <w:i/>
          <w:iCs/>
          <w:sz w:val="24"/>
          <w:szCs w:val="24"/>
          <w:lang w:val="id-ID"/>
        </w:rPr>
        <w:t>Escherichia col</w:t>
      </w:r>
      <w:r w:rsidRPr="000736AD">
        <w:rPr>
          <w:rFonts w:ascii="Times New Roman" w:hAnsi="Times New Roman" w:cs="Times New Roman"/>
          <w:bCs/>
          <w:i/>
          <w:iCs/>
          <w:sz w:val="24"/>
          <w:szCs w:val="24"/>
          <w:lang w:val="en-US"/>
        </w:rPr>
        <w:t xml:space="preserve">i </w:t>
      </w:r>
      <w:r w:rsidRPr="000736AD">
        <w:rPr>
          <w:rFonts w:ascii="Times New Roman" w:hAnsi="Times New Roman" w:cs="Times New Roman"/>
          <w:bCs/>
          <w:sz w:val="24"/>
          <w:szCs w:val="24"/>
          <w:lang w:val="en-US"/>
        </w:rPr>
        <w:t>di isolasi ke masing-masing medium NA yang telah disiapkan. Setelah itu di inkubasi selama 1 × 24 jam. Setelah di inkubasi selama 1 × 24 jam, selanjutnya melakukan percobaan menggunakan enam kontrol, yaitu kontrol positif menggunakan</w:t>
      </w:r>
      <w:r w:rsidRPr="000736AD">
        <w:rPr>
          <w:rFonts w:ascii="Times New Roman" w:hAnsi="Times New Roman" w:cs="Times New Roman"/>
          <w:bCs/>
          <w:i/>
          <w:iCs/>
          <w:sz w:val="24"/>
          <w:szCs w:val="24"/>
          <w:lang w:val="id-ID"/>
        </w:rPr>
        <w:t xml:space="preserve"> chloramphenicol</w:t>
      </w:r>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kontrol</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negatif</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menggunakan</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akuades</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ekstrak</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daun</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karamunting</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dengan</w:t>
      </w:r>
      <w:proofErr w:type="spellEnd"/>
      <w:r w:rsidRPr="000736AD">
        <w:rPr>
          <w:rFonts w:ascii="Times New Roman" w:hAnsi="Times New Roman" w:cs="Times New Roman"/>
          <w:bCs/>
          <w:sz w:val="24"/>
          <w:szCs w:val="24"/>
          <w:lang w:val="en-US"/>
        </w:rPr>
        <w:t xml:space="preserve"> </w:t>
      </w:r>
      <w:proofErr w:type="spellStart"/>
      <w:r w:rsidRPr="000736AD">
        <w:rPr>
          <w:rFonts w:ascii="Times New Roman" w:hAnsi="Times New Roman" w:cs="Times New Roman"/>
          <w:bCs/>
          <w:sz w:val="24"/>
          <w:szCs w:val="24"/>
          <w:lang w:val="en-US"/>
        </w:rPr>
        <w:t>konsentrasi</w:t>
      </w:r>
      <w:proofErr w:type="spellEnd"/>
      <w:r w:rsidRPr="000736AD">
        <w:rPr>
          <w:rFonts w:ascii="Times New Roman" w:hAnsi="Times New Roman" w:cs="Times New Roman"/>
          <w:bCs/>
          <w:sz w:val="24"/>
          <w:szCs w:val="24"/>
          <w:lang w:val="en-US"/>
        </w:rPr>
        <w:t xml:space="preserve"> 20%, 40%, 60% dan 80%. Masing-masing biakan diberi satu jenis perlakuan. Setelah itu di inkubasi kembali selama 3 × 24 jam, setiap 1 × 24 jam dilakukan penghitungan besarnya zona hambat pada masing-masing biakan.</w:t>
      </w:r>
    </w:p>
    <w:p w14:paraId="21A2883C" w14:textId="025F09BD" w:rsidR="007852EF" w:rsidRPr="00CB5B5F" w:rsidRDefault="001C4FCA" w:rsidP="00656923">
      <w:pPr>
        <w:spacing w:after="0" w:line="240" w:lineRule="auto"/>
        <w:ind w:firstLine="567"/>
        <w:jc w:val="both"/>
        <w:rPr>
          <w:rFonts w:ascii="Times New Roman" w:hAnsi="Times New Roman" w:cs="Times New Roman"/>
          <w:bCs/>
          <w:sz w:val="24"/>
          <w:szCs w:val="24"/>
          <w:lang w:val="en-US"/>
        </w:rPr>
      </w:pPr>
      <w:r w:rsidRPr="000736AD">
        <w:rPr>
          <w:rFonts w:ascii="Times New Roman" w:hAnsi="Times New Roman" w:cs="Times New Roman"/>
          <w:sz w:val="24"/>
          <w:szCs w:val="24"/>
          <w:lang w:val="id-ID"/>
        </w:rPr>
        <w:t xml:space="preserve">Uji kemampuan tumbuh </w:t>
      </w:r>
      <w:r w:rsidR="00A078CC" w:rsidRPr="00A078CC">
        <w:rPr>
          <w:rFonts w:ascii="Times New Roman" w:hAnsi="Times New Roman" w:cs="Times New Roman"/>
          <w:bCs/>
          <w:i/>
          <w:iCs/>
          <w:sz w:val="24"/>
          <w:szCs w:val="24"/>
          <w:lang w:val="id-ID"/>
        </w:rPr>
        <w:t>Staphylococcus aureus</w:t>
      </w:r>
      <w:r w:rsidRPr="000736AD">
        <w:rPr>
          <w:rFonts w:ascii="Times New Roman" w:hAnsi="Times New Roman" w:cs="Times New Roman"/>
          <w:bCs/>
          <w:i/>
          <w:iCs/>
          <w:sz w:val="24"/>
          <w:szCs w:val="24"/>
          <w:lang w:val="id-ID"/>
        </w:rPr>
        <w:t xml:space="preserve"> </w:t>
      </w:r>
      <w:r w:rsidRPr="000736AD">
        <w:rPr>
          <w:rFonts w:ascii="Times New Roman" w:hAnsi="Times New Roman" w:cs="Times New Roman"/>
          <w:bCs/>
          <w:sz w:val="24"/>
          <w:szCs w:val="24"/>
          <w:lang w:val="id-ID"/>
        </w:rPr>
        <w:t xml:space="preserve">dan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i/>
          <w:sz w:val="24"/>
          <w:szCs w:val="24"/>
          <w:lang w:val="id-ID"/>
        </w:rPr>
        <w:t xml:space="preserve"> </w:t>
      </w:r>
      <w:r w:rsidRPr="000736AD">
        <w:rPr>
          <w:rFonts w:ascii="Times New Roman" w:hAnsi="Times New Roman" w:cs="Times New Roman"/>
          <w:bCs/>
          <w:sz w:val="24"/>
          <w:szCs w:val="24"/>
          <w:lang w:val="id-ID"/>
        </w:rPr>
        <w:t>di lihat dari kemampuannya tumbuh setelah diberi perlakuan. Apabila zona hambatnya besar setelah diberi perlakuan, maka dapat dikatakan ekstrak daun karamunting memiliki daya hambat terhadap mikroorganisme tersebut.</w:t>
      </w:r>
      <w:r w:rsidR="00CB5B5F">
        <w:rPr>
          <w:rFonts w:ascii="Times New Roman" w:hAnsi="Times New Roman" w:cs="Times New Roman"/>
          <w:bCs/>
          <w:sz w:val="24"/>
          <w:szCs w:val="24"/>
          <w:lang w:val="en-US"/>
        </w:rPr>
        <w:t xml:space="preserve"> Zona hambat yang terbentuk pada masing-masing perlakuan akan berbeda. </w:t>
      </w:r>
      <w:proofErr w:type="spellStart"/>
      <w:r w:rsidR="00CB5B5F">
        <w:rPr>
          <w:rFonts w:ascii="Times New Roman" w:hAnsi="Times New Roman" w:cs="Times New Roman"/>
          <w:bCs/>
          <w:sz w:val="24"/>
          <w:szCs w:val="24"/>
          <w:lang w:val="en-US"/>
        </w:rPr>
        <w:t>Menurut</w:t>
      </w:r>
      <w:proofErr w:type="spellEnd"/>
      <w:r w:rsidR="00CB5B5F">
        <w:rPr>
          <w:rFonts w:ascii="Times New Roman" w:hAnsi="Times New Roman" w:cs="Times New Roman"/>
          <w:bCs/>
          <w:sz w:val="24"/>
          <w:szCs w:val="24"/>
          <w:lang w:val="en-US"/>
        </w:rPr>
        <w:t xml:space="preserve"> </w:t>
      </w:r>
      <w:proofErr w:type="spellStart"/>
      <w:r w:rsidR="00CB5B5F">
        <w:rPr>
          <w:rFonts w:ascii="Times New Roman" w:hAnsi="Times New Roman" w:cs="Times New Roman"/>
          <w:bCs/>
          <w:sz w:val="24"/>
          <w:szCs w:val="24"/>
          <w:lang w:val="en-US"/>
        </w:rPr>
        <w:t>Mutia</w:t>
      </w:r>
      <w:proofErr w:type="spellEnd"/>
      <w:r w:rsidR="00CB5B5F">
        <w:rPr>
          <w:rFonts w:ascii="Times New Roman" w:hAnsi="Times New Roman" w:cs="Times New Roman"/>
          <w:bCs/>
          <w:sz w:val="24"/>
          <w:szCs w:val="24"/>
          <w:lang w:val="en-US"/>
        </w:rPr>
        <w:t xml:space="preserve"> </w:t>
      </w:r>
      <w:proofErr w:type="spellStart"/>
      <w:r w:rsidR="00CB5B5F">
        <w:rPr>
          <w:rFonts w:ascii="Times New Roman" w:hAnsi="Times New Roman" w:cs="Times New Roman"/>
          <w:bCs/>
          <w:sz w:val="24"/>
          <w:szCs w:val="24"/>
          <w:lang w:val="en-US"/>
        </w:rPr>
        <w:t>dkk</w:t>
      </w:r>
      <w:proofErr w:type="spellEnd"/>
      <w:r w:rsidR="00CB5B5F">
        <w:rPr>
          <w:rFonts w:ascii="Times New Roman" w:hAnsi="Times New Roman" w:cs="Times New Roman"/>
          <w:bCs/>
          <w:sz w:val="24"/>
          <w:szCs w:val="24"/>
          <w:lang w:val="en-US"/>
        </w:rPr>
        <w:t>., (2017), hal itu disebabkan oleh adanya perbedaan konsentrasi senyawa aktif pada ekstrak.</w:t>
      </w:r>
    </w:p>
    <w:p w14:paraId="6A3B6382" w14:textId="77777777" w:rsidR="007852EF" w:rsidRPr="000736AD" w:rsidRDefault="007852EF" w:rsidP="007852EF">
      <w:pPr>
        <w:pStyle w:val="ListParagraph"/>
        <w:spacing w:line="240" w:lineRule="auto"/>
        <w:ind w:left="360" w:firstLine="567"/>
        <w:jc w:val="both"/>
        <w:rPr>
          <w:rFonts w:ascii="Times New Roman" w:hAnsi="Times New Roman" w:cs="Times New Roman"/>
          <w:sz w:val="24"/>
          <w:szCs w:val="24"/>
          <w:lang w:val="id-ID"/>
        </w:rPr>
      </w:pPr>
    </w:p>
    <w:p w14:paraId="35325018" w14:textId="0FFB3F31" w:rsidR="007941F6" w:rsidRPr="00350236" w:rsidRDefault="00350236" w:rsidP="00350236">
      <w:pPr>
        <w:spacing w:after="0" w:line="240" w:lineRule="auto"/>
        <w:rPr>
          <w:rFonts w:ascii="Times New Roman" w:hAnsi="Times New Roman" w:cs="Times New Roman"/>
          <w:b/>
          <w:bCs/>
          <w:sz w:val="24"/>
          <w:szCs w:val="24"/>
          <w:lang w:val="en-US"/>
        </w:rPr>
      </w:pPr>
      <w:r w:rsidRPr="000736AD">
        <w:rPr>
          <w:rFonts w:ascii="Times New Roman" w:hAnsi="Times New Roman" w:cs="Times New Roman"/>
          <w:b/>
          <w:bCs/>
          <w:sz w:val="24"/>
          <w:szCs w:val="24"/>
          <w:lang w:val="id-ID"/>
        </w:rPr>
        <w:t>HASIL</w:t>
      </w:r>
      <w:r>
        <w:rPr>
          <w:rFonts w:ascii="Times New Roman" w:hAnsi="Times New Roman" w:cs="Times New Roman"/>
          <w:b/>
          <w:bCs/>
          <w:sz w:val="24"/>
          <w:szCs w:val="24"/>
          <w:lang w:val="en-US"/>
        </w:rPr>
        <w:t xml:space="preserve"> DAN PEMBAHASAN</w:t>
      </w:r>
    </w:p>
    <w:p w14:paraId="7FE7E8AF" w14:textId="301BA050" w:rsidR="007852EF" w:rsidRPr="008F7707" w:rsidRDefault="007C4A23" w:rsidP="008F7707">
      <w:pPr>
        <w:spacing w:after="0" w:line="240" w:lineRule="auto"/>
        <w:jc w:val="both"/>
        <w:rPr>
          <w:rFonts w:ascii="Times New Roman" w:hAnsi="Times New Roman" w:cs="Times New Roman"/>
          <w:bCs/>
          <w:iCs/>
          <w:sz w:val="24"/>
          <w:szCs w:val="24"/>
          <w:lang w:val="en-US"/>
        </w:rPr>
      </w:pPr>
      <w:r w:rsidRPr="000736AD">
        <w:rPr>
          <w:rFonts w:ascii="Times New Roman" w:hAnsi="Times New Roman" w:cs="Times New Roman"/>
          <w:b/>
          <w:bCs/>
          <w:color w:val="FF0000"/>
          <w:sz w:val="24"/>
          <w:szCs w:val="24"/>
          <w:lang w:val="id-ID"/>
        </w:rPr>
        <w:tab/>
      </w:r>
      <w:r w:rsidRPr="000736AD">
        <w:rPr>
          <w:rFonts w:ascii="Times New Roman" w:hAnsi="Times New Roman" w:cs="Times New Roman"/>
          <w:bCs/>
          <w:sz w:val="24"/>
          <w:szCs w:val="24"/>
          <w:lang w:val="id-ID"/>
        </w:rPr>
        <w:t xml:space="preserve">Data hasil penelitian tentang perbandingan </w:t>
      </w:r>
      <w:r w:rsidR="004A00C3" w:rsidRPr="000736AD">
        <w:rPr>
          <w:rFonts w:ascii="Times New Roman" w:hAnsi="Times New Roman" w:cs="Times New Roman"/>
          <w:bCs/>
          <w:sz w:val="24"/>
          <w:szCs w:val="24"/>
          <w:lang w:val="id-ID"/>
        </w:rPr>
        <w:t xml:space="preserve">kemampuan adaptasi </w:t>
      </w:r>
      <w:r w:rsidRPr="000736AD">
        <w:rPr>
          <w:rFonts w:ascii="Times New Roman" w:hAnsi="Times New Roman" w:cs="Times New Roman"/>
          <w:bCs/>
          <w:i/>
          <w:sz w:val="24"/>
          <w:szCs w:val="24"/>
          <w:lang w:val="id-ID"/>
        </w:rPr>
        <w:t xml:space="preserve">Staphylococcus aureus </w:t>
      </w:r>
      <w:r w:rsidRPr="000736AD">
        <w:rPr>
          <w:rFonts w:ascii="Times New Roman" w:hAnsi="Times New Roman" w:cs="Times New Roman"/>
          <w:bCs/>
          <w:sz w:val="24"/>
          <w:szCs w:val="24"/>
          <w:lang w:val="id-ID"/>
        </w:rPr>
        <w:t xml:space="preserve">dan </w:t>
      </w:r>
      <w:r w:rsidRPr="000736AD">
        <w:rPr>
          <w:rFonts w:ascii="Times New Roman" w:hAnsi="Times New Roman" w:cs="Times New Roman"/>
          <w:bCs/>
          <w:i/>
          <w:iCs/>
          <w:sz w:val="24"/>
          <w:szCs w:val="24"/>
          <w:lang w:val="id-ID"/>
        </w:rPr>
        <w:t xml:space="preserve">Escherichia coli </w:t>
      </w:r>
      <w:r w:rsidR="004A00C3" w:rsidRPr="000736AD">
        <w:rPr>
          <w:rFonts w:ascii="Times New Roman" w:hAnsi="Times New Roman" w:cs="Times New Roman"/>
          <w:bCs/>
          <w:iCs/>
          <w:sz w:val="24"/>
          <w:szCs w:val="24"/>
          <w:lang w:val="id-ID"/>
        </w:rPr>
        <w:t xml:space="preserve">pada ekstrak daun karamunting </w:t>
      </w:r>
      <w:r w:rsidR="00513B5A" w:rsidRPr="000736AD">
        <w:rPr>
          <w:rFonts w:ascii="Times New Roman" w:hAnsi="Times New Roman" w:cs="Times New Roman"/>
          <w:bCs/>
          <w:iCs/>
          <w:sz w:val="24"/>
          <w:szCs w:val="24"/>
          <w:lang w:val="en-US"/>
        </w:rPr>
        <w:t>(</w:t>
      </w:r>
      <w:r w:rsidR="004A00C3" w:rsidRPr="000736AD">
        <w:rPr>
          <w:rFonts w:ascii="Times New Roman" w:hAnsi="Times New Roman" w:cs="Times New Roman"/>
          <w:bCs/>
          <w:i/>
          <w:iCs/>
          <w:sz w:val="24"/>
          <w:szCs w:val="24"/>
          <w:lang w:val="id-ID"/>
        </w:rPr>
        <w:t>Melastoma malabathrium</w:t>
      </w:r>
      <w:r w:rsidR="00513B5A" w:rsidRPr="000736AD">
        <w:rPr>
          <w:rFonts w:ascii="Times New Roman" w:hAnsi="Times New Roman" w:cs="Times New Roman"/>
          <w:bCs/>
          <w:iCs/>
          <w:sz w:val="24"/>
          <w:szCs w:val="24"/>
          <w:lang w:val="en-US"/>
        </w:rPr>
        <w:t>)</w:t>
      </w:r>
      <w:r w:rsidR="004A00C3" w:rsidRPr="000736AD">
        <w:rPr>
          <w:rFonts w:ascii="Times New Roman" w:hAnsi="Times New Roman" w:cs="Times New Roman"/>
          <w:bCs/>
          <w:i/>
          <w:iCs/>
          <w:sz w:val="24"/>
          <w:szCs w:val="24"/>
          <w:lang w:val="id-ID"/>
        </w:rPr>
        <w:t xml:space="preserve"> </w:t>
      </w:r>
      <w:r w:rsidR="004A00C3" w:rsidRPr="000736AD">
        <w:rPr>
          <w:rFonts w:ascii="Times New Roman" w:hAnsi="Times New Roman" w:cs="Times New Roman"/>
          <w:bCs/>
          <w:iCs/>
          <w:sz w:val="24"/>
          <w:szCs w:val="24"/>
          <w:lang w:val="id-ID"/>
        </w:rPr>
        <w:t>ditunjukkan dengan diameter zona hambat pada masing-masing konsentrasi selama 72 jam inkub</w:t>
      </w:r>
      <w:r w:rsidR="00513B5A" w:rsidRPr="000736AD">
        <w:rPr>
          <w:rFonts w:ascii="Times New Roman" w:hAnsi="Times New Roman" w:cs="Times New Roman"/>
          <w:bCs/>
          <w:iCs/>
          <w:sz w:val="24"/>
          <w:szCs w:val="24"/>
          <w:lang w:val="id-ID"/>
        </w:rPr>
        <w:t xml:space="preserve">asi disajikan pada </w:t>
      </w:r>
      <w:r w:rsidR="00513B5A" w:rsidRPr="000736AD">
        <w:rPr>
          <w:rFonts w:ascii="Times New Roman" w:hAnsi="Times New Roman" w:cs="Times New Roman"/>
          <w:bCs/>
          <w:iCs/>
          <w:sz w:val="24"/>
          <w:szCs w:val="24"/>
          <w:lang w:val="en-US"/>
        </w:rPr>
        <w:t>T</w:t>
      </w:r>
      <w:r w:rsidR="00513B5A" w:rsidRPr="000736AD">
        <w:rPr>
          <w:rFonts w:ascii="Times New Roman" w:hAnsi="Times New Roman" w:cs="Times New Roman"/>
          <w:bCs/>
          <w:iCs/>
          <w:sz w:val="24"/>
          <w:szCs w:val="24"/>
          <w:lang w:val="id-ID"/>
        </w:rPr>
        <w:t xml:space="preserve">abel 1 dan </w:t>
      </w:r>
      <w:r w:rsidR="00513B5A" w:rsidRPr="000736AD">
        <w:rPr>
          <w:rFonts w:ascii="Times New Roman" w:hAnsi="Times New Roman" w:cs="Times New Roman"/>
          <w:bCs/>
          <w:iCs/>
          <w:sz w:val="24"/>
          <w:szCs w:val="24"/>
          <w:lang w:val="en-US"/>
        </w:rPr>
        <w:t>T</w:t>
      </w:r>
      <w:r w:rsidR="004A00C3" w:rsidRPr="000736AD">
        <w:rPr>
          <w:rFonts w:ascii="Times New Roman" w:hAnsi="Times New Roman" w:cs="Times New Roman"/>
          <w:bCs/>
          <w:iCs/>
          <w:sz w:val="24"/>
          <w:szCs w:val="24"/>
          <w:lang w:val="id-ID"/>
        </w:rPr>
        <w:t>abel 2.</w:t>
      </w:r>
    </w:p>
    <w:p w14:paraId="2A31F6FA" w14:textId="77777777" w:rsidR="00B3340F" w:rsidRDefault="00B3340F" w:rsidP="007852EF">
      <w:pPr>
        <w:spacing w:line="240" w:lineRule="auto"/>
        <w:rPr>
          <w:rFonts w:ascii="Times New Roman" w:hAnsi="Times New Roman" w:cs="Times New Roman"/>
          <w:bCs/>
          <w:sz w:val="24"/>
          <w:szCs w:val="24"/>
          <w:lang w:val="en-US"/>
        </w:rPr>
      </w:pPr>
    </w:p>
    <w:p w14:paraId="1ADA62E4" w14:textId="77777777" w:rsidR="008F7707" w:rsidRDefault="008F7707" w:rsidP="007852EF">
      <w:pPr>
        <w:spacing w:line="240" w:lineRule="auto"/>
        <w:rPr>
          <w:rFonts w:ascii="Times New Roman" w:hAnsi="Times New Roman" w:cs="Times New Roman"/>
          <w:bCs/>
          <w:sz w:val="24"/>
          <w:szCs w:val="24"/>
          <w:lang w:val="en-US"/>
        </w:rPr>
      </w:pPr>
    </w:p>
    <w:p w14:paraId="47E09A40" w14:textId="77777777" w:rsidR="00215AB0" w:rsidRDefault="00215AB0" w:rsidP="007852EF">
      <w:pPr>
        <w:spacing w:line="240" w:lineRule="auto"/>
        <w:rPr>
          <w:rFonts w:ascii="Times New Roman" w:hAnsi="Times New Roman" w:cs="Times New Roman"/>
          <w:bCs/>
          <w:sz w:val="24"/>
          <w:szCs w:val="24"/>
          <w:lang w:val="en-US"/>
        </w:rPr>
      </w:pPr>
    </w:p>
    <w:p w14:paraId="6BA6D671" w14:textId="77777777" w:rsidR="00215AB0" w:rsidRDefault="00215AB0" w:rsidP="007852EF">
      <w:pPr>
        <w:spacing w:line="240" w:lineRule="auto"/>
        <w:rPr>
          <w:rFonts w:ascii="Times New Roman" w:hAnsi="Times New Roman" w:cs="Times New Roman"/>
          <w:bCs/>
          <w:sz w:val="24"/>
          <w:szCs w:val="24"/>
          <w:lang w:val="en-US"/>
        </w:rPr>
      </w:pPr>
    </w:p>
    <w:p w14:paraId="410DB823" w14:textId="77777777" w:rsidR="00215AB0" w:rsidRDefault="00215AB0" w:rsidP="007852EF">
      <w:pPr>
        <w:spacing w:line="240" w:lineRule="auto"/>
        <w:rPr>
          <w:rFonts w:ascii="Times New Roman" w:hAnsi="Times New Roman" w:cs="Times New Roman"/>
          <w:bCs/>
          <w:sz w:val="24"/>
          <w:szCs w:val="24"/>
          <w:lang w:val="en-US"/>
        </w:rPr>
      </w:pPr>
    </w:p>
    <w:p w14:paraId="1E7A76E5" w14:textId="77777777" w:rsidR="00215AB0" w:rsidRDefault="00215AB0" w:rsidP="007852EF">
      <w:pPr>
        <w:spacing w:line="240" w:lineRule="auto"/>
        <w:rPr>
          <w:rFonts w:ascii="Times New Roman" w:hAnsi="Times New Roman" w:cs="Times New Roman"/>
          <w:bCs/>
          <w:sz w:val="24"/>
          <w:szCs w:val="24"/>
          <w:lang w:val="en-US"/>
        </w:rPr>
      </w:pPr>
    </w:p>
    <w:p w14:paraId="5B505B2A" w14:textId="77777777" w:rsidR="00215AB0" w:rsidRDefault="00215AB0" w:rsidP="007852EF">
      <w:pPr>
        <w:spacing w:line="240" w:lineRule="auto"/>
        <w:rPr>
          <w:rFonts w:ascii="Times New Roman" w:hAnsi="Times New Roman" w:cs="Times New Roman"/>
          <w:bCs/>
          <w:sz w:val="24"/>
          <w:szCs w:val="24"/>
          <w:lang w:val="en-US"/>
        </w:rPr>
      </w:pPr>
    </w:p>
    <w:p w14:paraId="36390D2E" w14:textId="77777777" w:rsidR="00215AB0" w:rsidRDefault="00215AB0" w:rsidP="007852EF">
      <w:pPr>
        <w:spacing w:line="240" w:lineRule="auto"/>
        <w:rPr>
          <w:rFonts w:ascii="Times New Roman" w:hAnsi="Times New Roman" w:cs="Times New Roman"/>
          <w:bCs/>
          <w:sz w:val="24"/>
          <w:szCs w:val="24"/>
          <w:lang w:val="en-US"/>
        </w:rPr>
      </w:pPr>
    </w:p>
    <w:p w14:paraId="455A6518" w14:textId="1D287500" w:rsidR="00513B5A" w:rsidRPr="000736AD" w:rsidRDefault="0088606F" w:rsidP="0001694D">
      <w:pPr>
        <w:spacing w:line="240" w:lineRule="auto"/>
        <w:jc w:val="center"/>
        <w:rPr>
          <w:rFonts w:ascii="Times New Roman" w:hAnsi="Times New Roman" w:cs="Times New Roman"/>
          <w:bCs/>
          <w:iCs/>
          <w:sz w:val="24"/>
          <w:szCs w:val="24"/>
          <w:lang w:val="en-US"/>
        </w:rPr>
      </w:pPr>
      <w:proofErr w:type="spellStart"/>
      <w:r w:rsidRPr="000736AD">
        <w:rPr>
          <w:rFonts w:ascii="Times New Roman" w:hAnsi="Times New Roman" w:cs="Times New Roman"/>
          <w:bCs/>
          <w:sz w:val="24"/>
          <w:szCs w:val="24"/>
          <w:lang w:val="en-US"/>
        </w:rPr>
        <w:t>Tabel</w:t>
      </w:r>
      <w:proofErr w:type="spellEnd"/>
      <w:r w:rsidRPr="000736AD">
        <w:rPr>
          <w:rFonts w:ascii="Times New Roman" w:hAnsi="Times New Roman" w:cs="Times New Roman"/>
          <w:bCs/>
          <w:sz w:val="24"/>
          <w:szCs w:val="24"/>
          <w:lang w:val="en-US"/>
        </w:rPr>
        <w:t xml:space="preserve"> 1</w:t>
      </w:r>
      <w:r w:rsidR="00513B5A" w:rsidRPr="000736AD">
        <w:rPr>
          <w:rFonts w:ascii="Times New Roman" w:hAnsi="Times New Roman" w:cs="Times New Roman"/>
          <w:bCs/>
          <w:sz w:val="24"/>
          <w:szCs w:val="24"/>
          <w:lang w:val="en-US"/>
        </w:rPr>
        <w:t xml:space="preserve">. Kemampuan Adaptasi </w:t>
      </w:r>
      <w:r w:rsidRPr="000736AD">
        <w:rPr>
          <w:rFonts w:ascii="Times New Roman" w:hAnsi="Times New Roman" w:cs="Times New Roman"/>
          <w:bCs/>
          <w:i/>
          <w:iCs/>
          <w:sz w:val="24"/>
          <w:szCs w:val="24"/>
          <w:lang w:val="id-ID"/>
        </w:rPr>
        <w:t>Escherichia coli</w:t>
      </w:r>
    </w:p>
    <w:tbl>
      <w:tblPr>
        <w:tblW w:w="9197" w:type="dxa"/>
        <w:jc w:val="center"/>
        <w:tblLook w:val="04A0" w:firstRow="1" w:lastRow="0" w:firstColumn="1" w:lastColumn="0" w:noHBand="0" w:noVBand="1"/>
      </w:tblPr>
      <w:tblGrid>
        <w:gridCol w:w="1832"/>
        <w:gridCol w:w="1339"/>
        <w:gridCol w:w="687"/>
        <w:gridCol w:w="991"/>
        <w:gridCol w:w="991"/>
        <w:gridCol w:w="1174"/>
        <w:gridCol w:w="1174"/>
        <w:gridCol w:w="1009"/>
      </w:tblGrid>
      <w:tr w:rsidR="00303109" w:rsidRPr="000736AD" w14:paraId="34B26F1A" w14:textId="77777777" w:rsidTr="0001694D">
        <w:trPr>
          <w:trHeight w:val="320"/>
          <w:jc w:val="center"/>
        </w:trPr>
        <w:tc>
          <w:tcPr>
            <w:tcW w:w="9197" w:type="dxa"/>
            <w:gridSpan w:val="8"/>
            <w:tcBorders>
              <w:top w:val="single" w:sz="4" w:space="0" w:color="auto"/>
              <w:bottom w:val="single" w:sz="4" w:space="0" w:color="auto"/>
            </w:tcBorders>
            <w:shd w:val="clear" w:color="auto" w:fill="E5B8B7" w:themeFill="accent2" w:themeFillTint="66"/>
          </w:tcPr>
          <w:p w14:paraId="6790AFBA" w14:textId="77777777" w:rsidR="00303109" w:rsidRPr="000736AD" w:rsidRDefault="00303109" w:rsidP="0001694D">
            <w:pPr>
              <w:spacing w:after="0" w:line="240" w:lineRule="auto"/>
              <w:jc w:val="center"/>
              <w:rPr>
                <w:rFonts w:ascii="Times New Roman" w:eastAsia="Times New Roman" w:hAnsi="Times New Roman" w:cs="Times New Roman"/>
                <w:b/>
                <w:bCs/>
                <w:i/>
                <w:iCs/>
                <w:color w:val="000000"/>
                <w:sz w:val="24"/>
                <w:szCs w:val="24"/>
                <w:lang w:val="en-US"/>
              </w:rPr>
            </w:pPr>
            <w:r w:rsidRPr="000736AD">
              <w:rPr>
                <w:rFonts w:ascii="Times New Roman" w:eastAsia="Times New Roman" w:hAnsi="Times New Roman" w:cs="Times New Roman"/>
                <w:b/>
                <w:bCs/>
                <w:i/>
                <w:iCs/>
                <w:color w:val="000000"/>
                <w:sz w:val="24"/>
                <w:szCs w:val="24"/>
                <w:lang w:val="en-US"/>
              </w:rPr>
              <w:t>E-Coli</w:t>
            </w:r>
          </w:p>
        </w:tc>
      </w:tr>
      <w:tr w:rsidR="00303109" w:rsidRPr="000736AD" w14:paraId="79287343" w14:textId="77777777" w:rsidTr="0001694D">
        <w:trPr>
          <w:trHeight w:val="385"/>
          <w:jc w:val="center"/>
        </w:trPr>
        <w:tc>
          <w:tcPr>
            <w:tcW w:w="1832" w:type="dxa"/>
            <w:vMerge w:val="restart"/>
            <w:tcBorders>
              <w:top w:val="single" w:sz="4" w:space="0" w:color="auto"/>
              <w:bottom w:val="single" w:sz="4" w:space="0" w:color="auto"/>
            </w:tcBorders>
            <w:shd w:val="clear" w:color="auto" w:fill="auto"/>
            <w:vAlign w:val="center"/>
            <w:hideMark/>
          </w:tcPr>
          <w:p w14:paraId="3C5D0DF0"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Waktu</w:t>
            </w:r>
          </w:p>
        </w:tc>
        <w:tc>
          <w:tcPr>
            <w:tcW w:w="1339" w:type="dxa"/>
            <w:vMerge w:val="restart"/>
            <w:tcBorders>
              <w:top w:val="single" w:sz="4" w:space="0" w:color="auto"/>
              <w:bottom w:val="single" w:sz="4" w:space="0" w:color="auto"/>
            </w:tcBorders>
            <w:vAlign w:val="center"/>
          </w:tcPr>
          <w:p w14:paraId="58EC93B1"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N</w:t>
            </w:r>
          </w:p>
        </w:tc>
        <w:tc>
          <w:tcPr>
            <w:tcW w:w="6026" w:type="dxa"/>
            <w:gridSpan w:val="6"/>
            <w:tcBorders>
              <w:top w:val="single" w:sz="4" w:space="0" w:color="auto"/>
              <w:bottom w:val="single" w:sz="4" w:space="0" w:color="auto"/>
            </w:tcBorders>
            <w:shd w:val="clear" w:color="auto" w:fill="F2F2F2" w:themeFill="background1" w:themeFillShade="F2"/>
            <w:noWrap/>
            <w:vAlign w:val="center"/>
            <w:hideMark/>
          </w:tcPr>
          <w:p w14:paraId="06EACF89"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Treatment (%)</w:t>
            </w:r>
          </w:p>
        </w:tc>
      </w:tr>
      <w:tr w:rsidR="0001694D" w:rsidRPr="000736AD" w14:paraId="7F7D9994" w14:textId="77777777" w:rsidTr="0001694D">
        <w:trPr>
          <w:trHeight w:val="337"/>
          <w:jc w:val="center"/>
        </w:trPr>
        <w:tc>
          <w:tcPr>
            <w:tcW w:w="1832" w:type="dxa"/>
            <w:vMerge/>
            <w:tcBorders>
              <w:top w:val="single" w:sz="4" w:space="0" w:color="auto"/>
              <w:bottom w:val="single" w:sz="4" w:space="0" w:color="auto"/>
            </w:tcBorders>
            <w:vAlign w:val="center"/>
            <w:hideMark/>
          </w:tcPr>
          <w:p w14:paraId="1FDACFE5"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vMerge/>
            <w:tcBorders>
              <w:top w:val="single" w:sz="4" w:space="0" w:color="auto"/>
              <w:bottom w:val="single" w:sz="4" w:space="0" w:color="auto"/>
            </w:tcBorders>
          </w:tcPr>
          <w:p w14:paraId="28665617"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687" w:type="dxa"/>
            <w:tcBorders>
              <w:top w:val="single" w:sz="4" w:space="0" w:color="auto"/>
              <w:bottom w:val="single" w:sz="4" w:space="0" w:color="auto"/>
            </w:tcBorders>
            <w:shd w:val="clear" w:color="auto" w:fill="C6D9F1" w:themeFill="text2" w:themeFillTint="33"/>
            <w:noWrap/>
            <w:vAlign w:val="bottom"/>
            <w:hideMark/>
          </w:tcPr>
          <w:p w14:paraId="79017849"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w:t>
            </w:r>
          </w:p>
        </w:tc>
        <w:tc>
          <w:tcPr>
            <w:tcW w:w="991" w:type="dxa"/>
            <w:tcBorders>
              <w:top w:val="single" w:sz="4" w:space="0" w:color="auto"/>
              <w:bottom w:val="single" w:sz="4" w:space="0" w:color="auto"/>
            </w:tcBorders>
            <w:shd w:val="clear" w:color="auto" w:fill="C6D9F1" w:themeFill="text2" w:themeFillTint="33"/>
            <w:noWrap/>
            <w:vAlign w:val="bottom"/>
            <w:hideMark/>
          </w:tcPr>
          <w:p w14:paraId="487070BF"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w:t>
            </w:r>
          </w:p>
        </w:tc>
        <w:tc>
          <w:tcPr>
            <w:tcW w:w="991" w:type="dxa"/>
            <w:tcBorders>
              <w:top w:val="single" w:sz="4" w:space="0" w:color="auto"/>
              <w:bottom w:val="single" w:sz="4" w:space="0" w:color="auto"/>
            </w:tcBorders>
            <w:shd w:val="clear" w:color="auto" w:fill="C6D9F1" w:themeFill="text2" w:themeFillTint="33"/>
            <w:noWrap/>
            <w:vAlign w:val="bottom"/>
            <w:hideMark/>
          </w:tcPr>
          <w:p w14:paraId="1CA21C57"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20</w:t>
            </w:r>
          </w:p>
        </w:tc>
        <w:tc>
          <w:tcPr>
            <w:tcW w:w="1174" w:type="dxa"/>
            <w:tcBorders>
              <w:top w:val="single" w:sz="4" w:space="0" w:color="auto"/>
              <w:bottom w:val="single" w:sz="4" w:space="0" w:color="auto"/>
            </w:tcBorders>
            <w:shd w:val="clear" w:color="auto" w:fill="C6D9F1" w:themeFill="text2" w:themeFillTint="33"/>
            <w:noWrap/>
            <w:vAlign w:val="bottom"/>
            <w:hideMark/>
          </w:tcPr>
          <w:p w14:paraId="1225FDFD"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40</w:t>
            </w:r>
          </w:p>
        </w:tc>
        <w:tc>
          <w:tcPr>
            <w:tcW w:w="1174" w:type="dxa"/>
            <w:tcBorders>
              <w:top w:val="single" w:sz="4" w:space="0" w:color="auto"/>
              <w:bottom w:val="single" w:sz="4" w:space="0" w:color="auto"/>
            </w:tcBorders>
            <w:shd w:val="clear" w:color="auto" w:fill="C6D9F1" w:themeFill="text2" w:themeFillTint="33"/>
            <w:noWrap/>
            <w:vAlign w:val="bottom"/>
            <w:hideMark/>
          </w:tcPr>
          <w:p w14:paraId="568D9838"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60</w:t>
            </w:r>
          </w:p>
        </w:tc>
        <w:tc>
          <w:tcPr>
            <w:tcW w:w="1009" w:type="dxa"/>
            <w:tcBorders>
              <w:top w:val="single" w:sz="4" w:space="0" w:color="auto"/>
              <w:bottom w:val="single" w:sz="4" w:space="0" w:color="auto"/>
            </w:tcBorders>
            <w:shd w:val="clear" w:color="auto" w:fill="C6D9F1" w:themeFill="text2" w:themeFillTint="33"/>
            <w:noWrap/>
            <w:vAlign w:val="bottom"/>
            <w:hideMark/>
          </w:tcPr>
          <w:p w14:paraId="111576DC"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80</w:t>
            </w:r>
          </w:p>
        </w:tc>
      </w:tr>
      <w:tr w:rsidR="0001694D" w:rsidRPr="000736AD" w14:paraId="67BB460E" w14:textId="77777777" w:rsidTr="0001694D">
        <w:trPr>
          <w:trHeight w:val="337"/>
          <w:jc w:val="center"/>
        </w:trPr>
        <w:tc>
          <w:tcPr>
            <w:tcW w:w="1832" w:type="dxa"/>
            <w:vMerge w:val="restart"/>
            <w:tcBorders>
              <w:top w:val="single" w:sz="4" w:space="0" w:color="auto"/>
            </w:tcBorders>
            <w:shd w:val="clear" w:color="auto" w:fill="auto"/>
            <w:noWrap/>
            <w:vAlign w:val="center"/>
            <w:hideMark/>
          </w:tcPr>
          <w:p w14:paraId="1079C3CC"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1x24 jam</w:t>
            </w:r>
          </w:p>
        </w:tc>
        <w:tc>
          <w:tcPr>
            <w:tcW w:w="1339" w:type="dxa"/>
            <w:tcBorders>
              <w:top w:val="single" w:sz="4" w:space="0" w:color="auto"/>
            </w:tcBorders>
            <w:vAlign w:val="center"/>
          </w:tcPr>
          <w:p w14:paraId="2A59147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1</w:t>
            </w:r>
          </w:p>
        </w:tc>
        <w:tc>
          <w:tcPr>
            <w:tcW w:w="687" w:type="dxa"/>
            <w:tcBorders>
              <w:top w:val="single" w:sz="4" w:space="0" w:color="auto"/>
            </w:tcBorders>
            <w:shd w:val="clear" w:color="auto" w:fill="auto"/>
            <w:noWrap/>
            <w:vAlign w:val="bottom"/>
            <w:hideMark/>
          </w:tcPr>
          <w:p w14:paraId="36740622"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tcBorders>
              <w:top w:val="single" w:sz="4" w:space="0" w:color="auto"/>
            </w:tcBorders>
            <w:shd w:val="clear" w:color="auto" w:fill="auto"/>
            <w:noWrap/>
            <w:hideMark/>
          </w:tcPr>
          <w:p w14:paraId="1C1C1075"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5.12</w:t>
            </w:r>
          </w:p>
        </w:tc>
        <w:tc>
          <w:tcPr>
            <w:tcW w:w="991" w:type="dxa"/>
            <w:tcBorders>
              <w:top w:val="single" w:sz="4" w:space="0" w:color="auto"/>
            </w:tcBorders>
            <w:shd w:val="clear" w:color="auto" w:fill="auto"/>
            <w:noWrap/>
            <w:hideMark/>
          </w:tcPr>
          <w:p w14:paraId="7BB024A1"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8.67</w:t>
            </w:r>
          </w:p>
        </w:tc>
        <w:tc>
          <w:tcPr>
            <w:tcW w:w="1174" w:type="dxa"/>
            <w:tcBorders>
              <w:top w:val="single" w:sz="4" w:space="0" w:color="auto"/>
            </w:tcBorders>
            <w:shd w:val="clear" w:color="auto" w:fill="auto"/>
            <w:noWrap/>
            <w:hideMark/>
          </w:tcPr>
          <w:p w14:paraId="2F7A234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13.67</w:t>
            </w:r>
          </w:p>
        </w:tc>
        <w:tc>
          <w:tcPr>
            <w:tcW w:w="1174" w:type="dxa"/>
            <w:tcBorders>
              <w:top w:val="single" w:sz="4" w:space="0" w:color="auto"/>
            </w:tcBorders>
            <w:shd w:val="clear" w:color="auto" w:fill="auto"/>
            <w:noWrap/>
            <w:hideMark/>
          </w:tcPr>
          <w:p w14:paraId="7BA95A0C"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13.67</w:t>
            </w:r>
          </w:p>
        </w:tc>
        <w:tc>
          <w:tcPr>
            <w:tcW w:w="1009" w:type="dxa"/>
            <w:tcBorders>
              <w:top w:val="single" w:sz="4" w:space="0" w:color="auto"/>
            </w:tcBorders>
            <w:shd w:val="clear" w:color="auto" w:fill="auto"/>
            <w:noWrap/>
            <w:hideMark/>
          </w:tcPr>
          <w:p w14:paraId="2AF08216"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8.87</w:t>
            </w:r>
          </w:p>
        </w:tc>
      </w:tr>
      <w:tr w:rsidR="0001694D" w:rsidRPr="000736AD" w14:paraId="3F553E08" w14:textId="77777777" w:rsidTr="0001694D">
        <w:trPr>
          <w:trHeight w:val="337"/>
          <w:jc w:val="center"/>
        </w:trPr>
        <w:tc>
          <w:tcPr>
            <w:tcW w:w="1832" w:type="dxa"/>
            <w:vMerge/>
            <w:shd w:val="clear" w:color="auto" w:fill="auto"/>
            <w:noWrap/>
            <w:vAlign w:val="center"/>
          </w:tcPr>
          <w:p w14:paraId="167B6C8B"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shd w:val="clear" w:color="auto" w:fill="F2F2F2" w:themeFill="background1" w:themeFillShade="F2"/>
            <w:vAlign w:val="center"/>
          </w:tcPr>
          <w:p w14:paraId="17FFC1BA"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2</w:t>
            </w:r>
          </w:p>
        </w:tc>
        <w:tc>
          <w:tcPr>
            <w:tcW w:w="687" w:type="dxa"/>
            <w:shd w:val="clear" w:color="auto" w:fill="F2F2F2" w:themeFill="background1" w:themeFillShade="F2"/>
            <w:noWrap/>
            <w:vAlign w:val="bottom"/>
          </w:tcPr>
          <w:p w14:paraId="49B7BD02"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shd w:val="clear" w:color="auto" w:fill="F2F2F2" w:themeFill="background1" w:themeFillShade="F2"/>
            <w:noWrap/>
          </w:tcPr>
          <w:p w14:paraId="28DAD7A9"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4.18</w:t>
            </w:r>
          </w:p>
        </w:tc>
        <w:tc>
          <w:tcPr>
            <w:tcW w:w="991" w:type="dxa"/>
            <w:shd w:val="clear" w:color="auto" w:fill="F2F2F2" w:themeFill="background1" w:themeFillShade="F2"/>
            <w:noWrap/>
          </w:tcPr>
          <w:p w14:paraId="6E903161"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7.37</w:t>
            </w:r>
          </w:p>
        </w:tc>
        <w:tc>
          <w:tcPr>
            <w:tcW w:w="1174" w:type="dxa"/>
            <w:shd w:val="clear" w:color="auto" w:fill="F2F2F2" w:themeFill="background1" w:themeFillShade="F2"/>
            <w:noWrap/>
          </w:tcPr>
          <w:p w14:paraId="2CC33EEA"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10.22</w:t>
            </w:r>
          </w:p>
        </w:tc>
        <w:tc>
          <w:tcPr>
            <w:tcW w:w="1174" w:type="dxa"/>
            <w:shd w:val="clear" w:color="auto" w:fill="F2F2F2" w:themeFill="background1" w:themeFillShade="F2"/>
            <w:noWrap/>
          </w:tcPr>
          <w:p w14:paraId="59516768"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12.52</w:t>
            </w:r>
          </w:p>
        </w:tc>
        <w:tc>
          <w:tcPr>
            <w:tcW w:w="1009" w:type="dxa"/>
            <w:shd w:val="clear" w:color="auto" w:fill="F2F2F2" w:themeFill="background1" w:themeFillShade="F2"/>
            <w:noWrap/>
          </w:tcPr>
          <w:p w14:paraId="22F8D6CD"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8.03</w:t>
            </w:r>
          </w:p>
        </w:tc>
      </w:tr>
      <w:tr w:rsidR="0001694D" w:rsidRPr="000736AD" w14:paraId="146727BE" w14:textId="77777777" w:rsidTr="0001694D">
        <w:trPr>
          <w:trHeight w:val="337"/>
          <w:jc w:val="center"/>
        </w:trPr>
        <w:tc>
          <w:tcPr>
            <w:tcW w:w="1832" w:type="dxa"/>
            <w:vMerge/>
            <w:shd w:val="clear" w:color="auto" w:fill="auto"/>
            <w:noWrap/>
            <w:vAlign w:val="center"/>
          </w:tcPr>
          <w:p w14:paraId="44397E4A"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tcBorders>
              <w:bottom w:val="single" w:sz="4" w:space="0" w:color="auto"/>
            </w:tcBorders>
            <w:vAlign w:val="center"/>
          </w:tcPr>
          <w:p w14:paraId="6CAEBE5D"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3</w:t>
            </w:r>
          </w:p>
        </w:tc>
        <w:tc>
          <w:tcPr>
            <w:tcW w:w="687" w:type="dxa"/>
            <w:tcBorders>
              <w:bottom w:val="single" w:sz="4" w:space="0" w:color="auto"/>
            </w:tcBorders>
            <w:shd w:val="clear" w:color="auto" w:fill="auto"/>
            <w:noWrap/>
            <w:vAlign w:val="bottom"/>
          </w:tcPr>
          <w:p w14:paraId="06C9DBB1"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tcBorders>
              <w:bottom w:val="single" w:sz="4" w:space="0" w:color="auto"/>
            </w:tcBorders>
            <w:shd w:val="clear" w:color="auto" w:fill="auto"/>
            <w:noWrap/>
          </w:tcPr>
          <w:p w14:paraId="08FDC9F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5.05</w:t>
            </w:r>
          </w:p>
        </w:tc>
        <w:tc>
          <w:tcPr>
            <w:tcW w:w="991" w:type="dxa"/>
            <w:tcBorders>
              <w:bottom w:val="single" w:sz="4" w:space="0" w:color="auto"/>
            </w:tcBorders>
            <w:shd w:val="clear" w:color="auto" w:fill="auto"/>
            <w:noWrap/>
          </w:tcPr>
          <w:p w14:paraId="0B3A49E6"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7.50</w:t>
            </w:r>
          </w:p>
        </w:tc>
        <w:tc>
          <w:tcPr>
            <w:tcW w:w="1174" w:type="dxa"/>
            <w:tcBorders>
              <w:bottom w:val="single" w:sz="4" w:space="0" w:color="auto"/>
            </w:tcBorders>
            <w:shd w:val="clear" w:color="auto" w:fill="auto"/>
            <w:noWrap/>
          </w:tcPr>
          <w:p w14:paraId="5631BA5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12.71</w:t>
            </w:r>
          </w:p>
        </w:tc>
        <w:tc>
          <w:tcPr>
            <w:tcW w:w="1174" w:type="dxa"/>
            <w:tcBorders>
              <w:bottom w:val="single" w:sz="4" w:space="0" w:color="auto"/>
            </w:tcBorders>
            <w:shd w:val="clear" w:color="auto" w:fill="auto"/>
            <w:noWrap/>
          </w:tcPr>
          <w:p w14:paraId="4CC7A2B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13.12</w:t>
            </w:r>
          </w:p>
        </w:tc>
        <w:tc>
          <w:tcPr>
            <w:tcW w:w="1009" w:type="dxa"/>
            <w:tcBorders>
              <w:bottom w:val="single" w:sz="4" w:space="0" w:color="auto"/>
            </w:tcBorders>
            <w:shd w:val="clear" w:color="auto" w:fill="auto"/>
            <w:noWrap/>
          </w:tcPr>
          <w:p w14:paraId="21BAC012"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7.04</w:t>
            </w:r>
          </w:p>
        </w:tc>
      </w:tr>
      <w:tr w:rsidR="0001694D" w:rsidRPr="000736AD" w14:paraId="24FC8370" w14:textId="77777777" w:rsidTr="0001694D">
        <w:trPr>
          <w:trHeight w:val="337"/>
          <w:jc w:val="center"/>
        </w:trPr>
        <w:tc>
          <w:tcPr>
            <w:tcW w:w="1832" w:type="dxa"/>
            <w:vMerge/>
            <w:tcBorders>
              <w:bottom w:val="single" w:sz="4" w:space="0" w:color="auto"/>
            </w:tcBorders>
            <w:shd w:val="clear" w:color="auto" w:fill="auto"/>
            <w:noWrap/>
            <w:vAlign w:val="center"/>
          </w:tcPr>
          <w:p w14:paraId="546C5626"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tcBorders>
              <w:bottom w:val="single" w:sz="4" w:space="0" w:color="auto"/>
            </w:tcBorders>
            <w:vAlign w:val="center"/>
          </w:tcPr>
          <w:p w14:paraId="5B31DD80"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Rerata</w:t>
            </w:r>
          </w:p>
        </w:tc>
        <w:tc>
          <w:tcPr>
            <w:tcW w:w="687" w:type="dxa"/>
            <w:tcBorders>
              <w:bottom w:val="single" w:sz="4" w:space="0" w:color="auto"/>
            </w:tcBorders>
            <w:shd w:val="clear" w:color="auto" w:fill="auto"/>
            <w:noWrap/>
            <w:vAlign w:val="bottom"/>
          </w:tcPr>
          <w:p w14:paraId="230B4E58"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p>
        </w:tc>
        <w:tc>
          <w:tcPr>
            <w:tcW w:w="991" w:type="dxa"/>
            <w:tcBorders>
              <w:bottom w:val="single" w:sz="4" w:space="0" w:color="auto"/>
            </w:tcBorders>
            <w:shd w:val="clear" w:color="auto" w:fill="auto"/>
            <w:noWrap/>
            <w:vAlign w:val="center"/>
          </w:tcPr>
          <w:p w14:paraId="03C94D74"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4.78</w:t>
            </w:r>
          </w:p>
        </w:tc>
        <w:tc>
          <w:tcPr>
            <w:tcW w:w="991" w:type="dxa"/>
            <w:tcBorders>
              <w:bottom w:val="single" w:sz="4" w:space="0" w:color="auto"/>
            </w:tcBorders>
            <w:shd w:val="clear" w:color="auto" w:fill="auto"/>
            <w:noWrap/>
            <w:vAlign w:val="center"/>
          </w:tcPr>
          <w:p w14:paraId="5CAD198E"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7.85</w:t>
            </w:r>
          </w:p>
        </w:tc>
        <w:tc>
          <w:tcPr>
            <w:tcW w:w="1174" w:type="dxa"/>
            <w:tcBorders>
              <w:bottom w:val="single" w:sz="4" w:space="0" w:color="auto"/>
            </w:tcBorders>
            <w:shd w:val="clear" w:color="auto" w:fill="auto"/>
            <w:noWrap/>
            <w:vAlign w:val="center"/>
          </w:tcPr>
          <w:p w14:paraId="77BA4230"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12.20</w:t>
            </w:r>
          </w:p>
        </w:tc>
        <w:tc>
          <w:tcPr>
            <w:tcW w:w="1174" w:type="dxa"/>
            <w:tcBorders>
              <w:bottom w:val="single" w:sz="4" w:space="0" w:color="auto"/>
            </w:tcBorders>
            <w:shd w:val="clear" w:color="auto" w:fill="auto"/>
            <w:noWrap/>
            <w:vAlign w:val="center"/>
          </w:tcPr>
          <w:p w14:paraId="3F8A10F7"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13.10</w:t>
            </w:r>
          </w:p>
        </w:tc>
        <w:tc>
          <w:tcPr>
            <w:tcW w:w="1009" w:type="dxa"/>
            <w:tcBorders>
              <w:bottom w:val="single" w:sz="4" w:space="0" w:color="auto"/>
            </w:tcBorders>
            <w:shd w:val="clear" w:color="auto" w:fill="auto"/>
            <w:noWrap/>
            <w:vAlign w:val="center"/>
          </w:tcPr>
          <w:p w14:paraId="2EB9B25E"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7.98</w:t>
            </w:r>
          </w:p>
        </w:tc>
      </w:tr>
      <w:tr w:rsidR="0001694D" w:rsidRPr="000736AD" w14:paraId="0013521E" w14:textId="77777777" w:rsidTr="0001694D">
        <w:trPr>
          <w:trHeight w:val="337"/>
          <w:jc w:val="center"/>
        </w:trPr>
        <w:tc>
          <w:tcPr>
            <w:tcW w:w="1832" w:type="dxa"/>
            <w:vMerge w:val="restart"/>
            <w:tcBorders>
              <w:top w:val="single" w:sz="4" w:space="0" w:color="auto"/>
            </w:tcBorders>
            <w:shd w:val="clear" w:color="auto" w:fill="auto"/>
            <w:noWrap/>
            <w:vAlign w:val="center"/>
            <w:hideMark/>
          </w:tcPr>
          <w:p w14:paraId="064B1783"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2x24 jam</w:t>
            </w:r>
          </w:p>
        </w:tc>
        <w:tc>
          <w:tcPr>
            <w:tcW w:w="1339" w:type="dxa"/>
            <w:tcBorders>
              <w:top w:val="single" w:sz="4" w:space="0" w:color="auto"/>
            </w:tcBorders>
            <w:vAlign w:val="center"/>
          </w:tcPr>
          <w:p w14:paraId="09D1BC6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1</w:t>
            </w:r>
          </w:p>
        </w:tc>
        <w:tc>
          <w:tcPr>
            <w:tcW w:w="687" w:type="dxa"/>
            <w:tcBorders>
              <w:top w:val="single" w:sz="4" w:space="0" w:color="auto"/>
            </w:tcBorders>
            <w:shd w:val="clear" w:color="auto" w:fill="auto"/>
            <w:noWrap/>
            <w:vAlign w:val="bottom"/>
            <w:hideMark/>
          </w:tcPr>
          <w:p w14:paraId="4E369882"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tcBorders>
              <w:top w:val="single" w:sz="4" w:space="0" w:color="auto"/>
            </w:tcBorders>
            <w:shd w:val="clear" w:color="auto" w:fill="auto"/>
            <w:noWrap/>
            <w:hideMark/>
          </w:tcPr>
          <w:p w14:paraId="1F85972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3.16</w:t>
            </w:r>
          </w:p>
        </w:tc>
        <w:tc>
          <w:tcPr>
            <w:tcW w:w="991" w:type="dxa"/>
            <w:tcBorders>
              <w:top w:val="single" w:sz="4" w:space="0" w:color="auto"/>
            </w:tcBorders>
            <w:shd w:val="clear" w:color="auto" w:fill="auto"/>
            <w:noWrap/>
            <w:hideMark/>
          </w:tcPr>
          <w:p w14:paraId="6305A563"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4.07</w:t>
            </w:r>
          </w:p>
        </w:tc>
        <w:tc>
          <w:tcPr>
            <w:tcW w:w="1174" w:type="dxa"/>
            <w:tcBorders>
              <w:top w:val="single" w:sz="4" w:space="0" w:color="auto"/>
            </w:tcBorders>
            <w:shd w:val="clear" w:color="auto" w:fill="auto"/>
            <w:noWrap/>
            <w:hideMark/>
          </w:tcPr>
          <w:p w14:paraId="6AA6B375"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9.77</w:t>
            </w:r>
          </w:p>
        </w:tc>
        <w:tc>
          <w:tcPr>
            <w:tcW w:w="1174" w:type="dxa"/>
            <w:tcBorders>
              <w:top w:val="single" w:sz="4" w:space="0" w:color="auto"/>
            </w:tcBorders>
            <w:shd w:val="clear" w:color="auto" w:fill="auto"/>
            <w:noWrap/>
            <w:hideMark/>
          </w:tcPr>
          <w:p w14:paraId="183F904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13.47</w:t>
            </w:r>
          </w:p>
        </w:tc>
        <w:tc>
          <w:tcPr>
            <w:tcW w:w="1009" w:type="dxa"/>
            <w:tcBorders>
              <w:top w:val="single" w:sz="4" w:space="0" w:color="auto"/>
            </w:tcBorders>
            <w:shd w:val="clear" w:color="auto" w:fill="auto"/>
            <w:noWrap/>
            <w:hideMark/>
          </w:tcPr>
          <w:p w14:paraId="598FE364"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6.87</w:t>
            </w:r>
          </w:p>
        </w:tc>
      </w:tr>
      <w:tr w:rsidR="0001694D" w:rsidRPr="000736AD" w14:paraId="06C4D1F0" w14:textId="77777777" w:rsidTr="0001694D">
        <w:trPr>
          <w:trHeight w:val="337"/>
          <w:jc w:val="center"/>
        </w:trPr>
        <w:tc>
          <w:tcPr>
            <w:tcW w:w="1832" w:type="dxa"/>
            <w:vMerge/>
            <w:shd w:val="clear" w:color="auto" w:fill="auto"/>
            <w:noWrap/>
            <w:vAlign w:val="center"/>
          </w:tcPr>
          <w:p w14:paraId="0041F3C3"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shd w:val="clear" w:color="auto" w:fill="F2F2F2" w:themeFill="background1" w:themeFillShade="F2"/>
            <w:vAlign w:val="center"/>
          </w:tcPr>
          <w:p w14:paraId="7D312F6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2</w:t>
            </w:r>
          </w:p>
        </w:tc>
        <w:tc>
          <w:tcPr>
            <w:tcW w:w="687" w:type="dxa"/>
            <w:shd w:val="clear" w:color="auto" w:fill="F2F2F2" w:themeFill="background1" w:themeFillShade="F2"/>
            <w:noWrap/>
            <w:vAlign w:val="bottom"/>
          </w:tcPr>
          <w:p w14:paraId="62F5107A"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shd w:val="clear" w:color="auto" w:fill="F2F2F2" w:themeFill="background1" w:themeFillShade="F2"/>
            <w:noWrap/>
          </w:tcPr>
          <w:p w14:paraId="6E85FFC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3.48</w:t>
            </w:r>
          </w:p>
        </w:tc>
        <w:tc>
          <w:tcPr>
            <w:tcW w:w="991" w:type="dxa"/>
            <w:shd w:val="clear" w:color="auto" w:fill="F2F2F2" w:themeFill="background1" w:themeFillShade="F2"/>
            <w:noWrap/>
          </w:tcPr>
          <w:p w14:paraId="25B30908"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5.57</w:t>
            </w:r>
          </w:p>
        </w:tc>
        <w:tc>
          <w:tcPr>
            <w:tcW w:w="1174" w:type="dxa"/>
            <w:shd w:val="clear" w:color="auto" w:fill="F2F2F2" w:themeFill="background1" w:themeFillShade="F2"/>
            <w:noWrap/>
          </w:tcPr>
          <w:p w14:paraId="606E3C2A"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9.08</w:t>
            </w:r>
          </w:p>
        </w:tc>
        <w:tc>
          <w:tcPr>
            <w:tcW w:w="1174" w:type="dxa"/>
            <w:shd w:val="clear" w:color="auto" w:fill="F2F2F2" w:themeFill="background1" w:themeFillShade="F2"/>
            <w:noWrap/>
          </w:tcPr>
          <w:p w14:paraId="0007034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12.11</w:t>
            </w:r>
          </w:p>
        </w:tc>
        <w:tc>
          <w:tcPr>
            <w:tcW w:w="1009" w:type="dxa"/>
            <w:shd w:val="clear" w:color="auto" w:fill="F2F2F2" w:themeFill="background1" w:themeFillShade="F2"/>
            <w:noWrap/>
          </w:tcPr>
          <w:p w14:paraId="28169E54"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6.23</w:t>
            </w:r>
          </w:p>
        </w:tc>
      </w:tr>
      <w:tr w:rsidR="0001694D" w:rsidRPr="000736AD" w14:paraId="2A7FBE90" w14:textId="77777777" w:rsidTr="0001694D">
        <w:trPr>
          <w:trHeight w:val="337"/>
          <w:jc w:val="center"/>
        </w:trPr>
        <w:tc>
          <w:tcPr>
            <w:tcW w:w="1832" w:type="dxa"/>
            <w:vMerge/>
            <w:shd w:val="clear" w:color="auto" w:fill="auto"/>
            <w:noWrap/>
            <w:vAlign w:val="center"/>
          </w:tcPr>
          <w:p w14:paraId="47B6A7FF"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tcBorders>
              <w:bottom w:val="single" w:sz="4" w:space="0" w:color="auto"/>
            </w:tcBorders>
            <w:vAlign w:val="center"/>
          </w:tcPr>
          <w:p w14:paraId="4557CA3D"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3</w:t>
            </w:r>
          </w:p>
        </w:tc>
        <w:tc>
          <w:tcPr>
            <w:tcW w:w="687" w:type="dxa"/>
            <w:tcBorders>
              <w:bottom w:val="single" w:sz="4" w:space="0" w:color="auto"/>
            </w:tcBorders>
            <w:shd w:val="clear" w:color="auto" w:fill="auto"/>
            <w:noWrap/>
            <w:vAlign w:val="bottom"/>
          </w:tcPr>
          <w:p w14:paraId="53F64F84"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tcBorders>
              <w:bottom w:val="single" w:sz="4" w:space="0" w:color="auto"/>
            </w:tcBorders>
            <w:shd w:val="clear" w:color="auto" w:fill="auto"/>
            <w:noWrap/>
          </w:tcPr>
          <w:p w14:paraId="2B554E20"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3.83</w:t>
            </w:r>
          </w:p>
        </w:tc>
        <w:tc>
          <w:tcPr>
            <w:tcW w:w="991" w:type="dxa"/>
            <w:tcBorders>
              <w:bottom w:val="single" w:sz="4" w:space="0" w:color="auto"/>
            </w:tcBorders>
            <w:shd w:val="clear" w:color="auto" w:fill="auto"/>
            <w:noWrap/>
          </w:tcPr>
          <w:p w14:paraId="02A2ECE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5.83</w:t>
            </w:r>
          </w:p>
        </w:tc>
        <w:tc>
          <w:tcPr>
            <w:tcW w:w="1174" w:type="dxa"/>
            <w:tcBorders>
              <w:bottom w:val="single" w:sz="4" w:space="0" w:color="auto"/>
            </w:tcBorders>
            <w:shd w:val="clear" w:color="auto" w:fill="auto"/>
            <w:noWrap/>
          </w:tcPr>
          <w:p w14:paraId="3F682EFE"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10.12</w:t>
            </w:r>
          </w:p>
        </w:tc>
        <w:tc>
          <w:tcPr>
            <w:tcW w:w="1174" w:type="dxa"/>
            <w:tcBorders>
              <w:bottom w:val="single" w:sz="4" w:space="0" w:color="auto"/>
            </w:tcBorders>
            <w:shd w:val="clear" w:color="auto" w:fill="auto"/>
            <w:noWrap/>
          </w:tcPr>
          <w:p w14:paraId="1ADF9986"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12.01</w:t>
            </w:r>
          </w:p>
        </w:tc>
        <w:tc>
          <w:tcPr>
            <w:tcW w:w="1009" w:type="dxa"/>
            <w:tcBorders>
              <w:bottom w:val="single" w:sz="4" w:space="0" w:color="auto"/>
            </w:tcBorders>
            <w:shd w:val="clear" w:color="auto" w:fill="auto"/>
            <w:noWrap/>
          </w:tcPr>
          <w:p w14:paraId="0F116C98"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6.12</w:t>
            </w:r>
          </w:p>
        </w:tc>
      </w:tr>
      <w:tr w:rsidR="0001694D" w:rsidRPr="000736AD" w14:paraId="661EC738" w14:textId="77777777" w:rsidTr="0001694D">
        <w:trPr>
          <w:trHeight w:val="337"/>
          <w:jc w:val="center"/>
        </w:trPr>
        <w:tc>
          <w:tcPr>
            <w:tcW w:w="1832" w:type="dxa"/>
            <w:vMerge/>
            <w:tcBorders>
              <w:bottom w:val="single" w:sz="4" w:space="0" w:color="auto"/>
            </w:tcBorders>
            <w:shd w:val="clear" w:color="auto" w:fill="auto"/>
            <w:noWrap/>
            <w:vAlign w:val="center"/>
          </w:tcPr>
          <w:p w14:paraId="01BE6EC3"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tcBorders>
              <w:bottom w:val="single" w:sz="4" w:space="0" w:color="auto"/>
            </w:tcBorders>
            <w:vAlign w:val="center"/>
          </w:tcPr>
          <w:p w14:paraId="01ABD728"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Rerata</w:t>
            </w:r>
          </w:p>
        </w:tc>
        <w:tc>
          <w:tcPr>
            <w:tcW w:w="687" w:type="dxa"/>
            <w:tcBorders>
              <w:bottom w:val="single" w:sz="4" w:space="0" w:color="auto"/>
            </w:tcBorders>
            <w:shd w:val="clear" w:color="auto" w:fill="auto"/>
            <w:noWrap/>
            <w:vAlign w:val="bottom"/>
          </w:tcPr>
          <w:p w14:paraId="3869C25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p>
        </w:tc>
        <w:tc>
          <w:tcPr>
            <w:tcW w:w="991" w:type="dxa"/>
            <w:tcBorders>
              <w:bottom w:val="single" w:sz="4" w:space="0" w:color="auto"/>
            </w:tcBorders>
            <w:shd w:val="clear" w:color="auto" w:fill="auto"/>
            <w:noWrap/>
            <w:vAlign w:val="center"/>
          </w:tcPr>
          <w:p w14:paraId="4C5280C3"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3.49</w:t>
            </w:r>
          </w:p>
        </w:tc>
        <w:tc>
          <w:tcPr>
            <w:tcW w:w="991" w:type="dxa"/>
            <w:tcBorders>
              <w:bottom w:val="single" w:sz="4" w:space="0" w:color="auto"/>
            </w:tcBorders>
            <w:shd w:val="clear" w:color="auto" w:fill="auto"/>
            <w:noWrap/>
            <w:vAlign w:val="center"/>
          </w:tcPr>
          <w:p w14:paraId="14228B44"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5.16</w:t>
            </w:r>
          </w:p>
        </w:tc>
        <w:tc>
          <w:tcPr>
            <w:tcW w:w="1174" w:type="dxa"/>
            <w:tcBorders>
              <w:bottom w:val="single" w:sz="4" w:space="0" w:color="auto"/>
            </w:tcBorders>
            <w:shd w:val="clear" w:color="auto" w:fill="auto"/>
            <w:noWrap/>
            <w:vAlign w:val="center"/>
          </w:tcPr>
          <w:p w14:paraId="0C455BB1"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9.66</w:t>
            </w:r>
          </w:p>
        </w:tc>
        <w:tc>
          <w:tcPr>
            <w:tcW w:w="1174" w:type="dxa"/>
            <w:tcBorders>
              <w:bottom w:val="single" w:sz="4" w:space="0" w:color="auto"/>
            </w:tcBorders>
            <w:shd w:val="clear" w:color="auto" w:fill="auto"/>
            <w:noWrap/>
            <w:vAlign w:val="center"/>
          </w:tcPr>
          <w:p w14:paraId="5BDB3A50"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12.53</w:t>
            </w:r>
          </w:p>
        </w:tc>
        <w:tc>
          <w:tcPr>
            <w:tcW w:w="1009" w:type="dxa"/>
            <w:tcBorders>
              <w:bottom w:val="single" w:sz="4" w:space="0" w:color="auto"/>
            </w:tcBorders>
            <w:shd w:val="clear" w:color="auto" w:fill="auto"/>
            <w:noWrap/>
            <w:vAlign w:val="center"/>
          </w:tcPr>
          <w:p w14:paraId="045904EE"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6.41</w:t>
            </w:r>
          </w:p>
        </w:tc>
      </w:tr>
      <w:tr w:rsidR="0001694D" w:rsidRPr="000736AD" w14:paraId="01C061CA" w14:textId="77777777" w:rsidTr="0001694D">
        <w:trPr>
          <w:trHeight w:val="337"/>
          <w:jc w:val="center"/>
        </w:trPr>
        <w:tc>
          <w:tcPr>
            <w:tcW w:w="1832" w:type="dxa"/>
            <w:vMerge w:val="restart"/>
            <w:tcBorders>
              <w:top w:val="single" w:sz="4" w:space="0" w:color="auto"/>
            </w:tcBorders>
            <w:shd w:val="clear" w:color="auto" w:fill="auto"/>
            <w:noWrap/>
            <w:vAlign w:val="center"/>
            <w:hideMark/>
          </w:tcPr>
          <w:p w14:paraId="45CDA85A"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3x24 jam</w:t>
            </w:r>
          </w:p>
        </w:tc>
        <w:tc>
          <w:tcPr>
            <w:tcW w:w="1339" w:type="dxa"/>
            <w:tcBorders>
              <w:top w:val="single" w:sz="4" w:space="0" w:color="auto"/>
            </w:tcBorders>
            <w:vAlign w:val="center"/>
          </w:tcPr>
          <w:p w14:paraId="7DC06BF1"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1</w:t>
            </w:r>
          </w:p>
        </w:tc>
        <w:tc>
          <w:tcPr>
            <w:tcW w:w="687" w:type="dxa"/>
            <w:tcBorders>
              <w:top w:val="single" w:sz="4" w:space="0" w:color="auto"/>
            </w:tcBorders>
            <w:shd w:val="clear" w:color="auto" w:fill="auto"/>
            <w:noWrap/>
            <w:vAlign w:val="bottom"/>
            <w:hideMark/>
          </w:tcPr>
          <w:p w14:paraId="59FA084A"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tcBorders>
              <w:top w:val="single" w:sz="4" w:space="0" w:color="auto"/>
            </w:tcBorders>
            <w:shd w:val="clear" w:color="auto" w:fill="auto"/>
            <w:noWrap/>
            <w:hideMark/>
          </w:tcPr>
          <w:p w14:paraId="681CF5F1"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4.33</w:t>
            </w:r>
          </w:p>
        </w:tc>
        <w:tc>
          <w:tcPr>
            <w:tcW w:w="991" w:type="dxa"/>
            <w:tcBorders>
              <w:top w:val="single" w:sz="4" w:space="0" w:color="auto"/>
            </w:tcBorders>
            <w:shd w:val="clear" w:color="auto" w:fill="auto"/>
            <w:noWrap/>
            <w:hideMark/>
          </w:tcPr>
          <w:p w14:paraId="3A141071"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3.83</w:t>
            </w:r>
          </w:p>
        </w:tc>
        <w:tc>
          <w:tcPr>
            <w:tcW w:w="1174" w:type="dxa"/>
            <w:tcBorders>
              <w:top w:val="single" w:sz="4" w:space="0" w:color="auto"/>
            </w:tcBorders>
            <w:shd w:val="clear" w:color="auto" w:fill="auto"/>
            <w:noWrap/>
            <w:hideMark/>
          </w:tcPr>
          <w:p w14:paraId="2EC79C7D"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8.55</w:t>
            </w:r>
          </w:p>
        </w:tc>
        <w:tc>
          <w:tcPr>
            <w:tcW w:w="1174" w:type="dxa"/>
            <w:tcBorders>
              <w:top w:val="single" w:sz="4" w:space="0" w:color="auto"/>
            </w:tcBorders>
            <w:shd w:val="clear" w:color="auto" w:fill="auto"/>
            <w:noWrap/>
            <w:hideMark/>
          </w:tcPr>
          <w:p w14:paraId="3ACB2E4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10.32</w:t>
            </w:r>
          </w:p>
        </w:tc>
        <w:tc>
          <w:tcPr>
            <w:tcW w:w="1009" w:type="dxa"/>
            <w:tcBorders>
              <w:top w:val="single" w:sz="4" w:space="0" w:color="auto"/>
            </w:tcBorders>
            <w:shd w:val="clear" w:color="auto" w:fill="auto"/>
            <w:noWrap/>
            <w:hideMark/>
          </w:tcPr>
          <w:p w14:paraId="1FBBC6A5"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6.32</w:t>
            </w:r>
          </w:p>
        </w:tc>
      </w:tr>
      <w:tr w:rsidR="0001694D" w:rsidRPr="000736AD" w14:paraId="1208D3C1" w14:textId="77777777" w:rsidTr="0001694D">
        <w:trPr>
          <w:trHeight w:val="337"/>
          <w:jc w:val="center"/>
        </w:trPr>
        <w:tc>
          <w:tcPr>
            <w:tcW w:w="1832" w:type="dxa"/>
            <w:vMerge/>
            <w:shd w:val="clear" w:color="auto" w:fill="auto"/>
            <w:noWrap/>
            <w:vAlign w:val="center"/>
          </w:tcPr>
          <w:p w14:paraId="4C743E8D"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shd w:val="clear" w:color="auto" w:fill="F2F2F2" w:themeFill="background1" w:themeFillShade="F2"/>
            <w:vAlign w:val="center"/>
          </w:tcPr>
          <w:p w14:paraId="22907B99"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2</w:t>
            </w:r>
          </w:p>
        </w:tc>
        <w:tc>
          <w:tcPr>
            <w:tcW w:w="687" w:type="dxa"/>
            <w:shd w:val="clear" w:color="auto" w:fill="F2F2F2" w:themeFill="background1" w:themeFillShade="F2"/>
            <w:noWrap/>
            <w:vAlign w:val="bottom"/>
          </w:tcPr>
          <w:p w14:paraId="1BE254EE"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shd w:val="clear" w:color="auto" w:fill="F2F2F2" w:themeFill="background1" w:themeFillShade="F2"/>
            <w:noWrap/>
          </w:tcPr>
          <w:p w14:paraId="54E0F8B7"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4.00</w:t>
            </w:r>
          </w:p>
        </w:tc>
        <w:tc>
          <w:tcPr>
            <w:tcW w:w="991" w:type="dxa"/>
            <w:shd w:val="clear" w:color="auto" w:fill="F2F2F2" w:themeFill="background1" w:themeFillShade="F2"/>
            <w:noWrap/>
          </w:tcPr>
          <w:p w14:paraId="55B25E8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4.11</w:t>
            </w:r>
          </w:p>
        </w:tc>
        <w:tc>
          <w:tcPr>
            <w:tcW w:w="1174" w:type="dxa"/>
            <w:shd w:val="clear" w:color="auto" w:fill="F2F2F2" w:themeFill="background1" w:themeFillShade="F2"/>
            <w:noWrap/>
          </w:tcPr>
          <w:p w14:paraId="36E1E113"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8.21</w:t>
            </w:r>
          </w:p>
        </w:tc>
        <w:tc>
          <w:tcPr>
            <w:tcW w:w="1174" w:type="dxa"/>
            <w:shd w:val="clear" w:color="auto" w:fill="F2F2F2" w:themeFill="background1" w:themeFillShade="F2"/>
            <w:noWrap/>
          </w:tcPr>
          <w:p w14:paraId="128462E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9.08</w:t>
            </w:r>
          </w:p>
        </w:tc>
        <w:tc>
          <w:tcPr>
            <w:tcW w:w="1009" w:type="dxa"/>
            <w:shd w:val="clear" w:color="auto" w:fill="F2F2F2" w:themeFill="background1" w:themeFillShade="F2"/>
            <w:noWrap/>
          </w:tcPr>
          <w:p w14:paraId="7BD413C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6.15</w:t>
            </w:r>
          </w:p>
        </w:tc>
      </w:tr>
      <w:tr w:rsidR="0001694D" w:rsidRPr="000736AD" w14:paraId="4C31FD12" w14:textId="77777777" w:rsidTr="0001694D">
        <w:trPr>
          <w:trHeight w:val="337"/>
          <w:jc w:val="center"/>
        </w:trPr>
        <w:tc>
          <w:tcPr>
            <w:tcW w:w="1832" w:type="dxa"/>
            <w:vMerge/>
            <w:shd w:val="clear" w:color="auto" w:fill="auto"/>
            <w:noWrap/>
            <w:vAlign w:val="center"/>
          </w:tcPr>
          <w:p w14:paraId="77B047C9"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tcBorders>
              <w:bottom w:val="single" w:sz="4" w:space="0" w:color="auto"/>
            </w:tcBorders>
            <w:vAlign w:val="center"/>
          </w:tcPr>
          <w:p w14:paraId="40BEDE75"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3</w:t>
            </w:r>
          </w:p>
        </w:tc>
        <w:tc>
          <w:tcPr>
            <w:tcW w:w="687" w:type="dxa"/>
            <w:tcBorders>
              <w:bottom w:val="single" w:sz="4" w:space="0" w:color="auto"/>
            </w:tcBorders>
            <w:shd w:val="clear" w:color="auto" w:fill="auto"/>
            <w:noWrap/>
            <w:vAlign w:val="bottom"/>
          </w:tcPr>
          <w:p w14:paraId="756912D4"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91" w:type="dxa"/>
            <w:tcBorders>
              <w:bottom w:val="single" w:sz="4" w:space="0" w:color="auto"/>
            </w:tcBorders>
            <w:shd w:val="clear" w:color="auto" w:fill="auto"/>
            <w:noWrap/>
          </w:tcPr>
          <w:p w14:paraId="5B045789"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4.50</w:t>
            </w:r>
          </w:p>
        </w:tc>
        <w:tc>
          <w:tcPr>
            <w:tcW w:w="991" w:type="dxa"/>
            <w:tcBorders>
              <w:bottom w:val="single" w:sz="4" w:space="0" w:color="auto"/>
            </w:tcBorders>
            <w:shd w:val="clear" w:color="auto" w:fill="auto"/>
            <w:noWrap/>
          </w:tcPr>
          <w:p w14:paraId="509EFACF"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3.41</w:t>
            </w:r>
          </w:p>
        </w:tc>
        <w:tc>
          <w:tcPr>
            <w:tcW w:w="1174" w:type="dxa"/>
            <w:tcBorders>
              <w:bottom w:val="single" w:sz="4" w:space="0" w:color="auto"/>
            </w:tcBorders>
            <w:shd w:val="clear" w:color="auto" w:fill="auto"/>
            <w:noWrap/>
          </w:tcPr>
          <w:p w14:paraId="7E08C172"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7.15</w:t>
            </w:r>
          </w:p>
        </w:tc>
        <w:tc>
          <w:tcPr>
            <w:tcW w:w="1174" w:type="dxa"/>
            <w:tcBorders>
              <w:bottom w:val="single" w:sz="4" w:space="0" w:color="auto"/>
            </w:tcBorders>
            <w:shd w:val="clear" w:color="auto" w:fill="auto"/>
            <w:noWrap/>
          </w:tcPr>
          <w:p w14:paraId="30F221FC"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8.77</w:t>
            </w:r>
          </w:p>
        </w:tc>
        <w:tc>
          <w:tcPr>
            <w:tcW w:w="1009" w:type="dxa"/>
            <w:tcBorders>
              <w:bottom w:val="single" w:sz="4" w:space="0" w:color="auto"/>
            </w:tcBorders>
            <w:shd w:val="clear" w:color="auto" w:fill="auto"/>
            <w:noWrap/>
          </w:tcPr>
          <w:p w14:paraId="540E85D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5.87</w:t>
            </w:r>
          </w:p>
        </w:tc>
      </w:tr>
      <w:tr w:rsidR="0001694D" w:rsidRPr="000736AD" w14:paraId="315162B4" w14:textId="77777777" w:rsidTr="0001694D">
        <w:trPr>
          <w:trHeight w:val="337"/>
          <w:jc w:val="center"/>
        </w:trPr>
        <w:tc>
          <w:tcPr>
            <w:tcW w:w="1832" w:type="dxa"/>
            <w:vMerge/>
            <w:tcBorders>
              <w:bottom w:val="single" w:sz="4" w:space="0" w:color="auto"/>
            </w:tcBorders>
            <w:shd w:val="clear" w:color="auto" w:fill="auto"/>
            <w:noWrap/>
            <w:vAlign w:val="center"/>
          </w:tcPr>
          <w:p w14:paraId="34C68590" w14:textId="77777777" w:rsidR="00303109" w:rsidRPr="000736AD" w:rsidRDefault="00303109" w:rsidP="0001694D">
            <w:pPr>
              <w:spacing w:after="0" w:line="240" w:lineRule="auto"/>
              <w:jc w:val="center"/>
              <w:rPr>
                <w:rFonts w:ascii="Times New Roman" w:eastAsia="Times New Roman" w:hAnsi="Times New Roman" w:cs="Times New Roman"/>
                <w:b/>
                <w:bCs/>
                <w:color w:val="000000"/>
                <w:sz w:val="24"/>
                <w:szCs w:val="24"/>
                <w:lang w:val="en-US"/>
              </w:rPr>
            </w:pPr>
          </w:p>
        </w:tc>
        <w:tc>
          <w:tcPr>
            <w:tcW w:w="1339" w:type="dxa"/>
            <w:tcBorders>
              <w:bottom w:val="single" w:sz="4" w:space="0" w:color="auto"/>
            </w:tcBorders>
            <w:vAlign w:val="center"/>
          </w:tcPr>
          <w:p w14:paraId="3EFEBFFA"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Rerata</w:t>
            </w:r>
          </w:p>
        </w:tc>
        <w:tc>
          <w:tcPr>
            <w:tcW w:w="687" w:type="dxa"/>
            <w:tcBorders>
              <w:bottom w:val="single" w:sz="4" w:space="0" w:color="auto"/>
            </w:tcBorders>
            <w:shd w:val="clear" w:color="auto" w:fill="auto"/>
            <w:noWrap/>
            <w:vAlign w:val="center"/>
          </w:tcPr>
          <w:p w14:paraId="4E17AB6B" w14:textId="77777777" w:rsidR="00303109" w:rsidRPr="000736AD" w:rsidRDefault="00303109" w:rsidP="0001694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color w:val="000000"/>
                <w:sz w:val="24"/>
                <w:szCs w:val="24"/>
              </w:rPr>
              <w:t>0</w:t>
            </w:r>
          </w:p>
        </w:tc>
        <w:tc>
          <w:tcPr>
            <w:tcW w:w="991" w:type="dxa"/>
            <w:tcBorders>
              <w:bottom w:val="single" w:sz="4" w:space="0" w:color="auto"/>
            </w:tcBorders>
            <w:shd w:val="clear" w:color="auto" w:fill="auto"/>
            <w:noWrap/>
            <w:vAlign w:val="center"/>
          </w:tcPr>
          <w:p w14:paraId="7D17FA4A"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4.28</w:t>
            </w:r>
          </w:p>
        </w:tc>
        <w:tc>
          <w:tcPr>
            <w:tcW w:w="991" w:type="dxa"/>
            <w:tcBorders>
              <w:bottom w:val="single" w:sz="4" w:space="0" w:color="auto"/>
            </w:tcBorders>
            <w:shd w:val="clear" w:color="auto" w:fill="auto"/>
            <w:noWrap/>
            <w:vAlign w:val="center"/>
          </w:tcPr>
          <w:p w14:paraId="1BE9E198"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3.78</w:t>
            </w:r>
          </w:p>
        </w:tc>
        <w:tc>
          <w:tcPr>
            <w:tcW w:w="1174" w:type="dxa"/>
            <w:tcBorders>
              <w:bottom w:val="single" w:sz="4" w:space="0" w:color="auto"/>
            </w:tcBorders>
            <w:shd w:val="clear" w:color="auto" w:fill="auto"/>
            <w:noWrap/>
            <w:vAlign w:val="center"/>
          </w:tcPr>
          <w:p w14:paraId="76804FAB"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7.97</w:t>
            </w:r>
          </w:p>
        </w:tc>
        <w:tc>
          <w:tcPr>
            <w:tcW w:w="1174" w:type="dxa"/>
            <w:tcBorders>
              <w:bottom w:val="single" w:sz="4" w:space="0" w:color="auto"/>
            </w:tcBorders>
            <w:shd w:val="clear" w:color="auto" w:fill="auto"/>
            <w:noWrap/>
            <w:vAlign w:val="center"/>
          </w:tcPr>
          <w:p w14:paraId="337D4FF4"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9.39</w:t>
            </w:r>
          </w:p>
        </w:tc>
        <w:tc>
          <w:tcPr>
            <w:tcW w:w="1009" w:type="dxa"/>
            <w:tcBorders>
              <w:bottom w:val="single" w:sz="4" w:space="0" w:color="auto"/>
            </w:tcBorders>
            <w:shd w:val="clear" w:color="auto" w:fill="auto"/>
            <w:noWrap/>
            <w:vAlign w:val="center"/>
          </w:tcPr>
          <w:p w14:paraId="69710ECB" w14:textId="77777777" w:rsidR="00303109" w:rsidRPr="000736AD" w:rsidRDefault="00303109" w:rsidP="0001694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6.11</w:t>
            </w:r>
          </w:p>
        </w:tc>
      </w:tr>
    </w:tbl>
    <w:p w14:paraId="2FE0454B" w14:textId="77777777" w:rsidR="00793CAD" w:rsidRPr="000736AD" w:rsidRDefault="00793CAD" w:rsidP="0001694D">
      <w:pPr>
        <w:spacing w:line="240" w:lineRule="auto"/>
        <w:jc w:val="center"/>
        <w:rPr>
          <w:rFonts w:ascii="Times New Roman" w:hAnsi="Times New Roman" w:cs="Times New Roman"/>
          <w:bCs/>
          <w:sz w:val="24"/>
          <w:szCs w:val="24"/>
          <w:lang w:val="en-US"/>
        </w:rPr>
        <w:sectPr w:rsidR="00793CAD" w:rsidRPr="000736AD" w:rsidSect="00C366AE">
          <w:footerReference w:type="default" r:id="rId12"/>
          <w:type w:val="continuous"/>
          <w:pgSz w:w="11906" w:h="16838"/>
          <w:pgMar w:top="1440" w:right="1440" w:bottom="1440" w:left="1440" w:header="708" w:footer="708" w:gutter="0"/>
          <w:cols w:space="567"/>
          <w:docGrid w:linePitch="360"/>
        </w:sectPr>
      </w:pPr>
    </w:p>
    <w:p w14:paraId="11E16F49" w14:textId="24AE28D6" w:rsidR="004A00C3" w:rsidRDefault="004A00C3" w:rsidP="00215AB0">
      <w:pPr>
        <w:spacing w:after="0" w:line="240" w:lineRule="auto"/>
        <w:jc w:val="both"/>
        <w:rPr>
          <w:rFonts w:ascii="Times New Roman" w:hAnsi="Times New Roman" w:cs="Times New Roman"/>
          <w:bCs/>
          <w:sz w:val="24"/>
          <w:szCs w:val="24"/>
          <w:lang w:val="en-US"/>
        </w:rPr>
      </w:pPr>
      <w:r w:rsidRPr="000736AD">
        <w:rPr>
          <w:rFonts w:ascii="Times New Roman" w:hAnsi="Times New Roman" w:cs="Times New Roman"/>
          <w:bCs/>
          <w:sz w:val="24"/>
          <w:szCs w:val="24"/>
          <w:lang w:val="es-ES"/>
        </w:rPr>
        <w:lastRenderedPageBreak/>
        <w:tab/>
      </w:r>
      <w:proofErr w:type="spellStart"/>
      <w:r w:rsidRPr="000736AD">
        <w:rPr>
          <w:rFonts w:ascii="Times New Roman" w:hAnsi="Times New Roman" w:cs="Times New Roman"/>
          <w:bCs/>
          <w:sz w:val="24"/>
          <w:szCs w:val="24"/>
          <w:lang w:val="es-ES"/>
        </w:rPr>
        <w:t>Tabel</w:t>
      </w:r>
      <w:proofErr w:type="spellEnd"/>
      <w:r w:rsidRPr="000736AD">
        <w:rPr>
          <w:rFonts w:ascii="Times New Roman" w:hAnsi="Times New Roman" w:cs="Times New Roman"/>
          <w:bCs/>
          <w:sz w:val="24"/>
          <w:szCs w:val="24"/>
          <w:lang w:val="es-ES"/>
        </w:rPr>
        <w:t xml:space="preserve"> 1 </w:t>
      </w:r>
      <w:proofErr w:type="spellStart"/>
      <w:r w:rsidRPr="000736AD">
        <w:rPr>
          <w:rFonts w:ascii="Times New Roman" w:hAnsi="Times New Roman" w:cs="Times New Roman"/>
          <w:bCs/>
          <w:sz w:val="24"/>
          <w:szCs w:val="24"/>
          <w:lang w:val="es-ES"/>
        </w:rPr>
        <w:t>menunjukkan</w:t>
      </w:r>
      <w:proofErr w:type="spellEnd"/>
      <w:r w:rsidRPr="000736AD">
        <w:rPr>
          <w:rFonts w:ascii="Times New Roman" w:hAnsi="Times New Roman" w:cs="Times New Roman"/>
          <w:bCs/>
          <w:sz w:val="24"/>
          <w:szCs w:val="24"/>
          <w:lang w:val="es-ES"/>
        </w:rPr>
        <w:t xml:space="preserve"> </w:t>
      </w:r>
      <w:proofErr w:type="spellStart"/>
      <w:r w:rsidRPr="000736AD">
        <w:rPr>
          <w:rFonts w:ascii="Times New Roman" w:hAnsi="Times New Roman" w:cs="Times New Roman"/>
          <w:bCs/>
          <w:sz w:val="24"/>
          <w:szCs w:val="24"/>
          <w:lang w:val="es-ES"/>
        </w:rPr>
        <w:t>bahwa</w:t>
      </w:r>
      <w:proofErr w:type="spellEnd"/>
      <w:r w:rsidRPr="000736AD">
        <w:rPr>
          <w:rFonts w:ascii="Times New Roman" w:hAnsi="Times New Roman" w:cs="Times New Roman"/>
          <w:bCs/>
          <w:sz w:val="24"/>
          <w:szCs w:val="24"/>
          <w:lang w:val="es-ES"/>
        </w:rPr>
        <w:t xml:space="preserve"> </w:t>
      </w:r>
      <w:proofErr w:type="spellStart"/>
      <w:r w:rsidRPr="000736AD">
        <w:rPr>
          <w:rFonts w:ascii="Times New Roman" w:hAnsi="Times New Roman" w:cs="Times New Roman"/>
          <w:bCs/>
          <w:sz w:val="24"/>
          <w:szCs w:val="24"/>
          <w:lang w:val="es-ES"/>
        </w:rPr>
        <w:t>kemampuan</w:t>
      </w:r>
      <w:proofErr w:type="spellEnd"/>
      <w:r w:rsidRPr="000736AD">
        <w:rPr>
          <w:rFonts w:ascii="Times New Roman" w:hAnsi="Times New Roman" w:cs="Times New Roman"/>
          <w:bCs/>
          <w:sz w:val="24"/>
          <w:szCs w:val="24"/>
          <w:lang w:val="es-ES"/>
        </w:rPr>
        <w:t xml:space="preserve"> </w:t>
      </w:r>
      <w:proofErr w:type="spellStart"/>
      <w:r w:rsidRPr="000736AD">
        <w:rPr>
          <w:rFonts w:ascii="Times New Roman" w:hAnsi="Times New Roman" w:cs="Times New Roman"/>
          <w:bCs/>
          <w:sz w:val="24"/>
          <w:szCs w:val="24"/>
          <w:lang w:val="es-ES"/>
        </w:rPr>
        <w:t>adaptasi</w:t>
      </w:r>
      <w:proofErr w:type="spellEnd"/>
      <w:r w:rsidRPr="000736AD">
        <w:rPr>
          <w:rFonts w:ascii="Times New Roman" w:hAnsi="Times New Roman" w:cs="Times New Roman"/>
          <w:bCs/>
          <w:sz w:val="24"/>
          <w:szCs w:val="24"/>
          <w:lang w:val="es-ES"/>
        </w:rPr>
        <w:t xml:space="preserve"> </w:t>
      </w:r>
      <w:proofErr w:type="spellStart"/>
      <w:r w:rsidRPr="000736AD">
        <w:rPr>
          <w:rFonts w:ascii="Times New Roman" w:hAnsi="Times New Roman" w:cs="Times New Roman"/>
          <w:bCs/>
          <w:sz w:val="24"/>
          <w:szCs w:val="24"/>
          <w:lang w:val="es-ES"/>
        </w:rPr>
        <w:t>bakteri</w:t>
      </w:r>
      <w:proofErr w:type="spellEnd"/>
      <w:r w:rsidRPr="000736AD">
        <w:rPr>
          <w:rFonts w:ascii="Times New Roman" w:hAnsi="Times New Roman" w:cs="Times New Roman"/>
          <w:bCs/>
          <w:sz w:val="24"/>
          <w:szCs w:val="24"/>
          <w:lang w:val="es-ES"/>
        </w:rPr>
        <w:t xml:space="preserve"> </w:t>
      </w:r>
      <w:proofErr w:type="spellStart"/>
      <w:r w:rsidRPr="000736AD">
        <w:rPr>
          <w:rFonts w:ascii="Times New Roman" w:hAnsi="Times New Roman" w:cs="Times New Roman"/>
          <w:bCs/>
          <w:i/>
          <w:sz w:val="24"/>
          <w:szCs w:val="24"/>
          <w:lang w:val="es-ES"/>
        </w:rPr>
        <w:t>Escherichia</w:t>
      </w:r>
      <w:proofErr w:type="spellEnd"/>
      <w:r w:rsidRPr="000736AD">
        <w:rPr>
          <w:rFonts w:ascii="Times New Roman" w:hAnsi="Times New Roman" w:cs="Times New Roman"/>
          <w:bCs/>
          <w:i/>
          <w:sz w:val="24"/>
          <w:szCs w:val="24"/>
          <w:lang w:val="es-ES"/>
        </w:rPr>
        <w:t xml:space="preserve"> </w:t>
      </w:r>
      <w:proofErr w:type="spellStart"/>
      <w:r w:rsidRPr="000736AD">
        <w:rPr>
          <w:rFonts w:ascii="Times New Roman" w:hAnsi="Times New Roman" w:cs="Times New Roman"/>
          <w:bCs/>
          <w:i/>
          <w:sz w:val="24"/>
          <w:szCs w:val="24"/>
          <w:lang w:val="es-ES"/>
        </w:rPr>
        <w:t>coli</w:t>
      </w:r>
      <w:proofErr w:type="spellEnd"/>
      <w:r w:rsidR="001D67C8" w:rsidRPr="000736AD">
        <w:rPr>
          <w:rFonts w:ascii="Times New Roman" w:hAnsi="Times New Roman" w:cs="Times New Roman"/>
          <w:bCs/>
          <w:sz w:val="24"/>
          <w:szCs w:val="24"/>
          <w:lang w:val="es-ES"/>
        </w:rPr>
        <w:t xml:space="preserve"> </w:t>
      </w:r>
      <w:proofErr w:type="spellStart"/>
      <w:r w:rsidR="001D67C8" w:rsidRPr="000736AD">
        <w:rPr>
          <w:rFonts w:ascii="Times New Roman" w:hAnsi="Times New Roman" w:cs="Times New Roman"/>
          <w:bCs/>
          <w:sz w:val="24"/>
          <w:szCs w:val="24"/>
          <w:lang w:val="es-ES"/>
        </w:rPr>
        <w:t>semakin</w:t>
      </w:r>
      <w:proofErr w:type="spellEnd"/>
      <w:r w:rsidR="001D67C8" w:rsidRPr="000736AD">
        <w:rPr>
          <w:rFonts w:ascii="Times New Roman" w:hAnsi="Times New Roman" w:cs="Times New Roman"/>
          <w:bCs/>
          <w:sz w:val="24"/>
          <w:szCs w:val="24"/>
          <w:lang w:val="es-ES"/>
        </w:rPr>
        <w:t xml:space="preserve"> </w:t>
      </w:r>
      <w:proofErr w:type="spellStart"/>
      <w:r w:rsidR="001D67C8" w:rsidRPr="000736AD">
        <w:rPr>
          <w:rFonts w:ascii="Times New Roman" w:hAnsi="Times New Roman" w:cs="Times New Roman"/>
          <w:bCs/>
          <w:sz w:val="24"/>
          <w:szCs w:val="24"/>
          <w:lang w:val="es-ES"/>
        </w:rPr>
        <w:t>tinggi</w:t>
      </w:r>
      <w:proofErr w:type="spellEnd"/>
      <w:r w:rsidR="001D67C8" w:rsidRPr="000736AD">
        <w:rPr>
          <w:rFonts w:ascii="Times New Roman" w:hAnsi="Times New Roman" w:cs="Times New Roman"/>
          <w:bCs/>
          <w:sz w:val="24"/>
          <w:szCs w:val="24"/>
          <w:lang w:val="es-ES"/>
        </w:rPr>
        <w:t xml:space="preserve"> zona </w:t>
      </w:r>
      <w:proofErr w:type="spellStart"/>
      <w:r w:rsidR="001D67C8" w:rsidRPr="000736AD">
        <w:rPr>
          <w:rFonts w:ascii="Times New Roman" w:hAnsi="Times New Roman" w:cs="Times New Roman"/>
          <w:bCs/>
          <w:sz w:val="24"/>
          <w:szCs w:val="24"/>
          <w:lang w:val="es-ES"/>
        </w:rPr>
        <w:t>hambatnya</w:t>
      </w:r>
      <w:proofErr w:type="spellEnd"/>
      <w:r w:rsidR="001D67C8" w:rsidRPr="000736AD">
        <w:rPr>
          <w:rFonts w:ascii="Times New Roman" w:hAnsi="Times New Roman" w:cs="Times New Roman"/>
          <w:bCs/>
          <w:sz w:val="24"/>
          <w:szCs w:val="24"/>
          <w:lang w:val="es-ES"/>
        </w:rPr>
        <w:t xml:space="preserve"> pada </w:t>
      </w:r>
      <w:proofErr w:type="spellStart"/>
      <w:r w:rsidR="00E13D35" w:rsidRPr="000736AD">
        <w:rPr>
          <w:rFonts w:ascii="Times New Roman" w:hAnsi="Times New Roman" w:cs="Times New Roman"/>
          <w:bCs/>
          <w:sz w:val="24"/>
          <w:szCs w:val="24"/>
          <w:lang w:val="es-ES"/>
        </w:rPr>
        <w:t>konsentrasi</w:t>
      </w:r>
      <w:proofErr w:type="spellEnd"/>
      <w:r w:rsidR="00E13D35" w:rsidRPr="000736AD">
        <w:rPr>
          <w:rFonts w:ascii="Times New Roman" w:hAnsi="Times New Roman" w:cs="Times New Roman"/>
          <w:bCs/>
          <w:sz w:val="24"/>
          <w:szCs w:val="24"/>
          <w:lang w:val="es-ES"/>
        </w:rPr>
        <w:t xml:space="preserve"> 60</w:t>
      </w:r>
      <w:r w:rsidR="007E7D0A" w:rsidRPr="000736AD">
        <w:rPr>
          <w:rFonts w:ascii="Times New Roman" w:hAnsi="Times New Roman" w:cs="Times New Roman"/>
          <w:bCs/>
          <w:sz w:val="24"/>
          <w:szCs w:val="24"/>
          <w:lang w:val="es-ES"/>
        </w:rPr>
        <w:t xml:space="preserve">% dan </w:t>
      </w:r>
      <w:proofErr w:type="spellStart"/>
      <w:r w:rsidR="007E7D0A" w:rsidRPr="000736AD">
        <w:rPr>
          <w:rFonts w:ascii="Times New Roman" w:hAnsi="Times New Roman" w:cs="Times New Roman"/>
          <w:bCs/>
          <w:sz w:val="24"/>
          <w:szCs w:val="24"/>
          <w:lang w:val="es-ES"/>
        </w:rPr>
        <w:t>mengalami</w:t>
      </w:r>
      <w:proofErr w:type="spellEnd"/>
      <w:r w:rsidR="007E7D0A" w:rsidRPr="000736AD">
        <w:rPr>
          <w:rFonts w:ascii="Times New Roman" w:hAnsi="Times New Roman" w:cs="Times New Roman"/>
          <w:bCs/>
          <w:sz w:val="24"/>
          <w:szCs w:val="24"/>
          <w:lang w:val="es-ES"/>
        </w:rPr>
        <w:t xml:space="preserve"> penurunan yang signifikan pada konsentrasi 20%. Konsentrasi 40% memiliki zona hambat yang kuat seperti pada konsentrasi 60%. </w:t>
      </w:r>
      <w:proofErr w:type="spellStart"/>
      <w:r w:rsidR="007E7D0A" w:rsidRPr="000736AD">
        <w:rPr>
          <w:rFonts w:ascii="Times New Roman" w:hAnsi="Times New Roman" w:cs="Times New Roman"/>
          <w:bCs/>
          <w:sz w:val="24"/>
          <w:szCs w:val="24"/>
          <w:lang w:val="es-ES"/>
        </w:rPr>
        <w:t>Konsentrasi</w:t>
      </w:r>
      <w:proofErr w:type="spellEnd"/>
      <w:r w:rsidR="007E7D0A" w:rsidRPr="000736AD">
        <w:rPr>
          <w:rFonts w:ascii="Times New Roman" w:hAnsi="Times New Roman" w:cs="Times New Roman"/>
          <w:bCs/>
          <w:sz w:val="24"/>
          <w:szCs w:val="24"/>
          <w:lang w:val="es-ES"/>
        </w:rPr>
        <w:t xml:space="preserve"> 80% zona </w:t>
      </w:r>
      <w:proofErr w:type="spellStart"/>
      <w:r w:rsidR="007E7D0A" w:rsidRPr="000736AD">
        <w:rPr>
          <w:rFonts w:ascii="Times New Roman" w:hAnsi="Times New Roman" w:cs="Times New Roman"/>
          <w:bCs/>
          <w:sz w:val="24"/>
          <w:szCs w:val="24"/>
          <w:lang w:val="es-ES"/>
        </w:rPr>
        <w:t>hambatnya</w:t>
      </w:r>
      <w:proofErr w:type="spellEnd"/>
      <w:r w:rsidR="007E7D0A" w:rsidRPr="000736AD">
        <w:rPr>
          <w:rFonts w:ascii="Times New Roman" w:hAnsi="Times New Roman" w:cs="Times New Roman"/>
          <w:bCs/>
          <w:sz w:val="24"/>
          <w:szCs w:val="24"/>
          <w:lang w:val="es-ES"/>
        </w:rPr>
        <w:t xml:space="preserve"> </w:t>
      </w:r>
      <w:proofErr w:type="spellStart"/>
      <w:r w:rsidR="007E7D0A" w:rsidRPr="000736AD">
        <w:rPr>
          <w:rFonts w:ascii="Times New Roman" w:hAnsi="Times New Roman" w:cs="Times New Roman"/>
          <w:bCs/>
          <w:sz w:val="24"/>
          <w:szCs w:val="24"/>
          <w:lang w:val="es-ES"/>
        </w:rPr>
        <w:t>tidak</w:t>
      </w:r>
      <w:proofErr w:type="spellEnd"/>
      <w:r w:rsidR="007E7D0A" w:rsidRPr="000736AD">
        <w:rPr>
          <w:rFonts w:ascii="Times New Roman" w:hAnsi="Times New Roman" w:cs="Times New Roman"/>
          <w:bCs/>
          <w:sz w:val="24"/>
          <w:szCs w:val="24"/>
          <w:lang w:val="es-ES"/>
        </w:rPr>
        <w:t xml:space="preserve"> </w:t>
      </w:r>
      <w:proofErr w:type="spellStart"/>
      <w:r w:rsidR="007E7D0A" w:rsidRPr="000736AD">
        <w:rPr>
          <w:rFonts w:ascii="Times New Roman" w:hAnsi="Times New Roman" w:cs="Times New Roman"/>
          <w:bCs/>
          <w:sz w:val="24"/>
          <w:szCs w:val="24"/>
          <w:lang w:val="es-ES"/>
        </w:rPr>
        <w:t>sebesar</w:t>
      </w:r>
      <w:proofErr w:type="spellEnd"/>
      <w:r w:rsidR="007E7D0A" w:rsidRPr="000736AD">
        <w:rPr>
          <w:rFonts w:ascii="Times New Roman" w:hAnsi="Times New Roman" w:cs="Times New Roman"/>
          <w:bCs/>
          <w:sz w:val="24"/>
          <w:szCs w:val="24"/>
          <w:lang w:val="es-ES"/>
        </w:rPr>
        <w:t xml:space="preserve"> pada </w:t>
      </w:r>
      <w:proofErr w:type="spellStart"/>
      <w:r w:rsidR="007E7D0A" w:rsidRPr="000736AD">
        <w:rPr>
          <w:rFonts w:ascii="Times New Roman" w:hAnsi="Times New Roman" w:cs="Times New Roman"/>
          <w:bCs/>
          <w:sz w:val="24"/>
          <w:szCs w:val="24"/>
          <w:lang w:val="es-ES"/>
        </w:rPr>
        <w:t>k</w:t>
      </w:r>
      <w:r w:rsidR="00BC1044" w:rsidRPr="000736AD">
        <w:rPr>
          <w:rFonts w:ascii="Times New Roman" w:hAnsi="Times New Roman" w:cs="Times New Roman"/>
          <w:bCs/>
          <w:sz w:val="24"/>
          <w:szCs w:val="24"/>
          <w:lang w:val="es-ES"/>
        </w:rPr>
        <w:t>onsentrasi</w:t>
      </w:r>
      <w:proofErr w:type="spellEnd"/>
      <w:r w:rsidR="00BC1044" w:rsidRPr="000736AD">
        <w:rPr>
          <w:rFonts w:ascii="Times New Roman" w:hAnsi="Times New Roman" w:cs="Times New Roman"/>
          <w:bCs/>
          <w:sz w:val="24"/>
          <w:szCs w:val="24"/>
          <w:lang w:val="es-ES"/>
        </w:rPr>
        <w:t xml:space="preserve"> 60%, </w:t>
      </w:r>
      <w:proofErr w:type="spellStart"/>
      <w:r w:rsidR="00BC1044" w:rsidRPr="000736AD">
        <w:rPr>
          <w:rFonts w:ascii="Times New Roman" w:hAnsi="Times New Roman" w:cs="Times New Roman"/>
          <w:bCs/>
          <w:sz w:val="24"/>
          <w:szCs w:val="24"/>
          <w:lang w:val="es-ES"/>
        </w:rPr>
        <w:t>sedangkan</w:t>
      </w:r>
      <w:proofErr w:type="spellEnd"/>
      <w:r w:rsidR="00BC1044" w:rsidRPr="000736AD">
        <w:rPr>
          <w:rFonts w:ascii="Times New Roman" w:hAnsi="Times New Roman" w:cs="Times New Roman"/>
          <w:bCs/>
          <w:sz w:val="24"/>
          <w:szCs w:val="24"/>
          <w:lang w:val="es-ES"/>
        </w:rPr>
        <w:t xml:space="preserve"> pada </w:t>
      </w:r>
      <w:r w:rsidR="00BC1044" w:rsidRPr="000736AD">
        <w:rPr>
          <w:rFonts w:ascii="Times New Roman" w:hAnsi="Times New Roman" w:cs="Times New Roman"/>
          <w:bCs/>
          <w:sz w:val="24"/>
          <w:szCs w:val="24"/>
          <w:lang w:val="id-ID"/>
        </w:rPr>
        <w:t>k</w:t>
      </w:r>
      <w:proofErr w:type="spellStart"/>
      <w:r w:rsidR="00BC1044" w:rsidRPr="000736AD">
        <w:rPr>
          <w:rFonts w:ascii="Times New Roman" w:hAnsi="Times New Roman" w:cs="Times New Roman"/>
          <w:bCs/>
          <w:sz w:val="24"/>
          <w:szCs w:val="24"/>
          <w:lang w:val="es-ES"/>
        </w:rPr>
        <w:t>ontrol</w:t>
      </w:r>
      <w:proofErr w:type="spellEnd"/>
      <w:r w:rsidR="00BC1044" w:rsidRPr="000736AD">
        <w:rPr>
          <w:rFonts w:ascii="Times New Roman" w:hAnsi="Times New Roman" w:cs="Times New Roman"/>
          <w:bCs/>
          <w:sz w:val="24"/>
          <w:szCs w:val="24"/>
          <w:lang w:val="es-ES"/>
        </w:rPr>
        <w:t xml:space="preserve"> </w:t>
      </w:r>
      <w:proofErr w:type="spellStart"/>
      <w:r w:rsidR="00BC1044" w:rsidRPr="000736AD">
        <w:rPr>
          <w:rFonts w:ascii="Times New Roman" w:hAnsi="Times New Roman" w:cs="Times New Roman"/>
          <w:bCs/>
          <w:sz w:val="24"/>
          <w:szCs w:val="24"/>
          <w:lang w:val="es-ES"/>
        </w:rPr>
        <w:t>negatif</w:t>
      </w:r>
      <w:proofErr w:type="spellEnd"/>
      <w:r w:rsidR="00BC1044" w:rsidRPr="000736AD">
        <w:rPr>
          <w:rFonts w:ascii="Times New Roman" w:hAnsi="Times New Roman" w:cs="Times New Roman"/>
          <w:bCs/>
          <w:sz w:val="24"/>
          <w:szCs w:val="24"/>
          <w:lang w:val="es-ES"/>
        </w:rPr>
        <w:t xml:space="preserve"> dan </w:t>
      </w:r>
      <w:r w:rsidR="00BC1044" w:rsidRPr="000736AD">
        <w:rPr>
          <w:rFonts w:ascii="Times New Roman" w:hAnsi="Times New Roman" w:cs="Times New Roman"/>
          <w:bCs/>
          <w:sz w:val="24"/>
          <w:szCs w:val="24"/>
          <w:lang w:val="id-ID"/>
        </w:rPr>
        <w:t>k</w:t>
      </w:r>
      <w:proofErr w:type="spellStart"/>
      <w:r w:rsidR="007E7D0A" w:rsidRPr="000736AD">
        <w:rPr>
          <w:rFonts w:ascii="Times New Roman" w:hAnsi="Times New Roman" w:cs="Times New Roman"/>
          <w:bCs/>
          <w:sz w:val="24"/>
          <w:szCs w:val="24"/>
          <w:lang w:val="es-ES"/>
        </w:rPr>
        <w:t>ontrol</w:t>
      </w:r>
      <w:proofErr w:type="spellEnd"/>
      <w:r w:rsidR="007E7D0A" w:rsidRPr="000736AD">
        <w:rPr>
          <w:rFonts w:ascii="Times New Roman" w:hAnsi="Times New Roman" w:cs="Times New Roman"/>
          <w:bCs/>
          <w:sz w:val="24"/>
          <w:szCs w:val="24"/>
          <w:lang w:val="es-ES"/>
        </w:rPr>
        <w:t xml:space="preserve"> </w:t>
      </w:r>
      <w:proofErr w:type="spellStart"/>
      <w:r w:rsidR="007E7D0A" w:rsidRPr="000736AD">
        <w:rPr>
          <w:rFonts w:ascii="Times New Roman" w:hAnsi="Times New Roman" w:cs="Times New Roman"/>
          <w:bCs/>
          <w:sz w:val="24"/>
          <w:szCs w:val="24"/>
          <w:lang w:val="es-ES"/>
        </w:rPr>
        <w:t>positif</w:t>
      </w:r>
      <w:proofErr w:type="spellEnd"/>
      <w:r w:rsidR="007E7D0A" w:rsidRPr="000736AD">
        <w:rPr>
          <w:rFonts w:ascii="Times New Roman" w:hAnsi="Times New Roman" w:cs="Times New Roman"/>
          <w:bCs/>
          <w:sz w:val="24"/>
          <w:szCs w:val="24"/>
          <w:lang w:val="es-ES"/>
        </w:rPr>
        <w:t xml:space="preserve"> </w:t>
      </w:r>
      <w:proofErr w:type="spellStart"/>
      <w:r w:rsidR="007E7D0A" w:rsidRPr="000736AD">
        <w:rPr>
          <w:rFonts w:ascii="Times New Roman" w:hAnsi="Times New Roman" w:cs="Times New Roman"/>
          <w:bCs/>
          <w:sz w:val="24"/>
          <w:szCs w:val="24"/>
          <w:lang w:val="es-ES"/>
        </w:rPr>
        <w:t>tidak</w:t>
      </w:r>
      <w:proofErr w:type="spellEnd"/>
      <w:r w:rsidR="007E7D0A" w:rsidRPr="000736AD">
        <w:rPr>
          <w:rFonts w:ascii="Times New Roman" w:hAnsi="Times New Roman" w:cs="Times New Roman"/>
          <w:bCs/>
          <w:sz w:val="24"/>
          <w:szCs w:val="24"/>
          <w:lang w:val="es-ES"/>
        </w:rPr>
        <w:t xml:space="preserve"> </w:t>
      </w:r>
      <w:proofErr w:type="spellStart"/>
      <w:r w:rsidR="007E7D0A" w:rsidRPr="000736AD">
        <w:rPr>
          <w:rFonts w:ascii="Times New Roman" w:hAnsi="Times New Roman" w:cs="Times New Roman"/>
          <w:bCs/>
          <w:sz w:val="24"/>
          <w:szCs w:val="24"/>
          <w:lang w:val="es-ES"/>
        </w:rPr>
        <w:t>ditemukan</w:t>
      </w:r>
      <w:proofErr w:type="spellEnd"/>
      <w:r w:rsidR="007E7D0A" w:rsidRPr="000736AD">
        <w:rPr>
          <w:rFonts w:ascii="Times New Roman" w:hAnsi="Times New Roman" w:cs="Times New Roman"/>
          <w:bCs/>
          <w:sz w:val="24"/>
          <w:szCs w:val="24"/>
          <w:lang w:val="es-ES"/>
        </w:rPr>
        <w:t xml:space="preserve"> zona hambat. </w:t>
      </w:r>
      <w:r w:rsidR="00504964" w:rsidRPr="000736AD">
        <w:rPr>
          <w:rFonts w:ascii="Times New Roman" w:hAnsi="Times New Roman" w:cs="Times New Roman"/>
          <w:bCs/>
          <w:sz w:val="24"/>
          <w:szCs w:val="24"/>
          <w:lang w:val="en-US"/>
        </w:rPr>
        <w:t xml:space="preserve">Hal </w:t>
      </w:r>
      <w:proofErr w:type="spellStart"/>
      <w:r w:rsidR="00504964" w:rsidRPr="000736AD">
        <w:rPr>
          <w:rFonts w:ascii="Times New Roman" w:hAnsi="Times New Roman" w:cs="Times New Roman"/>
          <w:bCs/>
          <w:sz w:val="24"/>
          <w:szCs w:val="24"/>
          <w:lang w:val="en-US"/>
        </w:rPr>
        <w:t>ini</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dapat</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mengindikasi</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bahwa</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ekstaksi</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daun</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karamunting</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mampu</w:t>
      </w:r>
      <w:proofErr w:type="spellEnd"/>
      <w:r w:rsidR="00504964" w:rsidRPr="000736AD">
        <w:rPr>
          <w:rFonts w:ascii="Times New Roman" w:hAnsi="Times New Roman" w:cs="Times New Roman"/>
          <w:bCs/>
          <w:sz w:val="24"/>
          <w:szCs w:val="24"/>
          <w:lang w:val="en-US"/>
        </w:rPr>
        <w:t xml:space="preserve"> </w:t>
      </w:r>
      <w:proofErr w:type="spellStart"/>
      <w:r w:rsidR="00504964" w:rsidRPr="000736AD">
        <w:rPr>
          <w:rFonts w:ascii="Times New Roman" w:hAnsi="Times New Roman" w:cs="Times New Roman"/>
          <w:bCs/>
          <w:sz w:val="24"/>
          <w:szCs w:val="24"/>
          <w:lang w:val="en-US"/>
        </w:rPr>
        <w:t>menghambat</w:t>
      </w:r>
      <w:proofErr w:type="spellEnd"/>
      <w:r w:rsidR="00504964" w:rsidRPr="000736AD">
        <w:rPr>
          <w:rFonts w:ascii="Times New Roman" w:hAnsi="Times New Roman" w:cs="Times New Roman"/>
          <w:bCs/>
          <w:sz w:val="24"/>
          <w:szCs w:val="24"/>
          <w:lang w:val="en-US"/>
        </w:rPr>
        <w:t>. Hal tersebut dapat menghasilkan pola pertumbu</w:t>
      </w:r>
      <w:r w:rsidR="007E5D9E" w:rsidRPr="000736AD">
        <w:rPr>
          <w:rFonts w:ascii="Times New Roman" w:hAnsi="Times New Roman" w:cs="Times New Roman"/>
          <w:bCs/>
          <w:sz w:val="24"/>
          <w:szCs w:val="24"/>
          <w:lang w:val="en-US"/>
        </w:rPr>
        <w:t>han yang cukup vari</w:t>
      </w:r>
      <w:r w:rsidR="0088606F" w:rsidRPr="000736AD">
        <w:rPr>
          <w:rFonts w:ascii="Times New Roman" w:hAnsi="Times New Roman" w:cs="Times New Roman"/>
          <w:bCs/>
          <w:sz w:val="24"/>
          <w:szCs w:val="24"/>
          <w:lang w:val="en-US"/>
        </w:rPr>
        <w:t xml:space="preserve">atif, seperti </w:t>
      </w:r>
      <w:proofErr w:type="spellStart"/>
      <w:r w:rsidR="0088606F" w:rsidRPr="000736AD">
        <w:rPr>
          <w:rFonts w:ascii="Times New Roman" w:hAnsi="Times New Roman" w:cs="Times New Roman"/>
          <w:bCs/>
          <w:sz w:val="24"/>
          <w:szCs w:val="24"/>
          <w:lang w:val="en-US"/>
        </w:rPr>
        <w:t>ditunjukkan</w:t>
      </w:r>
      <w:proofErr w:type="spellEnd"/>
      <w:r w:rsidR="0088606F" w:rsidRPr="000736AD">
        <w:rPr>
          <w:rFonts w:ascii="Times New Roman" w:hAnsi="Times New Roman" w:cs="Times New Roman"/>
          <w:bCs/>
          <w:sz w:val="24"/>
          <w:szCs w:val="24"/>
          <w:lang w:val="en-US"/>
        </w:rPr>
        <w:t xml:space="preserve"> </w:t>
      </w:r>
      <w:proofErr w:type="spellStart"/>
      <w:r w:rsidR="0088606F" w:rsidRPr="000736AD">
        <w:rPr>
          <w:rFonts w:ascii="Times New Roman" w:hAnsi="Times New Roman" w:cs="Times New Roman"/>
          <w:bCs/>
          <w:sz w:val="24"/>
          <w:szCs w:val="24"/>
          <w:lang w:val="en-US"/>
        </w:rPr>
        <w:t>pada</w:t>
      </w:r>
      <w:proofErr w:type="spellEnd"/>
      <w:r w:rsidR="0088606F" w:rsidRPr="000736AD">
        <w:rPr>
          <w:rFonts w:ascii="Times New Roman" w:hAnsi="Times New Roman" w:cs="Times New Roman"/>
          <w:bCs/>
          <w:sz w:val="24"/>
          <w:szCs w:val="24"/>
          <w:lang w:val="en-US"/>
        </w:rPr>
        <w:t xml:space="preserve"> </w:t>
      </w:r>
      <w:proofErr w:type="spellStart"/>
      <w:r w:rsidR="0088606F" w:rsidRPr="000736AD">
        <w:rPr>
          <w:rFonts w:ascii="Times New Roman" w:hAnsi="Times New Roman" w:cs="Times New Roman"/>
          <w:bCs/>
          <w:sz w:val="24"/>
          <w:szCs w:val="24"/>
          <w:lang w:val="en-US"/>
        </w:rPr>
        <w:t>G</w:t>
      </w:r>
      <w:r w:rsidR="007E5D9E" w:rsidRPr="000736AD">
        <w:rPr>
          <w:rFonts w:ascii="Times New Roman" w:hAnsi="Times New Roman" w:cs="Times New Roman"/>
          <w:bCs/>
          <w:sz w:val="24"/>
          <w:szCs w:val="24"/>
          <w:lang w:val="en-US"/>
        </w:rPr>
        <w:t>ambar</w:t>
      </w:r>
      <w:proofErr w:type="spellEnd"/>
      <w:r w:rsidR="007E5D9E" w:rsidRPr="000736AD">
        <w:rPr>
          <w:rFonts w:ascii="Times New Roman" w:hAnsi="Times New Roman" w:cs="Times New Roman"/>
          <w:bCs/>
          <w:sz w:val="24"/>
          <w:szCs w:val="24"/>
          <w:lang w:val="en-US"/>
        </w:rPr>
        <w:t xml:space="preserve"> 1.</w:t>
      </w:r>
    </w:p>
    <w:p w14:paraId="7D399AC1" w14:textId="77777777" w:rsidR="00CA6BF9" w:rsidRDefault="00CA6BF9" w:rsidP="00215AB0">
      <w:pPr>
        <w:spacing w:after="0" w:line="240" w:lineRule="auto"/>
        <w:jc w:val="both"/>
        <w:rPr>
          <w:rFonts w:ascii="Times New Roman" w:hAnsi="Times New Roman" w:cs="Times New Roman"/>
          <w:bCs/>
          <w:sz w:val="24"/>
          <w:szCs w:val="24"/>
          <w:lang w:val="en-US"/>
        </w:rPr>
      </w:pPr>
    </w:p>
    <w:p w14:paraId="0B089CE6" w14:textId="77777777" w:rsidR="008B2EE4" w:rsidRPr="000736AD" w:rsidRDefault="008B2EE4" w:rsidP="00215AB0">
      <w:pPr>
        <w:spacing w:after="0" w:line="240" w:lineRule="auto"/>
        <w:rPr>
          <w:rFonts w:ascii="Times New Roman" w:hAnsi="Times New Roman" w:cs="Times New Roman"/>
          <w:bCs/>
          <w:sz w:val="24"/>
          <w:szCs w:val="24"/>
          <w:lang w:val="en-US"/>
        </w:rPr>
        <w:sectPr w:rsidR="008B2EE4" w:rsidRPr="000736AD" w:rsidSect="00C366AE">
          <w:type w:val="continuous"/>
          <w:pgSz w:w="11906" w:h="16838"/>
          <w:pgMar w:top="1440" w:right="1440" w:bottom="1440" w:left="1440" w:header="708" w:footer="708" w:gutter="0"/>
          <w:cols w:space="567"/>
          <w:docGrid w:linePitch="360"/>
        </w:sectPr>
      </w:pPr>
    </w:p>
    <w:p w14:paraId="10027DE8" w14:textId="39750BF0" w:rsidR="007E5D9E" w:rsidRPr="000736AD" w:rsidRDefault="00F73F23" w:rsidP="00793CAD">
      <w:pPr>
        <w:spacing w:line="240" w:lineRule="auto"/>
        <w:jc w:val="center"/>
        <w:rPr>
          <w:rFonts w:ascii="Times New Roman" w:hAnsi="Times New Roman" w:cs="Times New Roman"/>
          <w:bCs/>
          <w:sz w:val="24"/>
          <w:szCs w:val="24"/>
          <w:lang w:val="en-US"/>
        </w:rPr>
      </w:pPr>
      <w:r w:rsidRPr="000736AD">
        <w:rPr>
          <w:rFonts w:ascii="Times New Roman" w:hAnsi="Times New Roman" w:cs="Times New Roman"/>
          <w:noProof/>
          <w:sz w:val="24"/>
          <w:szCs w:val="24"/>
          <w:lang w:val="en-US"/>
        </w:rPr>
        <w:lastRenderedPageBreak/>
        <w:drawing>
          <wp:inline distT="0" distB="0" distL="0" distR="0" wp14:anchorId="5A57C755" wp14:editId="2024FBEB">
            <wp:extent cx="4099035" cy="2270235"/>
            <wp:effectExtent l="0" t="0" r="1587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AA152F" w14:textId="48BB6EF1" w:rsidR="00513B5A" w:rsidRPr="000736AD" w:rsidRDefault="00513B5A" w:rsidP="00793CAD">
      <w:pPr>
        <w:spacing w:line="240" w:lineRule="auto"/>
        <w:rPr>
          <w:rFonts w:ascii="Times New Roman" w:hAnsi="Times New Roman" w:cs="Times New Roman"/>
          <w:bCs/>
          <w:sz w:val="24"/>
          <w:szCs w:val="24"/>
          <w:lang w:val="es-ES"/>
        </w:rPr>
      </w:pPr>
      <w:proofErr w:type="gramStart"/>
      <w:r w:rsidRPr="000736AD">
        <w:rPr>
          <w:rFonts w:ascii="Times New Roman" w:hAnsi="Times New Roman" w:cs="Times New Roman"/>
          <w:bCs/>
          <w:sz w:val="24"/>
          <w:szCs w:val="24"/>
          <w:lang w:val="es-ES"/>
        </w:rPr>
        <w:t>1 :</w:t>
      </w:r>
      <w:proofErr w:type="gramEnd"/>
      <w:r w:rsidRPr="000736AD">
        <w:rPr>
          <w:rFonts w:ascii="Times New Roman" w:hAnsi="Times New Roman" w:cs="Times New Roman"/>
          <w:bCs/>
          <w:sz w:val="24"/>
          <w:szCs w:val="24"/>
          <w:lang w:val="es-ES"/>
        </w:rPr>
        <w:t xml:space="preserve"> Kontrol (-), 2 : Kontrol (+), 3 : rerata zona 20%, 4 : rerata zona 40%, 5 : rerata zona 60%, 6 : rerata zona 80%</w:t>
      </w:r>
    </w:p>
    <w:p w14:paraId="45CF847D" w14:textId="451A81AE" w:rsidR="00A018D6" w:rsidRPr="000736AD" w:rsidRDefault="007E5D9E" w:rsidP="00793CAD">
      <w:pPr>
        <w:spacing w:line="240" w:lineRule="auto"/>
        <w:jc w:val="center"/>
        <w:rPr>
          <w:rFonts w:ascii="Times New Roman" w:hAnsi="Times New Roman" w:cs="Times New Roman"/>
          <w:sz w:val="24"/>
          <w:szCs w:val="24"/>
          <w:lang w:val="en-US"/>
        </w:rPr>
      </w:pPr>
      <w:r w:rsidRPr="000736AD">
        <w:rPr>
          <w:rFonts w:ascii="Times New Roman" w:hAnsi="Times New Roman" w:cs="Times New Roman"/>
          <w:sz w:val="24"/>
          <w:szCs w:val="24"/>
          <w:lang w:val="es-ES"/>
        </w:rPr>
        <w:t xml:space="preserve">Gambar 1. </w:t>
      </w:r>
      <w:r w:rsidR="003C78A9" w:rsidRPr="000736AD">
        <w:rPr>
          <w:rFonts w:ascii="Times New Roman" w:hAnsi="Times New Roman" w:cs="Times New Roman"/>
          <w:sz w:val="24"/>
          <w:szCs w:val="24"/>
          <w:lang w:val="en-US"/>
        </w:rPr>
        <w:t>Kemampuan Adaptasi</w:t>
      </w:r>
      <w:r w:rsidRPr="000736AD">
        <w:rPr>
          <w:rFonts w:ascii="Times New Roman" w:hAnsi="Times New Roman" w:cs="Times New Roman"/>
          <w:sz w:val="24"/>
          <w:szCs w:val="24"/>
          <w:lang w:val="en-US"/>
        </w:rPr>
        <w:t xml:space="preserve"> Escherichia coli </w:t>
      </w:r>
    </w:p>
    <w:p w14:paraId="48B2FA5A" w14:textId="77777777" w:rsidR="0001694D" w:rsidRPr="000736AD" w:rsidRDefault="0001694D" w:rsidP="00793CAD">
      <w:pPr>
        <w:spacing w:line="240" w:lineRule="auto"/>
        <w:ind w:left="720" w:hanging="720"/>
        <w:jc w:val="both"/>
        <w:rPr>
          <w:rFonts w:ascii="Times New Roman" w:hAnsi="Times New Roman" w:cs="Times New Roman"/>
          <w:b/>
          <w:sz w:val="24"/>
          <w:szCs w:val="24"/>
          <w:lang w:val="en-US"/>
        </w:rPr>
        <w:sectPr w:rsidR="0001694D" w:rsidRPr="000736AD" w:rsidSect="00C366AE">
          <w:type w:val="continuous"/>
          <w:pgSz w:w="11906" w:h="16838"/>
          <w:pgMar w:top="1440" w:right="1440" w:bottom="1440" w:left="1440" w:header="708" w:footer="708" w:gutter="0"/>
          <w:cols w:space="567"/>
          <w:docGrid w:linePitch="360"/>
        </w:sectPr>
      </w:pPr>
    </w:p>
    <w:p w14:paraId="4A74CAC2" w14:textId="1E561559" w:rsidR="00F73F23" w:rsidRPr="000736AD" w:rsidRDefault="00F73F23" w:rsidP="00793CAD">
      <w:pPr>
        <w:spacing w:line="240" w:lineRule="auto"/>
        <w:ind w:left="720" w:hanging="720"/>
        <w:jc w:val="center"/>
        <w:rPr>
          <w:rFonts w:ascii="Times New Roman" w:hAnsi="Times New Roman" w:cs="Times New Roman"/>
          <w:bCs/>
          <w:sz w:val="24"/>
          <w:szCs w:val="24"/>
          <w:lang w:val="en-US"/>
        </w:rPr>
        <w:sectPr w:rsidR="00F73F23" w:rsidRPr="000736AD" w:rsidSect="00C366AE">
          <w:type w:val="continuous"/>
          <w:pgSz w:w="11906" w:h="16838"/>
          <w:pgMar w:top="1440" w:right="1440" w:bottom="1440" w:left="1440" w:header="708" w:footer="708" w:gutter="0"/>
          <w:cols w:space="567"/>
          <w:docGrid w:linePitch="360"/>
        </w:sectPr>
      </w:pPr>
    </w:p>
    <w:p w14:paraId="5B54F3B2" w14:textId="7B289201" w:rsidR="007E5D9E" w:rsidRPr="000736AD" w:rsidRDefault="00513B5A" w:rsidP="00793CAD">
      <w:pPr>
        <w:spacing w:line="240" w:lineRule="auto"/>
        <w:ind w:left="720" w:hanging="720"/>
        <w:jc w:val="center"/>
        <w:rPr>
          <w:rFonts w:ascii="Times New Roman" w:hAnsi="Times New Roman" w:cs="Times New Roman"/>
          <w:bCs/>
          <w:sz w:val="24"/>
          <w:szCs w:val="24"/>
          <w:lang w:val="en-US"/>
        </w:rPr>
      </w:pPr>
      <w:r w:rsidRPr="000736AD">
        <w:rPr>
          <w:rFonts w:ascii="Times New Roman" w:hAnsi="Times New Roman" w:cs="Times New Roman"/>
          <w:bCs/>
          <w:sz w:val="24"/>
          <w:szCs w:val="24"/>
          <w:lang w:val="en-US"/>
        </w:rPr>
        <w:lastRenderedPageBreak/>
        <w:t>Tabel 2. Kemampuan A</w:t>
      </w:r>
      <w:r w:rsidR="007E5D9E" w:rsidRPr="000736AD">
        <w:rPr>
          <w:rFonts w:ascii="Times New Roman" w:hAnsi="Times New Roman" w:cs="Times New Roman"/>
          <w:bCs/>
          <w:sz w:val="24"/>
          <w:szCs w:val="24"/>
          <w:lang w:val="en-US"/>
        </w:rPr>
        <w:t xml:space="preserve">daptasi </w:t>
      </w:r>
      <w:r w:rsidR="007E5D9E" w:rsidRPr="000736AD">
        <w:rPr>
          <w:rFonts w:ascii="Times New Roman" w:hAnsi="Times New Roman" w:cs="Times New Roman"/>
          <w:bCs/>
          <w:i/>
          <w:sz w:val="24"/>
          <w:szCs w:val="24"/>
          <w:lang w:val="en-US"/>
        </w:rPr>
        <w:t>Staphylococcus aureus</w:t>
      </w:r>
    </w:p>
    <w:tbl>
      <w:tblPr>
        <w:tblW w:w="8798" w:type="dxa"/>
        <w:jc w:val="center"/>
        <w:tblLook w:val="04A0" w:firstRow="1" w:lastRow="0" w:firstColumn="1" w:lastColumn="0" w:noHBand="0" w:noVBand="1"/>
      </w:tblPr>
      <w:tblGrid>
        <w:gridCol w:w="1784"/>
        <w:gridCol w:w="1274"/>
        <w:gridCol w:w="669"/>
        <w:gridCol w:w="945"/>
        <w:gridCol w:w="945"/>
        <w:gridCol w:w="1118"/>
        <w:gridCol w:w="1118"/>
        <w:gridCol w:w="945"/>
      </w:tblGrid>
      <w:tr w:rsidR="00303109" w:rsidRPr="000736AD" w14:paraId="64060404" w14:textId="77777777" w:rsidTr="00F73F23">
        <w:trPr>
          <w:trHeight w:val="316"/>
          <w:jc w:val="center"/>
        </w:trPr>
        <w:tc>
          <w:tcPr>
            <w:tcW w:w="8798" w:type="dxa"/>
            <w:gridSpan w:val="8"/>
            <w:tcBorders>
              <w:top w:val="single" w:sz="4" w:space="0" w:color="auto"/>
              <w:bottom w:val="single" w:sz="4" w:space="0" w:color="auto"/>
            </w:tcBorders>
            <w:shd w:val="clear" w:color="auto" w:fill="E5B8B7" w:themeFill="accent2" w:themeFillTint="66"/>
          </w:tcPr>
          <w:p w14:paraId="32B850F1" w14:textId="77777777" w:rsidR="00303109" w:rsidRPr="000736AD" w:rsidRDefault="00303109" w:rsidP="00793CAD">
            <w:pPr>
              <w:spacing w:after="0" w:line="240" w:lineRule="auto"/>
              <w:jc w:val="center"/>
              <w:rPr>
                <w:rFonts w:ascii="Times New Roman" w:eastAsia="Times New Roman" w:hAnsi="Times New Roman" w:cs="Times New Roman"/>
                <w:b/>
                <w:bCs/>
                <w:i/>
                <w:iCs/>
                <w:color w:val="000000"/>
                <w:sz w:val="24"/>
                <w:szCs w:val="24"/>
                <w:lang w:val="en-US"/>
              </w:rPr>
            </w:pPr>
            <w:r w:rsidRPr="000736AD">
              <w:rPr>
                <w:rFonts w:ascii="Times New Roman" w:eastAsia="Times New Roman" w:hAnsi="Times New Roman" w:cs="Times New Roman"/>
                <w:b/>
                <w:bCs/>
                <w:i/>
                <w:iCs/>
                <w:color w:val="000000"/>
                <w:sz w:val="24"/>
                <w:szCs w:val="24"/>
                <w:lang w:val="en-US"/>
              </w:rPr>
              <w:t>Staphylococcus aureus</w:t>
            </w:r>
          </w:p>
        </w:tc>
      </w:tr>
      <w:tr w:rsidR="00303109" w:rsidRPr="000736AD" w14:paraId="0A73B7BD" w14:textId="77777777" w:rsidTr="00F73F23">
        <w:trPr>
          <w:trHeight w:val="381"/>
          <w:jc w:val="center"/>
        </w:trPr>
        <w:tc>
          <w:tcPr>
            <w:tcW w:w="1784" w:type="dxa"/>
            <w:vMerge w:val="restart"/>
            <w:tcBorders>
              <w:top w:val="single" w:sz="4" w:space="0" w:color="auto"/>
              <w:bottom w:val="single" w:sz="4" w:space="0" w:color="auto"/>
            </w:tcBorders>
            <w:shd w:val="clear" w:color="auto" w:fill="auto"/>
            <w:vAlign w:val="center"/>
            <w:hideMark/>
          </w:tcPr>
          <w:p w14:paraId="55D4FED2"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Waktu</w:t>
            </w:r>
          </w:p>
        </w:tc>
        <w:tc>
          <w:tcPr>
            <w:tcW w:w="1274" w:type="dxa"/>
            <w:vMerge w:val="restart"/>
            <w:tcBorders>
              <w:top w:val="single" w:sz="4" w:space="0" w:color="auto"/>
              <w:bottom w:val="single" w:sz="4" w:space="0" w:color="auto"/>
            </w:tcBorders>
            <w:vAlign w:val="center"/>
          </w:tcPr>
          <w:p w14:paraId="6740914F"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N</w:t>
            </w:r>
          </w:p>
        </w:tc>
        <w:tc>
          <w:tcPr>
            <w:tcW w:w="5740" w:type="dxa"/>
            <w:gridSpan w:val="6"/>
            <w:tcBorders>
              <w:top w:val="single" w:sz="4" w:space="0" w:color="auto"/>
              <w:bottom w:val="single" w:sz="4" w:space="0" w:color="auto"/>
            </w:tcBorders>
            <w:shd w:val="clear" w:color="auto" w:fill="F2F2F2" w:themeFill="background1" w:themeFillShade="F2"/>
            <w:noWrap/>
            <w:vAlign w:val="center"/>
            <w:hideMark/>
          </w:tcPr>
          <w:p w14:paraId="3313676E"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Treatment (%)</w:t>
            </w:r>
          </w:p>
        </w:tc>
      </w:tr>
      <w:tr w:rsidR="00303109" w:rsidRPr="000736AD" w14:paraId="01970DC6" w14:textId="77777777" w:rsidTr="00F73F23">
        <w:trPr>
          <w:trHeight w:val="332"/>
          <w:jc w:val="center"/>
        </w:trPr>
        <w:tc>
          <w:tcPr>
            <w:tcW w:w="1784" w:type="dxa"/>
            <w:vMerge/>
            <w:tcBorders>
              <w:top w:val="single" w:sz="4" w:space="0" w:color="auto"/>
              <w:bottom w:val="single" w:sz="4" w:space="0" w:color="auto"/>
            </w:tcBorders>
            <w:vAlign w:val="center"/>
            <w:hideMark/>
          </w:tcPr>
          <w:p w14:paraId="145C79CC" w14:textId="77777777" w:rsidR="00303109" w:rsidRPr="000736AD" w:rsidRDefault="00303109" w:rsidP="00793CAD">
            <w:pPr>
              <w:spacing w:after="0" w:line="240" w:lineRule="auto"/>
              <w:rPr>
                <w:rFonts w:ascii="Times New Roman" w:eastAsia="Times New Roman" w:hAnsi="Times New Roman" w:cs="Times New Roman"/>
                <w:b/>
                <w:bCs/>
                <w:color w:val="000000"/>
                <w:sz w:val="24"/>
                <w:szCs w:val="24"/>
                <w:lang w:val="en-US"/>
              </w:rPr>
            </w:pPr>
          </w:p>
        </w:tc>
        <w:tc>
          <w:tcPr>
            <w:tcW w:w="1274" w:type="dxa"/>
            <w:vMerge/>
            <w:tcBorders>
              <w:top w:val="single" w:sz="4" w:space="0" w:color="auto"/>
              <w:bottom w:val="single" w:sz="4" w:space="0" w:color="auto"/>
            </w:tcBorders>
          </w:tcPr>
          <w:p w14:paraId="3AB93A10"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669" w:type="dxa"/>
            <w:tcBorders>
              <w:top w:val="single" w:sz="4" w:space="0" w:color="auto"/>
              <w:bottom w:val="single" w:sz="4" w:space="0" w:color="auto"/>
            </w:tcBorders>
            <w:shd w:val="clear" w:color="auto" w:fill="C6D9F1" w:themeFill="text2" w:themeFillTint="33"/>
            <w:noWrap/>
            <w:vAlign w:val="bottom"/>
            <w:hideMark/>
          </w:tcPr>
          <w:p w14:paraId="6EF53F11"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w:t>
            </w:r>
          </w:p>
        </w:tc>
        <w:tc>
          <w:tcPr>
            <w:tcW w:w="945" w:type="dxa"/>
            <w:tcBorders>
              <w:top w:val="single" w:sz="4" w:space="0" w:color="auto"/>
              <w:bottom w:val="single" w:sz="4" w:space="0" w:color="auto"/>
            </w:tcBorders>
            <w:shd w:val="clear" w:color="auto" w:fill="C6D9F1" w:themeFill="text2" w:themeFillTint="33"/>
            <w:noWrap/>
            <w:vAlign w:val="bottom"/>
            <w:hideMark/>
          </w:tcPr>
          <w:p w14:paraId="51816569"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w:t>
            </w:r>
          </w:p>
        </w:tc>
        <w:tc>
          <w:tcPr>
            <w:tcW w:w="945" w:type="dxa"/>
            <w:tcBorders>
              <w:top w:val="single" w:sz="4" w:space="0" w:color="auto"/>
              <w:bottom w:val="single" w:sz="4" w:space="0" w:color="auto"/>
            </w:tcBorders>
            <w:shd w:val="clear" w:color="auto" w:fill="C6D9F1" w:themeFill="text2" w:themeFillTint="33"/>
            <w:noWrap/>
            <w:vAlign w:val="bottom"/>
            <w:hideMark/>
          </w:tcPr>
          <w:p w14:paraId="6C1C5F42"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20</w:t>
            </w:r>
          </w:p>
        </w:tc>
        <w:tc>
          <w:tcPr>
            <w:tcW w:w="1118" w:type="dxa"/>
            <w:tcBorders>
              <w:top w:val="single" w:sz="4" w:space="0" w:color="auto"/>
              <w:bottom w:val="single" w:sz="4" w:space="0" w:color="auto"/>
            </w:tcBorders>
            <w:shd w:val="clear" w:color="auto" w:fill="C6D9F1" w:themeFill="text2" w:themeFillTint="33"/>
            <w:noWrap/>
            <w:vAlign w:val="bottom"/>
            <w:hideMark/>
          </w:tcPr>
          <w:p w14:paraId="177F5952"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40</w:t>
            </w:r>
          </w:p>
        </w:tc>
        <w:tc>
          <w:tcPr>
            <w:tcW w:w="1118" w:type="dxa"/>
            <w:tcBorders>
              <w:top w:val="single" w:sz="4" w:space="0" w:color="auto"/>
              <w:bottom w:val="single" w:sz="4" w:space="0" w:color="auto"/>
            </w:tcBorders>
            <w:shd w:val="clear" w:color="auto" w:fill="C6D9F1" w:themeFill="text2" w:themeFillTint="33"/>
            <w:noWrap/>
            <w:vAlign w:val="bottom"/>
            <w:hideMark/>
          </w:tcPr>
          <w:p w14:paraId="0B925976"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60</w:t>
            </w:r>
          </w:p>
        </w:tc>
        <w:tc>
          <w:tcPr>
            <w:tcW w:w="945" w:type="dxa"/>
            <w:tcBorders>
              <w:top w:val="single" w:sz="4" w:space="0" w:color="auto"/>
              <w:bottom w:val="single" w:sz="4" w:space="0" w:color="auto"/>
            </w:tcBorders>
            <w:shd w:val="clear" w:color="auto" w:fill="C6D9F1" w:themeFill="text2" w:themeFillTint="33"/>
            <w:noWrap/>
            <w:vAlign w:val="bottom"/>
            <w:hideMark/>
          </w:tcPr>
          <w:p w14:paraId="087EBFF7"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80</w:t>
            </w:r>
          </w:p>
        </w:tc>
      </w:tr>
      <w:tr w:rsidR="00303109" w:rsidRPr="000736AD" w14:paraId="29B417E5" w14:textId="77777777" w:rsidTr="00F73F23">
        <w:trPr>
          <w:trHeight w:val="332"/>
          <w:jc w:val="center"/>
        </w:trPr>
        <w:tc>
          <w:tcPr>
            <w:tcW w:w="1784" w:type="dxa"/>
            <w:vMerge w:val="restart"/>
            <w:tcBorders>
              <w:top w:val="single" w:sz="4" w:space="0" w:color="auto"/>
            </w:tcBorders>
            <w:shd w:val="clear" w:color="auto" w:fill="auto"/>
            <w:noWrap/>
            <w:vAlign w:val="center"/>
            <w:hideMark/>
          </w:tcPr>
          <w:p w14:paraId="1AF80A65"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1x24 jam</w:t>
            </w:r>
          </w:p>
        </w:tc>
        <w:tc>
          <w:tcPr>
            <w:tcW w:w="1274" w:type="dxa"/>
            <w:tcBorders>
              <w:top w:val="single" w:sz="4" w:space="0" w:color="auto"/>
            </w:tcBorders>
            <w:vAlign w:val="center"/>
          </w:tcPr>
          <w:p w14:paraId="38B397A4"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1</w:t>
            </w:r>
          </w:p>
        </w:tc>
        <w:tc>
          <w:tcPr>
            <w:tcW w:w="669" w:type="dxa"/>
            <w:tcBorders>
              <w:top w:val="single" w:sz="4" w:space="0" w:color="auto"/>
            </w:tcBorders>
            <w:shd w:val="clear" w:color="auto" w:fill="auto"/>
            <w:noWrap/>
            <w:vAlign w:val="bottom"/>
            <w:hideMark/>
          </w:tcPr>
          <w:p w14:paraId="5CCD307A"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tcBorders>
              <w:top w:val="single" w:sz="4" w:space="0" w:color="auto"/>
            </w:tcBorders>
            <w:shd w:val="clear" w:color="auto" w:fill="auto"/>
            <w:noWrap/>
            <w:hideMark/>
          </w:tcPr>
          <w:p w14:paraId="46C99BD3"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4.13</w:t>
            </w:r>
          </w:p>
        </w:tc>
        <w:tc>
          <w:tcPr>
            <w:tcW w:w="945" w:type="dxa"/>
            <w:tcBorders>
              <w:top w:val="single" w:sz="4" w:space="0" w:color="auto"/>
            </w:tcBorders>
            <w:shd w:val="clear" w:color="auto" w:fill="auto"/>
            <w:noWrap/>
            <w:hideMark/>
          </w:tcPr>
          <w:p w14:paraId="3F6BCFE2"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6.27</w:t>
            </w:r>
          </w:p>
        </w:tc>
        <w:tc>
          <w:tcPr>
            <w:tcW w:w="1118" w:type="dxa"/>
            <w:tcBorders>
              <w:top w:val="single" w:sz="4" w:space="0" w:color="auto"/>
            </w:tcBorders>
            <w:shd w:val="clear" w:color="auto" w:fill="auto"/>
            <w:noWrap/>
            <w:hideMark/>
          </w:tcPr>
          <w:p w14:paraId="2612EFF6"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7.27</w:t>
            </w:r>
          </w:p>
        </w:tc>
        <w:tc>
          <w:tcPr>
            <w:tcW w:w="1118" w:type="dxa"/>
            <w:tcBorders>
              <w:top w:val="single" w:sz="4" w:space="0" w:color="auto"/>
            </w:tcBorders>
            <w:shd w:val="clear" w:color="auto" w:fill="auto"/>
            <w:noWrap/>
            <w:hideMark/>
          </w:tcPr>
          <w:p w14:paraId="3F8C888F"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12.97</w:t>
            </w:r>
          </w:p>
        </w:tc>
        <w:tc>
          <w:tcPr>
            <w:tcW w:w="945" w:type="dxa"/>
            <w:tcBorders>
              <w:top w:val="single" w:sz="4" w:space="0" w:color="auto"/>
            </w:tcBorders>
            <w:shd w:val="clear" w:color="auto" w:fill="auto"/>
            <w:noWrap/>
            <w:hideMark/>
          </w:tcPr>
          <w:p w14:paraId="0D5FA7C6"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5.67</w:t>
            </w:r>
          </w:p>
        </w:tc>
      </w:tr>
      <w:tr w:rsidR="00303109" w:rsidRPr="000736AD" w14:paraId="0D057B7A" w14:textId="77777777" w:rsidTr="00F73F23">
        <w:trPr>
          <w:trHeight w:val="332"/>
          <w:jc w:val="center"/>
        </w:trPr>
        <w:tc>
          <w:tcPr>
            <w:tcW w:w="1784" w:type="dxa"/>
            <w:vMerge/>
            <w:shd w:val="clear" w:color="auto" w:fill="auto"/>
            <w:noWrap/>
            <w:vAlign w:val="center"/>
          </w:tcPr>
          <w:p w14:paraId="7D05722C"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shd w:val="clear" w:color="auto" w:fill="F2F2F2" w:themeFill="background1" w:themeFillShade="F2"/>
            <w:vAlign w:val="center"/>
          </w:tcPr>
          <w:p w14:paraId="54F9F4D9"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2</w:t>
            </w:r>
          </w:p>
        </w:tc>
        <w:tc>
          <w:tcPr>
            <w:tcW w:w="669" w:type="dxa"/>
            <w:shd w:val="clear" w:color="auto" w:fill="F2F2F2" w:themeFill="background1" w:themeFillShade="F2"/>
            <w:noWrap/>
            <w:vAlign w:val="bottom"/>
          </w:tcPr>
          <w:p w14:paraId="14331435"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shd w:val="clear" w:color="auto" w:fill="F2F2F2" w:themeFill="background1" w:themeFillShade="F2"/>
            <w:noWrap/>
          </w:tcPr>
          <w:p w14:paraId="069AF3E6"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4.00</w:t>
            </w:r>
          </w:p>
        </w:tc>
        <w:tc>
          <w:tcPr>
            <w:tcW w:w="945" w:type="dxa"/>
            <w:shd w:val="clear" w:color="auto" w:fill="F2F2F2" w:themeFill="background1" w:themeFillShade="F2"/>
            <w:noWrap/>
          </w:tcPr>
          <w:p w14:paraId="018B6C57"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5.13</w:t>
            </w:r>
          </w:p>
        </w:tc>
        <w:tc>
          <w:tcPr>
            <w:tcW w:w="1118" w:type="dxa"/>
            <w:shd w:val="clear" w:color="auto" w:fill="F2F2F2" w:themeFill="background1" w:themeFillShade="F2"/>
            <w:noWrap/>
          </w:tcPr>
          <w:p w14:paraId="5CC7F86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7.10</w:t>
            </w:r>
          </w:p>
        </w:tc>
        <w:tc>
          <w:tcPr>
            <w:tcW w:w="1118" w:type="dxa"/>
            <w:shd w:val="clear" w:color="auto" w:fill="F2F2F2" w:themeFill="background1" w:themeFillShade="F2"/>
            <w:noWrap/>
          </w:tcPr>
          <w:p w14:paraId="7E918D76"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10.27</w:t>
            </w:r>
          </w:p>
        </w:tc>
        <w:tc>
          <w:tcPr>
            <w:tcW w:w="945" w:type="dxa"/>
            <w:shd w:val="clear" w:color="auto" w:fill="F2F2F2" w:themeFill="background1" w:themeFillShade="F2"/>
            <w:noWrap/>
          </w:tcPr>
          <w:p w14:paraId="30ECF1D0"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7.03</w:t>
            </w:r>
          </w:p>
        </w:tc>
      </w:tr>
      <w:tr w:rsidR="00303109" w:rsidRPr="000736AD" w14:paraId="095A46BD" w14:textId="77777777" w:rsidTr="00F73F23">
        <w:trPr>
          <w:trHeight w:val="332"/>
          <w:jc w:val="center"/>
        </w:trPr>
        <w:tc>
          <w:tcPr>
            <w:tcW w:w="1784" w:type="dxa"/>
            <w:vMerge/>
            <w:shd w:val="clear" w:color="auto" w:fill="auto"/>
            <w:noWrap/>
            <w:vAlign w:val="center"/>
          </w:tcPr>
          <w:p w14:paraId="265EB2AA"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tcBorders>
              <w:bottom w:val="single" w:sz="4" w:space="0" w:color="auto"/>
            </w:tcBorders>
            <w:vAlign w:val="center"/>
          </w:tcPr>
          <w:p w14:paraId="19F8F834"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3</w:t>
            </w:r>
          </w:p>
        </w:tc>
        <w:tc>
          <w:tcPr>
            <w:tcW w:w="669" w:type="dxa"/>
            <w:tcBorders>
              <w:bottom w:val="single" w:sz="4" w:space="0" w:color="auto"/>
            </w:tcBorders>
            <w:shd w:val="clear" w:color="auto" w:fill="auto"/>
            <w:noWrap/>
            <w:vAlign w:val="bottom"/>
          </w:tcPr>
          <w:p w14:paraId="7F56B190"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tcBorders>
              <w:bottom w:val="single" w:sz="4" w:space="0" w:color="auto"/>
            </w:tcBorders>
            <w:shd w:val="clear" w:color="auto" w:fill="auto"/>
            <w:noWrap/>
          </w:tcPr>
          <w:p w14:paraId="3BE6D6E0"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4.38</w:t>
            </w:r>
          </w:p>
        </w:tc>
        <w:tc>
          <w:tcPr>
            <w:tcW w:w="945" w:type="dxa"/>
            <w:tcBorders>
              <w:bottom w:val="single" w:sz="4" w:space="0" w:color="auto"/>
            </w:tcBorders>
            <w:shd w:val="clear" w:color="auto" w:fill="auto"/>
            <w:noWrap/>
          </w:tcPr>
          <w:p w14:paraId="21CE2911"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5.00</w:t>
            </w:r>
          </w:p>
        </w:tc>
        <w:tc>
          <w:tcPr>
            <w:tcW w:w="1118" w:type="dxa"/>
            <w:tcBorders>
              <w:bottom w:val="single" w:sz="4" w:space="0" w:color="auto"/>
            </w:tcBorders>
            <w:shd w:val="clear" w:color="auto" w:fill="auto"/>
            <w:noWrap/>
          </w:tcPr>
          <w:p w14:paraId="7D0A34E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6.18</w:t>
            </w:r>
          </w:p>
        </w:tc>
        <w:tc>
          <w:tcPr>
            <w:tcW w:w="1118" w:type="dxa"/>
            <w:tcBorders>
              <w:bottom w:val="single" w:sz="4" w:space="0" w:color="auto"/>
            </w:tcBorders>
            <w:shd w:val="clear" w:color="auto" w:fill="auto"/>
            <w:noWrap/>
          </w:tcPr>
          <w:p w14:paraId="0B9CB04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10.14</w:t>
            </w:r>
          </w:p>
        </w:tc>
        <w:tc>
          <w:tcPr>
            <w:tcW w:w="945" w:type="dxa"/>
            <w:tcBorders>
              <w:bottom w:val="single" w:sz="4" w:space="0" w:color="auto"/>
            </w:tcBorders>
            <w:shd w:val="clear" w:color="auto" w:fill="auto"/>
            <w:noWrap/>
          </w:tcPr>
          <w:p w14:paraId="15236159"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5.14</w:t>
            </w:r>
          </w:p>
        </w:tc>
      </w:tr>
      <w:tr w:rsidR="00303109" w:rsidRPr="000736AD" w14:paraId="72870346" w14:textId="77777777" w:rsidTr="00F73F23">
        <w:trPr>
          <w:trHeight w:val="332"/>
          <w:jc w:val="center"/>
        </w:trPr>
        <w:tc>
          <w:tcPr>
            <w:tcW w:w="1784" w:type="dxa"/>
            <w:vMerge/>
            <w:tcBorders>
              <w:bottom w:val="single" w:sz="4" w:space="0" w:color="auto"/>
            </w:tcBorders>
            <w:shd w:val="clear" w:color="auto" w:fill="auto"/>
            <w:noWrap/>
            <w:vAlign w:val="center"/>
          </w:tcPr>
          <w:p w14:paraId="67586500"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tcBorders>
              <w:bottom w:val="single" w:sz="4" w:space="0" w:color="auto"/>
            </w:tcBorders>
            <w:vAlign w:val="center"/>
          </w:tcPr>
          <w:p w14:paraId="45278E83"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Rerata</w:t>
            </w:r>
          </w:p>
        </w:tc>
        <w:tc>
          <w:tcPr>
            <w:tcW w:w="669" w:type="dxa"/>
            <w:tcBorders>
              <w:bottom w:val="single" w:sz="4" w:space="0" w:color="auto"/>
            </w:tcBorders>
            <w:shd w:val="clear" w:color="auto" w:fill="auto"/>
            <w:noWrap/>
            <w:vAlign w:val="center"/>
          </w:tcPr>
          <w:p w14:paraId="19930571"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color w:val="000000"/>
                <w:sz w:val="24"/>
                <w:szCs w:val="24"/>
              </w:rPr>
              <w:t>0</w:t>
            </w:r>
          </w:p>
        </w:tc>
        <w:tc>
          <w:tcPr>
            <w:tcW w:w="945" w:type="dxa"/>
            <w:tcBorders>
              <w:bottom w:val="single" w:sz="4" w:space="0" w:color="auto"/>
            </w:tcBorders>
            <w:shd w:val="clear" w:color="auto" w:fill="auto"/>
            <w:noWrap/>
            <w:vAlign w:val="center"/>
          </w:tcPr>
          <w:p w14:paraId="38448F53" w14:textId="77777777" w:rsidR="00303109" w:rsidRPr="000736AD" w:rsidRDefault="00303109" w:rsidP="00793CAD">
            <w:pPr>
              <w:spacing w:after="0" w:line="240" w:lineRule="auto"/>
              <w:jc w:val="right"/>
              <w:rPr>
                <w:rFonts w:ascii="Times New Roman" w:hAnsi="Times New Roman" w:cs="Times New Roman"/>
                <w:sz w:val="24"/>
                <w:szCs w:val="24"/>
              </w:rPr>
            </w:pPr>
            <w:r w:rsidRPr="000736AD">
              <w:rPr>
                <w:rFonts w:ascii="Times New Roman" w:hAnsi="Times New Roman" w:cs="Times New Roman"/>
                <w:color w:val="000000"/>
                <w:sz w:val="24"/>
                <w:szCs w:val="24"/>
              </w:rPr>
              <w:t>4.17</w:t>
            </w:r>
          </w:p>
        </w:tc>
        <w:tc>
          <w:tcPr>
            <w:tcW w:w="945" w:type="dxa"/>
            <w:tcBorders>
              <w:bottom w:val="single" w:sz="4" w:space="0" w:color="auto"/>
            </w:tcBorders>
            <w:shd w:val="clear" w:color="auto" w:fill="auto"/>
            <w:noWrap/>
            <w:vAlign w:val="center"/>
          </w:tcPr>
          <w:p w14:paraId="393B43BC"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5.47</w:t>
            </w:r>
          </w:p>
        </w:tc>
        <w:tc>
          <w:tcPr>
            <w:tcW w:w="1118" w:type="dxa"/>
            <w:tcBorders>
              <w:bottom w:val="single" w:sz="4" w:space="0" w:color="auto"/>
            </w:tcBorders>
            <w:shd w:val="clear" w:color="auto" w:fill="auto"/>
            <w:noWrap/>
            <w:vAlign w:val="center"/>
          </w:tcPr>
          <w:p w14:paraId="31A2624F"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6.85</w:t>
            </w:r>
          </w:p>
        </w:tc>
        <w:tc>
          <w:tcPr>
            <w:tcW w:w="1118" w:type="dxa"/>
            <w:tcBorders>
              <w:bottom w:val="single" w:sz="4" w:space="0" w:color="auto"/>
            </w:tcBorders>
            <w:shd w:val="clear" w:color="auto" w:fill="auto"/>
            <w:noWrap/>
            <w:vAlign w:val="center"/>
          </w:tcPr>
          <w:p w14:paraId="3DA23077"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11.13</w:t>
            </w:r>
          </w:p>
        </w:tc>
        <w:tc>
          <w:tcPr>
            <w:tcW w:w="945" w:type="dxa"/>
            <w:tcBorders>
              <w:bottom w:val="single" w:sz="4" w:space="0" w:color="auto"/>
            </w:tcBorders>
            <w:shd w:val="clear" w:color="auto" w:fill="auto"/>
            <w:noWrap/>
            <w:vAlign w:val="center"/>
          </w:tcPr>
          <w:p w14:paraId="122A0ED0"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5.95</w:t>
            </w:r>
          </w:p>
        </w:tc>
      </w:tr>
      <w:tr w:rsidR="00303109" w:rsidRPr="000736AD" w14:paraId="6191ACE3" w14:textId="77777777" w:rsidTr="00F73F23">
        <w:trPr>
          <w:trHeight w:val="332"/>
          <w:jc w:val="center"/>
        </w:trPr>
        <w:tc>
          <w:tcPr>
            <w:tcW w:w="1784" w:type="dxa"/>
            <w:vMerge w:val="restart"/>
            <w:tcBorders>
              <w:top w:val="single" w:sz="4" w:space="0" w:color="auto"/>
            </w:tcBorders>
            <w:shd w:val="clear" w:color="auto" w:fill="auto"/>
            <w:noWrap/>
            <w:vAlign w:val="center"/>
            <w:hideMark/>
          </w:tcPr>
          <w:p w14:paraId="409579BC"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2x24 jam</w:t>
            </w:r>
          </w:p>
        </w:tc>
        <w:tc>
          <w:tcPr>
            <w:tcW w:w="1274" w:type="dxa"/>
            <w:tcBorders>
              <w:top w:val="single" w:sz="4" w:space="0" w:color="auto"/>
            </w:tcBorders>
            <w:vAlign w:val="center"/>
          </w:tcPr>
          <w:p w14:paraId="416BEAF4"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1</w:t>
            </w:r>
          </w:p>
        </w:tc>
        <w:tc>
          <w:tcPr>
            <w:tcW w:w="669" w:type="dxa"/>
            <w:tcBorders>
              <w:top w:val="single" w:sz="4" w:space="0" w:color="auto"/>
            </w:tcBorders>
            <w:shd w:val="clear" w:color="auto" w:fill="auto"/>
            <w:noWrap/>
            <w:vAlign w:val="bottom"/>
            <w:hideMark/>
          </w:tcPr>
          <w:p w14:paraId="64215B52"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tcBorders>
              <w:top w:val="single" w:sz="4" w:space="0" w:color="auto"/>
            </w:tcBorders>
            <w:shd w:val="clear" w:color="auto" w:fill="auto"/>
            <w:noWrap/>
            <w:hideMark/>
          </w:tcPr>
          <w:p w14:paraId="6EB939F8"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1.24</w:t>
            </w:r>
          </w:p>
        </w:tc>
        <w:tc>
          <w:tcPr>
            <w:tcW w:w="945" w:type="dxa"/>
            <w:tcBorders>
              <w:top w:val="single" w:sz="4" w:space="0" w:color="auto"/>
            </w:tcBorders>
            <w:shd w:val="clear" w:color="auto" w:fill="auto"/>
            <w:noWrap/>
            <w:hideMark/>
          </w:tcPr>
          <w:p w14:paraId="52F1CF7C"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4.47</w:t>
            </w:r>
          </w:p>
        </w:tc>
        <w:tc>
          <w:tcPr>
            <w:tcW w:w="1118" w:type="dxa"/>
            <w:tcBorders>
              <w:top w:val="single" w:sz="4" w:space="0" w:color="auto"/>
            </w:tcBorders>
            <w:shd w:val="clear" w:color="auto" w:fill="auto"/>
            <w:noWrap/>
            <w:hideMark/>
          </w:tcPr>
          <w:p w14:paraId="21B1B392"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9.47</w:t>
            </w:r>
          </w:p>
        </w:tc>
        <w:tc>
          <w:tcPr>
            <w:tcW w:w="1118" w:type="dxa"/>
            <w:tcBorders>
              <w:top w:val="single" w:sz="4" w:space="0" w:color="auto"/>
            </w:tcBorders>
            <w:shd w:val="clear" w:color="auto" w:fill="auto"/>
            <w:noWrap/>
            <w:hideMark/>
          </w:tcPr>
          <w:p w14:paraId="3942B49E"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11.97</w:t>
            </w:r>
          </w:p>
        </w:tc>
        <w:tc>
          <w:tcPr>
            <w:tcW w:w="945" w:type="dxa"/>
            <w:tcBorders>
              <w:top w:val="single" w:sz="4" w:space="0" w:color="auto"/>
            </w:tcBorders>
            <w:shd w:val="clear" w:color="auto" w:fill="auto"/>
            <w:noWrap/>
            <w:hideMark/>
          </w:tcPr>
          <w:p w14:paraId="4F17DD4D"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5.57</w:t>
            </w:r>
          </w:p>
        </w:tc>
      </w:tr>
      <w:tr w:rsidR="00303109" w:rsidRPr="000736AD" w14:paraId="160D5116" w14:textId="77777777" w:rsidTr="00F73F23">
        <w:trPr>
          <w:trHeight w:val="332"/>
          <w:jc w:val="center"/>
        </w:trPr>
        <w:tc>
          <w:tcPr>
            <w:tcW w:w="1784" w:type="dxa"/>
            <w:vMerge/>
            <w:shd w:val="clear" w:color="auto" w:fill="auto"/>
            <w:noWrap/>
            <w:vAlign w:val="center"/>
          </w:tcPr>
          <w:p w14:paraId="2CA2591B"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shd w:val="clear" w:color="auto" w:fill="F2F2F2" w:themeFill="background1" w:themeFillShade="F2"/>
            <w:vAlign w:val="center"/>
          </w:tcPr>
          <w:p w14:paraId="6B413613"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2</w:t>
            </w:r>
          </w:p>
        </w:tc>
        <w:tc>
          <w:tcPr>
            <w:tcW w:w="669" w:type="dxa"/>
            <w:shd w:val="clear" w:color="auto" w:fill="F2F2F2" w:themeFill="background1" w:themeFillShade="F2"/>
            <w:noWrap/>
            <w:vAlign w:val="bottom"/>
          </w:tcPr>
          <w:p w14:paraId="3FC46BDE"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shd w:val="clear" w:color="auto" w:fill="F2F2F2" w:themeFill="background1" w:themeFillShade="F2"/>
            <w:noWrap/>
          </w:tcPr>
          <w:p w14:paraId="6D6AEBF4"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2.34</w:t>
            </w:r>
          </w:p>
        </w:tc>
        <w:tc>
          <w:tcPr>
            <w:tcW w:w="945" w:type="dxa"/>
            <w:shd w:val="clear" w:color="auto" w:fill="F2F2F2" w:themeFill="background1" w:themeFillShade="F2"/>
            <w:noWrap/>
          </w:tcPr>
          <w:p w14:paraId="39EAD45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4.19</w:t>
            </w:r>
          </w:p>
        </w:tc>
        <w:tc>
          <w:tcPr>
            <w:tcW w:w="1118" w:type="dxa"/>
            <w:shd w:val="clear" w:color="auto" w:fill="F2F2F2" w:themeFill="background1" w:themeFillShade="F2"/>
            <w:noWrap/>
          </w:tcPr>
          <w:p w14:paraId="00E1129B"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8.15</w:t>
            </w:r>
          </w:p>
        </w:tc>
        <w:tc>
          <w:tcPr>
            <w:tcW w:w="1118" w:type="dxa"/>
            <w:shd w:val="clear" w:color="auto" w:fill="F2F2F2" w:themeFill="background1" w:themeFillShade="F2"/>
            <w:noWrap/>
          </w:tcPr>
          <w:p w14:paraId="5593879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10.13</w:t>
            </w:r>
          </w:p>
        </w:tc>
        <w:tc>
          <w:tcPr>
            <w:tcW w:w="945" w:type="dxa"/>
            <w:shd w:val="clear" w:color="auto" w:fill="F2F2F2" w:themeFill="background1" w:themeFillShade="F2"/>
            <w:noWrap/>
          </w:tcPr>
          <w:p w14:paraId="17C5B06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5.00</w:t>
            </w:r>
          </w:p>
        </w:tc>
      </w:tr>
      <w:tr w:rsidR="00303109" w:rsidRPr="000736AD" w14:paraId="77915073" w14:textId="77777777" w:rsidTr="00F73F23">
        <w:trPr>
          <w:trHeight w:val="332"/>
          <w:jc w:val="center"/>
        </w:trPr>
        <w:tc>
          <w:tcPr>
            <w:tcW w:w="1784" w:type="dxa"/>
            <w:vMerge/>
            <w:shd w:val="clear" w:color="auto" w:fill="auto"/>
            <w:noWrap/>
            <w:vAlign w:val="center"/>
          </w:tcPr>
          <w:p w14:paraId="17EC8187"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tcBorders>
              <w:bottom w:val="single" w:sz="4" w:space="0" w:color="auto"/>
            </w:tcBorders>
            <w:vAlign w:val="center"/>
          </w:tcPr>
          <w:p w14:paraId="6731C4EC"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3</w:t>
            </w:r>
          </w:p>
        </w:tc>
        <w:tc>
          <w:tcPr>
            <w:tcW w:w="669" w:type="dxa"/>
            <w:tcBorders>
              <w:bottom w:val="single" w:sz="4" w:space="0" w:color="auto"/>
            </w:tcBorders>
            <w:shd w:val="clear" w:color="auto" w:fill="auto"/>
            <w:noWrap/>
            <w:vAlign w:val="bottom"/>
          </w:tcPr>
          <w:p w14:paraId="7B5C8A5E"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tcBorders>
              <w:bottom w:val="single" w:sz="4" w:space="0" w:color="auto"/>
            </w:tcBorders>
            <w:shd w:val="clear" w:color="auto" w:fill="auto"/>
            <w:noWrap/>
          </w:tcPr>
          <w:p w14:paraId="283522EC"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2.87</w:t>
            </w:r>
          </w:p>
        </w:tc>
        <w:tc>
          <w:tcPr>
            <w:tcW w:w="945" w:type="dxa"/>
            <w:tcBorders>
              <w:bottom w:val="single" w:sz="4" w:space="0" w:color="auto"/>
            </w:tcBorders>
            <w:shd w:val="clear" w:color="auto" w:fill="auto"/>
            <w:noWrap/>
          </w:tcPr>
          <w:p w14:paraId="19898B6F"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4.00</w:t>
            </w:r>
          </w:p>
        </w:tc>
        <w:tc>
          <w:tcPr>
            <w:tcW w:w="1118" w:type="dxa"/>
            <w:tcBorders>
              <w:bottom w:val="single" w:sz="4" w:space="0" w:color="auto"/>
            </w:tcBorders>
            <w:shd w:val="clear" w:color="auto" w:fill="auto"/>
            <w:noWrap/>
          </w:tcPr>
          <w:p w14:paraId="4CB6D0AE"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9.15</w:t>
            </w:r>
          </w:p>
        </w:tc>
        <w:tc>
          <w:tcPr>
            <w:tcW w:w="1118" w:type="dxa"/>
            <w:tcBorders>
              <w:bottom w:val="single" w:sz="4" w:space="0" w:color="auto"/>
            </w:tcBorders>
            <w:shd w:val="clear" w:color="auto" w:fill="auto"/>
            <w:noWrap/>
          </w:tcPr>
          <w:p w14:paraId="1C707543"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10.00</w:t>
            </w:r>
          </w:p>
        </w:tc>
        <w:tc>
          <w:tcPr>
            <w:tcW w:w="945" w:type="dxa"/>
            <w:tcBorders>
              <w:bottom w:val="single" w:sz="4" w:space="0" w:color="auto"/>
            </w:tcBorders>
            <w:shd w:val="clear" w:color="auto" w:fill="auto"/>
            <w:noWrap/>
          </w:tcPr>
          <w:p w14:paraId="214F3AD9"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5.00</w:t>
            </w:r>
          </w:p>
        </w:tc>
      </w:tr>
      <w:tr w:rsidR="00303109" w:rsidRPr="000736AD" w14:paraId="57AD7C88" w14:textId="77777777" w:rsidTr="00F73F23">
        <w:trPr>
          <w:trHeight w:val="332"/>
          <w:jc w:val="center"/>
        </w:trPr>
        <w:tc>
          <w:tcPr>
            <w:tcW w:w="1784" w:type="dxa"/>
            <w:vMerge/>
            <w:tcBorders>
              <w:bottom w:val="single" w:sz="4" w:space="0" w:color="auto"/>
            </w:tcBorders>
            <w:shd w:val="clear" w:color="auto" w:fill="auto"/>
            <w:noWrap/>
            <w:vAlign w:val="center"/>
          </w:tcPr>
          <w:p w14:paraId="1CC83FC5"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tcBorders>
              <w:bottom w:val="single" w:sz="4" w:space="0" w:color="auto"/>
            </w:tcBorders>
            <w:vAlign w:val="center"/>
          </w:tcPr>
          <w:p w14:paraId="494322EF"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Rerata</w:t>
            </w:r>
          </w:p>
        </w:tc>
        <w:tc>
          <w:tcPr>
            <w:tcW w:w="669" w:type="dxa"/>
            <w:tcBorders>
              <w:bottom w:val="single" w:sz="4" w:space="0" w:color="auto"/>
            </w:tcBorders>
            <w:shd w:val="clear" w:color="auto" w:fill="auto"/>
            <w:noWrap/>
            <w:vAlign w:val="center"/>
          </w:tcPr>
          <w:p w14:paraId="2FA017C5"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color w:val="000000"/>
                <w:sz w:val="24"/>
                <w:szCs w:val="24"/>
              </w:rPr>
              <w:t>0</w:t>
            </w:r>
          </w:p>
        </w:tc>
        <w:tc>
          <w:tcPr>
            <w:tcW w:w="945" w:type="dxa"/>
            <w:tcBorders>
              <w:bottom w:val="single" w:sz="4" w:space="0" w:color="auto"/>
            </w:tcBorders>
            <w:shd w:val="clear" w:color="auto" w:fill="auto"/>
            <w:noWrap/>
            <w:vAlign w:val="center"/>
          </w:tcPr>
          <w:p w14:paraId="2BBCBE74" w14:textId="77777777" w:rsidR="00303109" w:rsidRPr="000736AD" w:rsidRDefault="00303109" w:rsidP="00793CAD">
            <w:pPr>
              <w:spacing w:after="0" w:line="240" w:lineRule="auto"/>
              <w:jc w:val="right"/>
              <w:rPr>
                <w:rFonts w:ascii="Times New Roman" w:hAnsi="Times New Roman" w:cs="Times New Roman"/>
                <w:sz w:val="24"/>
                <w:szCs w:val="24"/>
              </w:rPr>
            </w:pPr>
            <w:r w:rsidRPr="000736AD">
              <w:rPr>
                <w:rFonts w:ascii="Times New Roman" w:hAnsi="Times New Roman" w:cs="Times New Roman"/>
                <w:color w:val="000000"/>
                <w:sz w:val="24"/>
                <w:szCs w:val="24"/>
              </w:rPr>
              <w:t>2.15</w:t>
            </w:r>
          </w:p>
        </w:tc>
        <w:tc>
          <w:tcPr>
            <w:tcW w:w="945" w:type="dxa"/>
            <w:tcBorders>
              <w:bottom w:val="single" w:sz="4" w:space="0" w:color="auto"/>
            </w:tcBorders>
            <w:shd w:val="clear" w:color="auto" w:fill="auto"/>
            <w:noWrap/>
            <w:vAlign w:val="center"/>
          </w:tcPr>
          <w:p w14:paraId="02E33279"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4.22</w:t>
            </w:r>
          </w:p>
        </w:tc>
        <w:tc>
          <w:tcPr>
            <w:tcW w:w="1118" w:type="dxa"/>
            <w:tcBorders>
              <w:bottom w:val="single" w:sz="4" w:space="0" w:color="auto"/>
            </w:tcBorders>
            <w:shd w:val="clear" w:color="auto" w:fill="auto"/>
            <w:noWrap/>
            <w:vAlign w:val="center"/>
          </w:tcPr>
          <w:p w14:paraId="611406A0"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8.92</w:t>
            </w:r>
          </w:p>
        </w:tc>
        <w:tc>
          <w:tcPr>
            <w:tcW w:w="1118" w:type="dxa"/>
            <w:tcBorders>
              <w:bottom w:val="single" w:sz="4" w:space="0" w:color="auto"/>
            </w:tcBorders>
            <w:shd w:val="clear" w:color="auto" w:fill="auto"/>
            <w:noWrap/>
            <w:vAlign w:val="center"/>
          </w:tcPr>
          <w:p w14:paraId="584F0A95"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10.70</w:t>
            </w:r>
          </w:p>
        </w:tc>
        <w:tc>
          <w:tcPr>
            <w:tcW w:w="945" w:type="dxa"/>
            <w:tcBorders>
              <w:bottom w:val="single" w:sz="4" w:space="0" w:color="auto"/>
            </w:tcBorders>
            <w:shd w:val="clear" w:color="auto" w:fill="auto"/>
            <w:noWrap/>
            <w:vAlign w:val="center"/>
          </w:tcPr>
          <w:p w14:paraId="6B55DA88"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5.19</w:t>
            </w:r>
          </w:p>
        </w:tc>
      </w:tr>
      <w:tr w:rsidR="00303109" w:rsidRPr="000736AD" w14:paraId="4D74FB2A" w14:textId="77777777" w:rsidTr="00F73F23">
        <w:trPr>
          <w:trHeight w:val="332"/>
          <w:jc w:val="center"/>
        </w:trPr>
        <w:tc>
          <w:tcPr>
            <w:tcW w:w="1784" w:type="dxa"/>
            <w:vMerge w:val="restart"/>
            <w:tcBorders>
              <w:top w:val="single" w:sz="4" w:space="0" w:color="auto"/>
            </w:tcBorders>
            <w:shd w:val="clear" w:color="auto" w:fill="auto"/>
            <w:noWrap/>
            <w:vAlign w:val="center"/>
            <w:hideMark/>
          </w:tcPr>
          <w:p w14:paraId="358F4141"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r w:rsidRPr="000736AD">
              <w:rPr>
                <w:rFonts w:ascii="Times New Roman" w:eastAsia="Times New Roman" w:hAnsi="Times New Roman" w:cs="Times New Roman"/>
                <w:b/>
                <w:bCs/>
                <w:color w:val="000000"/>
                <w:sz w:val="24"/>
                <w:szCs w:val="24"/>
                <w:lang w:val="en-US"/>
              </w:rPr>
              <w:t>3x24 jam</w:t>
            </w:r>
          </w:p>
        </w:tc>
        <w:tc>
          <w:tcPr>
            <w:tcW w:w="1274" w:type="dxa"/>
            <w:tcBorders>
              <w:top w:val="single" w:sz="4" w:space="0" w:color="auto"/>
            </w:tcBorders>
            <w:vAlign w:val="center"/>
          </w:tcPr>
          <w:p w14:paraId="53C717E7"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1</w:t>
            </w:r>
          </w:p>
        </w:tc>
        <w:tc>
          <w:tcPr>
            <w:tcW w:w="669" w:type="dxa"/>
            <w:tcBorders>
              <w:top w:val="single" w:sz="4" w:space="0" w:color="auto"/>
            </w:tcBorders>
            <w:shd w:val="clear" w:color="auto" w:fill="auto"/>
            <w:noWrap/>
            <w:vAlign w:val="bottom"/>
            <w:hideMark/>
          </w:tcPr>
          <w:p w14:paraId="17ECE917"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tcBorders>
              <w:top w:val="single" w:sz="4" w:space="0" w:color="auto"/>
            </w:tcBorders>
            <w:shd w:val="clear" w:color="auto" w:fill="auto"/>
            <w:noWrap/>
            <w:hideMark/>
          </w:tcPr>
          <w:p w14:paraId="76B6C79B"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2.22</w:t>
            </w:r>
          </w:p>
        </w:tc>
        <w:tc>
          <w:tcPr>
            <w:tcW w:w="945" w:type="dxa"/>
            <w:tcBorders>
              <w:top w:val="single" w:sz="4" w:space="0" w:color="auto"/>
            </w:tcBorders>
            <w:shd w:val="clear" w:color="auto" w:fill="auto"/>
            <w:noWrap/>
            <w:hideMark/>
          </w:tcPr>
          <w:p w14:paraId="5D14849C"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4.02</w:t>
            </w:r>
          </w:p>
        </w:tc>
        <w:tc>
          <w:tcPr>
            <w:tcW w:w="1118" w:type="dxa"/>
            <w:tcBorders>
              <w:top w:val="single" w:sz="4" w:space="0" w:color="auto"/>
            </w:tcBorders>
            <w:shd w:val="clear" w:color="auto" w:fill="auto"/>
            <w:noWrap/>
            <w:hideMark/>
          </w:tcPr>
          <w:p w14:paraId="773045E3"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10.02</w:t>
            </w:r>
          </w:p>
        </w:tc>
        <w:tc>
          <w:tcPr>
            <w:tcW w:w="1118" w:type="dxa"/>
            <w:tcBorders>
              <w:top w:val="single" w:sz="4" w:space="0" w:color="auto"/>
            </w:tcBorders>
            <w:shd w:val="clear" w:color="auto" w:fill="auto"/>
            <w:noWrap/>
            <w:hideMark/>
          </w:tcPr>
          <w:p w14:paraId="11F600EA"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11.84</w:t>
            </w:r>
          </w:p>
        </w:tc>
        <w:tc>
          <w:tcPr>
            <w:tcW w:w="945" w:type="dxa"/>
            <w:tcBorders>
              <w:top w:val="single" w:sz="4" w:space="0" w:color="auto"/>
            </w:tcBorders>
            <w:shd w:val="clear" w:color="auto" w:fill="auto"/>
            <w:noWrap/>
            <w:hideMark/>
          </w:tcPr>
          <w:p w14:paraId="258DD6C5"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7.69</w:t>
            </w:r>
          </w:p>
        </w:tc>
      </w:tr>
      <w:tr w:rsidR="00303109" w:rsidRPr="000736AD" w14:paraId="7FDB6B31" w14:textId="77777777" w:rsidTr="00F73F23">
        <w:trPr>
          <w:trHeight w:val="332"/>
          <w:jc w:val="center"/>
        </w:trPr>
        <w:tc>
          <w:tcPr>
            <w:tcW w:w="1784" w:type="dxa"/>
            <w:vMerge/>
            <w:shd w:val="clear" w:color="auto" w:fill="auto"/>
            <w:noWrap/>
            <w:vAlign w:val="center"/>
          </w:tcPr>
          <w:p w14:paraId="1BD44B8F"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shd w:val="clear" w:color="auto" w:fill="F2F2F2" w:themeFill="background1" w:themeFillShade="F2"/>
            <w:vAlign w:val="center"/>
          </w:tcPr>
          <w:p w14:paraId="3A63637F"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2</w:t>
            </w:r>
          </w:p>
        </w:tc>
        <w:tc>
          <w:tcPr>
            <w:tcW w:w="669" w:type="dxa"/>
            <w:shd w:val="clear" w:color="auto" w:fill="F2F2F2" w:themeFill="background1" w:themeFillShade="F2"/>
            <w:noWrap/>
            <w:vAlign w:val="bottom"/>
          </w:tcPr>
          <w:p w14:paraId="11ECE1F8"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shd w:val="clear" w:color="auto" w:fill="F2F2F2" w:themeFill="background1" w:themeFillShade="F2"/>
            <w:noWrap/>
          </w:tcPr>
          <w:p w14:paraId="47A5B0F9"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2.14</w:t>
            </w:r>
          </w:p>
        </w:tc>
        <w:tc>
          <w:tcPr>
            <w:tcW w:w="945" w:type="dxa"/>
            <w:shd w:val="clear" w:color="auto" w:fill="F2F2F2" w:themeFill="background1" w:themeFillShade="F2"/>
            <w:noWrap/>
          </w:tcPr>
          <w:p w14:paraId="3A831E0B"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3.16</w:t>
            </w:r>
          </w:p>
        </w:tc>
        <w:tc>
          <w:tcPr>
            <w:tcW w:w="1118" w:type="dxa"/>
            <w:shd w:val="clear" w:color="auto" w:fill="F2F2F2" w:themeFill="background1" w:themeFillShade="F2"/>
            <w:noWrap/>
          </w:tcPr>
          <w:p w14:paraId="532460D0"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7.14</w:t>
            </w:r>
          </w:p>
        </w:tc>
        <w:tc>
          <w:tcPr>
            <w:tcW w:w="1118" w:type="dxa"/>
            <w:shd w:val="clear" w:color="auto" w:fill="F2F2F2" w:themeFill="background1" w:themeFillShade="F2"/>
            <w:noWrap/>
          </w:tcPr>
          <w:p w14:paraId="35A2FD14"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10.21</w:t>
            </w:r>
          </w:p>
        </w:tc>
        <w:tc>
          <w:tcPr>
            <w:tcW w:w="945" w:type="dxa"/>
            <w:shd w:val="clear" w:color="auto" w:fill="F2F2F2" w:themeFill="background1" w:themeFillShade="F2"/>
            <w:noWrap/>
          </w:tcPr>
          <w:p w14:paraId="48D3C939"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5.22</w:t>
            </w:r>
          </w:p>
        </w:tc>
      </w:tr>
      <w:tr w:rsidR="00303109" w:rsidRPr="000736AD" w14:paraId="55D3907E" w14:textId="77777777" w:rsidTr="00F73F23">
        <w:trPr>
          <w:trHeight w:val="332"/>
          <w:jc w:val="center"/>
        </w:trPr>
        <w:tc>
          <w:tcPr>
            <w:tcW w:w="1784" w:type="dxa"/>
            <w:vMerge/>
            <w:shd w:val="clear" w:color="auto" w:fill="auto"/>
            <w:noWrap/>
            <w:vAlign w:val="center"/>
          </w:tcPr>
          <w:p w14:paraId="1FAC2EB0"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tcBorders>
              <w:bottom w:val="single" w:sz="4" w:space="0" w:color="auto"/>
            </w:tcBorders>
            <w:vAlign w:val="center"/>
          </w:tcPr>
          <w:p w14:paraId="2B87E164"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3</w:t>
            </w:r>
          </w:p>
        </w:tc>
        <w:tc>
          <w:tcPr>
            <w:tcW w:w="669" w:type="dxa"/>
            <w:tcBorders>
              <w:bottom w:val="single" w:sz="4" w:space="0" w:color="auto"/>
            </w:tcBorders>
            <w:shd w:val="clear" w:color="auto" w:fill="auto"/>
            <w:noWrap/>
            <w:vAlign w:val="bottom"/>
          </w:tcPr>
          <w:p w14:paraId="16DE8FCC"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0</w:t>
            </w:r>
          </w:p>
        </w:tc>
        <w:tc>
          <w:tcPr>
            <w:tcW w:w="945" w:type="dxa"/>
            <w:tcBorders>
              <w:bottom w:val="single" w:sz="4" w:space="0" w:color="auto"/>
            </w:tcBorders>
            <w:shd w:val="clear" w:color="auto" w:fill="auto"/>
            <w:noWrap/>
          </w:tcPr>
          <w:p w14:paraId="733F501C" w14:textId="77777777" w:rsidR="00303109" w:rsidRPr="000736AD" w:rsidRDefault="00303109" w:rsidP="00793CAD">
            <w:pPr>
              <w:spacing w:after="0" w:line="240" w:lineRule="auto"/>
              <w:jc w:val="right"/>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3.17</w:t>
            </w:r>
          </w:p>
        </w:tc>
        <w:tc>
          <w:tcPr>
            <w:tcW w:w="945" w:type="dxa"/>
            <w:tcBorders>
              <w:bottom w:val="single" w:sz="4" w:space="0" w:color="auto"/>
            </w:tcBorders>
            <w:shd w:val="clear" w:color="auto" w:fill="auto"/>
            <w:noWrap/>
          </w:tcPr>
          <w:p w14:paraId="5EF13B8E"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3.12</w:t>
            </w:r>
          </w:p>
        </w:tc>
        <w:tc>
          <w:tcPr>
            <w:tcW w:w="1118" w:type="dxa"/>
            <w:tcBorders>
              <w:bottom w:val="single" w:sz="4" w:space="0" w:color="auto"/>
            </w:tcBorders>
            <w:shd w:val="clear" w:color="auto" w:fill="auto"/>
            <w:noWrap/>
          </w:tcPr>
          <w:p w14:paraId="67869A50"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7.16</w:t>
            </w:r>
          </w:p>
        </w:tc>
        <w:tc>
          <w:tcPr>
            <w:tcW w:w="1118" w:type="dxa"/>
            <w:tcBorders>
              <w:bottom w:val="single" w:sz="4" w:space="0" w:color="auto"/>
            </w:tcBorders>
            <w:shd w:val="clear" w:color="auto" w:fill="auto"/>
            <w:noWrap/>
          </w:tcPr>
          <w:p w14:paraId="31DAE633"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7.63</w:t>
            </w:r>
          </w:p>
        </w:tc>
        <w:tc>
          <w:tcPr>
            <w:tcW w:w="945" w:type="dxa"/>
            <w:tcBorders>
              <w:bottom w:val="single" w:sz="4" w:space="0" w:color="auto"/>
            </w:tcBorders>
            <w:shd w:val="clear" w:color="auto" w:fill="auto"/>
            <w:noWrap/>
          </w:tcPr>
          <w:p w14:paraId="35BE0506"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sz w:val="24"/>
                <w:szCs w:val="24"/>
              </w:rPr>
              <w:t>4.13</w:t>
            </w:r>
          </w:p>
        </w:tc>
      </w:tr>
      <w:tr w:rsidR="00303109" w:rsidRPr="000736AD" w14:paraId="557B84CA" w14:textId="77777777" w:rsidTr="00F73F23">
        <w:trPr>
          <w:trHeight w:val="332"/>
          <w:jc w:val="center"/>
        </w:trPr>
        <w:tc>
          <w:tcPr>
            <w:tcW w:w="1784" w:type="dxa"/>
            <w:vMerge/>
            <w:tcBorders>
              <w:bottom w:val="single" w:sz="4" w:space="0" w:color="auto"/>
            </w:tcBorders>
            <w:shd w:val="clear" w:color="auto" w:fill="auto"/>
            <w:noWrap/>
            <w:vAlign w:val="center"/>
          </w:tcPr>
          <w:p w14:paraId="305B1F65" w14:textId="77777777" w:rsidR="00303109" w:rsidRPr="000736AD" w:rsidRDefault="00303109" w:rsidP="00793CAD">
            <w:pPr>
              <w:spacing w:after="0" w:line="240" w:lineRule="auto"/>
              <w:jc w:val="center"/>
              <w:rPr>
                <w:rFonts w:ascii="Times New Roman" w:eastAsia="Times New Roman" w:hAnsi="Times New Roman" w:cs="Times New Roman"/>
                <w:b/>
                <w:bCs/>
                <w:color w:val="000000"/>
                <w:sz w:val="24"/>
                <w:szCs w:val="24"/>
                <w:lang w:val="en-US"/>
              </w:rPr>
            </w:pPr>
          </w:p>
        </w:tc>
        <w:tc>
          <w:tcPr>
            <w:tcW w:w="1274" w:type="dxa"/>
            <w:tcBorders>
              <w:bottom w:val="single" w:sz="4" w:space="0" w:color="auto"/>
            </w:tcBorders>
            <w:vAlign w:val="center"/>
          </w:tcPr>
          <w:p w14:paraId="32D03591"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eastAsia="Times New Roman" w:hAnsi="Times New Roman" w:cs="Times New Roman"/>
                <w:color w:val="000000"/>
                <w:sz w:val="24"/>
                <w:szCs w:val="24"/>
                <w:lang w:val="en-US"/>
              </w:rPr>
              <w:t>Rerata</w:t>
            </w:r>
          </w:p>
        </w:tc>
        <w:tc>
          <w:tcPr>
            <w:tcW w:w="669" w:type="dxa"/>
            <w:tcBorders>
              <w:bottom w:val="single" w:sz="4" w:space="0" w:color="auto"/>
            </w:tcBorders>
            <w:shd w:val="clear" w:color="auto" w:fill="auto"/>
            <w:noWrap/>
            <w:vAlign w:val="center"/>
          </w:tcPr>
          <w:p w14:paraId="78A3C746" w14:textId="77777777" w:rsidR="00303109" w:rsidRPr="000736AD" w:rsidRDefault="00303109" w:rsidP="00793CAD">
            <w:pPr>
              <w:spacing w:after="0" w:line="240" w:lineRule="auto"/>
              <w:jc w:val="center"/>
              <w:rPr>
                <w:rFonts w:ascii="Times New Roman" w:eastAsia="Times New Roman" w:hAnsi="Times New Roman" w:cs="Times New Roman"/>
                <w:color w:val="000000"/>
                <w:sz w:val="24"/>
                <w:szCs w:val="24"/>
                <w:lang w:val="en-US"/>
              </w:rPr>
            </w:pPr>
            <w:r w:rsidRPr="000736AD">
              <w:rPr>
                <w:rFonts w:ascii="Times New Roman" w:hAnsi="Times New Roman" w:cs="Times New Roman"/>
                <w:color w:val="000000"/>
                <w:sz w:val="24"/>
                <w:szCs w:val="24"/>
              </w:rPr>
              <w:t>0</w:t>
            </w:r>
          </w:p>
        </w:tc>
        <w:tc>
          <w:tcPr>
            <w:tcW w:w="945" w:type="dxa"/>
            <w:tcBorders>
              <w:bottom w:val="single" w:sz="4" w:space="0" w:color="auto"/>
            </w:tcBorders>
            <w:shd w:val="clear" w:color="auto" w:fill="auto"/>
            <w:noWrap/>
            <w:vAlign w:val="center"/>
          </w:tcPr>
          <w:p w14:paraId="3E20D333" w14:textId="77777777" w:rsidR="00303109" w:rsidRPr="000736AD" w:rsidRDefault="00303109" w:rsidP="00793CAD">
            <w:pPr>
              <w:spacing w:after="0" w:line="240" w:lineRule="auto"/>
              <w:jc w:val="right"/>
              <w:rPr>
                <w:rFonts w:ascii="Times New Roman" w:hAnsi="Times New Roman" w:cs="Times New Roman"/>
                <w:sz w:val="24"/>
                <w:szCs w:val="24"/>
              </w:rPr>
            </w:pPr>
            <w:r w:rsidRPr="000736AD">
              <w:rPr>
                <w:rFonts w:ascii="Times New Roman" w:hAnsi="Times New Roman" w:cs="Times New Roman"/>
                <w:color w:val="000000"/>
                <w:sz w:val="24"/>
                <w:szCs w:val="24"/>
              </w:rPr>
              <w:t>2.51</w:t>
            </w:r>
          </w:p>
        </w:tc>
        <w:tc>
          <w:tcPr>
            <w:tcW w:w="945" w:type="dxa"/>
            <w:tcBorders>
              <w:bottom w:val="single" w:sz="4" w:space="0" w:color="auto"/>
            </w:tcBorders>
            <w:shd w:val="clear" w:color="auto" w:fill="auto"/>
            <w:noWrap/>
            <w:vAlign w:val="center"/>
          </w:tcPr>
          <w:p w14:paraId="0C530E4B"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3.43</w:t>
            </w:r>
          </w:p>
        </w:tc>
        <w:tc>
          <w:tcPr>
            <w:tcW w:w="1118" w:type="dxa"/>
            <w:tcBorders>
              <w:bottom w:val="single" w:sz="4" w:space="0" w:color="auto"/>
            </w:tcBorders>
            <w:shd w:val="clear" w:color="auto" w:fill="auto"/>
            <w:noWrap/>
            <w:vAlign w:val="center"/>
          </w:tcPr>
          <w:p w14:paraId="695800A7"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8.11</w:t>
            </w:r>
          </w:p>
        </w:tc>
        <w:tc>
          <w:tcPr>
            <w:tcW w:w="1118" w:type="dxa"/>
            <w:tcBorders>
              <w:bottom w:val="single" w:sz="4" w:space="0" w:color="auto"/>
            </w:tcBorders>
            <w:shd w:val="clear" w:color="auto" w:fill="auto"/>
            <w:noWrap/>
            <w:vAlign w:val="center"/>
          </w:tcPr>
          <w:p w14:paraId="701DE35A"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9.89</w:t>
            </w:r>
          </w:p>
        </w:tc>
        <w:tc>
          <w:tcPr>
            <w:tcW w:w="945" w:type="dxa"/>
            <w:tcBorders>
              <w:bottom w:val="single" w:sz="4" w:space="0" w:color="auto"/>
            </w:tcBorders>
            <w:shd w:val="clear" w:color="auto" w:fill="auto"/>
            <w:noWrap/>
            <w:vAlign w:val="center"/>
          </w:tcPr>
          <w:p w14:paraId="45A7E7FC" w14:textId="77777777" w:rsidR="00303109" w:rsidRPr="000736AD" w:rsidRDefault="00303109" w:rsidP="00793CAD">
            <w:pPr>
              <w:spacing w:after="0" w:line="240" w:lineRule="auto"/>
              <w:jc w:val="center"/>
              <w:rPr>
                <w:rFonts w:ascii="Times New Roman" w:hAnsi="Times New Roman" w:cs="Times New Roman"/>
                <w:sz w:val="24"/>
                <w:szCs w:val="24"/>
              </w:rPr>
            </w:pPr>
            <w:r w:rsidRPr="000736AD">
              <w:rPr>
                <w:rFonts w:ascii="Times New Roman" w:hAnsi="Times New Roman" w:cs="Times New Roman"/>
                <w:color w:val="000000"/>
                <w:sz w:val="24"/>
                <w:szCs w:val="24"/>
              </w:rPr>
              <w:t>5.68</w:t>
            </w:r>
          </w:p>
        </w:tc>
      </w:tr>
    </w:tbl>
    <w:p w14:paraId="7D934386" w14:textId="77777777" w:rsidR="00F73F23" w:rsidRPr="000736AD" w:rsidRDefault="00F73F23" w:rsidP="00793CAD">
      <w:pPr>
        <w:spacing w:line="240" w:lineRule="auto"/>
        <w:jc w:val="both"/>
        <w:rPr>
          <w:rFonts w:ascii="Times New Roman" w:hAnsi="Times New Roman" w:cs="Times New Roman"/>
          <w:bCs/>
          <w:sz w:val="24"/>
          <w:szCs w:val="24"/>
          <w:lang w:val="en-US"/>
        </w:rPr>
        <w:sectPr w:rsidR="00F73F23" w:rsidRPr="000736AD" w:rsidSect="00C366AE">
          <w:type w:val="continuous"/>
          <w:pgSz w:w="11906" w:h="16838"/>
          <w:pgMar w:top="1440" w:right="1440" w:bottom="1440" w:left="1440" w:header="708" w:footer="708" w:gutter="0"/>
          <w:cols w:space="567"/>
          <w:docGrid w:linePitch="360"/>
        </w:sectPr>
      </w:pPr>
    </w:p>
    <w:p w14:paraId="31557799" w14:textId="5921354F" w:rsidR="007E5D9E" w:rsidRPr="000736AD" w:rsidRDefault="007E5D9E" w:rsidP="00215AB0">
      <w:pPr>
        <w:spacing w:after="0" w:line="240" w:lineRule="auto"/>
        <w:ind w:firstLine="567"/>
        <w:jc w:val="both"/>
        <w:rPr>
          <w:rFonts w:ascii="Times New Roman" w:hAnsi="Times New Roman" w:cs="Times New Roman"/>
          <w:bCs/>
          <w:sz w:val="24"/>
          <w:szCs w:val="24"/>
          <w:lang w:val="es-ES"/>
        </w:rPr>
      </w:pPr>
      <w:r w:rsidRPr="000736AD">
        <w:rPr>
          <w:rFonts w:ascii="Times New Roman" w:hAnsi="Times New Roman" w:cs="Times New Roman"/>
          <w:bCs/>
          <w:sz w:val="24"/>
          <w:szCs w:val="24"/>
          <w:lang w:val="en-US"/>
        </w:rPr>
        <w:lastRenderedPageBreak/>
        <w:t xml:space="preserve">Table 2 menunjukkan </w:t>
      </w:r>
      <w:r w:rsidR="00D62636" w:rsidRPr="000736AD">
        <w:rPr>
          <w:rFonts w:ascii="Times New Roman" w:hAnsi="Times New Roman" w:cs="Times New Roman"/>
          <w:bCs/>
          <w:sz w:val="24"/>
          <w:szCs w:val="24"/>
          <w:lang w:val="en-US"/>
        </w:rPr>
        <w:t xml:space="preserve">zona hambat paling tinggi </w:t>
      </w:r>
      <w:proofErr w:type="spellStart"/>
      <w:r w:rsidR="00D62636" w:rsidRPr="000736AD">
        <w:rPr>
          <w:rFonts w:ascii="Times New Roman" w:hAnsi="Times New Roman" w:cs="Times New Roman"/>
          <w:bCs/>
          <w:sz w:val="24"/>
          <w:szCs w:val="24"/>
          <w:lang w:val="en-US"/>
        </w:rPr>
        <w:t>pada</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bakteri</w:t>
      </w:r>
      <w:proofErr w:type="spellEnd"/>
      <w:r w:rsidR="00D62636" w:rsidRPr="000736AD">
        <w:rPr>
          <w:rFonts w:ascii="Times New Roman" w:hAnsi="Times New Roman" w:cs="Times New Roman"/>
          <w:bCs/>
          <w:sz w:val="24"/>
          <w:szCs w:val="24"/>
          <w:lang w:val="en-US"/>
        </w:rPr>
        <w:t xml:space="preserve"> </w:t>
      </w:r>
      <w:r w:rsidR="00D62636" w:rsidRPr="000736AD">
        <w:rPr>
          <w:rFonts w:ascii="Times New Roman" w:hAnsi="Times New Roman" w:cs="Times New Roman"/>
          <w:bCs/>
          <w:i/>
          <w:sz w:val="24"/>
          <w:szCs w:val="24"/>
          <w:lang w:val="en-US"/>
        </w:rPr>
        <w:t xml:space="preserve">Staphylococcus </w:t>
      </w:r>
      <w:proofErr w:type="spellStart"/>
      <w:r w:rsidR="00D62636" w:rsidRPr="000736AD">
        <w:rPr>
          <w:rFonts w:ascii="Times New Roman" w:hAnsi="Times New Roman" w:cs="Times New Roman"/>
          <w:bCs/>
          <w:i/>
          <w:sz w:val="24"/>
          <w:szCs w:val="24"/>
          <w:lang w:val="en-US"/>
        </w:rPr>
        <w:t>aureus</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yaitu</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pada</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ekstraksi</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daun</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karamunting</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berkonsentrasi</w:t>
      </w:r>
      <w:proofErr w:type="spellEnd"/>
      <w:r w:rsidR="00D62636" w:rsidRPr="000736AD">
        <w:rPr>
          <w:rFonts w:ascii="Times New Roman" w:hAnsi="Times New Roman" w:cs="Times New Roman"/>
          <w:bCs/>
          <w:sz w:val="24"/>
          <w:szCs w:val="24"/>
          <w:lang w:val="en-US"/>
        </w:rPr>
        <w:t xml:space="preserve"> 60%. Konsentrasi 20%, 40%, dan 80% masuk </w:t>
      </w:r>
      <w:proofErr w:type="spellStart"/>
      <w:r w:rsidR="00D62636" w:rsidRPr="000736AD">
        <w:rPr>
          <w:rFonts w:ascii="Times New Roman" w:hAnsi="Times New Roman" w:cs="Times New Roman"/>
          <w:bCs/>
          <w:sz w:val="24"/>
          <w:szCs w:val="24"/>
          <w:lang w:val="en-US"/>
        </w:rPr>
        <w:t>dalam</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kelompok</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sedang</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dimana</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terdapat</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zona</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hambat</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namun</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zona</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hambatnya</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tidak</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terlalu</w:t>
      </w:r>
      <w:proofErr w:type="spellEnd"/>
      <w:r w:rsidR="00D62636" w:rsidRPr="000736AD">
        <w:rPr>
          <w:rFonts w:ascii="Times New Roman" w:hAnsi="Times New Roman" w:cs="Times New Roman"/>
          <w:bCs/>
          <w:sz w:val="24"/>
          <w:szCs w:val="24"/>
          <w:lang w:val="en-US"/>
        </w:rPr>
        <w:t xml:space="preserve"> </w:t>
      </w:r>
      <w:proofErr w:type="spellStart"/>
      <w:r w:rsidR="00D62636" w:rsidRPr="000736AD">
        <w:rPr>
          <w:rFonts w:ascii="Times New Roman" w:hAnsi="Times New Roman" w:cs="Times New Roman"/>
          <w:bCs/>
          <w:sz w:val="24"/>
          <w:szCs w:val="24"/>
          <w:lang w:val="en-US"/>
        </w:rPr>
        <w:t>besar</w:t>
      </w:r>
      <w:proofErr w:type="spellEnd"/>
      <w:r w:rsidR="00D62636" w:rsidRPr="000736AD">
        <w:rPr>
          <w:rFonts w:ascii="Times New Roman" w:hAnsi="Times New Roman" w:cs="Times New Roman"/>
          <w:bCs/>
          <w:sz w:val="24"/>
          <w:szCs w:val="24"/>
          <w:lang w:val="en-US"/>
        </w:rPr>
        <w:t xml:space="preserve">. </w:t>
      </w:r>
      <w:proofErr w:type="spellStart"/>
      <w:r w:rsidR="00FC6F1A" w:rsidRPr="000736AD">
        <w:rPr>
          <w:rFonts w:ascii="Times New Roman" w:hAnsi="Times New Roman" w:cs="Times New Roman"/>
          <w:bCs/>
          <w:sz w:val="24"/>
          <w:szCs w:val="24"/>
          <w:lang w:val="es-ES"/>
        </w:rPr>
        <w:t>Ditemukan</w:t>
      </w:r>
      <w:proofErr w:type="spellEnd"/>
      <w:r w:rsidR="00FC6F1A" w:rsidRPr="000736AD">
        <w:rPr>
          <w:rFonts w:ascii="Times New Roman" w:hAnsi="Times New Roman" w:cs="Times New Roman"/>
          <w:bCs/>
          <w:sz w:val="24"/>
          <w:szCs w:val="24"/>
          <w:lang w:val="es-ES"/>
        </w:rPr>
        <w:t xml:space="preserve"> zona </w:t>
      </w:r>
      <w:proofErr w:type="spellStart"/>
      <w:r w:rsidR="00FC6F1A" w:rsidRPr="000736AD">
        <w:rPr>
          <w:rFonts w:ascii="Times New Roman" w:hAnsi="Times New Roman" w:cs="Times New Roman"/>
          <w:bCs/>
          <w:sz w:val="24"/>
          <w:szCs w:val="24"/>
          <w:lang w:val="es-ES"/>
        </w:rPr>
        <w:t>hambat</w:t>
      </w:r>
      <w:proofErr w:type="spellEnd"/>
      <w:r w:rsidR="00FC6F1A" w:rsidRPr="000736AD">
        <w:rPr>
          <w:rFonts w:ascii="Times New Roman" w:hAnsi="Times New Roman" w:cs="Times New Roman"/>
          <w:bCs/>
          <w:sz w:val="24"/>
          <w:szCs w:val="24"/>
          <w:lang w:val="es-ES"/>
        </w:rPr>
        <w:t xml:space="preserve"> pada </w:t>
      </w:r>
      <w:r w:rsidR="00FC6F1A" w:rsidRPr="000736AD">
        <w:rPr>
          <w:rFonts w:ascii="Times New Roman" w:hAnsi="Times New Roman" w:cs="Times New Roman"/>
          <w:bCs/>
          <w:sz w:val="24"/>
          <w:szCs w:val="24"/>
          <w:lang w:val="id-ID"/>
        </w:rPr>
        <w:t>k</w:t>
      </w:r>
      <w:proofErr w:type="spellStart"/>
      <w:r w:rsidR="00D62636" w:rsidRPr="000736AD">
        <w:rPr>
          <w:rFonts w:ascii="Times New Roman" w:hAnsi="Times New Roman" w:cs="Times New Roman"/>
          <w:bCs/>
          <w:sz w:val="24"/>
          <w:szCs w:val="24"/>
          <w:lang w:val="es-ES"/>
        </w:rPr>
        <w:t>ontrol</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positif</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namu</w:t>
      </w:r>
      <w:r w:rsidR="00FC6F1A" w:rsidRPr="000736AD">
        <w:rPr>
          <w:rFonts w:ascii="Times New Roman" w:hAnsi="Times New Roman" w:cs="Times New Roman"/>
          <w:bCs/>
          <w:sz w:val="24"/>
          <w:szCs w:val="24"/>
          <w:lang w:val="es-ES"/>
        </w:rPr>
        <w:t>n</w:t>
      </w:r>
      <w:proofErr w:type="spellEnd"/>
      <w:r w:rsidR="00FC6F1A" w:rsidRPr="000736AD">
        <w:rPr>
          <w:rFonts w:ascii="Times New Roman" w:hAnsi="Times New Roman" w:cs="Times New Roman"/>
          <w:bCs/>
          <w:sz w:val="24"/>
          <w:szCs w:val="24"/>
          <w:lang w:val="es-ES"/>
        </w:rPr>
        <w:t xml:space="preserve"> </w:t>
      </w:r>
      <w:proofErr w:type="spellStart"/>
      <w:r w:rsidR="00FC6F1A" w:rsidRPr="000736AD">
        <w:rPr>
          <w:rFonts w:ascii="Times New Roman" w:hAnsi="Times New Roman" w:cs="Times New Roman"/>
          <w:bCs/>
          <w:sz w:val="24"/>
          <w:szCs w:val="24"/>
          <w:lang w:val="es-ES"/>
        </w:rPr>
        <w:t>sangat</w:t>
      </w:r>
      <w:proofErr w:type="spellEnd"/>
      <w:r w:rsidR="00FC6F1A" w:rsidRPr="000736AD">
        <w:rPr>
          <w:rFonts w:ascii="Times New Roman" w:hAnsi="Times New Roman" w:cs="Times New Roman"/>
          <w:bCs/>
          <w:sz w:val="24"/>
          <w:szCs w:val="24"/>
          <w:lang w:val="es-ES"/>
        </w:rPr>
        <w:t xml:space="preserve"> </w:t>
      </w:r>
      <w:proofErr w:type="spellStart"/>
      <w:r w:rsidR="00FC6F1A" w:rsidRPr="000736AD">
        <w:rPr>
          <w:rFonts w:ascii="Times New Roman" w:hAnsi="Times New Roman" w:cs="Times New Roman"/>
          <w:bCs/>
          <w:sz w:val="24"/>
          <w:szCs w:val="24"/>
          <w:lang w:val="es-ES"/>
        </w:rPr>
        <w:t>kecil</w:t>
      </w:r>
      <w:proofErr w:type="spellEnd"/>
      <w:r w:rsidR="00FC6F1A" w:rsidRPr="000736AD">
        <w:rPr>
          <w:rFonts w:ascii="Times New Roman" w:hAnsi="Times New Roman" w:cs="Times New Roman"/>
          <w:bCs/>
          <w:sz w:val="24"/>
          <w:szCs w:val="24"/>
          <w:lang w:val="es-ES"/>
        </w:rPr>
        <w:t xml:space="preserve">, </w:t>
      </w:r>
      <w:proofErr w:type="spellStart"/>
      <w:r w:rsidR="00FC6F1A" w:rsidRPr="000736AD">
        <w:rPr>
          <w:rFonts w:ascii="Times New Roman" w:hAnsi="Times New Roman" w:cs="Times New Roman"/>
          <w:bCs/>
          <w:sz w:val="24"/>
          <w:szCs w:val="24"/>
          <w:lang w:val="es-ES"/>
        </w:rPr>
        <w:t>sedangkan</w:t>
      </w:r>
      <w:proofErr w:type="spellEnd"/>
      <w:r w:rsidR="00FC6F1A" w:rsidRPr="000736AD">
        <w:rPr>
          <w:rFonts w:ascii="Times New Roman" w:hAnsi="Times New Roman" w:cs="Times New Roman"/>
          <w:bCs/>
          <w:sz w:val="24"/>
          <w:szCs w:val="24"/>
          <w:lang w:val="es-ES"/>
        </w:rPr>
        <w:t xml:space="preserve"> pada </w:t>
      </w:r>
      <w:r w:rsidR="00FC6F1A" w:rsidRPr="000736AD">
        <w:rPr>
          <w:rFonts w:ascii="Times New Roman" w:hAnsi="Times New Roman" w:cs="Times New Roman"/>
          <w:bCs/>
          <w:sz w:val="24"/>
          <w:szCs w:val="24"/>
          <w:lang w:val="id-ID"/>
        </w:rPr>
        <w:t>k</w:t>
      </w:r>
      <w:proofErr w:type="spellStart"/>
      <w:r w:rsidR="00D62636" w:rsidRPr="000736AD">
        <w:rPr>
          <w:rFonts w:ascii="Times New Roman" w:hAnsi="Times New Roman" w:cs="Times New Roman"/>
          <w:bCs/>
          <w:sz w:val="24"/>
          <w:szCs w:val="24"/>
          <w:lang w:val="es-ES"/>
        </w:rPr>
        <w:t>ontrol</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negatif</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tidak</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ditemukan</w:t>
      </w:r>
      <w:proofErr w:type="spellEnd"/>
      <w:r w:rsidR="00D62636" w:rsidRPr="000736AD">
        <w:rPr>
          <w:rFonts w:ascii="Times New Roman" w:hAnsi="Times New Roman" w:cs="Times New Roman"/>
          <w:bCs/>
          <w:sz w:val="24"/>
          <w:szCs w:val="24"/>
          <w:lang w:val="es-ES"/>
        </w:rPr>
        <w:t xml:space="preserve"> zona hambat. </w:t>
      </w:r>
      <w:proofErr w:type="spellStart"/>
      <w:r w:rsidR="00D62636" w:rsidRPr="000736AD">
        <w:rPr>
          <w:rFonts w:ascii="Times New Roman" w:hAnsi="Times New Roman" w:cs="Times New Roman"/>
          <w:bCs/>
          <w:sz w:val="24"/>
          <w:szCs w:val="24"/>
          <w:lang w:val="es-ES"/>
        </w:rPr>
        <w:t>Dar</w:t>
      </w:r>
      <w:r w:rsidR="003C78A9" w:rsidRPr="000736AD">
        <w:rPr>
          <w:rFonts w:ascii="Times New Roman" w:hAnsi="Times New Roman" w:cs="Times New Roman"/>
          <w:bCs/>
          <w:sz w:val="24"/>
          <w:szCs w:val="24"/>
          <w:lang w:val="es-ES"/>
        </w:rPr>
        <w:t>i</w:t>
      </w:r>
      <w:proofErr w:type="spellEnd"/>
      <w:r w:rsidR="003C78A9" w:rsidRPr="000736AD">
        <w:rPr>
          <w:rFonts w:ascii="Times New Roman" w:hAnsi="Times New Roman" w:cs="Times New Roman"/>
          <w:bCs/>
          <w:sz w:val="24"/>
          <w:szCs w:val="24"/>
          <w:lang w:val="es-ES"/>
        </w:rPr>
        <w:t xml:space="preserve"> data pada </w:t>
      </w:r>
      <w:proofErr w:type="spellStart"/>
      <w:r w:rsidR="003C78A9" w:rsidRPr="000736AD">
        <w:rPr>
          <w:rFonts w:ascii="Times New Roman" w:hAnsi="Times New Roman" w:cs="Times New Roman"/>
          <w:bCs/>
          <w:sz w:val="24"/>
          <w:szCs w:val="24"/>
          <w:lang w:val="es-ES"/>
        </w:rPr>
        <w:t>T</w:t>
      </w:r>
      <w:r w:rsidR="00D62636" w:rsidRPr="000736AD">
        <w:rPr>
          <w:rFonts w:ascii="Times New Roman" w:hAnsi="Times New Roman" w:cs="Times New Roman"/>
          <w:bCs/>
          <w:sz w:val="24"/>
          <w:szCs w:val="24"/>
          <w:lang w:val="es-ES"/>
        </w:rPr>
        <w:t>abel</w:t>
      </w:r>
      <w:proofErr w:type="spellEnd"/>
      <w:r w:rsidR="00D62636" w:rsidRPr="000736AD">
        <w:rPr>
          <w:rFonts w:ascii="Times New Roman" w:hAnsi="Times New Roman" w:cs="Times New Roman"/>
          <w:bCs/>
          <w:sz w:val="24"/>
          <w:szCs w:val="24"/>
          <w:lang w:val="es-ES"/>
        </w:rPr>
        <w:t xml:space="preserve"> 2 </w:t>
      </w:r>
      <w:proofErr w:type="spellStart"/>
      <w:r w:rsidR="00D62636" w:rsidRPr="000736AD">
        <w:rPr>
          <w:rFonts w:ascii="Times New Roman" w:hAnsi="Times New Roman" w:cs="Times New Roman"/>
          <w:bCs/>
          <w:sz w:val="24"/>
          <w:szCs w:val="24"/>
          <w:lang w:val="es-ES"/>
        </w:rPr>
        <w:t>diindikasikan</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bahwa</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ekstrak</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daun</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karamunting</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dapat</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menghambat</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bakteri</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i/>
          <w:sz w:val="24"/>
          <w:szCs w:val="24"/>
          <w:lang w:val="es-ES"/>
        </w:rPr>
        <w:t>Staphylococcus</w:t>
      </w:r>
      <w:proofErr w:type="spellEnd"/>
      <w:r w:rsidR="00D62636" w:rsidRPr="000736AD">
        <w:rPr>
          <w:rFonts w:ascii="Times New Roman" w:hAnsi="Times New Roman" w:cs="Times New Roman"/>
          <w:bCs/>
          <w:i/>
          <w:sz w:val="24"/>
          <w:szCs w:val="24"/>
          <w:lang w:val="es-ES"/>
        </w:rPr>
        <w:t xml:space="preserve"> </w:t>
      </w:r>
      <w:proofErr w:type="spellStart"/>
      <w:r w:rsidR="00D62636" w:rsidRPr="000736AD">
        <w:rPr>
          <w:rFonts w:ascii="Times New Roman" w:hAnsi="Times New Roman" w:cs="Times New Roman"/>
          <w:bCs/>
          <w:i/>
          <w:sz w:val="24"/>
          <w:szCs w:val="24"/>
          <w:lang w:val="es-ES"/>
        </w:rPr>
        <w:t>aureus</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tetapi</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tidak</w:t>
      </w:r>
      <w:proofErr w:type="spellEnd"/>
      <w:r w:rsidR="00D62636" w:rsidRPr="000736AD">
        <w:rPr>
          <w:rFonts w:ascii="Times New Roman" w:hAnsi="Times New Roman" w:cs="Times New Roman"/>
          <w:bCs/>
          <w:sz w:val="24"/>
          <w:szCs w:val="24"/>
          <w:lang w:val="es-ES"/>
        </w:rPr>
        <w:t xml:space="preserve"> </w:t>
      </w:r>
      <w:proofErr w:type="spellStart"/>
      <w:r w:rsidR="00D62636" w:rsidRPr="000736AD">
        <w:rPr>
          <w:rFonts w:ascii="Times New Roman" w:hAnsi="Times New Roman" w:cs="Times New Roman"/>
          <w:bCs/>
          <w:sz w:val="24"/>
          <w:szCs w:val="24"/>
          <w:lang w:val="es-ES"/>
        </w:rPr>
        <w:t>lebih</w:t>
      </w:r>
      <w:proofErr w:type="spellEnd"/>
      <w:r w:rsidR="00D62636" w:rsidRPr="000736AD">
        <w:rPr>
          <w:rFonts w:ascii="Times New Roman" w:hAnsi="Times New Roman" w:cs="Times New Roman"/>
          <w:bCs/>
          <w:sz w:val="24"/>
          <w:szCs w:val="24"/>
          <w:lang w:val="es-ES"/>
        </w:rPr>
        <w:t xml:space="preserve"> </w:t>
      </w:r>
      <w:proofErr w:type="spellStart"/>
      <w:r w:rsidR="007869B8" w:rsidRPr="000736AD">
        <w:rPr>
          <w:rFonts w:ascii="Times New Roman" w:hAnsi="Times New Roman" w:cs="Times New Roman"/>
          <w:bCs/>
          <w:sz w:val="24"/>
          <w:szCs w:val="24"/>
          <w:lang w:val="es-ES"/>
        </w:rPr>
        <w:t>lebih</w:t>
      </w:r>
      <w:proofErr w:type="spellEnd"/>
      <w:r w:rsidR="007869B8" w:rsidRPr="000736AD">
        <w:rPr>
          <w:rFonts w:ascii="Times New Roman" w:hAnsi="Times New Roman" w:cs="Times New Roman"/>
          <w:bCs/>
          <w:sz w:val="24"/>
          <w:szCs w:val="24"/>
          <w:lang w:val="es-ES"/>
        </w:rPr>
        <w:t xml:space="preserve"> besar </w:t>
      </w:r>
      <w:proofErr w:type="spellStart"/>
      <w:r w:rsidR="007869B8" w:rsidRPr="000736AD">
        <w:rPr>
          <w:rFonts w:ascii="Times New Roman" w:hAnsi="Times New Roman" w:cs="Times New Roman"/>
          <w:bCs/>
          <w:sz w:val="24"/>
          <w:szCs w:val="24"/>
          <w:lang w:val="es-ES"/>
        </w:rPr>
        <w:t>seperti</w:t>
      </w:r>
      <w:proofErr w:type="spellEnd"/>
      <w:r w:rsidR="007869B8" w:rsidRPr="000736AD">
        <w:rPr>
          <w:rFonts w:ascii="Times New Roman" w:hAnsi="Times New Roman" w:cs="Times New Roman"/>
          <w:bCs/>
          <w:sz w:val="24"/>
          <w:szCs w:val="24"/>
          <w:lang w:val="es-ES"/>
        </w:rPr>
        <w:t xml:space="preserve"> pada </w:t>
      </w:r>
      <w:proofErr w:type="spellStart"/>
      <w:r w:rsidR="007869B8" w:rsidRPr="000736AD">
        <w:rPr>
          <w:rFonts w:ascii="Times New Roman" w:hAnsi="Times New Roman" w:cs="Times New Roman"/>
          <w:bCs/>
          <w:sz w:val="24"/>
          <w:szCs w:val="24"/>
          <w:lang w:val="es-ES"/>
        </w:rPr>
        <w:t>bakteri</w:t>
      </w:r>
      <w:proofErr w:type="spellEnd"/>
      <w:r w:rsidR="007869B8" w:rsidRPr="000736AD">
        <w:rPr>
          <w:rFonts w:ascii="Times New Roman" w:hAnsi="Times New Roman" w:cs="Times New Roman"/>
          <w:bCs/>
          <w:sz w:val="24"/>
          <w:szCs w:val="24"/>
          <w:lang w:val="es-ES"/>
        </w:rPr>
        <w:t xml:space="preserve"> </w:t>
      </w:r>
      <w:proofErr w:type="spellStart"/>
      <w:r w:rsidR="007869B8" w:rsidRPr="000736AD">
        <w:rPr>
          <w:rFonts w:ascii="Times New Roman" w:hAnsi="Times New Roman" w:cs="Times New Roman"/>
          <w:bCs/>
          <w:i/>
          <w:sz w:val="24"/>
          <w:szCs w:val="24"/>
          <w:lang w:val="es-ES"/>
        </w:rPr>
        <w:t>Escherehcia</w:t>
      </w:r>
      <w:proofErr w:type="spellEnd"/>
      <w:r w:rsidR="007869B8" w:rsidRPr="000736AD">
        <w:rPr>
          <w:rFonts w:ascii="Times New Roman" w:hAnsi="Times New Roman" w:cs="Times New Roman"/>
          <w:bCs/>
          <w:i/>
          <w:sz w:val="24"/>
          <w:szCs w:val="24"/>
          <w:lang w:val="es-ES"/>
        </w:rPr>
        <w:t xml:space="preserve"> </w:t>
      </w:r>
      <w:proofErr w:type="spellStart"/>
      <w:r w:rsidR="007869B8" w:rsidRPr="000736AD">
        <w:rPr>
          <w:rFonts w:ascii="Times New Roman" w:hAnsi="Times New Roman" w:cs="Times New Roman"/>
          <w:bCs/>
          <w:i/>
          <w:sz w:val="24"/>
          <w:szCs w:val="24"/>
          <w:lang w:val="es-ES"/>
        </w:rPr>
        <w:t>coli</w:t>
      </w:r>
      <w:proofErr w:type="spellEnd"/>
      <w:r w:rsidR="007869B8" w:rsidRPr="000736AD">
        <w:rPr>
          <w:rFonts w:ascii="Times New Roman" w:hAnsi="Times New Roman" w:cs="Times New Roman"/>
          <w:bCs/>
          <w:i/>
          <w:sz w:val="24"/>
          <w:szCs w:val="24"/>
          <w:lang w:val="es-ES"/>
        </w:rPr>
        <w:t>.</w:t>
      </w:r>
      <w:r w:rsidR="007869B8" w:rsidRPr="000736AD">
        <w:rPr>
          <w:rFonts w:ascii="Times New Roman" w:hAnsi="Times New Roman" w:cs="Times New Roman"/>
          <w:bCs/>
          <w:sz w:val="24"/>
          <w:szCs w:val="24"/>
          <w:lang w:val="es-ES"/>
        </w:rPr>
        <w:t xml:space="preserve"> Pol</w:t>
      </w:r>
      <w:r w:rsidR="003C78A9" w:rsidRPr="000736AD">
        <w:rPr>
          <w:rFonts w:ascii="Times New Roman" w:hAnsi="Times New Roman" w:cs="Times New Roman"/>
          <w:bCs/>
          <w:sz w:val="24"/>
          <w:szCs w:val="24"/>
          <w:lang w:val="es-ES"/>
        </w:rPr>
        <w:t>a pertumbuhan ditunjukkan pada G</w:t>
      </w:r>
      <w:r w:rsidR="007869B8" w:rsidRPr="000736AD">
        <w:rPr>
          <w:rFonts w:ascii="Times New Roman" w:hAnsi="Times New Roman" w:cs="Times New Roman"/>
          <w:bCs/>
          <w:sz w:val="24"/>
          <w:szCs w:val="24"/>
          <w:lang w:val="es-ES"/>
        </w:rPr>
        <w:t>ambar 2.</w:t>
      </w:r>
    </w:p>
    <w:p w14:paraId="5173BC91" w14:textId="77777777" w:rsidR="00F73F23" w:rsidRPr="000736AD" w:rsidRDefault="00F73F23" w:rsidP="00215AB0">
      <w:pPr>
        <w:spacing w:after="0" w:line="240" w:lineRule="auto"/>
        <w:jc w:val="center"/>
        <w:rPr>
          <w:rFonts w:ascii="Times New Roman" w:hAnsi="Times New Roman" w:cs="Times New Roman"/>
          <w:bCs/>
          <w:sz w:val="24"/>
          <w:szCs w:val="24"/>
          <w:lang w:val="en-US"/>
        </w:rPr>
        <w:sectPr w:rsidR="00F73F23" w:rsidRPr="000736AD" w:rsidSect="00C366AE">
          <w:type w:val="continuous"/>
          <w:pgSz w:w="11906" w:h="16838"/>
          <w:pgMar w:top="1440" w:right="1440" w:bottom="1440" w:left="1440" w:header="708" w:footer="708" w:gutter="0"/>
          <w:cols w:space="567"/>
          <w:docGrid w:linePitch="360"/>
        </w:sectPr>
      </w:pPr>
    </w:p>
    <w:p w14:paraId="5F3A28CC" w14:textId="5C5FBB06" w:rsidR="007869B8" w:rsidRPr="000736AD" w:rsidRDefault="0088606F" w:rsidP="00793CAD">
      <w:pPr>
        <w:spacing w:line="240" w:lineRule="auto"/>
        <w:jc w:val="center"/>
        <w:rPr>
          <w:rFonts w:ascii="Times New Roman" w:hAnsi="Times New Roman" w:cs="Times New Roman"/>
          <w:bCs/>
          <w:sz w:val="24"/>
          <w:szCs w:val="24"/>
          <w:lang w:val="en-US"/>
        </w:rPr>
      </w:pPr>
      <w:r w:rsidRPr="000736AD">
        <w:rPr>
          <w:rFonts w:ascii="Times New Roman" w:hAnsi="Times New Roman" w:cs="Times New Roman"/>
          <w:bCs/>
          <w:noProof/>
          <w:sz w:val="24"/>
          <w:szCs w:val="24"/>
          <w:shd w:val="clear" w:color="auto" w:fill="F2F2F2" w:themeFill="background1" w:themeFillShade="F2"/>
          <w:lang w:val="en-US"/>
        </w:rPr>
        <w:lastRenderedPageBreak/>
        <w:drawing>
          <wp:inline distT="0" distB="0" distL="0" distR="0" wp14:anchorId="5F96CDE3" wp14:editId="39E907F7">
            <wp:extent cx="3883792" cy="2585545"/>
            <wp:effectExtent l="0" t="0" r="254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784B1E" w14:textId="674182E5" w:rsidR="00D33E92" w:rsidRPr="000736AD" w:rsidRDefault="00D33E92" w:rsidP="00793CAD">
      <w:pPr>
        <w:spacing w:line="240" w:lineRule="auto"/>
        <w:rPr>
          <w:rFonts w:ascii="Times New Roman" w:hAnsi="Times New Roman" w:cs="Times New Roman"/>
          <w:bCs/>
          <w:sz w:val="24"/>
          <w:szCs w:val="24"/>
          <w:lang w:val="es-ES"/>
        </w:rPr>
      </w:pPr>
      <w:proofErr w:type="gramStart"/>
      <w:r w:rsidRPr="000736AD">
        <w:rPr>
          <w:rFonts w:ascii="Times New Roman" w:hAnsi="Times New Roman" w:cs="Times New Roman"/>
          <w:bCs/>
          <w:sz w:val="24"/>
          <w:szCs w:val="24"/>
          <w:lang w:val="es-ES"/>
        </w:rPr>
        <w:t>1 :</w:t>
      </w:r>
      <w:proofErr w:type="gramEnd"/>
      <w:r w:rsidRPr="000736AD">
        <w:rPr>
          <w:rFonts w:ascii="Times New Roman" w:hAnsi="Times New Roman" w:cs="Times New Roman"/>
          <w:bCs/>
          <w:sz w:val="24"/>
          <w:szCs w:val="24"/>
          <w:lang w:val="es-ES"/>
        </w:rPr>
        <w:t xml:space="preserve"> Kontrol (-), 2 : Kontrol (+), 3 : rerata zona 20%, 4 : rerata zona 40%, 5 : rerata zona 60%, 6 : rerata zona 80%</w:t>
      </w:r>
    </w:p>
    <w:p w14:paraId="046F94B8" w14:textId="68803E66" w:rsidR="005166BC" w:rsidRPr="000736AD" w:rsidRDefault="003C78A9" w:rsidP="00793CAD">
      <w:pPr>
        <w:spacing w:line="240" w:lineRule="auto"/>
        <w:jc w:val="center"/>
        <w:rPr>
          <w:rFonts w:ascii="Times New Roman" w:hAnsi="Times New Roman" w:cs="Times New Roman"/>
          <w:sz w:val="24"/>
          <w:szCs w:val="24"/>
          <w:lang w:val="en-US"/>
        </w:rPr>
      </w:pPr>
      <w:r w:rsidRPr="000736AD">
        <w:rPr>
          <w:rFonts w:ascii="Times New Roman" w:hAnsi="Times New Roman" w:cs="Times New Roman"/>
          <w:sz w:val="24"/>
          <w:szCs w:val="24"/>
          <w:lang w:val="en-US"/>
        </w:rPr>
        <w:t xml:space="preserve">Gambar 2 Kemampuan Adaptasi </w:t>
      </w:r>
      <w:r w:rsidRPr="000736AD">
        <w:rPr>
          <w:rFonts w:ascii="Times New Roman" w:hAnsi="Times New Roman" w:cs="Times New Roman"/>
          <w:i/>
          <w:sz w:val="24"/>
          <w:szCs w:val="24"/>
          <w:lang w:val="en-US"/>
        </w:rPr>
        <w:t>Staphylococcus aureus</w:t>
      </w:r>
    </w:p>
    <w:p w14:paraId="6015D7D2" w14:textId="77777777" w:rsidR="00F73F23" w:rsidRPr="000736AD" w:rsidRDefault="00F73F23" w:rsidP="005F34A5">
      <w:pPr>
        <w:spacing w:after="0" w:line="240" w:lineRule="auto"/>
        <w:rPr>
          <w:rFonts w:ascii="Times New Roman" w:hAnsi="Times New Roman" w:cs="Times New Roman"/>
          <w:b/>
          <w:sz w:val="24"/>
          <w:szCs w:val="24"/>
          <w:lang w:val="en-US"/>
        </w:rPr>
        <w:sectPr w:rsidR="00F73F23" w:rsidRPr="000736AD" w:rsidSect="00C366AE">
          <w:type w:val="continuous"/>
          <w:pgSz w:w="11906" w:h="16838"/>
          <w:pgMar w:top="1440" w:right="1440" w:bottom="1440" w:left="1440" w:header="708" w:footer="708" w:gutter="0"/>
          <w:cols w:space="567"/>
          <w:docGrid w:linePitch="360"/>
        </w:sectPr>
      </w:pPr>
    </w:p>
    <w:p w14:paraId="3DFA6E1B" w14:textId="77777777" w:rsidR="00F73F23" w:rsidRPr="000736AD" w:rsidRDefault="00F73F23" w:rsidP="00793CAD">
      <w:pPr>
        <w:spacing w:line="240" w:lineRule="auto"/>
        <w:jc w:val="center"/>
        <w:rPr>
          <w:rFonts w:ascii="Times New Roman" w:hAnsi="Times New Roman" w:cs="Times New Roman"/>
          <w:bCs/>
          <w:sz w:val="24"/>
          <w:szCs w:val="24"/>
          <w:lang w:val="en-US"/>
        </w:rPr>
        <w:sectPr w:rsidR="00F73F23" w:rsidRPr="000736AD" w:rsidSect="00C366AE">
          <w:type w:val="continuous"/>
          <w:pgSz w:w="11906" w:h="16838"/>
          <w:pgMar w:top="1440" w:right="1440" w:bottom="1440" w:left="1440" w:header="708" w:footer="708" w:gutter="0"/>
          <w:cols w:space="567"/>
          <w:docGrid w:linePitch="360"/>
        </w:sectPr>
      </w:pPr>
    </w:p>
    <w:p w14:paraId="4B9851FA" w14:textId="24EDDAFC" w:rsidR="00A01784" w:rsidRPr="000736AD" w:rsidRDefault="005166BC" w:rsidP="00BD7AC7">
      <w:pPr>
        <w:spacing w:after="0" w:line="240" w:lineRule="auto"/>
        <w:jc w:val="center"/>
        <w:rPr>
          <w:rFonts w:ascii="Times New Roman" w:hAnsi="Times New Roman" w:cs="Times New Roman"/>
          <w:sz w:val="24"/>
          <w:szCs w:val="24"/>
          <w:lang w:val="en-US"/>
        </w:rPr>
      </w:pPr>
      <w:r w:rsidRPr="000736AD">
        <w:rPr>
          <w:rFonts w:ascii="Times New Roman" w:hAnsi="Times New Roman" w:cs="Times New Roman"/>
          <w:bCs/>
          <w:sz w:val="24"/>
          <w:szCs w:val="24"/>
          <w:lang w:val="en-US"/>
        </w:rPr>
        <w:lastRenderedPageBreak/>
        <w:t xml:space="preserve">Tabel 3. Perbedaan Kemampuan Adaptasi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i/>
          <w:iCs/>
          <w:sz w:val="24"/>
          <w:szCs w:val="24"/>
          <w:lang w:val="en-US"/>
        </w:rPr>
        <w:t xml:space="preserve"> </w:t>
      </w:r>
      <w:r w:rsidRPr="000736AD">
        <w:rPr>
          <w:rFonts w:ascii="Times New Roman" w:hAnsi="Times New Roman" w:cs="Times New Roman"/>
          <w:bCs/>
          <w:iCs/>
          <w:sz w:val="24"/>
          <w:szCs w:val="24"/>
          <w:lang w:val="en-US"/>
        </w:rPr>
        <w:t xml:space="preserve">dan </w:t>
      </w:r>
      <w:r w:rsidR="00CD76CD" w:rsidRPr="000736AD">
        <w:rPr>
          <w:rFonts w:ascii="Times New Roman" w:hAnsi="Times New Roman" w:cs="Times New Roman"/>
          <w:bCs/>
          <w:i/>
          <w:sz w:val="24"/>
          <w:szCs w:val="24"/>
          <w:lang w:val="en-US"/>
        </w:rPr>
        <w:t>Staphylococcus aureus</w:t>
      </w:r>
    </w:p>
    <w:tbl>
      <w:tblPr>
        <w:tblW w:w="7091" w:type="dxa"/>
        <w:jc w:val="center"/>
        <w:tblLayout w:type="fixed"/>
        <w:tblCellMar>
          <w:left w:w="0" w:type="dxa"/>
          <w:right w:w="0" w:type="dxa"/>
        </w:tblCellMar>
        <w:tblLook w:val="0000" w:firstRow="0" w:lastRow="0" w:firstColumn="0" w:lastColumn="0" w:noHBand="0" w:noVBand="0"/>
      </w:tblPr>
      <w:tblGrid>
        <w:gridCol w:w="1040"/>
        <w:gridCol w:w="2088"/>
        <w:gridCol w:w="1704"/>
        <w:gridCol w:w="2259"/>
      </w:tblGrid>
      <w:tr w:rsidR="00CD76CD" w:rsidRPr="000736AD" w14:paraId="5487EAA6" w14:textId="05999A4A" w:rsidTr="00BD7AC7">
        <w:trPr>
          <w:cantSplit/>
          <w:trHeight w:val="365"/>
          <w:jc w:val="center"/>
        </w:trPr>
        <w:tc>
          <w:tcPr>
            <w:tcW w:w="3128" w:type="dxa"/>
            <w:gridSpan w:val="2"/>
            <w:tcBorders>
              <w:top w:val="single" w:sz="4" w:space="0" w:color="auto"/>
              <w:bottom w:val="single" w:sz="4" w:space="0" w:color="auto"/>
            </w:tcBorders>
            <w:shd w:val="clear" w:color="auto" w:fill="F2F2F2" w:themeFill="background1" w:themeFillShade="F2"/>
            <w:vAlign w:val="bottom"/>
          </w:tcPr>
          <w:p w14:paraId="4C8603BF" w14:textId="77777777" w:rsidR="00CD76CD" w:rsidRPr="000736AD" w:rsidRDefault="00CD76CD" w:rsidP="00BD7AC7">
            <w:pPr>
              <w:autoSpaceDE w:val="0"/>
              <w:autoSpaceDN w:val="0"/>
              <w:adjustRightInd w:val="0"/>
              <w:spacing w:after="0" w:line="240" w:lineRule="auto"/>
              <w:jc w:val="center"/>
              <w:rPr>
                <w:rFonts w:ascii="Times New Roman" w:hAnsi="Times New Roman" w:cs="Times New Roman"/>
                <w:sz w:val="24"/>
                <w:szCs w:val="24"/>
                <w:lang w:val="en-US"/>
              </w:rPr>
            </w:pPr>
          </w:p>
        </w:tc>
        <w:tc>
          <w:tcPr>
            <w:tcW w:w="1704" w:type="dxa"/>
            <w:tcBorders>
              <w:top w:val="single" w:sz="4" w:space="0" w:color="auto"/>
              <w:bottom w:val="single" w:sz="4" w:space="0" w:color="auto"/>
            </w:tcBorders>
            <w:shd w:val="clear" w:color="auto" w:fill="F2F2F2" w:themeFill="background1" w:themeFillShade="F2"/>
            <w:vAlign w:val="bottom"/>
          </w:tcPr>
          <w:p w14:paraId="4C4A99E4" w14:textId="77777777"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Mean</w:t>
            </w:r>
          </w:p>
        </w:tc>
        <w:tc>
          <w:tcPr>
            <w:tcW w:w="2258" w:type="dxa"/>
            <w:tcBorders>
              <w:top w:val="single" w:sz="4" w:space="0" w:color="auto"/>
              <w:bottom w:val="single" w:sz="4" w:space="0" w:color="auto"/>
            </w:tcBorders>
            <w:shd w:val="clear" w:color="auto" w:fill="F2F2F2" w:themeFill="background1" w:themeFillShade="F2"/>
            <w:vAlign w:val="bottom"/>
          </w:tcPr>
          <w:p w14:paraId="179BF850" w14:textId="77777777"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Std. Deviation</w:t>
            </w:r>
          </w:p>
        </w:tc>
      </w:tr>
      <w:tr w:rsidR="00CD76CD" w:rsidRPr="000736AD" w14:paraId="15EC93AA" w14:textId="2E8DD582" w:rsidTr="00BD7AC7">
        <w:trPr>
          <w:cantSplit/>
          <w:trHeight w:val="351"/>
          <w:jc w:val="center"/>
        </w:trPr>
        <w:tc>
          <w:tcPr>
            <w:tcW w:w="1040" w:type="dxa"/>
            <w:vMerge w:val="restart"/>
            <w:tcBorders>
              <w:top w:val="single" w:sz="4" w:space="0" w:color="auto"/>
            </w:tcBorders>
            <w:shd w:val="clear" w:color="auto" w:fill="FFFFFF"/>
          </w:tcPr>
          <w:p w14:paraId="7D41C9A1" w14:textId="77777777"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Pair 1</w:t>
            </w:r>
          </w:p>
        </w:tc>
        <w:tc>
          <w:tcPr>
            <w:tcW w:w="2088" w:type="dxa"/>
            <w:tcBorders>
              <w:top w:val="single" w:sz="4" w:space="0" w:color="auto"/>
              <w:bottom w:val="single" w:sz="4" w:space="0" w:color="auto"/>
            </w:tcBorders>
            <w:shd w:val="clear" w:color="auto" w:fill="FFFFFF"/>
          </w:tcPr>
          <w:p w14:paraId="5FE111D5" w14:textId="00EFBFF9"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i/>
                <w:color w:val="000000"/>
                <w:sz w:val="24"/>
                <w:szCs w:val="24"/>
                <w:lang w:val="en-US"/>
              </w:rPr>
            </w:pPr>
            <w:r w:rsidRPr="000736AD">
              <w:rPr>
                <w:rFonts w:ascii="Times New Roman" w:hAnsi="Times New Roman" w:cs="Times New Roman"/>
                <w:i/>
                <w:color w:val="000000"/>
                <w:sz w:val="24"/>
                <w:szCs w:val="24"/>
                <w:lang w:val="en-US"/>
              </w:rPr>
              <w:t>E.</w:t>
            </w:r>
            <w:r w:rsidR="003A0024" w:rsidRPr="000736AD">
              <w:rPr>
                <w:rFonts w:ascii="Times New Roman" w:hAnsi="Times New Roman" w:cs="Times New Roman"/>
                <w:i/>
                <w:color w:val="000000"/>
                <w:sz w:val="24"/>
                <w:szCs w:val="24"/>
                <w:lang w:val="en-US"/>
              </w:rPr>
              <w:t xml:space="preserve"> </w:t>
            </w:r>
            <w:r w:rsidRPr="000736AD">
              <w:rPr>
                <w:rFonts w:ascii="Times New Roman" w:hAnsi="Times New Roman" w:cs="Times New Roman"/>
                <w:i/>
                <w:color w:val="000000"/>
                <w:sz w:val="24"/>
                <w:szCs w:val="24"/>
                <w:lang w:val="en-US"/>
              </w:rPr>
              <w:t>coli</w:t>
            </w:r>
          </w:p>
        </w:tc>
        <w:tc>
          <w:tcPr>
            <w:tcW w:w="1704" w:type="dxa"/>
            <w:tcBorders>
              <w:top w:val="single" w:sz="4" w:space="0" w:color="auto"/>
            </w:tcBorders>
            <w:shd w:val="clear" w:color="auto" w:fill="FFFFFF"/>
            <w:vAlign w:val="center"/>
          </w:tcPr>
          <w:p w14:paraId="58760B3E" w14:textId="77777777"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7.1679</w:t>
            </w:r>
          </w:p>
        </w:tc>
        <w:tc>
          <w:tcPr>
            <w:tcW w:w="2258" w:type="dxa"/>
            <w:tcBorders>
              <w:top w:val="single" w:sz="4" w:space="0" w:color="auto"/>
            </w:tcBorders>
            <w:shd w:val="clear" w:color="auto" w:fill="FFFFFF"/>
            <w:vAlign w:val="center"/>
          </w:tcPr>
          <w:p w14:paraId="0DE93A54" w14:textId="77777777"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3.60974</w:t>
            </w:r>
          </w:p>
        </w:tc>
      </w:tr>
      <w:tr w:rsidR="00CD76CD" w:rsidRPr="000736AD" w14:paraId="0E61156A" w14:textId="6D7764F9" w:rsidTr="00BD7AC7">
        <w:trPr>
          <w:cantSplit/>
          <w:trHeight w:val="376"/>
          <w:jc w:val="center"/>
        </w:trPr>
        <w:tc>
          <w:tcPr>
            <w:tcW w:w="1040" w:type="dxa"/>
            <w:vMerge/>
            <w:shd w:val="clear" w:color="auto" w:fill="FFFFFF"/>
          </w:tcPr>
          <w:p w14:paraId="2FE99D9A" w14:textId="77777777" w:rsidR="00CD76CD" w:rsidRPr="000736AD" w:rsidRDefault="00CD76CD" w:rsidP="00BD7AC7">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2088" w:type="dxa"/>
            <w:tcBorders>
              <w:top w:val="single" w:sz="4" w:space="0" w:color="auto"/>
            </w:tcBorders>
            <w:shd w:val="clear" w:color="auto" w:fill="FFFFFF"/>
          </w:tcPr>
          <w:p w14:paraId="304FE34E" w14:textId="2763C11C"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i/>
                <w:color w:val="000000"/>
                <w:sz w:val="24"/>
                <w:szCs w:val="24"/>
                <w:lang w:val="en-US"/>
              </w:rPr>
            </w:pPr>
            <w:r w:rsidRPr="000736AD">
              <w:rPr>
                <w:rFonts w:ascii="Times New Roman" w:hAnsi="Times New Roman" w:cs="Times New Roman"/>
                <w:i/>
                <w:color w:val="000000"/>
                <w:sz w:val="24"/>
                <w:szCs w:val="24"/>
                <w:lang w:val="en-US"/>
              </w:rPr>
              <w:t>S.</w:t>
            </w:r>
            <w:r w:rsidR="003A0024" w:rsidRPr="000736AD">
              <w:rPr>
                <w:rFonts w:ascii="Times New Roman" w:hAnsi="Times New Roman" w:cs="Times New Roman"/>
                <w:i/>
                <w:color w:val="000000"/>
                <w:sz w:val="24"/>
                <w:szCs w:val="24"/>
                <w:lang w:val="en-US"/>
              </w:rPr>
              <w:t xml:space="preserve"> </w:t>
            </w:r>
            <w:r w:rsidRPr="000736AD">
              <w:rPr>
                <w:rFonts w:ascii="Times New Roman" w:hAnsi="Times New Roman" w:cs="Times New Roman"/>
                <w:i/>
                <w:color w:val="000000"/>
                <w:sz w:val="24"/>
                <w:szCs w:val="24"/>
                <w:lang w:val="en-US"/>
              </w:rPr>
              <w:t>aureus</w:t>
            </w:r>
          </w:p>
        </w:tc>
        <w:tc>
          <w:tcPr>
            <w:tcW w:w="1704" w:type="dxa"/>
            <w:shd w:val="clear" w:color="auto" w:fill="FFFFFF"/>
            <w:vAlign w:val="center"/>
          </w:tcPr>
          <w:p w14:paraId="03CFF052" w14:textId="77777777"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5.8979</w:t>
            </w:r>
          </w:p>
        </w:tc>
        <w:tc>
          <w:tcPr>
            <w:tcW w:w="2258" w:type="dxa"/>
            <w:shd w:val="clear" w:color="auto" w:fill="FFFFFF"/>
            <w:vAlign w:val="center"/>
          </w:tcPr>
          <w:p w14:paraId="3AB3A0CF" w14:textId="77777777"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3.25784</w:t>
            </w:r>
          </w:p>
        </w:tc>
      </w:tr>
      <w:tr w:rsidR="00CD76CD" w:rsidRPr="000736AD" w14:paraId="6E320840" w14:textId="22F97188" w:rsidTr="00BD7AC7">
        <w:trPr>
          <w:cantSplit/>
          <w:trHeight w:val="365"/>
          <w:jc w:val="center"/>
        </w:trPr>
        <w:tc>
          <w:tcPr>
            <w:tcW w:w="3128" w:type="dxa"/>
            <w:gridSpan w:val="2"/>
            <w:tcBorders>
              <w:bottom w:val="single" w:sz="4" w:space="0" w:color="auto"/>
            </w:tcBorders>
            <w:shd w:val="clear" w:color="auto" w:fill="FFFFFF"/>
          </w:tcPr>
          <w:p w14:paraId="785B7C92" w14:textId="45531BFC"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i/>
                <w:color w:val="000000"/>
                <w:sz w:val="24"/>
                <w:szCs w:val="24"/>
                <w:lang w:val="en-US"/>
              </w:rPr>
            </w:pPr>
            <w:r w:rsidRPr="000736AD">
              <w:rPr>
                <w:rFonts w:ascii="Times New Roman" w:hAnsi="Times New Roman" w:cs="Times New Roman"/>
                <w:i/>
                <w:color w:val="000000"/>
                <w:sz w:val="24"/>
                <w:szCs w:val="24"/>
                <w:lang w:val="en-US"/>
              </w:rPr>
              <w:t>E.</w:t>
            </w:r>
            <w:r w:rsidR="003A0024" w:rsidRPr="000736AD">
              <w:rPr>
                <w:rFonts w:ascii="Times New Roman" w:hAnsi="Times New Roman" w:cs="Times New Roman"/>
                <w:i/>
                <w:color w:val="000000"/>
                <w:sz w:val="24"/>
                <w:szCs w:val="24"/>
                <w:lang w:val="en-US"/>
              </w:rPr>
              <w:t xml:space="preserve"> </w:t>
            </w:r>
            <w:r w:rsidRPr="000736AD">
              <w:rPr>
                <w:rFonts w:ascii="Times New Roman" w:hAnsi="Times New Roman" w:cs="Times New Roman"/>
                <w:i/>
                <w:color w:val="000000"/>
                <w:sz w:val="24"/>
                <w:szCs w:val="24"/>
                <w:lang w:val="en-US"/>
              </w:rPr>
              <w:t xml:space="preserve">coli </w:t>
            </w:r>
            <w:r w:rsidR="003A0024" w:rsidRPr="000736AD">
              <w:rPr>
                <w:rFonts w:ascii="Times New Roman" w:hAnsi="Times New Roman" w:cs="Times New Roman"/>
                <w:i/>
                <w:color w:val="000000"/>
                <w:sz w:val="24"/>
                <w:szCs w:val="24"/>
                <w:lang w:val="en-US"/>
              </w:rPr>
              <w:t>–</w:t>
            </w:r>
            <w:r w:rsidRPr="000736AD">
              <w:rPr>
                <w:rFonts w:ascii="Times New Roman" w:hAnsi="Times New Roman" w:cs="Times New Roman"/>
                <w:i/>
                <w:color w:val="000000"/>
                <w:sz w:val="24"/>
                <w:szCs w:val="24"/>
                <w:lang w:val="en-US"/>
              </w:rPr>
              <w:t xml:space="preserve"> S</w:t>
            </w:r>
            <w:r w:rsidR="003A0024" w:rsidRPr="000736AD">
              <w:rPr>
                <w:rFonts w:ascii="Times New Roman" w:hAnsi="Times New Roman" w:cs="Times New Roman"/>
                <w:i/>
                <w:color w:val="000000"/>
                <w:sz w:val="24"/>
                <w:szCs w:val="24"/>
                <w:lang w:val="en-US"/>
              </w:rPr>
              <w:t xml:space="preserve"> </w:t>
            </w:r>
            <w:r w:rsidRPr="000736AD">
              <w:rPr>
                <w:rFonts w:ascii="Times New Roman" w:hAnsi="Times New Roman" w:cs="Times New Roman"/>
                <w:i/>
                <w:color w:val="000000"/>
                <w:sz w:val="24"/>
                <w:szCs w:val="24"/>
                <w:lang w:val="en-US"/>
              </w:rPr>
              <w:t>.aureus</w:t>
            </w:r>
          </w:p>
        </w:tc>
        <w:tc>
          <w:tcPr>
            <w:tcW w:w="1704" w:type="dxa"/>
            <w:tcBorders>
              <w:bottom w:val="single" w:sz="4" w:space="0" w:color="auto"/>
            </w:tcBorders>
            <w:shd w:val="clear" w:color="auto" w:fill="FFFFFF"/>
            <w:vAlign w:val="center"/>
          </w:tcPr>
          <w:p w14:paraId="68C6F7BB" w14:textId="58406A60"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1.27000</w:t>
            </w:r>
          </w:p>
        </w:tc>
        <w:tc>
          <w:tcPr>
            <w:tcW w:w="2258" w:type="dxa"/>
            <w:tcBorders>
              <w:bottom w:val="single" w:sz="4" w:space="0" w:color="auto"/>
            </w:tcBorders>
            <w:shd w:val="clear" w:color="auto" w:fill="FFFFFF"/>
            <w:vAlign w:val="center"/>
          </w:tcPr>
          <w:p w14:paraId="7CF2611D" w14:textId="1D71C6EB"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1.57262</w:t>
            </w:r>
          </w:p>
        </w:tc>
      </w:tr>
      <w:tr w:rsidR="00CD76CD" w:rsidRPr="000736AD" w14:paraId="3524A842" w14:textId="77777777" w:rsidTr="00BD7AC7">
        <w:trPr>
          <w:cantSplit/>
          <w:trHeight w:val="718"/>
          <w:jc w:val="center"/>
        </w:trPr>
        <w:tc>
          <w:tcPr>
            <w:tcW w:w="3128" w:type="dxa"/>
            <w:gridSpan w:val="2"/>
            <w:tcBorders>
              <w:top w:val="single" w:sz="4" w:space="0" w:color="auto"/>
            </w:tcBorders>
            <w:shd w:val="clear" w:color="auto" w:fill="FFFFFF"/>
          </w:tcPr>
          <w:p w14:paraId="0D302CA9" w14:textId="77777777" w:rsidR="00CD76CD" w:rsidRPr="000736AD" w:rsidRDefault="00CD76CD" w:rsidP="00BD7AC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Correlation</w:t>
            </w:r>
          </w:p>
          <w:p w14:paraId="53F95CAD" w14:textId="0C2E001A" w:rsidR="00E53BC1" w:rsidRPr="000736AD" w:rsidRDefault="00E53BC1" w:rsidP="00BD7AC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Sig.</w:t>
            </w:r>
          </w:p>
        </w:tc>
        <w:tc>
          <w:tcPr>
            <w:tcW w:w="3963" w:type="dxa"/>
            <w:gridSpan w:val="2"/>
            <w:vMerge w:val="restart"/>
            <w:tcBorders>
              <w:top w:val="single" w:sz="4" w:space="0" w:color="auto"/>
            </w:tcBorders>
            <w:shd w:val="clear" w:color="auto" w:fill="FFFFFF"/>
            <w:vAlign w:val="center"/>
          </w:tcPr>
          <w:p w14:paraId="3F700E34" w14:textId="77777777"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0.900</w:t>
            </w:r>
          </w:p>
          <w:p w14:paraId="5BC69B78" w14:textId="6D472302" w:rsidR="00E53BC1" w:rsidRPr="000736AD" w:rsidRDefault="00E53BC1"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0.00</w:t>
            </w:r>
          </w:p>
          <w:p w14:paraId="48DDBEC7" w14:textId="77777777"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48</w:t>
            </w:r>
          </w:p>
          <w:p w14:paraId="7DECA29E" w14:textId="77777777"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5.595</w:t>
            </w:r>
          </w:p>
          <w:p w14:paraId="6C3F24FB" w14:textId="7A278ECA"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47</w:t>
            </w:r>
          </w:p>
        </w:tc>
      </w:tr>
      <w:tr w:rsidR="00CD76CD" w:rsidRPr="000736AD" w14:paraId="6CC07D58" w14:textId="77777777" w:rsidTr="00BD7AC7">
        <w:trPr>
          <w:cantSplit/>
          <w:trHeight w:val="365"/>
          <w:jc w:val="center"/>
        </w:trPr>
        <w:tc>
          <w:tcPr>
            <w:tcW w:w="3128" w:type="dxa"/>
            <w:gridSpan w:val="2"/>
            <w:shd w:val="clear" w:color="auto" w:fill="FFFFFF"/>
          </w:tcPr>
          <w:p w14:paraId="0FE1735C" w14:textId="2F959952" w:rsidR="00CD76CD" w:rsidRPr="000736AD" w:rsidRDefault="00CD76CD" w:rsidP="00BD7AC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N</w:t>
            </w:r>
          </w:p>
        </w:tc>
        <w:tc>
          <w:tcPr>
            <w:tcW w:w="3963" w:type="dxa"/>
            <w:gridSpan w:val="2"/>
            <w:vMerge/>
            <w:shd w:val="clear" w:color="auto" w:fill="FFFFFF"/>
            <w:vAlign w:val="center"/>
          </w:tcPr>
          <w:p w14:paraId="36E49C77" w14:textId="1D880E3C"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p>
        </w:tc>
      </w:tr>
      <w:tr w:rsidR="00CD76CD" w:rsidRPr="000736AD" w14:paraId="351357FD" w14:textId="77777777" w:rsidTr="00BD7AC7">
        <w:trPr>
          <w:cantSplit/>
          <w:trHeight w:val="365"/>
          <w:jc w:val="center"/>
        </w:trPr>
        <w:tc>
          <w:tcPr>
            <w:tcW w:w="3128" w:type="dxa"/>
            <w:gridSpan w:val="2"/>
            <w:shd w:val="clear" w:color="auto" w:fill="FFFFFF"/>
          </w:tcPr>
          <w:p w14:paraId="0902DDC1" w14:textId="7D494680" w:rsidR="00CD76CD" w:rsidRPr="000736AD" w:rsidRDefault="00CD76CD" w:rsidP="00BD7AC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t</w:t>
            </w:r>
          </w:p>
        </w:tc>
        <w:tc>
          <w:tcPr>
            <w:tcW w:w="3963" w:type="dxa"/>
            <w:gridSpan w:val="2"/>
            <w:vMerge/>
            <w:shd w:val="clear" w:color="auto" w:fill="FFFFFF"/>
            <w:vAlign w:val="center"/>
          </w:tcPr>
          <w:p w14:paraId="3C2A84AC" w14:textId="28D5A0EB"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p>
        </w:tc>
      </w:tr>
      <w:tr w:rsidR="00CD76CD" w:rsidRPr="000736AD" w14:paraId="3E096384" w14:textId="77777777" w:rsidTr="006B1168">
        <w:trPr>
          <w:cantSplit/>
          <w:trHeight w:val="365"/>
          <w:jc w:val="center"/>
        </w:trPr>
        <w:tc>
          <w:tcPr>
            <w:tcW w:w="3128" w:type="dxa"/>
            <w:gridSpan w:val="2"/>
            <w:shd w:val="clear" w:color="auto" w:fill="FFFFFF"/>
          </w:tcPr>
          <w:p w14:paraId="71F27E15" w14:textId="093B8444" w:rsidR="00CD76CD" w:rsidRPr="000736AD" w:rsidRDefault="00CD76CD" w:rsidP="00BD7AC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df</w:t>
            </w:r>
          </w:p>
        </w:tc>
        <w:tc>
          <w:tcPr>
            <w:tcW w:w="3963" w:type="dxa"/>
            <w:gridSpan w:val="2"/>
            <w:vMerge/>
            <w:shd w:val="clear" w:color="auto" w:fill="FFFFFF"/>
            <w:vAlign w:val="center"/>
          </w:tcPr>
          <w:p w14:paraId="52050964" w14:textId="4A2B360C" w:rsidR="00CD76CD" w:rsidRPr="000736AD" w:rsidRDefault="00CD76CD" w:rsidP="00BD7AC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p>
        </w:tc>
      </w:tr>
      <w:tr w:rsidR="00CD76CD" w:rsidRPr="000736AD" w14:paraId="05AB8838" w14:textId="77777777" w:rsidTr="006B1168">
        <w:trPr>
          <w:cantSplit/>
          <w:trHeight w:val="351"/>
          <w:jc w:val="center"/>
        </w:trPr>
        <w:tc>
          <w:tcPr>
            <w:tcW w:w="3128" w:type="dxa"/>
            <w:gridSpan w:val="2"/>
            <w:tcBorders>
              <w:bottom w:val="single" w:sz="4" w:space="0" w:color="auto"/>
            </w:tcBorders>
            <w:shd w:val="clear" w:color="auto" w:fill="F2F2F2" w:themeFill="background1" w:themeFillShade="F2"/>
          </w:tcPr>
          <w:p w14:paraId="5F14BDE8" w14:textId="7B112DFF" w:rsidR="00CD76CD" w:rsidRPr="000736AD" w:rsidRDefault="00CD76CD" w:rsidP="00BD7AC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Sig. (2-tailed)</w:t>
            </w:r>
          </w:p>
        </w:tc>
        <w:tc>
          <w:tcPr>
            <w:tcW w:w="3963" w:type="dxa"/>
            <w:gridSpan w:val="2"/>
            <w:tcBorders>
              <w:bottom w:val="single" w:sz="4" w:space="0" w:color="auto"/>
            </w:tcBorders>
            <w:shd w:val="clear" w:color="auto" w:fill="F2F2F2" w:themeFill="background1" w:themeFillShade="F2"/>
            <w:vAlign w:val="center"/>
          </w:tcPr>
          <w:p w14:paraId="6AD6AC5D" w14:textId="655AB79F" w:rsidR="00CD76CD" w:rsidRPr="000736AD" w:rsidRDefault="00CD76CD" w:rsidP="00BD7AC7">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0736AD">
              <w:rPr>
                <w:rFonts w:ascii="Times New Roman" w:hAnsi="Times New Roman" w:cs="Times New Roman"/>
                <w:color w:val="000000"/>
                <w:sz w:val="24"/>
                <w:szCs w:val="24"/>
                <w:lang w:val="en-US"/>
              </w:rPr>
              <w:t>.000</w:t>
            </w:r>
          </w:p>
        </w:tc>
      </w:tr>
    </w:tbl>
    <w:p w14:paraId="4B5EDCD9" w14:textId="77777777" w:rsidR="00F73F23" w:rsidRPr="000736AD" w:rsidRDefault="00F73F23" w:rsidP="00BD7AC7">
      <w:pPr>
        <w:spacing w:after="0" w:line="240" w:lineRule="auto"/>
        <w:jc w:val="both"/>
        <w:rPr>
          <w:rFonts w:ascii="Times New Roman" w:hAnsi="Times New Roman" w:cs="Times New Roman"/>
          <w:b/>
          <w:bCs/>
          <w:sz w:val="24"/>
          <w:szCs w:val="24"/>
          <w:lang w:val="en-US"/>
        </w:rPr>
        <w:sectPr w:rsidR="00F73F23" w:rsidRPr="000736AD" w:rsidSect="00C366AE">
          <w:type w:val="continuous"/>
          <w:pgSz w:w="11906" w:h="16838"/>
          <w:pgMar w:top="1440" w:right="1440" w:bottom="1440" w:left="1440" w:header="708" w:footer="708" w:gutter="0"/>
          <w:cols w:space="567"/>
          <w:docGrid w:linePitch="360"/>
        </w:sectPr>
      </w:pPr>
    </w:p>
    <w:p w14:paraId="57477956" w14:textId="1D3C5C1B" w:rsidR="00D33E92" w:rsidRPr="000736AD" w:rsidRDefault="00D33E92" w:rsidP="00BD7AC7">
      <w:pPr>
        <w:spacing w:after="0" w:line="240" w:lineRule="auto"/>
        <w:jc w:val="both"/>
        <w:rPr>
          <w:rFonts w:ascii="Times New Roman" w:hAnsi="Times New Roman" w:cs="Times New Roman"/>
          <w:color w:val="222222"/>
          <w:sz w:val="24"/>
          <w:szCs w:val="24"/>
          <w:shd w:val="clear" w:color="auto" w:fill="FFFFFF"/>
        </w:rPr>
      </w:pPr>
      <w:r w:rsidRPr="000736AD">
        <w:rPr>
          <w:rFonts w:ascii="Times New Roman" w:hAnsi="Times New Roman" w:cs="Times New Roman"/>
          <w:color w:val="222222"/>
          <w:sz w:val="24"/>
          <w:szCs w:val="24"/>
          <w:shd w:val="clear" w:color="auto" w:fill="FFFFFF"/>
        </w:rPr>
        <w:lastRenderedPageBreak/>
        <w:tab/>
        <w:t xml:space="preserve">Tabel 3 menggambarkan perbandingan antara kemampuan adaptasi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i/>
          <w:iCs/>
          <w:sz w:val="24"/>
          <w:szCs w:val="24"/>
          <w:lang w:val="en-US"/>
        </w:rPr>
        <w:t xml:space="preserve"> </w:t>
      </w:r>
      <w:r w:rsidRPr="000736AD">
        <w:rPr>
          <w:rFonts w:ascii="Times New Roman" w:hAnsi="Times New Roman" w:cs="Times New Roman"/>
          <w:bCs/>
          <w:iCs/>
          <w:sz w:val="24"/>
          <w:szCs w:val="24"/>
          <w:lang w:val="en-US"/>
        </w:rPr>
        <w:t>dan</w:t>
      </w:r>
      <w:r w:rsidRPr="000736AD">
        <w:rPr>
          <w:rFonts w:ascii="Times New Roman" w:hAnsi="Times New Roman" w:cs="Times New Roman"/>
          <w:bCs/>
          <w:sz w:val="24"/>
          <w:szCs w:val="24"/>
          <w:lang w:val="en-US"/>
        </w:rPr>
        <w:t xml:space="preserve"> </w:t>
      </w:r>
      <w:r w:rsidRPr="000736AD">
        <w:rPr>
          <w:rFonts w:ascii="Times New Roman" w:hAnsi="Times New Roman" w:cs="Times New Roman"/>
          <w:bCs/>
          <w:i/>
          <w:sz w:val="24"/>
          <w:szCs w:val="24"/>
          <w:lang w:val="en-US"/>
        </w:rPr>
        <w:t xml:space="preserve">Staphylococcus aureus </w:t>
      </w:r>
      <w:r w:rsidRPr="000736AD">
        <w:rPr>
          <w:rFonts w:ascii="Times New Roman" w:hAnsi="Times New Roman" w:cs="Times New Roman"/>
          <w:bCs/>
          <w:sz w:val="24"/>
          <w:szCs w:val="24"/>
          <w:lang w:val="en-US"/>
        </w:rPr>
        <w:t xml:space="preserve">pada masa inkubasi 24 jam, 48 jam, dan 72 jam. Nilai </w:t>
      </w:r>
      <w:r w:rsidRPr="000736AD">
        <w:rPr>
          <w:rFonts w:ascii="Times New Roman" w:hAnsi="Times New Roman" w:cs="Times New Roman"/>
          <w:bCs/>
          <w:i/>
          <w:sz w:val="24"/>
          <w:szCs w:val="24"/>
          <w:lang w:val="en-US"/>
        </w:rPr>
        <w:t xml:space="preserve">mean </w:t>
      </w:r>
      <w:r w:rsidR="00E53BC1" w:rsidRPr="000736AD">
        <w:rPr>
          <w:rFonts w:ascii="Times New Roman" w:hAnsi="Times New Roman" w:cs="Times New Roman"/>
          <w:bCs/>
          <w:sz w:val="24"/>
          <w:szCs w:val="24"/>
          <w:lang w:val="en-US"/>
        </w:rPr>
        <w:t>pos</w:t>
      </w:r>
      <w:r w:rsidR="00BD7AC7" w:rsidRPr="000736AD">
        <w:rPr>
          <w:rFonts w:ascii="Times New Roman" w:hAnsi="Times New Roman" w:cs="Times New Roman"/>
          <w:bCs/>
          <w:sz w:val="24"/>
          <w:szCs w:val="24"/>
          <w:lang w:val="en-US"/>
        </w:rPr>
        <w:t>i</w:t>
      </w:r>
      <w:r w:rsidR="00E53BC1" w:rsidRPr="000736AD">
        <w:rPr>
          <w:rFonts w:ascii="Times New Roman" w:hAnsi="Times New Roman" w:cs="Times New Roman"/>
          <w:bCs/>
          <w:sz w:val="24"/>
          <w:szCs w:val="24"/>
          <w:lang w:val="en-US"/>
        </w:rPr>
        <w:t>tif</w:t>
      </w:r>
      <w:r w:rsidRPr="000736AD">
        <w:rPr>
          <w:rFonts w:ascii="Times New Roman" w:hAnsi="Times New Roman" w:cs="Times New Roman"/>
          <w:bCs/>
          <w:sz w:val="24"/>
          <w:szCs w:val="24"/>
          <w:lang w:val="en-US"/>
        </w:rPr>
        <w:t xml:space="preserve"> menggambarkan </w:t>
      </w:r>
      <w:r w:rsidR="00E53BC1" w:rsidRPr="000736AD">
        <w:rPr>
          <w:rFonts w:ascii="Times New Roman" w:hAnsi="Times New Roman" w:cs="Times New Roman"/>
          <w:bCs/>
          <w:sz w:val="24"/>
          <w:szCs w:val="24"/>
          <w:lang w:val="en-US"/>
        </w:rPr>
        <w:t xml:space="preserve">adanya kecenderungan perbedaan antara keduanya, yaitu sebesar 1.27. Perbedaan kemampuan adaptasi didukung dengan nilai signifikansi korelasi sebesar 0,00 yang memperkuat kecenderungan perbedaan secara statistik pada sig.5%. Nilai Korelasi antara kemampuan adaptasi </w:t>
      </w:r>
      <w:r w:rsidR="00E53BC1" w:rsidRPr="000736AD">
        <w:rPr>
          <w:rFonts w:ascii="Times New Roman" w:hAnsi="Times New Roman" w:cs="Times New Roman"/>
          <w:bCs/>
          <w:i/>
          <w:iCs/>
          <w:sz w:val="24"/>
          <w:szCs w:val="24"/>
          <w:lang w:val="id-ID"/>
        </w:rPr>
        <w:t>Escherichia coli</w:t>
      </w:r>
      <w:r w:rsidR="00E53BC1" w:rsidRPr="000736AD">
        <w:rPr>
          <w:rFonts w:ascii="Times New Roman" w:hAnsi="Times New Roman" w:cs="Times New Roman"/>
          <w:bCs/>
          <w:i/>
          <w:iCs/>
          <w:sz w:val="24"/>
          <w:szCs w:val="24"/>
          <w:lang w:val="en-US"/>
        </w:rPr>
        <w:t xml:space="preserve"> </w:t>
      </w:r>
      <w:r w:rsidR="00E53BC1" w:rsidRPr="000736AD">
        <w:rPr>
          <w:rFonts w:ascii="Times New Roman" w:hAnsi="Times New Roman" w:cs="Times New Roman"/>
          <w:bCs/>
          <w:iCs/>
          <w:sz w:val="24"/>
          <w:szCs w:val="24"/>
          <w:lang w:val="en-US"/>
        </w:rPr>
        <w:t>dan</w:t>
      </w:r>
      <w:r w:rsidR="00E53BC1" w:rsidRPr="000736AD">
        <w:rPr>
          <w:rFonts w:ascii="Times New Roman" w:hAnsi="Times New Roman" w:cs="Times New Roman"/>
          <w:bCs/>
          <w:sz w:val="24"/>
          <w:szCs w:val="24"/>
          <w:lang w:val="en-US"/>
        </w:rPr>
        <w:t xml:space="preserve"> </w:t>
      </w:r>
      <w:r w:rsidR="00E53BC1" w:rsidRPr="000736AD">
        <w:rPr>
          <w:rFonts w:ascii="Times New Roman" w:hAnsi="Times New Roman" w:cs="Times New Roman"/>
          <w:bCs/>
          <w:i/>
          <w:sz w:val="24"/>
          <w:szCs w:val="24"/>
          <w:lang w:val="en-US"/>
        </w:rPr>
        <w:t>Staphylococcus a</w:t>
      </w:r>
      <w:bookmarkStart w:id="0" w:name="_GoBack"/>
      <w:r w:rsidR="00E53BC1" w:rsidRPr="000736AD">
        <w:rPr>
          <w:rFonts w:ascii="Times New Roman" w:hAnsi="Times New Roman" w:cs="Times New Roman"/>
          <w:bCs/>
          <w:i/>
          <w:sz w:val="24"/>
          <w:szCs w:val="24"/>
          <w:lang w:val="en-US"/>
        </w:rPr>
        <w:t>u</w:t>
      </w:r>
      <w:bookmarkEnd w:id="0"/>
      <w:r w:rsidR="00E53BC1" w:rsidRPr="000736AD">
        <w:rPr>
          <w:rFonts w:ascii="Times New Roman" w:hAnsi="Times New Roman" w:cs="Times New Roman"/>
          <w:bCs/>
          <w:i/>
          <w:sz w:val="24"/>
          <w:szCs w:val="24"/>
          <w:lang w:val="en-US"/>
        </w:rPr>
        <w:t xml:space="preserve">reus </w:t>
      </w:r>
      <w:r w:rsidR="00E53BC1" w:rsidRPr="000736AD">
        <w:rPr>
          <w:rFonts w:ascii="Times New Roman" w:hAnsi="Times New Roman" w:cs="Times New Roman"/>
          <w:bCs/>
          <w:sz w:val="24"/>
          <w:szCs w:val="24"/>
          <w:lang w:val="en-US"/>
        </w:rPr>
        <w:t xml:space="preserve">sebesar 0.09 menunjukkan </w:t>
      </w:r>
      <w:r w:rsidR="00964E96" w:rsidRPr="000736AD">
        <w:rPr>
          <w:rFonts w:ascii="Times New Roman" w:hAnsi="Times New Roman" w:cs="Times New Roman"/>
          <w:bCs/>
          <w:sz w:val="24"/>
          <w:szCs w:val="24"/>
          <w:lang w:val="en-US"/>
        </w:rPr>
        <w:t xml:space="preserve">hubungan yang kuat dan positif. Data tersebut didukung dengan </w:t>
      </w:r>
      <w:r w:rsidR="00964E96" w:rsidRPr="000736AD">
        <w:rPr>
          <w:rFonts w:ascii="Times New Roman" w:hAnsi="Times New Roman" w:cs="Times New Roman"/>
          <w:color w:val="222222"/>
          <w:sz w:val="24"/>
          <w:szCs w:val="24"/>
          <w:shd w:val="clear" w:color="auto" w:fill="FFFFFF"/>
        </w:rPr>
        <w:t xml:space="preserve">Sig. (2-tailed): Nilai probabilitas/p value uji T Paired: Hasil = 0,000, yang dapat diinterpretasikan bahwa ada perbedaan antara </w:t>
      </w:r>
      <w:r w:rsidR="00964E96" w:rsidRPr="000736AD">
        <w:rPr>
          <w:rFonts w:ascii="Times New Roman" w:hAnsi="Times New Roman" w:cs="Times New Roman"/>
          <w:bCs/>
          <w:sz w:val="24"/>
          <w:szCs w:val="24"/>
          <w:lang w:val="en-US"/>
        </w:rPr>
        <w:t xml:space="preserve">kemampuan adaptasi </w:t>
      </w:r>
      <w:r w:rsidR="00964E96" w:rsidRPr="000736AD">
        <w:rPr>
          <w:rFonts w:ascii="Times New Roman" w:hAnsi="Times New Roman" w:cs="Times New Roman"/>
          <w:bCs/>
          <w:i/>
          <w:iCs/>
          <w:sz w:val="24"/>
          <w:szCs w:val="24"/>
          <w:lang w:val="id-ID"/>
        </w:rPr>
        <w:t>Escherichia coli</w:t>
      </w:r>
      <w:r w:rsidR="00964E96" w:rsidRPr="000736AD">
        <w:rPr>
          <w:rFonts w:ascii="Times New Roman" w:hAnsi="Times New Roman" w:cs="Times New Roman"/>
          <w:bCs/>
          <w:i/>
          <w:iCs/>
          <w:sz w:val="24"/>
          <w:szCs w:val="24"/>
          <w:lang w:val="en-US"/>
        </w:rPr>
        <w:t xml:space="preserve"> </w:t>
      </w:r>
      <w:r w:rsidR="00964E96" w:rsidRPr="000736AD">
        <w:rPr>
          <w:rFonts w:ascii="Times New Roman" w:hAnsi="Times New Roman" w:cs="Times New Roman"/>
          <w:bCs/>
          <w:iCs/>
          <w:sz w:val="24"/>
          <w:szCs w:val="24"/>
          <w:lang w:val="en-US"/>
        </w:rPr>
        <w:t>dan</w:t>
      </w:r>
      <w:r w:rsidR="00964E96" w:rsidRPr="000736AD">
        <w:rPr>
          <w:rFonts w:ascii="Times New Roman" w:hAnsi="Times New Roman" w:cs="Times New Roman"/>
          <w:bCs/>
          <w:sz w:val="24"/>
          <w:szCs w:val="24"/>
          <w:lang w:val="en-US"/>
        </w:rPr>
        <w:t xml:space="preserve"> </w:t>
      </w:r>
      <w:r w:rsidR="00964E96" w:rsidRPr="000736AD">
        <w:rPr>
          <w:rFonts w:ascii="Times New Roman" w:hAnsi="Times New Roman" w:cs="Times New Roman"/>
          <w:bCs/>
          <w:i/>
          <w:sz w:val="24"/>
          <w:szCs w:val="24"/>
          <w:lang w:val="en-US"/>
        </w:rPr>
        <w:t>Staphylococcus aureus</w:t>
      </w:r>
      <w:r w:rsidR="00964E96" w:rsidRPr="000736AD">
        <w:rPr>
          <w:rFonts w:ascii="Times New Roman" w:hAnsi="Times New Roman" w:cs="Times New Roman"/>
          <w:bCs/>
          <w:sz w:val="24"/>
          <w:szCs w:val="24"/>
          <w:lang w:val="en-US"/>
        </w:rPr>
        <w:t>, karena</w:t>
      </w:r>
      <w:r w:rsidR="00964E96" w:rsidRPr="000736AD">
        <w:rPr>
          <w:rFonts w:ascii="Times New Roman" w:hAnsi="Times New Roman" w:cs="Times New Roman"/>
          <w:color w:val="222222"/>
          <w:sz w:val="24"/>
          <w:szCs w:val="24"/>
          <w:shd w:val="clear" w:color="auto" w:fill="FFFFFF"/>
        </w:rPr>
        <w:t xml:space="preserve"> nilai p value &gt; 0,05.</w:t>
      </w:r>
    </w:p>
    <w:p w14:paraId="2FA63660" w14:textId="77777777" w:rsidR="00BD7AC7" w:rsidRPr="000736AD" w:rsidRDefault="00BD7AC7" w:rsidP="00BD7AC7">
      <w:pPr>
        <w:spacing w:after="0" w:line="240" w:lineRule="auto"/>
        <w:jc w:val="both"/>
        <w:rPr>
          <w:rFonts w:ascii="Times New Roman" w:hAnsi="Times New Roman" w:cs="Times New Roman"/>
          <w:color w:val="222222"/>
          <w:sz w:val="24"/>
          <w:szCs w:val="24"/>
          <w:shd w:val="clear" w:color="auto" w:fill="FFFFFF"/>
        </w:rPr>
      </w:pPr>
    </w:p>
    <w:p w14:paraId="7A1FBF0D" w14:textId="4C164C48" w:rsidR="007941F6" w:rsidRPr="000736AD" w:rsidRDefault="00C366AE" w:rsidP="00BD7AC7">
      <w:pPr>
        <w:spacing w:after="0" w:line="240" w:lineRule="auto"/>
        <w:jc w:val="both"/>
        <w:rPr>
          <w:rFonts w:ascii="Times New Roman" w:hAnsi="Times New Roman" w:cs="Times New Roman"/>
          <w:b/>
          <w:bCs/>
          <w:sz w:val="24"/>
          <w:szCs w:val="24"/>
          <w:lang w:val="es-ES"/>
        </w:rPr>
      </w:pPr>
      <w:r w:rsidRPr="000736AD">
        <w:rPr>
          <w:rFonts w:ascii="Times New Roman" w:hAnsi="Times New Roman" w:cs="Times New Roman"/>
          <w:b/>
          <w:bCs/>
          <w:sz w:val="24"/>
          <w:szCs w:val="24"/>
          <w:lang w:val="id-ID"/>
        </w:rPr>
        <w:t>PEMBAHASAN</w:t>
      </w:r>
      <w:r w:rsidRPr="000736AD">
        <w:rPr>
          <w:rFonts w:ascii="Times New Roman" w:hAnsi="Times New Roman" w:cs="Times New Roman"/>
          <w:b/>
          <w:bCs/>
          <w:sz w:val="24"/>
          <w:szCs w:val="24"/>
          <w:lang w:val="es-ES"/>
        </w:rPr>
        <w:t xml:space="preserve"> </w:t>
      </w:r>
    </w:p>
    <w:p w14:paraId="3CC4FA3F" w14:textId="629489DD" w:rsidR="00180D2E" w:rsidRPr="000736AD" w:rsidRDefault="00B2059F" w:rsidP="00BD7AC7">
      <w:pPr>
        <w:spacing w:after="0" w:line="240" w:lineRule="auto"/>
        <w:ind w:firstLine="567"/>
        <w:jc w:val="both"/>
        <w:rPr>
          <w:rFonts w:ascii="Times New Roman" w:hAnsi="Times New Roman" w:cs="Times New Roman"/>
          <w:bCs/>
          <w:sz w:val="24"/>
          <w:szCs w:val="24"/>
          <w:lang w:val="id-ID"/>
        </w:rPr>
      </w:pPr>
      <w:r w:rsidRPr="000736AD">
        <w:rPr>
          <w:rFonts w:ascii="Times New Roman" w:hAnsi="Times New Roman" w:cs="Times New Roman"/>
          <w:bCs/>
          <w:sz w:val="24"/>
          <w:szCs w:val="24"/>
          <w:lang w:val="id-ID"/>
        </w:rPr>
        <w:t xml:space="preserve">Berdasarkan hasil pembuatan </w:t>
      </w:r>
      <w:r w:rsidR="00791EDE" w:rsidRPr="000736AD">
        <w:rPr>
          <w:rFonts w:ascii="Times New Roman" w:hAnsi="Times New Roman" w:cs="Times New Roman"/>
          <w:bCs/>
          <w:sz w:val="24"/>
          <w:szCs w:val="24"/>
          <w:lang w:val="id-ID"/>
        </w:rPr>
        <w:t xml:space="preserve">ekstrak daun </w:t>
      </w:r>
      <w:r w:rsidRPr="000736AD">
        <w:rPr>
          <w:rFonts w:ascii="Times New Roman" w:hAnsi="Times New Roman" w:cs="Times New Roman"/>
          <w:bCs/>
          <w:sz w:val="24"/>
          <w:szCs w:val="24"/>
          <w:lang w:val="id-ID"/>
        </w:rPr>
        <w:t>karamunting</w:t>
      </w:r>
      <w:r w:rsidR="00791EDE" w:rsidRPr="000736AD">
        <w:rPr>
          <w:rFonts w:ascii="Times New Roman" w:hAnsi="Times New Roman" w:cs="Times New Roman"/>
          <w:bCs/>
          <w:sz w:val="24"/>
          <w:szCs w:val="24"/>
          <w:lang w:val="id-ID"/>
        </w:rPr>
        <w:t xml:space="preserve"> menggunakan </w:t>
      </w:r>
      <w:r w:rsidRPr="000736AD">
        <w:rPr>
          <w:rFonts w:ascii="Times New Roman" w:hAnsi="Times New Roman" w:cs="Times New Roman"/>
          <w:bCs/>
          <w:sz w:val="24"/>
          <w:szCs w:val="24"/>
          <w:lang w:val="id-ID"/>
        </w:rPr>
        <w:t xml:space="preserve">200 gram </w:t>
      </w:r>
      <w:r w:rsidR="00791EDE" w:rsidRPr="000736AD">
        <w:rPr>
          <w:rFonts w:ascii="Times New Roman" w:hAnsi="Times New Roman" w:cs="Times New Roman"/>
          <w:bCs/>
          <w:sz w:val="24"/>
          <w:szCs w:val="24"/>
          <w:lang w:val="id-ID"/>
        </w:rPr>
        <w:t>simplisia</w:t>
      </w:r>
      <w:r w:rsidRPr="000736AD">
        <w:rPr>
          <w:rFonts w:ascii="Times New Roman" w:hAnsi="Times New Roman" w:cs="Times New Roman"/>
          <w:bCs/>
          <w:sz w:val="24"/>
          <w:szCs w:val="24"/>
          <w:lang w:val="id-ID"/>
        </w:rPr>
        <w:t xml:space="preserve"> daun karamunting menghasilkan 12</w:t>
      </w:r>
      <w:r w:rsidR="00791EDE" w:rsidRPr="000736AD">
        <w:rPr>
          <w:rFonts w:ascii="Times New Roman" w:hAnsi="Times New Roman" w:cs="Times New Roman"/>
          <w:bCs/>
          <w:sz w:val="24"/>
          <w:szCs w:val="24"/>
          <w:lang w:val="id-ID"/>
        </w:rPr>
        <w:t>,</w:t>
      </w:r>
      <w:r w:rsidRPr="000736AD">
        <w:rPr>
          <w:rFonts w:ascii="Times New Roman" w:hAnsi="Times New Roman" w:cs="Times New Roman"/>
          <w:bCs/>
          <w:sz w:val="24"/>
          <w:szCs w:val="24"/>
          <w:lang w:val="id-ID"/>
        </w:rPr>
        <w:t xml:space="preserve">49 gram ekstrak </w:t>
      </w:r>
      <w:r w:rsidR="00791EDE" w:rsidRPr="000736AD">
        <w:rPr>
          <w:rFonts w:ascii="Times New Roman" w:hAnsi="Times New Roman" w:cs="Times New Roman"/>
          <w:bCs/>
          <w:sz w:val="24"/>
          <w:szCs w:val="24"/>
          <w:lang w:val="id-ID"/>
        </w:rPr>
        <w:t xml:space="preserve">yang bertekstur </w:t>
      </w:r>
      <w:r w:rsidRPr="000736AD">
        <w:rPr>
          <w:rFonts w:ascii="Times New Roman" w:hAnsi="Times New Roman" w:cs="Times New Roman"/>
          <w:bCs/>
          <w:sz w:val="24"/>
          <w:szCs w:val="24"/>
          <w:lang w:val="id-ID"/>
        </w:rPr>
        <w:t>kental, dengan karakteristik ekstrak berwarna hijau kehitaman</w:t>
      </w:r>
      <w:r w:rsidR="00791EDE" w:rsidRPr="000736AD">
        <w:rPr>
          <w:rFonts w:ascii="Times New Roman" w:hAnsi="Times New Roman" w:cs="Times New Roman"/>
          <w:bCs/>
          <w:sz w:val="24"/>
          <w:szCs w:val="24"/>
          <w:lang w:val="id-ID"/>
        </w:rPr>
        <w:t xml:space="preserve"> dan </w:t>
      </w:r>
      <w:r w:rsidRPr="000736AD">
        <w:rPr>
          <w:rFonts w:ascii="Times New Roman" w:hAnsi="Times New Roman" w:cs="Times New Roman"/>
          <w:bCs/>
          <w:sz w:val="24"/>
          <w:szCs w:val="24"/>
          <w:lang w:val="id-ID"/>
        </w:rPr>
        <w:t>memiliki bau</w:t>
      </w:r>
      <w:r w:rsidR="00F650BE" w:rsidRPr="000736AD">
        <w:rPr>
          <w:rFonts w:ascii="Times New Roman" w:hAnsi="Times New Roman" w:cs="Times New Roman"/>
          <w:bCs/>
          <w:sz w:val="24"/>
          <w:szCs w:val="24"/>
          <w:lang w:val="id-ID"/>
        </w:rPr>
        <w:t xml:space="preserve"> yang</w:t>
      </w:r>
      <w:r w:rsidRPr="000736AD">
        <w:rPr>
          <w:rFonts w:ascii="Times New Roman" w:hAnsi="Times New Roman" w:cs="Times New Roman"/>
          <w:bCs/>
          <w:sz w:val="24"/>
          <w:szCs w:val="24"/>
          <w:lang w:val="id-ID"/>
        </w:rPr>
        <w:t xml:space="preserve"> khas. </w:t>
      </w:r>
      <w:r w:rsidR="00180D2E" w:rsidRPr="000736AD">
        <w:rPr>
          <w:rFonts w:ascii="Times New Roman" w:hAnsi="Times New Roman" w:cs="Times New Roman"/>
          <w:bCs/>
          <w:sz w:val="24"/>
          <w:szCs w:val="24"/>
          <w:lang w:val="id-ID"/>
        </w:rPr>
        <w:t>Ekstraksi dilakukan dengan cara merendam simpli</w:t>
      </w:r>
      <w:r w:rsidR="00044700" w:rsidRPr="000736AD">
        <w:rPr>
          <w:rFonts w:ascii="Times New Roman" w:hAnsi="Times New Roman" w:cs="Times New Roman"/>
          <w:bCs/>
          <w:sz w:val="24"/>
          <w:szCs w:val="24"/>
          <w:lang w:val="id-ID"/>
        </w:rPr>
        <w:t>si</w:t>
      </w:r>
      <w:r w:rsidR="00180D2E" w:rsidRPr="000736AD">
        <w:rPr>
          <w:rFonts w:ascii="Times New Roman" w:hAnsi="Times New Roman" w:cs="Times New Roman"/>
          <w:bCs/>
          <w:sz w:val="24"/>
          <w:szCs w:val="24"/>
          <w:lang w:val="id-ID"/>
        </w:rPr>
        <w:t xml:space="preserve">a menggunakan pelarut alkohol 95% kemudian </w:t>
      </w:r>
      <w:r w:rsidR="00651230" w:rsidRPr="000736AD">
        <w:rPr>
          <w:rFonts w:ascii="Times New Roman" w:hAnsi="Times New Roman" w:cs="Times New Roman"/>
          <w:bCs/>
          <w:sz w:val="24"/>
          <w:szCs w:val="24"/>
          <w:lang w:val="id-ID"/>
        </w:rPr>
        <w:t xml:space="preserve">diaduk hingga merata, lalu </w:t>
      </w:r>
      <w:r w:rsidR="00180D2E" w:rsidRPr="000736AD">
        <w:rPr>
          <w:rFonts w:ascii="Times New Roman" w:hAnsi="Times New Roman" w:cs="Times New Roman"/>
          <w:bCs/>
          <w:sz w:val="24"/>
          <w:szCs w:val="24"/>
          <w:lang w:val="id-ID"/>
        </w:rPr>
        <w:t>diamkan hingga tiga jam</w:t>
      </w:r>
      <w:r w:rsidR="00651230" w:rsidRPr="000736AD">
        <w:rPr>
          <w:rFonts w:ascii="Times New Roman" w:hAnsi="Times New Roman" w:cs="Times New Roman"/>
          <w:bCs/>
          <w:sz w:val="24"/>
          <w:szCs w:val="24"/>
          <w:lang w:val="id-ID"/>
        </w:rPr>
        <w:t xml:space="preserve">. </w:t>
      </w:r>
      <w:r w:rsidR="00180D2E" w:rsidRPr="000736AD">
        <w:rPr>
          <w:rFonts w:ascii="Times New Roman" w:hAnsi="Times New Roman" w:cs="Times New Roman"/>
          <w:bCs/>
          <w:sz w:val="24"/>
          <w:szCs w:val="24"/>
          <w:lang w:val="id-ID"/>
        </w:rPr>
        <w:t>Setelah itu, hasil ekstrak yang didapat dari proses tersebut di</w:t>
      </w:r>
      <w:r w:rsidR="00651230" w:rsidRPr="000736AD">
        <w:rPr>
          <w:rFonts w:ascii="Times New Roman" w:hAnsi="Times New Roman" w:cs="Times New Roman"/>
          <w:bCs/>
          <w:sz w:val="24"/>
          <w:szCs w:val="24"/>
          <w:lang w:val="en-US"/>
        </w:rPr>
        <w:t>panaskan</w:t>
      </w:r>
      <w:r w:rsidR="00180D2E" w:rsidRPr="000736AD">
        <w:rPr>
          <w:rFonts w:ascii="Times New Roman" w:hAnsi="Times New Roman" w:cs="Times New Roman"/>
          <w:bCs/>
          <w:sz w:val="24"/>
          <w:szCs w:val="24"/>
          <w:lang w:val="id-ID"/>
        </w:rPr>
        <w:t xml:space="preserve"> menggunakan </w:t>
      </w:r>
      <w:r w:rsidR="00651230" w:rsidRPr="000736AD">
        <w:rPr>
          <w:rFonts w:ascii="Times New Roman" w:hAnsi="Times New Roman" w:cs="Times New Roman"/>
          <w:bCs/>
          <w:i/>
          <w:iCs/>
          <w:sz w:val="24"/>
          <w:szCs w:val="24"/>
          <w:lang w:val="en-US"/>
        </w:rPr>
        <w:t>hot plate</w:t>
      </w:r>
      <w:r w:rsidR="00F650BE" w:rsidRPr="000736AD">
        <w:rPr>
          <w:rFonts w:ascii="Times New Roman" w:hAnsi="Times New Roman" w:cs="Times New Roman"/>
          <w:bCs/>
          <w:i/>
          <w:iCs/>
          <w:sz w:val="24"/>
          <w:szCs w:val="24"/>
          <w:lang w:val="id-ID"/>
        </w:rPr>
        <w:t xml:space="preserve"> </w:t>
      </w:r>
      <w:r w:rsidR="00F650BE" w:rsidRPr="000736AD">
        <w:rPr>
          <w:rFonts w:ascii="Times New Roman" w:hAnsi="Times New Roman" w:cs="Times New Roman"/>
          <w:bCs/>
          <w:sz w:val="24"/>
          <w:szCs w:val="24"/>
          <w:lang w:val="id-ID"/>
        </w:rPr>
        <w:t>sambil diaduk sampai tidak mengandung alkohol lagi</w:t>
      </w:r>
      <w:r w:rsidR="00180D2E" w:rsidRPr="000736AD">
        <w:rPr>
          <w:rFonts w:ascii="Times New Roman" w:hAnsi="Times New Roman" w:cs="Times New Roman"/>
          <w:bCs/>
          <w:sz w:val="24"/>
          <w:szCs w:val="24"/>
          <w:lang w:val="id-ID"/>
        </w:rPr>
        <w:t>.</w:t>
      </w:r>
    </w:p>
    <w:p w14:paraId="27B10FBC" w14:textId="31FCD26B" w:rsidR="00F650BE" w:rsidRPr="000736AD" w:rsidRDefault="00AC1176" w:rsidP="00793CAD">
      <w:pPr>
        <w:spacing w:after="0" w:line="240" w:lineRule="auto"/>
        <w:ind w:firstLine="567"/>
        <w:jc w:val="both"/>
        <w:rPr>
          <w:rFonts w:ascii="Times New Roman" w:hAnsi="Times New Roman" w:cs="Times New Roman"/>
          <w:bCs/>
          <w:sz w:val="24"/>
          <w:szCs w:val="24"/>
          <w:lang w:val="id-ID"/>
        </w:rPr>
      </w:pPr>
      <w:r w:rsidRPr="000736AD">
        <w:rPr>
          <w:rFonts w:ascii="Times New Roman" w:hAnsi="Times New Roman" w:cs="Times New Roman"/>
          <w:bCs/>
          <w:sz w:val="24"/>
          <w:szCs w:val="24"/>
          <w:lang w:val="id-ID"/>
        </w:rPr>
        <w:t xml:space="preserve">Berdasarkan hasil percobaan yang dilakukan menggunakan kontrol positif yaitu </w:t>
      </w:r>
      <w:r w:rsidRPr="000736AD">
        <w:rPr>
          <w:rFonts w:ascii="Times New Roman" w:hAnsi="Times New Roman" w:cs="Times New Roman"/>
          <w:bCs/>
          <w:i/>
          <w:iCs/>
          <w:sz w:val="24"/>
          <w:szCs w:val="24"/>
          <w:lang w:val="id-ID"/>
        </w:rPr>
        <w:t>chloramphenicol</w:t>
      </w:r>
      <w:r w:rsidRPr="000736AD">
        <w:rPr>
          <w:rFonts w:ascii="Times New Roman" w:hAnsi="Times New Roman" w:cs="Times New Roman"/>
          <w:bCs/>
          <w:sz w:val="24"/>
          <w:szCs w:val="24"/>
          <w:lang w:val="id-ID"/>
        </w:rPr>
        <w:t xml:space="preserve"> dan kontrol negatif menggunakan aquades terhadap bakteri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i/>
          <w:sz w:val="24"/>
          <w:szCs w:val="24"/>
          <w:lang w:val="id-ID"/>
        </w:rPr>
        <w:t xml:space="preserve"> </w:t>
      </w:r>
      <w:r w:rsidRPr="000736AD">
        <w:rPr>
          <w:rFonts w:ascii="Times New Roman" w:hAnsi="Times New Roman" w:cs="Times New Roman"/>
          <w:bCs/>
          <w:sz w:val="24"/>
          <w:szCs w:val="24"/>
          <w:lang w:val="id-ID"/>
        </w:rPr>
        <w:t xml:space="preserve">tidak ditemukan zona hambat. Hal ini berarti </w:t>
      </w:r>
      <w:r w:rsidRPr="000736AD">
        <w:rPr>
          <w:rFonts w:ascii="Times New Roman" w:hAnsi="Times New Roman" w:cs="Times New Roman"/>
          <w:bCs/>
          <w:i/>
          <w:iCs/>
          <w:sz w:val="24"/>
          <w:szCs w:val="24"/>
          <w:lang w:val="id-ID"/>
        </w:rPr>
        <w:t>chloramphenicol</w:t>
      </w:r>
      <w:r w:rsidRPr="000736AD">
        <w:rPr>
          <w:rFonts w:ascii="Times New Roman" w:hAnsi="Times New Roman" w:cs="Times New Roman"/>
          <w:sz w:val="24"/>
          <w:szCs w:val="24"/>
          <w:lang w:val="id-ID"/>
        </w:rPr>
        <w:t xml:space="preserve"> dan aquades tidak memiliki daya anti bakteri terhadap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sz w:val="24"/>
          <w:szCs w:val="24"/>
          <w:lang w:val="id-ID"/>
        </w:rPr>
        <w:t xml:space="preserve">. </w:t>
      </w:r>
      <w:r w:rsidR="00E126ED" w:rsidRPr="000736AD">
        <w:rPr>
          <w:rFonts w:ascii="Times New Roman" w:hAnsi="Times New Roman" w:cs="Times New Roman"/>
          <w:bCs/>
          <w:sz w:val="24"/>
          <w:szCs w:val="24"/>
          <w:lang w:val="id-ID"/>
        </w:rPr>
        <w:t>Berbeda dengan pemberian e</w:t>
      </w:r>
      <w:r w:rsidR="004903B3" w:rsidRPr="000736AD">
        <w:rPr>
          <w:rFonts w:ascii="Times New Roman" w:hAnsi="Times New Roman" w:cs="Times New Roman"/>
          <w:bCs/>
          <w:sz w:val="24"/>
          <w:szCs w:val="24"/>
          <w:lang w:val="id-ID"/>
        </w:rPr>
        <w:t>kstraksi daun karamunting (</w:t>
      </w:r>
      <w:r w:rsidR="004903B3" w:rsidRPr="000736AD">
        <w:rPr>
          <w:rFonts w:ascii="Times New Roman" w:hAnsi="Times New Roman" w:cs="Times New Roman"/>
          <w:bCs/>
          <w:i/>
          <w:sz w:val="24"/>
          <w:szCs w:val="24"/>
          <w:lang w:val="id-ID"/>
        </w:rPr>
        <w:t>Malastoma malabathrium</w:t>
      </w:r>
      <w:r w:rsidR="004903B3" w:rsidRPr="000736AD">
        <w:rPr>
          <w:rFonts w:ascii="Times New Roman" w:hAnsi="Times New Roman" w:cs="Times New Roman"/>
          <w:bCs/>
          <w:iCs/>
          <w:sz w:val="24"/>
          <w:szCs w:val="24"/>
          <w:lang w:val="id-ID"/>
        </w:rPr>
        <w:t xml:space="preserve">) </w:t>
      </w:r>
      <w:r w:rsidR="00435749" w:rsidRPr="000736AD">
        <w:rPr>
          <w:rFonts w:ascii="Times New Roman" w:hAnsi="Times New Roman" w:cs="Times New Roman"/>
          <w:bCs/>
          <w:iCs/>
          <w:sz w:val="24"/>
          <w:szCs w:val="24"/>
          <w:lang w:val="id-ID"/>
        </w:rPr>
        <w:t xml:space="preserve">pada </w:t>
      </w:r>
      <w:r w:rsidR="004903B3" w:rsidRPr="000736AD">
        <w:rPr>
          <w:rFonts w:ascii="Times New Roman" w:hAnsi="Times New Roman" w:cs="Times New Roman"/>
          <w:bCs/>
          <w:sz w:val="24"/>
          <w:szCs w:val="24"/>
          <w:lang w:val="id-ID"/>
        </w:rPr>
        <w:t>k</w:t>
      </w:r>
      <w:r w:rsidR="00A865FE" w:rsidRPr="000736AD">
        <w:rPr>
          <w:rFonts w:ascii="Times New Roman" w:hAnsi="Times New Roman" w:cs="Times New Roman"/>
          <w:bCs/>
          <w:sz w:val="24"/>
          <w:szCs w:val="24"/>
          <w:lang w:val="id-ID"/>
        </w:rPr>
        <w:t>onsentrasi 20% memiliki zona hambat yang kecil</w:t>
      </w:r>
      <w:r w:rsidR="00435749" w:rsidRPr="000736AD">
        <w:rPr>
          <w:rFonts w:ascii="Times New Roman" w:hAnsi="Times New Roman" w:cs="Times New Roman"/>
          <w:bCs/>
          <w:sz w:val="24"/>
          <w:szCs w:val="24"/>
          <w:lang w:val="id-ID"/>
        </w:rPr>
        <w:t xml:space="preserve"> atau dapat dikatakan kelompok sedang dalam menghambat </w:t>
      </w:r>
      <w:r w:rsidR="00A865FE" w:rsidRPr="000736AD">
        <w:rPr>
          <w:rFonts w:ascii="Times New Roman" w:hAnsi="Times New Roman" w:cs="Times New Roman"/>
          <w:bCs/>
          <w:sz w:val="24"/>
          <w:szCs w:val="24"/>
          <w:lang w:val="id-ID"/>
        </w:rPr>
        <w:t xml:space="preserve">bakteri </w:t>
      </w:r>
      <w:r w:rsidR="00A865FE" w:rsidRPr="000736AD">
        <w:rPr>
          <w:rFonts w:ascii="Times New Roman" w:hAnsi="Times New Roman" w:cs="Times New Roman"/>
          <w:bCs/>
          <w:i/>
          <w:iCs/>
          <w:sz w:val="24"/>
          <w:szCs w:val="24"/>
          <w:lang w:val="id-ID"/>
        </w:rPr>
        <w:t>Escherichia coli</w:t>
      </w:r>
      <w:r w:rsidR="00A865FE" w:rsidRPr="000736AD">
        <w:rPr>
          <w:rFonts w:ascii="Times New Roman" w:hAnsi="Times New Roman" w:cs="Times New Roman"/>
          <w:bCs/>
          <w:sz w:val="24"/>
          <w:szCs w:val="24"/>
          <w:lang w:val="id-ID"/>
        </w:rPr>
        <w:t>.</w:t>
      </w:r>
      <w:r w:rsidR="00F70C66" w:rsidRPr="000736AD">
        <w:rPr>
          <w:rFonts w:ascii="Times New Roman" w:hAnsi="Times New Roman" w:cs="Times New Roman"/>
          <w:bCs/>
          <w:sz w:val="24"/>
          <w:szCs w:val="24"/>
          <w:lang w:val="id-ID"/>
        </w:rPr>
        <w:t xml:space="preserve"> Zona hambat besar</w:t>
      </w:r>
      <w:r w:rsidR="003442FD" w:rsidRPr="000736AD">
        <w:rPr>
          <w:rFonts w:ascii="Times New Roman" w:hAnsi="Times New Roman" w:cs="Times New Roman"/>
          <w:bCs/>
          <w:sz w:val="24"/>
          <w:szCs w:val="24"/>
          <w:lang w:val="id-ID"/>
        </w:rPr>
        <w:t xml:space="preserve"> atau dapat dikatakan kelompok kuat menghambat bakteri </w:t>
      </w:r>
      <w:r w:rsidR="003442FD" w:rsidRPr="000736AD">
        <w:rPr>
          <w:rFonts w:ascii="Times New Roman" w:hAnsi="Times New Roman" w:cs="Times New Roman"/>
          <w:bCs/>
          <w:i/>
          <w:iCs/>
          <w:sz w:val="24"/>
          <w:szCs w:val="24"/>
          <w:lang w:val="id-ID"/>
        </w:rPr>
        <w:t>Escherichia coli</w:t>
      </w:r>
      <w:r w:rsidR="00F70C66" w:rsidRPr="000736AD">
        <w:rPr>
          <w:rFonts w:ascii="Times New Roman" w:hAnsi="Times New Roman" w:cs="Times New Roman"/>
          <w:bCs/>
          <w:sz w:val="24"/>
          <w:szCs w:val="24"/>
          <w:lang w:val="id-ID"/>
        </w:rPr>
        <w:t xml:space="preserve"> </w:t>
      </w:r>
      <w:r w:rsidR="00E126ED" w:rsidRPr="000736AD">
        <w:rPr>
          <w:rFonts w:ascii="Times New Roman" w:hAnsi="Times New Roman" w:cs="Times New Roman"/>
          <w:bCs/>
          <w:sz w:val="24"/>
          <w:szCs w:val="24"/>
          <w:lang w:val="id-ID"/>
        </w:rPr>
        <w:t xml:space="preserve">terdapat </w:t>
      </w:r>
      <w:r w:rsidR="00F70C66" w:rsidRPr="000736AD">
        <w:rPr>
          <w:rFonts w:ascii="Times New Roman" w:hAnsi="Times New Roman" w:cs="Times New Roman"/>
          <w:bCs/>
          <w:sz w:val="24"/>
          <w:szCs w:val="24"/>
          <w:lang w:val="id-ID"/>
        </w:rPr>
        <w:t xml:space="preserve">pada konsentrasi 40% dan 60%, namun konsentrasi 60% memiliki zona hambat paling besar diantara yang lainnya. </w:t>
      </w:r>
      <w:r w:rsidR="00187006" w:rsidRPr="000736AD">
        <w:rPr>
          <w:rFonts w:ascii="Times New Roman" w:hAnsi="Times New Roman" w:cs="Times New Roman"/>
          <w:bCs/>
          <w:sz w:val="24"/>
          <w:szCs w:val="24"/>
          <w:lang w:val="id-ID"/>
        </w:rPr>
        <w:t>Sedangkan pada k</w:t>
      </w:r>
      <w:r w:rsidR="00F70C66" w:rsidRPr="000736AD">
        <w:rPr>
          <w:rFonts w:ascii="Times New Roman" w:hAnsi="Times New Roman" w:cs="Times New Roman"/>
          <w:bCs/>
          <w:sz w:val="24"/>
          <w:szCs w:val="24"/>
          <w:lang w:val="id-ID"/>
        </w:rPr>
        <w:t>onsentrasi 80% terjadi penyusutan zona hambat</w:t>
      </w:r>
      <w:r w:rsidR="00435749" w:rsidRPr="000736AD">
        <w:rPr>
          <w:rFonts w:ascii="Times New Roman" w:hAnsi="Times New Roman" w:cs="Times New Roman"/>
          <w:bCs/>
          <w:sz w:val="24"/>
          <w:szCs w:val="24"/>
          <w:lang w:val="id-ID"/>
        </w:rPr>
        <w:t xml:space="preserve">, sehingga dikatakan kelompok sedang dalam menghambat bakteri </w:t>
      </w:r>
      <w:r w:rsidR="00435749" w:rsidRPr="000736AD">
        <w:rPr>
          <w:rFonts w:ascii="Times New Roman" w:hAnsi="Times New Roman" w:cs="Times New Roman"/>
          <w:bCs/>
          <w:i/>
          <w:iCs/>
          <w:sz w:val="24"/>
          <w:szCs w:val="24"/>
          <w:lang w:val="id-ID"/>
        </w:rPr>
        <w:t>Escherichia coli</w:t>
      </w:r>
      <w:r w:rsidR="00187006" w:rsidRPr="000736AD">
        <w:rPr>
          <w:rFonts w:ascii="Times New Roman" w:hAnsi="Times New Roman" w:cs="Times New Roman"/>
          <w:bCs/>
          <w:sz w:val="24"/>
          <w:szCs w:val="24"/>
          <w:lang w:val="id-ID"/>
        </w:rPr>
        <w:t xml:space="preserve">. Sehingga dapat disimpulkan bahwa </w:t>
      </w:r>
      <w:r w:rsidR="004903B3" w:rsidRPr="000736AD">
        <w:rPr>
          <w:rFonts w:ascii="Times New Roman" w:hAnsi="Times New Roman" w:cs="Times New Roman"/>
          <w:bCs/>
          <w:sz w:val="24"/>
          <w:szCs w:val="24"/>
          <w:lang w:val="id-ID"/>
        </w:rPr>
        <w:t>ekstraksi daun karamunting (</w:t>
      </w:r>
      <w:r w:rsidR="004903B3" w:rsidRPr="000736AD">
        <w:rPr>
          <w:rFonts w:ascii="Times New Roman" w:hAnsi="Times New Roman" w:cs="Times New Roman"/>
          <w:bCs/>
          <w:i/>
          <w:sz w:val="24"/>
          <w:szCs w:val="24"/>
          <w:lang w:val="id-ID"/>
        </w:rPr>
        <w:t>Malastoma malabathrium</w:t>
      </w:r>
      <w:r w:rsidR="004903B3" w:rsidRPr="000736AD">
        <w:rPr>
          <w:rFonts w:ascii="Times New Roman" w:hAnsi="Times New Roman" w:cs="Times New Roman"/>
          <w:bCs/>
          <w:sz w:val="24"/>
          <w:szCs w:val="24"/>
          <w:lang w:val="id-ID"/>
        </w:rPr>
        <w:t xml:space="preserve">) dengan konsentrasi 60% lebih efektif menghambat pertumbuhan bakteri </w:t>
      </w:r>
      <w:r w:rsidR="004903B3" w:rsidRPr="000736AD">
        <w:rPr>
          <w:rFonts w:ascii="Times New Roman" w:hAnsi="Times New Roman" w:cs="Times New Roman"/>
          <w:bCs/>
          <w:i/>
          <w:iCs/>
          <w:sz w:val="24"/>
          <w:szCs w:val="24"/>
          <w:lang w:val="id-ID"/>
        </w:rPr>
        <w:t>Escherichia coli</w:t>
      </w:r>
      <w:r w:rsidR="004903B3" w:rsidRPr="000736AD">
        <w:rPr>
          <w:rFonts w:ascii="Times New Roman" w:hAnsi="Times New Roman" w:cs="Times New Roman"/>
          <w:bCs/>
          <w:sz w:val="24"/>
          <w:szCs w:val="24"/>
          <w:lang w:val="id-ID"/>
        </w:rPr>
        <w:t>.</w:t>
      </w:r>
    </w:p>
    <w:p w14:paraId="29815883" w14:textId="54ACB613" w:rsidR="00F57EC5" w:rsidRPr="000736AD" w:rsidRDefault="00F57EC5" w:rsidP="00793CAD">
      <w:pPr>
        <w:spacing w:after="0" w:line="240" w:lineRule="auto"/>
        <w:ind w:firstLine="567"/>
        <w:jc w:val="both"/>
        <w:rPr>
          <w:rFonts w:ascii="Times New Roman" w:hAnsi="Times New Roman" w:cs="Times New Roman"/>
          <w:bCs/>
          <w:iCs/>
          <w:sz w:val="24"/>
          <w:szCs w:val="24"/>
          <w:lang w:val="id-ID"/>
        </w:rPr>
      </w:pPr>
      <w:r w:rsidRPr="000736AD">
        <w:rPr>
          <w:rFonts w:ascii="Times New Roman" w:hAnsi="Times New Roman" w:cs="Times New Roman"/>
          <w:bCs/>
          <w:sz w:val="24"/>
          <w:szCs w:val="24"/>
          <w:lang w:val="id-ID"/>
        </w:rPr>
        <w:t xml:space="preserve">Berdasarkan hasil percobaan yang dilakukan menggunakan kontrol positif yaitu </w:t>
      </w:r>
      <w:r w:rsidRPr="000736AD">
        <w:rPr>
          <w:rFonts w:ascii="Times New Roman" w:hAnsi="Times New Roman" w:cs="Times New Roman"/>
          <w:bCs/>
          <w:i/>
          <w:iCs/>
          <w:sz w:val="24"/>
          <w:szCs w:val="24"/>
          <w:lang w:val="id-ID"/>
        </w:rPr>
        <w:t>chloramphenicol</w:t>
      </w:r>
      <w:r w:rsidRPr="000736AD">
        <w:rPr>
          <w:rFonts w:ascii="Times New Roman" w:hAnsi="Times New Roman" w:cs="Times New Roman"/>
          <w:bCs/>
          <w:sz w:val="24"/>
          <w:szCs w:val="24"/>
          <w:lang w:val="id-ID"/>
        </w:rPr>
        <w:t xml:space="preserve"> dan kontrol negatif menggunakan aquades terhadap bakteri </w:t>
      </w:r>
      <w:r w:rsidR="00A078CC" w:rsidRPr="00A078CC">
        <w:rPr>
          <w:rFonts w:ascii="Times New Roman" w:hAnsi="Times New Roman" w:cs="Times New Roman"/>
          <w:bCs/>
          <w:i/>
          <w:iCs/>
          <w:sz w:val="24"/>
          <w:szCs w:val="24"/>
          <w:lang w:val="id-ID"/>
        </w:rPr>
        <w:t>Staphylococcus aureus</w:t>
      </w:r>
      <w:r w:rsidRPr="000736AD">
        <w:rPr>
          <w:rFonts w:ascii="Times New Roman" w:hAnsi="Times New Roman" w:cs="Times New Roman"/>
          <w:bCs/>
          <w:i/>
          <w:sz w:val="24"/>
          <w:szCs w:val="24"/>
          <w:lang w:val="id-ID"/>
        </w:rPr>
        <w:t xml:space="preserve"> </w:t>
      </w:r>
      <w:r w:rsidRPr="000736AD">
        <w:rPr>
          <w:rFonts w:ascii="Times New Roman" w:hAnsi="Times New Roman" w:cs="Times New Roman"/>
          <w:bCs/>
          <w:sz w:val="24"/>
          <w:szCs w:val="24"/>
          <w:lang w:val="id-ID"/>
        </w:rPr>
        <w:t xml:space="preserve">tidak ditemukan zona hambat. Hal ini berarti </w:t>
      </w:r>
      <w:r w:rsidRPr="000736AD">
        <w:rPr>
          <w:rFonts w:ascii="Times New Roman" w:hAnsi="Times New Roman" w:cs="Times New Roman"/>
          <w:bCs/>
          <w:i/>
          <w:iCs/>
          <w:sz w:val="24"/>
          <w:szCs w:val="24"/>
          <w:lang w:val="id-ID"/>
        </w:rPr>
        <w:t>chloramphenicol</w:t>
      </w:r>
      <w:r w:rsidRPr="000736AD">
        <w:rPr>
          <w:rFonts w:ascii="Times New Roman" w:hAnsi="Times New Roman" w:cs="Times New Roman"/>
          <w:sz w:val="24"/>
          <w:szCs w:val="24"/>
          <w:lang w:val="id-ID"/>
        </w:rPr>
        <w:t xml:space="preserve"> dan aquades tidak </w:t>
      </w:r>
      <w:r w:rsidRPr="000736AD">
        <w:rPr>
          <w:rFonts w:ascii="Times New Roman" w:hAnsi="Times New Roman" w:cs="Times New Roman"/>
          <w:sz w:val="24"/>
          <w:szCs w:val="24"/>
          <w:lang w:val="id-ID"/>
        </w:rPr>
        <w:lastRenderedPageBreak/>
        <w:t xml:space="preserve">memiliki daya anti bakteri terhadap </w:t>
      </w:r>
      <w:r w:rsidR="00A078CC" w:rsidRPr="00A078CC">
        <w:rPr>
          <w:rFonts w:ascii="Times New Roman" w:hAnsi="Times New Roman" w:cs="Times New Roman"/>
          <w:bCs/>
          <w:i/>
          <w:iCs/>
          <w:sz w:val="24"/>
          <w:szCs w:val="24"/>
          <w:lang w:val="id-ID"/>
        </w:rPr>
        <w:t>Staphylococcus aureus</w:t>
      </w:r>
      <w:r w:rsidRPr="000736AD">
        <w:rPr>
          <w:rFonts w:ascii="Times New Roman" w:hAnsi="Times New Roman" w:cs="Times New Roman"/>
          <w:bCs/>
          <w:sz w:val="24"/>
          <w:szCs w:val="24"/>
          <w:lang w:val="id-ID"/>
        </w:rPr>
        <w:t>.</w:t>
      </w:r>
      <w:r w:rsidR="00AD229C" w:rsidRPr="000736AD">
        <w:rPr>
          <w:rFonts w:ascii="Times New Roman" w:hAnsi="Times New Roman" w:cs="Times New Roman"/>
          <w:bCs/>
          <w:sz w:val="24"/>
          <w:szCs w:val="24"/>
          <w:lang w:val="id-ID"/>
        </w:rPr>
        <w:t xml:space="preserve"> Berbeda dengan pemberian ekstraksi daun karamunting (</w:t>
      </w:r>
      <w:r w:rsidR="00AD229C" w:rsidRPr="000736AD">
        <w:rPr>
          <w:rFonts w:ascii="Times New Roman" w:hAnsi="Times New Roman" w:cs="Times New Roman"/>
          <w:bCs/>
          <w:i/>
          <w:sz w:val="24"/>
          <w:szCs w:val="24"/>
          <w:lang w:val="id-ID"/>
        </w:rPr>
        <w:t>Malastoma malabathrium</w:t>
      </w:r>
      <w:r w:rsidR="00AD229C" w:rsidRPr="000736AD">
        <w:rPr>
          <w:rFonts w:ascii="Times New Roman" w:hAnsi="Times New Roman" w:cs="Times New Roman"/>
          <w:bCs/>
          <w:iCs/>
          <w:sz w:val="24"/>
          <w:szCs w:val="24"/>
          <w:lang w:val="id-ID"/>
        </w:rPr>
        <w:t xml:space="preserve">) pada </w:t>
      </w:r>
      <w:r w:rsidR="00AD229C" w:rsidRPr="000736AD">
        <w:rPr>
          <w:rFonts w:ascii="Times New Roman" w:hAnsi="Times New Roman" w:cs="Times New Roman"/>
          <w:bCs/>
          <w:sz w:val="24"/>
          <w:szCs w:val="24"/>
          <w:lang w:val="id-ID"/>
        </w:rPr>
        <w:t xml:space="preserve">konsentrasi 20%, 40% dan 80% memiliki zona hambat yang kecil atau dapat dikatakan kelompok sedang dalam menghambat bakteri </w:t>
      </w:r>
      <w:r w:rsidR="00A078CC" w:rsidRPr="00A078CC">
        <w:rPr>
          <w:rFonts w:ascii="Times New Roman" w:hAnsi="Times New Roman" w:cs="Times New Roman"/>
          <w:bCs/>
          <w:i/>
          <w:iCs/>
          <w:sz w:val="24"/>
          <w:szCs w:val="24"/>
          <w:lang w:val="id-ID"/>
        </w:rPr>
        <w:t>Staphylococcus aureus</w:t>
      </w:r>
      <w:r w:rsidR="00AD229C" w:rsidRPr="000736AD">
        <w:rPr>
          <w:rFonts w:ascii="Times New Roman" w:hAnsi="Times New Roman" w:cs="Times New Roman"/>
          <w:bCs/>
          <w:sz w:val="24"/>
          <w:szCs w:val="24"/>
          <w:lang w:val="id-ID"/>
        </w:rPr>
        <w:t>. Sedangkan pemberian ekstraksi daun karamunting (</w:t>
      </w:r>
      <w:r w:rsidR="00AD229C" w:rsidRPr="000736AD">
        <w:rPr>
          <w:rFonts w:ascii="Times New Roman" w:hAnsi="Times New Roman" w:cs="Times New Roman"/>
          <w:bCs/>
          <w:i/>
          <w:sz w:val="24"/>
          <w:szCs w:val="24"/>
          <w:lang w:val="id-ID"/>
        </w:rPr>
        <w:t>Malastoma malabathrium</w:t>
      </w:r>
      <w:r w:rsidR="00AD229C" w:rsidRPr="000736AD">
        <w:rPr>
          <w:rFonts w:ascii="Times New Roman" w:hAnsi="Times New Roman" w:cs="Times New Roman"/>
          <w:bCs/>
          <w:iCs/>
          <w:sz w:val="24"/>
          <w:szCs w:val="24"/>
          <w:lang w:val="id-ID"/>
        </w:rPr>
        <w:t xml:space="preserve">) dengan konsentrasi 60% memiliki zona hambat paling besar dari konsentrasi lainnya, sehingga dapat dikatakan masuk dalam kelompok kuat menghambat pertumbuhan bakteri </w:t>
      </w:r>
      <w:r w:rsidR="00A078CC" w:rsidRPr="00A078CC">
        <w:rPr>
          <w:rFonts w:ascii="Times New Roman" w:hAnsi="Times New Roman" w:cs="Times New Roman"/>
          <w:bCs/>
          <w:i/>
          <w:iCs/>
          <w:sz w:val="24"/>
          <w:szCs w:val="24"/>
          <w:lang w:val="id-ID"/>
        </w:rPr>
        <w:t>Staphylococcus aureus</w:t>
      </w:r>
      <w:r w:rsidR="00AD229C" w:rsidRPr="000736AD">
        <w:rPr>
          <w:rFonts w:ascii="Times New Roman" w:hAnsi="Times New Roman" w:cs="Times New Roman"/>
          <w:bCs/>
          <w:iCs/>
          <w:sz w:val="24"/>
          <w:szCs w:val="24"/>
          <w:lang w:val="id-ID"/>
        </w:rPr>
        <w:t xml:space="preserve">. </w:t>
      </w:r>
      <w:r w:rsidR="00AD229C" w:rsidRPr="000736AD">
        <w:rPr>
          <w:rFonts w:ascii="Times New Roman" w:hAnsi="Times New Roman" w:cs="Times New Roman"/>
          <w:bCs/>
          <w:sz w:val="24"/>
          <w:szCs w:val="24"/>
          <w:lang w:val="id-ID"/>
        </w:rPr>
        <w:t>Sehingga dapat disimpulkan bahwa ekstraksi daun karamunting (</w:t>
      </w:r>
      <w:r w:rsidR="00AD229C" w:rsidRPr="000736AD">
        <w:rPr>
          <w:rFonts w:ascii="Times New Roman" w:hAnsi="Times New Roman" w:cs="Times New Roman"/>
          <w:bCs/>
          <w:i/>
          <w:sz w:val="24"/>
          <w:szCs w:val="24"/>
          <w:lang w:val="id-ID"/>
        </w:rPr>
        <w:t>Malastoma malabathrium</w:t>
      </w:r>
      <w:r w:rsidR="00AD229C" w:rsidRPr="000736AD">
        <w:rPr>
          <w:rFonts w:ascii="Times New Roman" w:hAnsi="Times New Roman" w:cs="Times New Roman"/>
          <w:bCs/>
          <w:sz w:val="24"/>
          <w:szCs w:val="24"/>
          <w:lang w:val="id-ID"/>
        </w:rPr>
        <w:t xml:space="preserve">) dengan konsentrasi 60% lebih efektif menghambat pertumbuhan bakteri </w:t>
      </w:r>
      <w:r w:rsidR="00A078CC" w:rsidRPr="00A078CC">
        <w:rPr>
          <w:rFonts w:ascii="Times New Roman" w:hAnsi="Times New Roman" w:cs="Times New Roman"/>
          <w:bCs/>
          <w:i/>
          <w:iCs/>
          <w:sz w:val="24"/>
          <w:szCs w:val="24"/>
          <w:lang w:val="id-ID"/>
        </w:rPr>
        <w:t>Staphylococcus aureus</w:t>
      </w:r>
      <w:r w:rsidR="00AD229C" w:rsidRPr="000736AD">
        <w:rPr>
          <w:rFonts w:ascii="Times New Roman" w:hAnsi="Times New Roman" w:cs="Times New Roman"/>
          <w:bCs/>
          <w:iCs/>
          <w:sz w:val="24"/>
          <w:szCs w:val="24"/>
          <w:lang w:val="id-ID"/>
        </w:rPr>
        <w:t>.</w:t>
      </w:r>
    </w:p>
    <w:p w14:paraId="72AEFBE5" w14:textId="08F11705" w:rsidR="00FC6F1A" w:rsidRPr="000736AD" w:rsidRDefault="000676B9" w:rsidP="00793CAD">
      <w:pPr>
        <w:spacing w:after="0" w:line="240" w:lineRule="auto"/>
        <w:ind w:firstLine="567"/>
        <w:jc w:val="both"/>
        <w:rPr>
          <w:rFonts w:ascii="Times New Roman" w:hAnsi="Times New Roman" w:cs="Times New Roman"/>
          <w:bCs/>
          <w:iCs/>
          <w:sz w:val="24"/>
          <w:szCs w:val="24"/>
          <w:lang w:val="id-ID"/>
        </w:rPr>
      </w:pPr>
      <w:r w:rsidRPr="000736AD">
        <w:rPr>
          <w:rFonts w:ascii="Times New Roman" w:hAnsi="Times New Roman" w:cs="Times New Roman"/>
          <w:bCs/>
          <w:iCs/>
          <w:sz w:val="24"/>
          <w:szCs w:val="24"/>
          <w:lang w:val="id-ID"/>
        </w:rPr>
        <w:t xml:space="preserve">Setelah di uji menggunakan </w:t>
      </w:r>
      <w:r w:rsidRPr="000736AD">
        <w:rPr>
          <w:rFonts w:ascii="Times New Roman" w:hAnsi="Times New Roman" w:cs="Times New Roman"/>
          <w:bCs/>
          <w:i/>
          <w:sz w:val="24"/>
          <w:szCs w:val="24"/>
          <w:lang w:val="id-ID"/>
        </w:rPr>
        <w:t>paired sample t-test</w:t>
      </w:r>
      <w:r w:rsidR="00E73E30" w:rsidRPr="000736AD">
        <w:rPr>
          <w:rFonts w:ascii="Times New Roman" w:hAnsi="Times New Roman" w:cs="Times New Roman"/>
          <w:bCs/>
          <w:iCs/>
          <w:sz w:val="24"/>
          <w:szCs w:val="24"/>
          <w:lang w:val="id-ID"/>
        </w:rPr>
        <w:t xml:space="preserve"> dengan aplikasi </w:t>
      </w:r>
      <w:r w:rsidR="00B81CE4" w:rsidRPr="000736AD">
        <w:rPr>
          <w:rFonts w:ascii="Times New Roman" w:hAnsi="Times New Roman" w:cs="Times New Roman"/>
          <w:bCs/>
          <w:i/>
          <w:sz w:val="24"/>
          <w:szCs w:val="24"/>
          <w:lang w:val="id-ID"/>
        </w:rPr>
        <w:t>SPSS</w:t>
      </w:r>
      <w:r w:rsidR="00E73E30" w:rsidRPr="000736AD">
        <w:rPr>
          <w:rFonts w:ascii="Times New Roman" w:hAnsi="Times New Roman" w:cs="Times New Roman"/>
          <w:bCs/>
          <w:iCs/>
          <w:sz w:val="24"/>
          <w:szCs w:val="24"/>
          <w:lang w:val="id-ID"/>
        </w:rPr>
        <w:t>, dapat terlihat perbedaan</w:t>
      </w:r>
      <w:r w:rsidR="00BA58EF" w:rsidRPr="000736AD">
        <w:rPr>
          <w:rFonts w:ascii="Times New Roman" w:hAnsi="Times New Roman" w:cs="Times New Roman"/>
          <w:bCs/>
          <w:iCs/>
          <w:sz w:val="24"/>
          <w:szCs w:val="24"/>
          <w:lang w:val="id-ID"/>
        </w:rPr>
        <w:t xml:space="preserve"> yang signifikan kemampuan adaptasi </w:t>
      </w:r>
      <w:r w:rsidR="00E73E30" w:rsidRPr="000736AD">
        <w:rPr>
          <w:rFonts w:ascii="Times New Roman" w:hAnsi="Times New Roman" w:cs="Times New Roman"/>
          <w:bCs/>
          <w:iCs/>
          <w:sz w:val="24"/>
          <w:szCs w:val="24"/>
          <w:lang w:val="id-ID"/>
        </w:rPr>
        <w:t xml:space="preserve">antibakteri ekstrak daun karamunting </w:t>
      </w:r>
      <w:r w:rsidR="00E73E30" w:rsidRPr="000736AD">
        <w:rPr>
          <w:rFonts w:ascii="Times New Roman" w:hAnsi="Times New Roman" w:cs="Times New Roman"/>
          <w:bCs/>
          <w:sz w:val="24"/>
          <w:szCs w:val="24"/>
          <w:lang w:val="id-ID"/>
        </w:rPr>
        <w:t>(</w:t>
      </w:r>
      <w:r w:rsidR="00E73E30" w:rsidRPr="000736AD">
        <w:rPr>
          <w:rFonts w:ascii="Times New Roman" w:hAnsi="Times New Roman" w:cs="Times New Roman"/>
          <w:bCs/>
          <w:i/>
          <w:sz w:val="24"/>
          <w:szCs w:val="24"/>
          <w:lang w:val="id-ID"/>
        </w:rPr>
        <w:t>Malastoma malabathrium</w:t>
      </w:r>
      <w:r w:rsidR="00E73E30" w:rsidRPr="000736AD">
        <w:rPr>
          <w:rFonts w:ascii="Times New Roman" w:hAnsi="Times New Roman" w:cs="Times New Roman"/>
          <w:bCs/>
          <w:sz w:val="24"/>
          <w:szCs w:val="24"/>
          <w:lang w:val="id-ID"/>
        </w:rPr>
        <w:t xml:space="preserve">) </w:t>
      </w:r>
      <w:r w:rsidR="00BA58EF" w:rsidRPr="000736AD">
        <w:rPr>
          <w:rFonts w:ascii="Times New Roman" w:hAnsi="Times New Roman" w:cs="Times New Roman"/>
          <w:bCs/>
          <w:sz w:val="24"/>
          <w:szCs w:val="24"/>
          <w:lang w:val="id-ID"/>
        </w:rPr>
        <w:t>antara</w:t>
      </w:r>
      <w:r w:rsidR="00E73E30" w:rsidRPr="000736AD">
        <w:rPr>
          <w:rFonts w:ascii="Times New Roman" w:hAnsi="Times New Roman" w:cs="Times New Roman"/>
          <w:bCs/>
          <w:sz w:val="24"/>
          <w:szCs w:val="24"/>
          <w:lang w:val="id-ID"/>
        </w:rPr>
        <w:t xml:space="preserve"> bakteri </w:t>
      </w:r>
      <w:r w:rsidR="004B41E6" w:rsidRPr="000736AD">
        <w:rPr>
          <w:rFonts w:ascii="Times New Roman" w:hAnsi="Times New Roman" w:cs="Times New Roman"/>
          <w:bCs/>
          <w:i/>
          <w:iCs/>
          <w:sz w:val="24"/>
          <w:szCs w:val="24"/>
          <w:lang w:val="id-ID"/>
        </w:rPr>
        <w:t xml:space="preserve">Escherichia coli </w:t>
      </w:r>
      <w:r w:rsidR="004B41E6" w:rsidRPr="000736AD">
        <w:rPr>
          <w:rFonts w:ascii="Times New Roman" w:hAnsi="Times New Roman" w:cs="Times New Roman"/>
          <w:bCs/>
          <w:sz w:val="24"/>
          <w:szCs w:val="24"/>
          <w:lang w:val="id-ID"/>
        </w:rPr>
        <w:t xml:space="preserve">dan bakteri </w:t>
      </w:r>
      <w:r w:rsidR="00A078CC" w:rsidRPr="00A078CC">
        <w:rPr>
          <w:rFonts w:ascii="Times New Roman" w:hAnsi="Times New Roman" w:cs="Times New Roman"/>
          <w:bCs/>
          <w:i/>
          <w:iCs/>
          <w:sz w:val="24"/>
          <w:szCs w:val="24"/>
          <w:lang w:val="id-ID"/>
        </w:rPr>
        <w:t>Staphylococcus aureus</w:t>
      </w:r>
      <w:r w:rsidR="004B41E6" w:rsidRPr="000736AD">
        <w:rPr>
          <w:rFonts w:ascii="Times New Roman" w:hAnsi="Times New Roman" w:cs="Times New Roman"/>
          <w:bCs/>
          <w:iCs/>
          <w:sz w:val="24"/>
          <w:szCs w:val="24"/>
          <w:lang w:val="id-ID"/>
        </w:rPr>
        <w:t>.</w:t>
      </w:r>
      <w:r w:rsidR="00B81CE4" w:rsidRPr="000736AD">
        <w:rPr>
          <w:rFonts w:ascii="Times New Roman" w:hAnsi="Times New Roman" w:cs="Times New Roman"/>
          <w:bCs/>
          <w:iCs/>
          <w:sz w:val="24"/>
          <w:szCs w:val="24"/>
          <w:lang w:val="id-ID"/>
        </w:rPr>
        <w:t xml:space="preserve"> </w:t>
      </w:r>
      <w:r w:rsidR="008E774B" w:rsidRPr="000736AD">
        <w:rPr>
          <w:rFonts w:ascii="Times New Roman" w:hAnsi="Times New Roman" w:cs="Times New Roman"/>
          <w:bCs/>
          <w:iCs/>
          <w:sz w:val="24"/>
          <w:szCs w:val="24"/>
          <w:lang w:val="id-ID"/>
        </w:rPr>
        <w:t xml:space="preserve">Perbedaan tersebut dapat dilihat dari nilai </w:t>
      </w:r>
      <w:r w:rsidR="008E774B" w:rsidRPr="000736AD">
        <w:rPr>
          <w:rFonts w:ascii="Times New Roman" w:hAnsi="Times New Roman" w:cs="Times New Roman"/>
          <w:bCs/>
          <w:i/>
          <w:sz w:val="24"/>
          <w:szCs w:val="24"/>
          <w:lang w:val="id-ID"/>
        </w:rPr>
        <w:t>mean</w:t>
      </w:r>
      <w:r w:rsidR="008E774B" w:rsidRPr="000736AD">
        <w:rPr>
          <w:rFonts w:ascii="Times New Roman" w:hAnsi="Times New Roman" w:cs="Times New Roman"/>
          <w:bCs/>
          <w:iCs/>
          <w:sz w:val="24"/>
          <w:szCs w:val="24"/>
          <w:lang w:val="id-ID"/>
        </w:rPr>
        <w:t xml:space="preserve"> yang menunjukan adanya kecenderungan perbedaan antara keduanya. </w:t>
      </w:r>
      <w:r w:rsidR="00927D38" w:rsidRPr="000736AD">
        <w:rPr>
          <w:rFonts w:ascii="Times New Roman" w:hAnsi="Times New Roman" w:cs="Times New Roman"/>
          <w:bCs/>
          <w:iCs/>
          <w:sz w:val="24"/>
          <w:szCs w:val="24"/>
          <w:lang w:val="id-ID"/>
        </w:rPr>
        <w:t xml:space="preserve">Sehingga dapat dikatakan bahwa </w:t>
      </w:r>
      <w:r w:rsidR="008E774B" w:rsidRPr="000736AD">
        <w:rPr>
          <w:rFonts w:ascii="Times New Roman" w:hAnsi="Times New Roman" w:cs="Times New Roman"/>
          <w:bCs/>
          <w:iCs/>
          <w:sz w:val="24"/>
          <w:szCs w:val="24"/>
          <w:lang w:val="id-ID"/>
        </w:rPr>
        <w:t>bakteri</w:t>
      </w:r>
      <w:r w:rsidR="00927D38" w:rsidRPr="000736AD">
        <w:rPr>
          <w:rFonts w:ascii="Times New Roman" w:hAnsi="Times New Roman" w:cs="Times New Roman"/>
          <w:bCs/>
          <w:iCs/>
          <w:sz w:val="24"/>
          <w:szCs w:val="24"/>
          <w:lang w:val="id-ID"/>
        </w:rPr>
        <w:t xml:space="preserve"> </w:t>
      </w:r>
      <w:r w:rsidR="00A078CC" w:rsidRPr="00A078CC">
        <w:rPr>
          <w:rFonts w:ascii="Times New Roman" w:hAnsi="Times New Roman" w:cs="Times New Roman"/>
          <w:bCs/>
          <w:i/>
          <w:iCs/>
          <w:sz w:val="24"/>
          <w:szCs w:val="24"/>
          <w:lang w:val="id-ID"/>
        </w:rPr>
        <w:t>Staphylococcus aureus</w:t>
      </w:r>
      <w:r w:rsidR="00927D38" w:rsidRPr="000736AD">
        <w:rPr>
          <w:rFonts w:ascii="Times New Roman" w:hAnsi="Times New Roman" w:cs="Times New Roman"/>
          <w:bCs/>
          <w:iCs/>
          <w:sz w:val="24"/>
          <w:szCs w:val="24"/>
          <w:lang w:val="id-ID"/>
        </w:rPr>
        <w:t xml:space="preserve"> lebih mampu beradaptasi dibanding</w:t>
      </w:r>
      <w:r w:rsidR="008E774B" w:rsidRPr="000736AD">
        <w:rPr>
          <w:rFonts w:ascii="Times New Roman" w:hAnsi="Times New Roman" w:cs="Times New Roman"/>
          <w:bCs/>
          <w:iCs/>
          <w:sz w:val="24"/>
          <w:szCs w:val="24"/>
          <w:lang w:val="id-ID"/>
        </w:rPr>
        <w:t xml:space="preserve">kan </w:t>
      </w:r>
      <w:r w:rsidR="008E774B" w:rsidRPr="000736AD">
        <w:rPr>
          <w:rFonts w:ascii="Times New Roman" w:hAnsi="Times New Roman" w:cs="Times New Roman"/>
          <w:bCs/>
          <w:sz w:val="24"/>
          <w:szCs w:val="24"/>
          <w:lang w:val="id-ID"/>
        </w:rPr>
        <w:t xml:space="preserve">bakteri </w:t>
      </w:r>
      <w:r w:rsidR="008E774B" w:rsidRPr="000736AD">
        <w:rPr>
          <w:rFonts w:ascii="Times New Roman" w:hAnsi="Times New Roman" w:cs="Times New Roman"/>
          <w:bCs/>
          <w:i/>
          <w:iCs/>
          <w:sz w:val="24"/>
          <w:szCs w:val="24"/>
          <w:lang w:val="id-ID"/>
        </w:rPr>
        <w:t>Escherichia coli</w:t>
      </w:r>
      <w:r w:rsidR="008E774B" w:rsidRPr="000736AD">
        <w:rPr>
          <w:rFonts w:ascii="Times New Roman" w:hAnsi="Times New Roman" w:cs="Times New Roman"/>
          <w:bCs/>
          <w:sz w:val="24"/>
          <w:szCs w:val="24"/>
          <w:lang w:val="id-ID"/>
        </w:rPr>
        <w:t xml:space="preserve">, karena menghasilkan zona hambat yang lebih kecil dari pada bakteri </w:t>
      </w:r>
      <w:r w:rsidR="008E774B" w:rsidRPr="000736AD">
        <w:rPr>
          <w:rFonts w:ascii="Times New Roman" w:hAnsi="Times New Roman" w:cs="Times New Roman"/>
          <w:bCs/>
          <w:i/>
          <w:iCs/>
          <w:sz w:val="24"/>
          <w:szCs w:val="24"/>
          <w:lang w:val="id-ID"/>
        </w:rPr>
        <w:t>Escherichia coli</w:t>
      </w:r>
      <w:r w:rsidR="008E774B" w:rsidRPr="000736AD">
        <w:rPr>
          <w:rFonts w:ascii="Times New Roman" w:hAnsi="Times New Roman" w:cs="Times New Roman"/>
          <w:bCs/>
          <w:sz w:val="24"/>
          <w:szCs w:val="24"/>
          <w:lang w:val="id-ID"/>
        </w:rPr>
        <w:t>.</w:t>
      </w:r>
    </w:p>
    <w:p w14:paraId="6797CD53" w14:textId="77777777" w:rsidR="00A018D6" w:rsidRPr="000736AD" w:rsidRDefault="00A018D6" w:rsidP="00793CAD">
      <w:pPr>
        <w:spacing w:after="0" w:line="240" w:lineRule="auto"/>
        <w:ind w:firstLine="567"/>
        <w:jc w:val="both"/>
        <w:rPr>
          <w:rFonts w:ascii="Times New Roman" w:hAnsi="Times New Roman" w:cs="Times New Roman"/>
          <w:bCs/>
          <w:iCs/>
          <w:sz w:val="24"/>
          <w:szCs w:val="24"/>
          <w:lang w:val="id-ID"/>
        </w:rPr>
      </w:pPr>
    </w:p>
    <w:p w14:paraId="5B8881AA" w14:textId="44CED2B8" w:rsidR="007941F6" w:rsidRPr="000736AD" w:rsidRDefault="00C366AE" w:rsidP="00793CAD">
      <w:pPr>
        <w:spacing w:line="240" w:lineRule="auto"/>
        <w:jc w:val="both"/>
        <w:rPr>
          <w:rFonts w:ascii="Times New Roman" w:hAnsi="Times New Roman" w:cs="Times New Roman"/>
          <w:b/>
          <w:bCs/>
          <w:sz w:val="24"/>
          <w:szCs w:val="24"/>
          <w:lang w:val="id-ID"/>
        </w:rPr>
      </w:pPr>
      <w:r w:rsidRPr="000736AD">
        <w:rPr>
          <w:rFonts w:ascii="Times New Roman" w:hAnsi="Times New Roman" w:cs="Times New Roman"/>
          <w:b/>
          <w:bCs/>
          <w:sz w:val="24"/>
          <w:szCs w:val="24"/>
          <w:lang w:val="id-ID"/>
        </w:rPr>
        <w:t>KE</w:t>
      </w:r>
      <w:r w:rsidRPr="000736AD">
        <w:rPr>
          <w:rFonts w:ascii="Times New Roman" w:hAnsi="Times New Roman" w:cs="Times New Roman"/>
          <w:b/>
          <w:bCs/>
          <w:sz w:val="24"/>
          <w:szCs w:val="24"/>
          <w:lang w:val="en-US"/>
        </w:rPr>
        <w:t>S</w:t>
      </w:r>
      <w:r w:rsidRPr="000736AD">
        <w:rPr>
          <w:rFonts w:ascii="Times New Roman" w:hAnsi="Times New Roman" w:cs="Times New Roman"/>
          <w:b/>
          <w:bCs/>
          <w:sz w:val="24"/>
          <w:szCs w:val="24"/>
          <w:lang w:val="id-ID"/>
        </w:rPr>
        <w:t>IMPULAN</w:t>
      </w:r>
    </w:p>
    <w:p w14:paraId="4671DF5A" w14:textId="7365AC54" w:rsidR="00044700" w:rsidRDefault="00B35959" w:rsidP="00793CAD">
      <w:pPr>
        <w:spacing w:line="240" w:lineRule="auto"/>
        <w:ind w:firstLine="567"/>
        <w:jc w:val="both"/>
        <w:rPr>
          <w:rFonts w:ascii="Times New Roman" w:hAnsi="Times New Roman" w:cs="Times New Roman"/>
          <w:sz w:val="24"/>
          <w:szCs w:val="24"/>
          <w:lang w:val="id-ID"/>
        </w:rPr>
      </w:pPr>
      <w:r w:rsidRPr="000736AD">
        <w:rPr>
          <w:rFonts w:ascii="Times New Roman" w:hAnsi="Times New Roman" w:cs="Times New Roman"/>
          <w:bCs/>
          <w:sz w:val="24"/>
          <w:szCs w:val="24"/>
          <w:lang w:val="id-ID"/>
        </w:rPr>
        <w:t>Berdasarkan hasil penelitian dan pembahasan dapat ditarik kesimpulan bahwa</w:t>
      </w:r>
      <w:r w:rsidR="00E728DC" w:rsidRPr="000736AD">
        <w:rPr>
          <w:rFonts w:ascii="Times New Roman" w:hAnsi="Times New Roman" w:cs="Times New Roman"/>
          <w:bCs/>
          <w:sz w:val="24"/>
          <w:szCs w:val="24"/>
          <w:lang w:val="es-ES"/>
        </w:rPr>
        <w:t xml:space="preserve"> </w:t>
      </w:r>
      <w:r w:rsidR="00F577CA" w:rsidRPr="000736AD">
        <w:rPr>
          <w:rFonts w:ascii="Times New Roman" w:hAnsi="Times New Roman" w:cs="Times New Roman"/>
          <w:sz w:val="24"/>
          <w:szCs w:val="24"/>
          <w:lang w:val="id-ID"/>
        </w:rPr>
        <w:t xml:space="preserve"> </w:t>
      </w:r>
      <w:r w:rsidRPr="000736AD">
        <w:rPr>
          <w:rFonts w:ascii="Times New Roman" w:hAnsi="Times New Roman" w:cs="Times New Roman"/>
          <w:sz w:val="24"/>
          <w:szCs w:val="24"/>
          <w:lang w:val="id-ID"/>
        </w:rPr>
        <w:t xml:space="preserve">ekstrak daun karamunting </w:t>
      </w:r>
      <w:r w:rsidRPr="000736AD">
        <w:rPr>
          <w:rFonts w:ascii="Times New Roman" w:hAnsi="Times New Roman" w:cs="Times New Roman"/>
          <w:bCs/>
          <w:sz w:val="24"/>
          <w:szCs w:val="24"/>
          <w:lang w:val="id-ID"/>
        </w:rPr>
        <w:t>(</w:t>
      </w:r>
      <w:r w:rsidRPr="000736AD">
        <w:rPr>
          <w:rFonts w:ascii="Times New Roman" w:hAnsi="Times New Roman" w:cs="Times New Roman"/>
          <w:bCs/>
          <w:i/>
          <w:sz w:val="24"/>
          <w:szCs w:val="24"/>
          <w:lang w:val="id-ID"/>
        </w:rPr>
        <w:t>Malastoma malabathrium</w:t>
      </w:r>
      <w:r w:rsidRPr="000736AD">
        <w:rPr>
          <w:rFonts w:ascii="Times New Roman" w:hAnsi="Times New Roman" w:cs="Times New Roman"/>
          <w:bCs/>
          <w:iCs/>
          <w:sz w:val="24"/>
          <w:szCs w:val="24"/>
          <w:lang w:val="id-ID"/>
        </w:rPr>
        <w:t xml:space="preserve">) memiliki kesamaan yang efektif menghambat bakteri </w:t>
      </w:r>
      <w:r w:rsidR="00A078CC" w:rsidRPr="00A078CC">
        <w:rPr>
          <w:rFonts w:ascii="Times New Roman" w:hAnsi="Times New Roman" w:cs="Times New Roman"/>
          <w:bCs/>
          <w:i/>
          <w:iCs/>
          <w:sz w:val="24"/>
          <w:szCs w:val="24"/>
          <w:lang w:val="id-ID"/>
        </w:rPr>
        <w:t>Staphylococcus aureus</w:t>
      </w:r>
      <w:r w:rsidRPr="000736AD">
        <w:rPr>
          <w:rFonts w:ascii="Times New Roman" w:hAnsi="Times New Roman" w:cs="Times New Roman"/>
          <w:bCs/>
          <w:i/>
          <w:sz w:val="24"/>
          <w:szCs w:val="24"/>
          <w:lang w:val="id-ID"/>
        </w:rPr>
        <w:t xml:space="preserve"> </w:t>
      </w:r>
      <w:r w:rsidRPr="000736AD">
        <w:rPr>
          <w:rFonts w:ascii="Times New Roman" w:hAnsi="Times New Roman" w:cs="Times New Roman"/>
          <w:bCs/>
          <w:iCs/>
          <w:sz w:val="24"/>
          <w:szCs w:val="24"/>
          <w:lang w:val="id-ID"/>
        </w:rPr>
        <w:t xml:space="preserve">dan bakteri </w:t>
      </w:r>
      <w:r w:rsidRPr="000736AD">
        <w:rPr>
          <w:rFonts w:ascii="Times New Roman" w:hAnsi="Times New Roman" w:cs="Times New Roman"/>
          <w:bCs/>
          <w:i/>
          <w:iCs/>
          <w:sz w:val="24"/>
          <w:szCs w:val="24"/>
          <w:lang w:val="id-ID"/>
        </w:rPr>
        <w:t>Escherichia coli</w:t>
      </w:r>
      <w:r w:rsidRPr="000736AD">
        <w:rPr>
          <w:rFonts w:ascii="Times New Roman" w:hAnsi="Times New Roman" w:cs="Times New Roman"/>
          <w:bCs/>
          <w:sz w:val="24"/>
          <w:szCs w:val="24"/>
          <w:lang w:val="id-ID"/>
        </w:rPr>
        <w:t xml:space="preserve"> dengan konsentrasi 60%. Selain itu</w:t>
      </w:r>
      <w:r w:rsidR="0096495B" w:rsidRPr="000736AD">
        <w:rPr>
          <w:rFonts w:ascii="Times New Roman" w:hAnsi="Times New Roman" w:cs="Times New Roman"/>
          <w:bCs/>
          <w:sz w:val="24"/>
          <w:szCs w:val="24"/>
          <w:lang w:val="id-ID"/>
        </w:rPr>
        <w:t>,</w:t>
      </w:r>
      <w:r w:rsidRPr="000736AD">
        <w:rPr>
          <w:rFonts w:ascii="Times New Roman" w:hAnsi="Times New Roman" w:cs="Times New Roman"/>
          <w:bCs/>
          <w:sz w:val="24"/>
          <w:szCs w:val="24"/>
          <w:lang w:val="id-ID"/>
        </w:rPr>
        <w:t xml:space="preserve"> terdapat perbedaan kemampuan adaptasi </w:t>
      </w:r>
      <w:r w:rsidR="0096495B" w:rsidRPr="000736AD">
        <w:rPr>
          <w:rFonts w:ascii="Times New Roman" w:hAnsi="Times New Roman" w:cs="Times New Roman"/>
          <w:bCs/>
          <w:sz w:val="24"/>
          <w:szCs w:val="24"/>
          <w:lang w:val="id-ID"/>
        </w:rPr>
        <w:t xml:space="preserve">antara </w:t>
      </w:r>
      <w:r w:rsidR="0096495B" w:rsidRPr="000736AD">
        <w:rPr>
          <w:rFonts w:ascii="Times New Roman" w:hAnsi="Times New Roman" w:cs="Times New Roman"/>
          <w:bCs/>
          <w:iCs/>
          <w:sz w:val="24"/>
          <w:szCs w:val="24"/>
          <w:lang w:val="id-ID"/>
        </w:rPr>
        <w:t xml:space="preserve">bakteri </w:t>
      </w:r>
      <w:r w:rsidR="00A078CC" w:rsidRPr="00A078CC">
        <w:rPr>
          <w:rFonts w:ascii="Times New Roman" w:hAnsi="Times New Roman" w:cs="Times New Roman"/>
          <w:bCs/>
          <w:i/>
          <w:iCs/>
          <w:sz w:val="24"/>
          <w:szCs w:val="24"/>
          <w:lang w:val="id-ID"/>
        </w:rPr>
        <w:t>Staphylococcus aureus</w:t>
      </w:r>
      <w:r w:rsidR="0096495B" w:rsidRPr="000736AD">
        <w:rPr>
          <w:rFonts w:ascii="Times New Roman" w:hAnsi="Times New Roman" w:cs="Times New Roman"/>
          <w:bCs/>
          <w:i/>
          <w:sz w:val="24"/>
          <w:szCs w:val="24"/>
          <w:lang w:val="id-ID"/>
        </w:rPr>
        <w:t xml:space="preserve"> </w:t>
      </w:r>
      <w:r w:rsidR="0096495B" w:rsidRPr="000736AD">
        <w:rPr>
          <w:rFonts w:ascii="Times New Roman" w:hAnsi="Times New Roman" w:cs="Times New Roman"/>
          <w:bCs/>
          <w:iCs/>
          <w:sz w:val="24"/>
          <w:szCs w:val="24"/>
          <w:lang w:val="id-ID"/>
        </w:rPr>
        <w:t xml:space="preserve">dan bakteri </w:t>
      </w:r>
      <w:r w:rsidR="0096495B" w:rsidRPr="000736AD">
        <w:rPr>
          <w:rFonts w:ascii="Times New Roman" w:hAnsi="Times New Roman" w:cs="Times New Roman"/>
          <w:bCs/>
          <w:i/>
          <w:iCs/>
          <w:sz w:val="24"/>
          <w:szCs w:val="24"/>
          <w:lang w:val="id-ID"/>
        </w:rPr>
        <w:t>Escherichia coli.</w:t>
      </w:r>
      <w:r w:rsidR="0096495B" w:rsidRPr="000736AD">
        <w:rPr>
          <w:rFonts w:ascii="Times New Roman" w:hAnsi="Times New Roman" w:cs="Times New Roman"/>
          <w:bCs/>
          <w:sz w:val="24"/>
          <w:szCs w:val="24"/>
          <w:lang w:val="id-ID"/>
        </w:rPr>
        <w:t xml:space="preserve"> Bakteri </w:t>
      </w:r>
      <w:r w:rsidR="00A078CC" w:rsidRPr="00A078CC">
        <w:rPr>
          <w:rFonts w:ascii="Times New Roman" w:hAnsi="Times New Roman" w:cs="Times New Roman"/>
          <w:bCs/>
          <w:i/>
          <w:iCs/>
          <w:sz w:val="24"/>
          <w:szCs w:val="24"/>
          <w:lang w:val="id-ID"/>
        </w:rPr>
        <w:t>Staphylococcus aureus</w:t>
      </w:r>
      <w:r w:rsidR="0096495B" w:rsidRPr="000736AD">
        <w:rPr>
          <w:rFonts w:ascii="Times New Roman" w:hAnsi="Times New Roman" w:cs="Times New Roman"/>
          <w:bCs/>
          <w:iCs/>
          <w:sz w:val="24"/>
          <w:szCs w:val="24"/>
          <w:lang w:val="id-ID"/>
        </w:rPr>
        <w:t xml:space="preserve"> lebih mampu beradaptasi dibandingkan </w:t>
      </w:r>
      <w:r w:rsidR="0096495B" w:rsidRPr="000736AD">
        <w:rPr>
          <w:rFonts w:ascii="Times New Roman" w:hAnsi="Times New Roman" w:cs="Times New Roman"/>
          <w:bCs/>
          <w:sz w:val="24"/>
          <w:szCs w:val="24"/>
          <w:lang w:val="id-ID"/>
        </w:rPr>
        <w:t xml:space="preserve">bakteri </w:t>
      </w:r>
      <w:r w:rsidR="0096495B" w:rsidRPr="000736AD">
        <w:rPr>
          <w:rFonts w:ascii="Times New Roman" w:hAnsi="Times New Roman" w:cs="Times New Roman"/>
          <w:bCs/>
          <w:i/>
          <w:iCs/>
          <w:sz w:val="24"/>
          <w:szCs w:val="24"/>
          <w:lang w:val="id-ID"/>
        </w:rPr>
        <w:t>Escherichia coli</w:t>
      </w:r>
      <w:r w:rsidR="0096495B" w:rsidRPr="000736AD">
        <w:rPr>
          <w:rFonts w:ascii="Times New Roman" w:hAnsi="Times New Roman" w:cs="Times New Roman"/>
          <w:bCs/>
          <w:sz w:val="24"/>
          <w:szCs w:val="24"/>
          <w:lang w:val="id-ID"/>
        </w:rPr>
        <w:t xml:space="preserve">, </w:t>
      </w:r>
      <w:r w:rsidR="00BD7AC7" w:rsidRPr="000736AD">
        <w:rPr>
          <w:rFonts w:ascii="Times New Roman" w:hAnsi="Times New Roman" w:cs="Times New Roman"/>
          <w:bCs/>
          <w:sz w:val="24"/>
          <w:szCs w:val="24"/>
          <w:lang w:val="en-US"/>
        </w:rPr>
        <w:t>berdasarkan zona hambat yang terbentuk.</w:t>
      </w:r>
      <w:r w:rsidR="00F577CA" w:rsidRPr="000736AD">
        <w:rPr>
          <w:rFonts w:ascii="Times New Roman" w:hAnsi="Times New Roman" w:cs="Times New Roman"/>
          <w:sz w:val="24"/>
          <w:szCs w:val="24"/>
          <w:lang w:val="id-ID"/>
        </w:rPr>
        <w:t xml:space="preserve">   </w:t>
      </w:r>
    </w:p>
    <w:p w14:paraId="1E91156B" w14:textId="77777777" w:rsidR="00C366AE" w:rsidRPr="000736AD" w:rsidRDefault="00C366AE" w:rsidP="00793CAD">
      <w:pPr>
        <w:spacing w:line="240" w:lineRule="auto"/>
        <w:ind w:firstLine="567"/>
        <w:jc w:val="both"/>
        <w:rPr>
          <w:rFonts w:ascii="Times New Roman" w:hAnsi="Times New Roman" w:cs="Times New Roman"/>
          <w:sz w:val="24"/>
          <w:szCs w:val="24"/>
          <w:lang w:val="en-US"/>
        </w:rPr>
      </w:pPr>
    </w:p>
    <w:p w14:paraId="1748863E" w14:textId="0037AFF3" w:rsidR="009C6792" w:rsidRPr="000736AD" w:rsidRDefault="00C366AE" w:rsidP="00793CAD">
      <w:pPr>
        <w:spacing w:line="240" w:lineRule="auto"/>
        <w:rPr>
          <w:rFonts w:ascii="Times New Roman" w:hAnsi="Times New Roman" w:cs="Times New Roman"/>
          <w:sz w:val="24"/>
          <w:szCs w:val="24"/>
          <w:lang w:val="es-ES"/>
        </w:rPr>
      </w:pPr>
      <w:r w:rsidRPr="000736AD">
        <w:rPr>
          <w:rFonts w:ascii="Times New Roman" w:hAnsi="Times New Roman" w:cs="Times New Roman"/>
          <w:b/>
          <w:bCs/>
          <w:sz w:val="24"/>
          <w:szCs w:val="24"/>
          <w:lang w:val="id-ID"/>
        </w:rPr>
        <w:t>DAFTAR PUSTAKA</w:t>
      </w:r>
      <w:r w:rsidRPr="000736AD">
        <w:rPr>
          <w:rFonts w:ascii="Times New Roman" w:hAnsi="Times New Roman" w:cs="Times New Roman"/>
          <w:sz w:val="24"/>
          <w:szCs w:val="24"/>
          <w:lang w:val="es-ES"/>
        </w:rPr>
        <w:t xml:space="preserve"> </w:t>
      </w:r>
    </w:p>
    <w:p w14:paraId="362435EC" w14:textId="1F4D6BAB" w:rsidR="004666E0" w:rsidRPr="007854AF" w:rsidRDefault="004666E0" w:rsidP="00DF4504">
      <w:pPr>
        <w:spacing w:line="240" w:lineRule="auto"/>
        <w:ind w:left="720" w:hanging="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Devi, AS., </w:t>
      </w:r>
      <w:proofErr w:type="spellStart"/>
      <w:r>
        <w:rPr>
          <w:rFonts w:ascii="Times New Roman" w:hAnsi="Times New Roman" w:cs="Times New Roman"/>
          <w:sz w:val="24"/>
          <w:szCs w:val="24"/>
          <w:lang w:val="es-ES"/>
        </w:rPr>
        <w:t>dkk</w:t>
      </w:r>
      <w:proofErr w:type="spellEnd"/>
      <w:r>
        <w:rPr>
          <w:rFonts w:ascii="Times New Roman" w:hAnsi="Times New Roman" w:cs="Times New Roman"/>
          <w:sz w:val="24"/>
          <w:szCs w:val="24"/>
          <w:lang w:val="es-ES"/>
        </w:rPr>
        <w:t xml:space="preserve">. </w:t>
      </w:r>
      <w:r w:rsidR="007854AF">
        <w:rPr>
          <w:rFonts w:ascii="Times New Roman" w:hAnsi="Times New Roman" w:cs="Times New Roman"/>
          <w:sz w:val="24"/>
          <w:szCs w:val="24"/>
          <w:lang w:val="es-ES"/>
        </w:rPr>
        <w:t>(</w:t>
      </w:r>
      <w:r>
        <w:rPr>
          <w:rFonts w:ascii="Times New Roman" w:hAnsi="Times New Roman" w:cs="Times New Roman"/>
          <w:sz w:val="24"/>
          <w:szCs w:val="24"/>
          <w:lang w:val="es-ES"/>
        </w:rPr>
        <w:t>2012</w:t>
      </w:r>
      <w:r w:rsidR="007854A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Antimicrobial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activities</w:t>
      </w:r>
      <w:proofErr w:type="spellEnd"/>
      <w:r>
        <w:rPr>
          <w:rFonts w:ascii="Times New Roman" w:hAnsi="Times New Roman" w:cs="Times New Roman"/>
          <w:sz w:val="24"/>
          <w:szCs w:val="24"/>
          <w:lang w:val="es-ES"/>
        </w:rPr>
        <w:t xml:space="preserve"> of </w:t>
      </w:r>
      <w:proofErr w:type="spellStart"/>
      <w:r w:rsidR="007854AF" w:rsidRPr="007854AF">
        <w:rPr>
          <w:rFonts w:ascii="Times New Roman" w:hAnsi="Times New Roman" w:cs="Times New Roman"/>
          <w:i/>
          <w:iCs/>
          <w:sz w:val="24"/>
          <w:szCs w:val="24"/>
          <w:lang w:val="es-ES"/>
        </w:rPr>
        <w:t>A</w:t>
      </w:r>
      <w:r w:rsidRPr="007854AF">
        <w:rPr>
          <w:rFonts w:ascii="Times New Roman" w:hAnsi="Times New Roman" w:cs="Times New Roman"/>
          <w:i/>
          <w:iCs/>
          <w:sz w:val="24"/>
          <w:szCs w:val="24"/>
          <w:lang w:val="es-ES"/>
        </w:rPr>
        <w:t>vicennia</w:t>
      </w:r>
      <w:proofErr w:type="spellEnd"/>
      <w:r w:rsidRPr="007854AF">
        <w:rPr>
          <w:rFonts w:ascii="Times New Roman" w:hAnsi="Times New Roman" w:cs="Times New Roman"/>
          <w:i/>
          <w:iCs/>
          <w:sz w:val="24"/>
          <w:szCs w:val="24"/>
          <w:lang w:val="es-ES"/>
        </w:rPr>
        <w:t xml:space="preserve"> marina</w:t>
      </w:r>
      <w:r>
        <w:rPr>
          <w:rFonts w:ascii="Times New Roman" w:hAnsi="Times New Roman" w:cs="Times New Roman"/>
          <w:sz w:val="24"/>
          <w:szCs w:val="24"/>
          <w:lang w:val="es-ES"/>
        </w:rPr>
        <w:t xml:space="preserve">, </w:t>
      </w:r>
      <w:proofErr w:type="spellStart"/>
      <w:r w:rsidRPr="007854AF">
        <w:rPr>
          <w:rFonts w:ascii="Times New Roman" w:hAnsi="Times New Roman" w:cs="Times New Roman"/>
          <w:i/>
          <w:iCs/>
          <w:sz w:val="24"/>
          <w:szCs w:val="24"/>
          <w:lang w:val="es-ES"/>
        </w:rPr>
        <w:t>Caesalpinia</w:t>
      </w:r>
      <w:proofErr w:type="spellEnd"/>
      <w:r w:rsidRPr="007854AF">
        <w:rPr>
          <w:rFonts w:ascii="Times New Roman" w:hAnsi="Times New Roman" w:cs="Times New Roman"/>
          <w:i/>
          <w:iCs/>
          <w:sz w:val="24"/>
          <w:szCs w:val="24"/>
          <w:lang w:val="es-ES"/>
        </w:rPr>
        <w:t xml:space="preserve"> </w:t>
      </w:r>
      <w:proofErr w:type="spellStart"/>
      <w:r w:rsidRPr="007854AF">
        <w:rPr>
          <w:rFonts w:ascii="Times New Roman" w:hAnsi="Times New Roman" w:cs="Times New Roman"/>
          <w:i/>
          <w:iCs/>
          <w:sz w:val="24"/>
          <w:szCs w:val="24"/>
          <w:lang w:val="es-ES"/>
        </w:rPr>
        <w:t>pulcherrima</w:t>
      </w:r>
      <w:proofErr w:type="spellEnd"/>
      <w:r>
        <w:rPr>
          <w:rFonts w:ascii="Times New Roman" w:hAnsi="Times New Roman" w:cs="Times New Roman"/>
          <w:sz w:val="24"/>
          <w:szCs w:val="24"/>
          <w:lang w:val="es-ES"/>
        </w:rPr>
        <w:t xml:space="preserve"> and </w:t>
      </w:r>
      <w:proofErr w:type="spellStart"/>
      <w:r w:rsidRPr="007854AF">
        <w:rPr>
          <w:rFonts w:ascii="Times New Roman" w:hAnsi="Times New Roman" w:cs="Times New Roman"/>
          <w:i/>
          <w:iCs/>
          <w:sz w:val="24"/>
          <w:szCs w:val="24"/>
          <w:lang w:val="es-ES"/>
        </w:rPr>
        <w:t>Melastoma</w:t>
      </w:r>
      <w:proofErr w:type="spellEnd"/>
      <w:r w:rsidRPr="007854AF">
        <w:rPr>
          <w:rFonts w:ascii="Times New Roman" w:hAnsi="Times New Roman" w:cs="Times New Roman"/>
          <w:i/>
          <w:iCs/>
          <w:sz w:val="24"/>
          <w:szCs w:val="24"/>
          <w:lang w:val="es-ES"/>
        </w:rPr>
        <w:t xml:space="preserve"> </w:t>
      </w:r>
      <w:proofErr w:type="spellStart"/>
      <w:r w:rsidRPr="007854AF">
        <w:rPr>
          <w:rFonts w:ascii="Times New Roman" w:hAnsi="Times New Roman" w:cs="Times New Roman"/>
          <w:i/>
          <w:iCs/>
          <w:sz w:val="24"/>
          <w:szCs w:val="24"/>
          <w:lang w:val="es-ES"/>
        </w:rPr>
        <w:t>malabathricum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against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clinical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phatogens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isolated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from</w:t>
      </w:r>
      <w:proofErr w:type="spellEnd"/>
      <w:r>
        <w:rPr>
          <w:rFonts w:ascii="Times New Roman" w:hAnsi="Times New Roman" w:cs="Times New Roman"/>
          <w:sz w:val="24"/>
          <w:szCs w:val="24"/>
          <w:lang w:val="es-ES"/>
        </w:rPr>
        <w:t xml:space="preserve"> UTI. </w:t>
      </w:r>
      <w:r>
        <w:rPr>
          <w:rFonts w:ascii="Times New Roman" w:hAnsi="Times New Roman" w:cs="Times New Roman"/>
          <w:i/>
          <w:iCs/>
          <w:sz w:val="24"/>
          <w:szCs w:val="24"/>
          <w:lang w:val="es-ES"/>
        </w:rPr>
        <w:t xml:space="preserve">International </w:t>
      </w:r>
      <w:proofErr w:type="spellStart"/>
      <w:r>
        <w:rPr>
          <w:rFonts w:ascii="Times New Roman" w:hAnsi="Times New Roman" w:cs="Times New Roman"/>
          <w:i/>
          <w:iCs/>
          <w:sz w:val="24"/>
          <w:szCs w:val="24"/>
          <w:lang w:val="es-ES"/>
        </w:rPr>
        <w:t>Journal</w:t>
      </w:r>
      <w:proofErr w:type="spellEnd"/>
      <w:r>
        <w:rPr>
          <w:rFonts w:ascii="Times New Roman" w:hAnsi="Times New Roman" w:cs="Times New Roman"/>
          <w:i/>
          <w:iCs/>
          <w:sz w:val="24"/>
          <w:szCs w:val="24"/>
          <w:lang w:val="es-ES"/>
        </w:rPr>
        <w:t xml:space="preserve"> of  </w:t>
      </w:r>
      <w:proofErr w:type="spellStart"/>
      <w:r>
        <w:rPr>
          <w:rFonts w:ascii="Times New Roman" w:hAnsi="Times New Roman" w:cs="Times New Roman"/>
          <w:i/>
          <w:iCs/>
          <w:sz w:val="24"/>
          <w:szCs w:val="24"/>
          <w:lang w:val="es-ES"/>
        </w:rPr>
        <w:t>Pharmacy</w:t>
      </w:r>
      <w:proofErr w:type="spellEnd"/>
      <w:r>
        <w:rPr>
          <w:rFonts w:ascii="Times New Roman" w:hAnsi="Times New Roman" w:cs="Times New Roman"/>
          <w:i/>
          <w:iCs/>
          <w:sz w:val="24"/>
          <w:szCs w:val="24"/>
          <w:lang w:val="es-ES"/>
        </w:rPr>
        <w:t xml:space="preserve"> and </w:t>
      </w:r>
      <w:proofErr w:type="spellStart"/>
      <w:r>
        <w:rPr>
          <w:rFonts w:ascii="Times New Roman" w:hAnsi="Times New Roman" w:cs="Times New Roman"/>
          <w:i/>
          <w:iCs/>
          <w:sz w:val="24"/>
          <w:szCs w:val="24"/>
          <w:lang w:val="es-ES"/>
        </w:rPr>
        <w:t>Biology</w:t>
      </w:r>
      <w:proofErr w:type="spellEnd"/>
      <w:r>
        <w:rPr>
          <w:rFonts w:ascii="Times New Roman" w:hAnsi="Times New Roman" w:cs="Times New Roman"/>
          <w:i/>
          <w:iCs/>
          <w:sz w:val="24"/>
          <w:szCs w:val="24"/>
          <w:lang w:val="es-ES"/>
        </w:rPr>
        <w:t xml:space="preserve"> </w:t>
      </w:r>
      <w:proofErr w:type="spellStart"/>
      <w:r>
        <w:rPr>
          <w:rFonts w:ascii="Times New Roman" w:hAnsi="Times New Roman" w:cs="Times New Roman"/>
          <w:i/>
          <w:iCs/>
          <w:sz w:val="24"/>
          <w:szCs w:val="24"/>
          <w:lang w:val="es-ES"/>
        </w:rPr>
        <w:t>Sc</w:t>
      </w:r>
      <w:r w:rsidR="007854AF">
        <w:rPr>
          <w:rFonts w:ascii="Times New Roman" w:hAnsi="Times New Roman" w:cs="Times New Roman"/>
          <w:i/>
          <w:iCs/>
          <w:sz w:val="24"/>
          <w:szCs w:val="24"/>
          <w:lang w:val="es-ES"/>
        </w:rPr>
        <w:t>iences</w:t>
      </w:r>
      <w:proofErr w:type="spellEnd"/>
      <w:r w:rsidR="007854AF">
        <w:rPr>
          <w:rFonts w:ascii="Times New Roman" w:hAnsi="Times New Roman" w:cs="Times New Roman"/>
          <w:sz w:val="24"/>
          <w:szCs w:val="24"/>
          <w:lang w:val="es-ES"/>
        </w:rPr>
        <w:t>, 3(3), pp.608-705.</w:t>
      </w:r>
    </w:p>
    <w:p w14:paraId="53E7AACB" w14:textId="3B716D53" w:rsidR="00DF4504" w:rsidRPr="00DF4504" w:rsidRDefault="00DF4504" w:rsidP="00DF4504">
      <w:pPr>
        <w:spacing w:line="240" w:lineRule="auto"/>
        <w:ind w:left="720" w:hanging="360"/>
        <w:jc w:val="both"/>
        <w:rPr>
          <w:rFonts w:ascii="Times New Roman" w:hAnsi="Times New Roman" w:cs="Times New Roman"/>
          <w:b/>
          <w:bCs/>
          <w:sz w:val="24"/>
          <w:szCs w:val="24"/>
          <w:lang w:val="id-ID"/>
        </w:rPr>
      </w:pPr>
      <w:proofErr w:type="spellStart"/>
      <w:r w:rsidRPr="00DF4504">
        <w:rPr>
          <w:rFonts w:ascii="Times New Roman" w:hAnsi="Times New Roman" w:cs="Times New Roman"/>
          <w:sz w:val="24"/>
          <w:szCs w:val="24"/>
          <w:lang w:val="es-ES"/>
        </w:rPr>
        <w:t>Iriano</w:t>
      </w:r>
      <w:proofErr w:type="spellEnd"/>
      <w:r w:rsidRPr="00DF4504">
        <w:rPr>
          <w:rFonts w:ascii="Times New Roman" w:hAnsi="Times New Roman" w:cs="Times New Roman"/>
          <w:sz w:val="24"/>
          <w:szCs w:val="24"/>
          <w:lang w:val="es-ES"/>
        </w:rPr>
        <w:t>, A.</w:t>
      </w:r>
      <w:r w:rsidR="007854AF">
        <w:rPr>
          <w:rFonts w:ascii="Times New Roman" w:hAnsi="Times New Roman" w:cs="Times New Roman"/>
          <w:sz w:val="24"/>
          <w:szCs w:val="24"/>
          <w:lang w:val="es-ES"/>
        </w:rPr>
        <w:t xml:space="preserve"> (</w:t>
      </w:r>
      <w:r w:rsidR="007854AF" w:rsidRPr="00DF4504">
        <w:rPr>
          <w:rFonts w:ascii="Times New Roman" w:hAnsi="Times New Roman" w:cs="Times New Roman"/>
          <w:sz w:val="24"/>
          <w:szCs w:val="24"/>
          <w:lang w:val="es-ES"/>
        </w:rPr>
        <w:t>2008</w:t>
      </w:r>
      <w:r w:rsidR="007854AF">
        <w:rPr>
          <w:rFonts w:ascii="Times New Roman" w:hAnsi="Times New Roman" w:cs="Times New Roman"/>
          <w:sz w:val="24"/>
          <w:szCs w:val="24"/>
          <w:lang w:val="es-ES"/>
        </w:rPr>
        <w:t>).</w:t>
      </w:r>
      <w:r w:rsidRPr="00DF4504">
        <w:rPr>
          <w:rFonts w:ascii="Times New Roman" w:hAnsi="Times New Roman" w:cs="Times New Roman"/>
          <w:sz w:val="24"/>
          <w:szCs w:val="24"/>
          <w:lang w:val="es-ES"/>
        </w:rPr>
        <w:t xml:space="preserve"> Efek Antibakteri </w:t>
      </w:r>
      <w:r w:rsidRPr="00DF4504">
        <w:rPr>
          <w:rFonts w:ascii="Times New Roman" w:hAnsi="Times New Roman" w:cs="Times New Roman"/>
          <w:i/>
          <w:iCs/>
          <w:sz w:val="24"/>
          <w:szCs w:val="24"/>
          <w:lang w:val="es-ES"/>
        </w:rPr>
        <w:t>Aloe</w:t>
      </w:r>
      <w:r w:rsidRPr="00DF4504">
        <w:rPr>
          <w:rFonts w:ascii="Times New Roman" w:hAnsi="Times New Roman" w:cs="Times New Roman"/>
          <w:sz w:val="24"/>
          <w:szCs w:val="24"/>
          <w:lang w:val="es-ES"/>
        </w:rPr>
        <w:t xml:space="preserve"> </w:t>
      </w:r>
      <w:r w:rsidRPr="00DF4504">
        <w:rPr>
          <w:rFonts w:ascii="Times New Roman" w:hAnsi="Times New Roman" w:cs="Times New Roman"/>
          <w:i/>
          <w:iCs/>
          <w:sz w:val="24"/>
          <w:szCs w:val="24"/>
          <w:lang w:val="es-ES"/>
        </w:rPr>
        <w:t xml:space="preserve">Vera </w:t>
      </w:r>
      <w:r w:rsidRPr="00DF4504">
        <w:rPr>
          <w:rFonts w:ascii="Times New Roman" w:hAnsi="Times New Roman" w:cs="Times New Roman"/>
          <w:sz w:val="24"/>
          <w:szCs w:val="24"/>
          <w:lang w:val="es-ES"/>
        </w:rPr>
        <w:t xml:space="preserve">L. </w:t>
      </w:r>
      <w:proofErr w:type="spellStart"/>
      <w:r w:rsidRPr="00DF4504">
        <w:rPr>
          <w:rFonts w:ascii="Times New Roman" w:hAnsi="Times New Roman" w:cs="Times New Roman"/>
          <w:sz w:val="24"/>
          <w:szCs w:val="24"/>
          <w:lang w:val="es-ES"/>
        </w:rPr>
        <w:t>terhadap</w:t>
      </w:r>
      <w:proofErr w:type="spellEnd"/>
      <w:r w:rsidRPr="00DF4504">
        <w:rPr>
          <w:rFonts w:ascii="Times New Roman" w:hAnsi="Times New Roman" w:cs="Times New Roman"/>
          <w:sz w:val="24"/>
          <w:szCs w:val="24"/>
          <w:lang w:val="es-ES"/>
        </w:rPr>
        <w:t xml:space="preserve"> (</w:t>
      </w:r>
      <w:proofErr w:type="spellStart"/>
      <w:r w:rsidRPr="00DF4504">
        <w:rPr>
          <w:rFonts w:ascii="Times New Roman" w:hAnsi="Times New Roman" w:cs="Times New Roman"/>
          <w:i/>
          <w:iCs/>
          <w:sz w:val="24"/>
          <w:szCs w:val="24"/>
          <w:lang w:val="es-ES"/>
        </w:rPr>
        <w:t>Porpjyromonas</w:t>
      </w:r>
      <w:proofErr w:type="spellEnd"/>
      <w:r w:rsidRPr="00DF4504">
        <w:rPr>
          <w:rFonts w:ascii="Times New Roman" w:hAnsi="Times New Roman" w:cs="Times New Roman"/>
          <w:i/>
          <w:iCs/>
          <w:sz w:val="24"/>
          <w:szCs w:val="24"/>
          <w:lang w:val="es-ES"/>
        </w:rPr>
        <w:t xml:space="preserve"> </w:t>
      </w:r>
      <w:proofErr w:type="spellStart"/>
      <w:r w:rsidRPr="00DF4504">
        <w:rPr>
          <w:rFonts w:ascii="Times New Roman" w:hAnsi="Times New Roman" w:cs="Times New Roman"/>
          <w:i/>
          <w:iCs/>
          <w:sz w:val="24"/>
          <w:szCs w:val="24"/>
          <w:lang w:val="es-ES"/>
        </w:rPr>
        <w:t>gingivalis</w:t>
      </w:r>
      <w:proofErr w:type="spellEnd"/>
      <w:r w:rsidRPr="00DF4504">
        <w:rPr>
          <w:rFonts w:ascii="Times New Roman" w:hAnsi="Times New Roman" w:cs="Times New Roman"/>
          <w:i/>
          <w:iCs/>
          <w:sz w:val="24"/>
          <w:szCs w:val="24"/>
          <w:lang w:val="es-ES"/>
        </w:rPr>
        <w:t xml:space="preserve"> In Vitro </w:t>
      </w:r>
      <w:proofErr w:type="spellStart"/>
      <w:r w:rsidRPr="00DF4504">
        <w:rPr>
          <w:rFonts w:ascii="Times New Roman" w:hAnsi="Times New Roman" w:cs="Times New Roman"/>
          <w:i/>
          <w:iCs/>
          <w:sz w:val="24"/>
          <w:szCs w:val="24"/>
          <w:lang w:val="es-ES"/>
        </w:rPr>
        <w:t>Perbandingan</w:t>
      </w:r>
      <w:proofErr w:type="spellEnd"/>
      <w:r w:rsidRPr="00DF4504">
        <w:rPr>
          <w:rFonts w:ascii="Times New Roman" w:hAnsi="Times New Roman" w:cs="Times New Roman"/>
          <w:i/>
          <w:iCs/>
          <w:sz w:val="24"/>
          <w:szCs w:val="24"/>
          <w:lang w:val="es-ES"/>
        </w:rPr>
        <w:t xml:space="preserve"> </w:t>
      </w:r>
      <w:proofErr w:type="spellStart"/>
      <w:r w:rsidRPr="00DF4504">
        <w:rPr>
          <w:rFonts w:ascii="Times New Roman" w:hAnsi="Times New Roman" w:cs="Times New Roman"/>
          <w:i/>
          <w:iCs/>
          <w:sz w:val="24"/>
          <w:szCs w:val="24"/>
          <w:lang w:val="es-ES"/>
        </w:rPr>
        <w:t>Metode</w:t>
      </w:r>
      <w:proofErr w:type="spellEnd"/>
      <w:r w:rsidRPr="00DF4504">
        <w:rPr>
          <w:rFonts w:ascii="Times New Roman" w:hAnsi="Times New Roman" w:cs="Times New Roman"/>
          <w:i/>
          <w:iCs/>
          <w:sz w:val="24"/>
          <w:szCs w:val="24"/>
          <w:lang w:val="es-ES"/>
        </w:rPr>
        <w:t xml:space="preserve"> </w:t>
      </w:r>
      <w:proofErr w:type="spellStart"/>
      <w:r w:rsidRPr="00DF4504">
        <w:rPr>
          <w:rFonts w:ascii="Times New Roman" w:hAnsi="Times New Roman" w:cs="Times New Roman"/>
          <w:i/>
          <w:iCs/>
          <w:sz w:val="24"/>
          <w:szCs w:val="24"/>
          <w:lang w:val="es-ES"/>
        </w:rPr>
        <w:t>Ekstraksi</w:t>
      </w:r>
      <w:proofErr w:type="spellEnd"/>
      <w:r w:rsidRPr="00DF4504">
        <w:rPr>
          <w:rFonts w:ascii="Times New Roman" w:hAnsi="Times New Roman" w:cs="Times New Roman"/>
          <w:i/>
          <w:iCs/>
          <w:sz w:val="24"/>
          <w:szCs w:val="24"/>
          <w:lang w:val="es-ES"/>
        </w:rPr>
        <w:t xml:space="preserve"> </w:t>
      </w:r>
      <w:proofErr w:type="spellStart"/>
      <w:r w:rsidRPr="00DF4504">
        <w:rPr>
          <w:rFonts w:ascii="Times New Roman" w:hAnsi="Times New Roman" w:cs="Times New Roman"/>
          <w:i/>
          <w:iCs/>
          <w:sz w:val="24"/>
          <w:szCs w:val="24"/>
          <w:lang w:val="es-ES"/>
        </w:rPr>
        <w:t>Maserasi</w:t>
      </w:r>
      <w:proofErr w:type="spellEnd"/>
      <w:r w:rsidRPr="00DF4504">
        <w:rPr>
          <w:rFonts w:ascii="Times New Roman" w:hAnsi="Times New Roman" w:cs="Times New Roman"/>
          <w:i/>
          <w:iCs/>
          <w:sz w:val="24"/>
          <w:szCs w:val="24"/>
          <w:lang w:val="es-ES"/>
        </w:rPr>
        <w:t xml:space="preserve"> dan </w:t>
      </w:r>
      <w:proofErr w:type="spellStart"/>
      <w:r w:rsidRPr="00DF4504">
        <w:rPr>
          <w:rFonts w:ascii="Times New Roman" w:hAnsi="Times New Roman" w:cs="Times New Roman"/>
          <w:i/>
          <w:iCs/>
          <w:sz w:val="24"/>
          <w:szCs w:val="24"/>
          <w:lang w:val="es-ES"/>
        </w:rPr>
        <w:t>Infudasi</w:t>
      </w:r>
      <w:proofErr w:type="spellEnd"/>
      <w:r w:rsidRPr="00DF4504">
        <w:rPr>
          <w:rFonts w:ascii="Times New Roman" w:hAnsi="Times New Roman" w:cs="Times New Roman"/>
          <w:sz w:val="24"/>
          <w:szCs w:val="24"/>
          <w:lang w:val="es-ES"/>
        </w:rPr>
        <w:t xml:space="preserve">). </w:t>
      </w:r>
      <w:r w:rsidRPr="00DF4504">
        <w:rPr>
          <w:rFonts w:ascii="Times New Roman" w:hAnsi="Times New Roman" w:cs="Times New Roman"/>
          <w:sz w:val="24"/>
          <w:szCs w:val="24"/>
        </w:rPr>
        <w:t>Skripsi. Jakarta: Universitas Indonesia Jakarta</w:t>
      </w:r>
      <w:r w:rsidRPr="00DF4504">
        <w:rPr>
          <w:rFonts w:ascii="Times New Roman" w:hAnsi="Times New Roman" w:cs="Times New Roman"/>
          <w:sz w:val="24"/>
          <w:szCs w:val="24"/>
          <w:lang w:val="es-ES"/>
        </w:rPr>
        <w:t>.</w:t>
      </w:r>
    </w:p>
    <w:p w14:paraId="799012C0" w14:textId="1BB15157" w:rsidR="00DF4504" w:rsidRPr="00DF4504" w:rsidRDefault="00DF4504" w:rsidP="00DF4504">
      <w:pPr>
        <w:spacing w:line="240" w:lineRule="auto"/>
        <w:ind w:left="720" w:hanging="360"/>
        <w:jc w:val="both"/>
        <w:rPr>
          <w:rFonts w:ascii="Times New Roman" w:hAnsi="Times New Roman" w:cs="Times New Roman"/>
          <w:sz w:val="24"/>
          <w:szCs w:val="24"/>
          <w:lang w:val="id-ID"/>
        </w:rPr>
      </w:pPr>
      <w:proofErr w:type="spellStart"/>
      <w:r w:rsidRPr="00DF4504">
        <w:rPr>
          <w:rFonts w:ascii="Times New Roman" w:hAnsi="Times New Roman" w:cs="Times New Roman"/>
          <w:sz w:val="24"/>
          <w:szCs w:val="24"/>
        </w:rPr>
        <w:t>Jawetz</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Melnick</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Adelberg</w:t>
      </w:r>
      <w:proofErr w:type="spellEnd"/>
      <w:r w:rsidRPr="00DF4504">
        <w:rPr>
          <w:rFonts w:ascii="Times New Roman" w:hAnsi="Times New Roman" w:cs="Times New Roman"/>
          <w:sz w:val="24"/>
          <w:szCs w:val="24"/>
        </w:rPr>
        <w:t>.</w:t>
      </w:r>
      <w:r w:rsidR="00E060A2">
        <w:rPr>
          <w:rFonts w:ascii="Times New Roman" w:hAnsi="Times New Roman" w:cs="Times New Roman"/>
          <w:sz w:val="24"/>
          <w:szCs w:val="24"/>
        </w:rPr>
        <w:t xml:space="preserve"> (</w:t>
      </w:r>
      <w:r w:rsidR="00E060A2" w:rsidRPr="00DF4504">
        <w:rPr>
          <w:rFonts w:ascii="Times New Roman" w:hAnsi="Times New Roman" w:cs="Times New Roman"/>
          <w:sz w:val="24"/>
          <w:szCs w:val="24"/>
        </w:rPr>
        <w:t>2005</w:t>
      </w:r>
      <w:r w:rsidR="00E060A2">
        <w:rPr>
          <w:rFonts w:ascii="Times New Roman" w:hAnsi="Times New Roman" w:cs="Times New Roman"/>
          <w:sz w:val="24"/>
          <w:szCs w:val="24"/>
        </w:rPr>
        <w:t>).</w:t>
      </w:r>
      <w:r w:rsidRPr="00DF4504">
        <w:rPr>
          <w:rFonts w:ascii="Times New Roman" w:hAnsi="Times New Roman" w:cs="Times New Roman"/>
          <w:sz w:val="24"/>
          <w:szCs w:val="24"/>
        </w:rPr>
        <w:t xml:space="preserve"> Medical microbiology. 23th Edition. USA: Mc Graw Hill Company.</w:t>
      </w:r>
    </w:p>
    <w:p w14:paraId="272C3AE6" w14:textId="130538A2" w:rsidR="00DF4504" w:rsidRDefault="00DF4504" w:rsidP="00DF4504">
      <w:pPr>
        <w:spacing w:line="240" w:lineRule="auto"/>
        <w:ind w:left="720" w:hanging="360"/>
        <w:jc w:val="both"/>
        <w:rPr>
          <w:rFonts w:ascii="Times New Roman" w:hAnsi="Times New Roman" w:cs="Times New Roman"/>
          <w:sz w:val="24"/>
          <w:szCs w:val="24"/>
        </w:rPr>
      </w:pPr>
      <w:proofErr w:type="spellStart"/>
      <w:r w:rsidRPr="00DF4504">
        <w:rPr>
          <w:rFonts w:ascii="Times New Roman" w:hAnsi="Times New Roman" w:cs="Times New Roman"/>
          <w:sz w:val="24"/>
          <w:szCs w:val="24"/>
        </w:rPr>
        <w:t>Kaper</w:t>
      </w:r>
      <w:proofErr w:type="spellEnd"/>
      <w:r w:rsidRPr="00DF4504">
        <w:rPr>
          <w:rFonts w:ascii="Times New Roman" w:hAnsi="Times New Roman" w:cs="Times New Roman"/>
          <w:sz w:val="24"/>
          <w:szCs w:val="24"/>
        </w:rPr>
        <w:t xml:space="preserve"> JB, </w:t>
      </w:r>
      <w:proofErr w:type="spellStart"/>
      <w:r w:rsidRPr="00DF4504">
        <w:rPr>
          <w:rFonts w:ascii="Times New Roman" w:hAnsi="Times New Roman" w:cs="Times New Roman"/>
          <w:sz w:val="24"/>
          <w:szCs w:val="24"/>
        </w:rPr>
        <w:t>Nataro</w:t>
      </w:r>
      <w:proofErr w:type="spellEnd"/>
      <w:r w:rsidRPr="00DF4504">
        <w:rPr>
          <w:rFonts w:ascii="Times New Roman" w:hAnsi="Times New Roman" w:cs="Times New Roman"/>
          <w:sz w:val="24"/>
          <w:szCs w:val="24"/>
        </w:rPr>
        <w:t xml:space="preserve"> JP, Mobley HLT.</w:t>
      </w:r>
      <w:r w:rsidR="00E060A2">
        <w:rPr>
          <w:rFonts w:ascii="Times New Roman" w:hAnsi="Times New Roman" w:cs="Times New Roman"/>
          <w:sz w:val="24"/>
          <w:szCs w:val="24"/>
        </w:rPr>
        <w:t xml:space="preserve"> (</w:t>
      </w:r>
      <w:r w:rsidR="00E060A2" w:rsidRPr="00DF4504">
        <w:rPr>
          <w:rFonts w:ascii="Times New Roman" w:hAnsi="Times New Roman" w:cs="Times New Roman"/>
          <w:sz w:val="24"/>
          <w:szCs w:val="24"/>
        </w:rPr>
        <w:t>2004</w:t>
      </w:r>
      <w:r w:rsidR="00E060A2">
        <w:rPr>
          <w:rFonts w:ascii="Times New Roman" w:hAnsi="Times New Roman" w:cs="Times New Roman"/>
          <w:sz w:val="24"/>
          <w:szCs w:val="24"/>
        </w:rPr>
        <w:t>).</w:t>
      </w:r>
      <w:r w:rsidRPr="00DF4504">
        <w:rPr>
          <w:rFonts w:ascii="Times New Roman" w:hAnsi="Times New Roman" w:cs="Times New Roman"/>
          <w:sz w:val="24"/>
          <w:szCs w:val="24"/>
        </w:rPr>
        <w:t xml:space="preserve"> Pathogenic Escherichia coli. Nat Rev </w:t>
      </w:r>
      <w:proofErr w:type="spellStart"/>
      <w:r w:rsidRPr="00DF4504">
        <w:rPr>
          <w:rFonts w:ascii="Times New Roman" w:hAnsi="Times New Roman" w:cs="Times New Roman"/>
          <w:sz w:val="24"/>
          <w:szCs w:val="24"/>
        </w:rPr>
        <w:t>Microbiol</w:t>
      </w:r>
      <w:proofErr w:type="spellEnd"/>
      <w:r w:rsidRPr="00DF4504">
        <w:rPr>
          <w:rFonts w:ascii="Times New Roman" w:hAnsi="Times New Roman" w:cs="Times New Roman"/>
          <w:sz w:val="24"/>
          <w:szCs w:val="24"/>
        </w:rPr>
        <w:t>. 2: 123-140.</w:t>
      </w:r>
    </w:p>
    <w:p w14:paraId="4A5A4F55" w14:textId="224AA51F" w:rsidR="00CB5B5F" w:rsidRPr="00CB5B5F" w:rsidRDefault="00CB5B5F" w:rsidP="00DF4504">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Mutia, H.,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sidRPr="00CB5B5F">
        <w:rPr>
          <w:rFonts w:ascii="Times New Roman" w:hAnsi="Times New Roman" w:cs="Times New Roman"/>
          <w:i/>
          <w:iCs/>
          <w:sz w:val="24"/>
          <w:szCs w:val="24"/>
        </w:rPr>
        <w:t>Melatosma</w:t>
      </w:r>
      <w:proofErr w:type="spellEnd"/>
      <w:r>
        <w:rPr>
          <w:rFonts w:ascii="Times New Roman" w:hAnsi="Times New Roman" w:cs="Times New Roman"/>
          <w:sz w:val="24"/>
          <w:szCs w:val="24"/>
        </w:rPr>
        <w:t xml:space="preserve"> </w:t>
      </w:r>
      <w:proofErr w:type="spellStart"/>
      <w:r w:rsidRPr="00CB5B5F">
        <w:rPr>
          <w:rFonts w:ascii="Times New Roman" w:hAnsi="Times New Roman" w:cs="Times New Roman"/>
          <w:i/>
          <w:iCs/>
          <w:sz w:val="24"/>
          <w:szCs w:val="24"/>
        </w:rPr>
        <w:t>matabathricum</w:t>
      </w:r>
      <w:proofErr w:type="spellEnd"/>
      <w:r>
        <w:rPr>
          <w:rFonts w:ascii="Times New Roman" w:hAnsi="Times New Roman" w:cs="Times New Roman"/>
          <w:sz w:val="24"/>
          <w:szCs w:val="24"/>
        </w:rPr>
        <w:t xml:space="preserve"> L. Sebagai Antibakteri </w:t>
      </w:r>
      <w:r>
        <w:rPr>
          <w:rFonts w:ascii="Times New Roman" w:hAnsi="Times New Roman" w:cs="Times New Roman"/>
          <w:i/>
          <w:iCs/>
          <w:sz w:val="24"/>
          <w:szCs w:val="24"/>
        </w:rPr>
        <w:t>Salmonellosis</w:t>
      </w:r>
      <w:r>
        <w:rPr>
          <w:rFonts w:ascii="Times New Roman" w:hAnsi="Times New Roman" w:cs="Times New Roman"/>
          <w:sz w:val="24"/>
          <w:szCs w:val="24"/>
        </w:rPr>
        <w:t xml:space="preserve">. </w:t>
      </w:r>
      <w:r>
        <w:rPr>
          <w:rFonts w:ascii="Times New Roman" w:hAnsi="Times New Roman" w:cs="Times New Roman"/>
          <w:i/>
          <w:iCs/>
          <w:sz w:val="24"/>
          <w:szCs w:val="24"/>
        </w:rPr>
        <w:t>Journal of Science and Technology</w:t>
      </w:r>
      <w:r>
        <w:rPr>
          <w:rFonts w:ascii="Times New Roman" w:hAnsi="Times New Roman" w:cs="Times New Roman"/>
          <w:sz w:val="24"/>
          <w:szCs w:val="24"/>
        </w:rPr>
        <w:t>, 6(2): 165-174.</w:t>
      </w:r>
    </w:p>
    <w:p w14:paraId="66DC59CD" w14:textId="11C1C35C" w:rsidR="00DF4504" w:rsidRDefault="00DF4504" w:rsidP="00DF4504">
      <w:pPr>
        <w:spacing w:line="240" w:lineRule="auto"/>
        <w:ind w:left="720" w:hanging="360"/>
        <w:jc w:val="both"/>
        <w:rPr>
          <w:rFonts w:ascii="Times New Roman" w:hAnsi="Times New Roman" w:cs="Times New Roman"/>
          <w:sz w:val="24"/>
          <w:szCs w:val="24"/>
        </w:rPr>
      </w:pPr>
      <w:r w:rsidRPr="00DF4504">
        <w:rPr>
          <w:rFonts w:ascii="Times New Roman" w:hAnsi="Times New Roman" w:cs="Times New Roman"/>
          <w:sz w:val="24"/>
          <w:szCs w:val="24"/>
        </w:rPr>
        <w:t>Niah</w:t>
      </w:r>
      <w:r w:rsidR="00CB5B5F">
        <w:rPr>
          <w:rFonts w:ascii="Times New Roman" w:hAnsi="Times New Roman" w:cs="Times New Roman"/>
          <w:sz w:val="24"/>
          <w:szCs w:val="24"/>
        </w:rPr>
        <w:t>,</w:t>
      </w:r>
      <w:r w:rsidRPr="00DF4504">
        <w:rPr>
          <w:rFonts w:ascii="Times New Roman" w:hAnsi="Times New Roman" w:cs="Times New Roman"/>
          <w:sz w:val="24"/>
          <w:szCs w:val="24"/>
        </w:rPr>
        <w:t xml:space="preserve"> R</w:t>
      </w:r>
      <w:r w:rsidR="00CB5B5F">
        <w:rPr>
          <w:rFonts w:ascii="Times New Roman" w:hAnsi="Times New Roman" w:cs="Times New Roman"/>
          <w:sz w:val="24"/>
          <w:szCs w:val="24"/>
        </w:rPr>
        <w:t>.</w:t>
      </w:r>
      <w:r w:rsidRPr="00DF4504">
        <w:rPr>
          <w:rFonts w:ascii="Times New Roman" w:hAnsi="Times New Roman" w:cs="Times New Roman"/>
          <w:sz w:val="24"/>
          <w:szCs w:val="24"/>
        </w:rPr>
        <w:t xml:space="preserve"> </w:t>
      </w:r>
      <w:proofErr w:type="spellStart"/>
      <w:r w:rsidR="00E1144F">
        <w:rPr>
          <w:rFonts w:ascii="Times New Roman" w:hAnsi="Times New Roman" w:cs="Times New Roman"/>
          <w:sz w:val="24"/>
          <w:szCs w:val="24"/>
        </w:rPr>
        <w:t>dan</w:t>
      </w:r>
      <w:proofErr w:type="spellEnd"/>
      <w:r w:rsidR="00E1144F">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Baharsyah</w:t>
      </w:r>
      <w:proofErr w:type="spellEnd"/>
      <w:r w:rsidRPr="00DF4504">
        <w:rPr>
          <w:rFonts w:ascii="Times New Roman" w:hAnsi="Times New Roman" w:cs="Times New Roman"/>
          <w:sz w:val="24"/>
          <w:szCs w:val="24"/>
        </w:rPr>
        <w:t xml:space="preserve"> RN.</w:t>
      </w:r>
      <w:r w:rsidR="00E060A2">
        <w:rPr>
          <w:rFonts w:ascii="Times New Roman" w:hAnsi="Times New Roman" w:cs="Times New Roman"/>
          <w:sz w:val="24"/>
          <w:szCs w:val="24"/>
        </w:rPr>
        <w:t xml:space="preserve"> (</w:t>
      </w:r>
      <w:r w:rsidR="00E060A2" w:rsidRPr="00DF4504">
        <w:rPr>
          <w:rFonts w:ascii="Times New Roman" w:hAnsi="Times New Roman" w:cs="Times New Roman"/>
          <w:sz w:val="24"/>
          <w:szCs w:val="24"/>
        </w:rPr>
        <w:t>2018</w:t>
      </w:r>
      <w:r w:rsidR="00E060A2">
        <w:rPr>
          <w:rFonts w:ascii="Times New Roman" w:hAnsi="Times New Roman" w:cs="Times New Roman"/>
          <w:sz w:val="24"/>
          <w:szCs w:val="24"/>
        </w:rPr>
        <w:t>).</w:t>
      </w:r>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Potensi</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Ekstrak</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Daun</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Tanaman</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Karamunting</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i/>
          <w:iCs/>
          <w:sz w:val="24"/>
          <w:szCs w:val="24"/>
        </w:rPr>
        <w:t>Melastoma</w:t>
      </w:r>
      <w:proofErr w:type="spellEnd"/>
      <w:r w:rsidRPr="00DF4504">
        <w:rPr>
          <w:rFonts w:ascii="Times New Roman" w:hAnsi="Times New Roman" w:cs="Times New Roman"/>
          <w:i/>
          <w:iCs/>
          <w:sz w:val="24"/>
          <w:szCs w:val="24"/>
        </w:rPr>
        <w:t xml:space="preserve"> </w:t>
      </w:r>
      <w:proofErr w:type="spellStart"/>
      <w:r w:rsidRPr="00DF4504">
        <w:rPr>
          <w:rFonts w:ascii="Times New Roman" w:hAnsi="Times New Roman" w:cs="Times New Roman"/>
          <w:i/>
          <w:iCs/>
          <w:sz w:val="24"/>
          <w:szCs w:val="24"/>
        </w:rPr>
        <w:t>malabathricum</w:t>
      </w:r>
      <w:proofErr w:type="spellEnd"/>
      <w:r w:rsidRPr="00DF4504">
        <w:rPr>
          <w:rFonts w:ascii="Times New Roman" w:hAnsi="Times New Roman" w:cs="Times New Roman"/>
          <w:sz w:val="24"/>
          <w:szCs w:val="24"/>
        </w:rPr>
        <w:t xml:space="preserve">) Di Daerah Kalimantan Sebagai Antibakteri </w:t>
      </w:r>
      <w:r w:rsidRPr="00DF4504">
        <w:rPr>
          <w:rFonts w:ascii="Times New Roman" w:hAnsi="Times New Roman" w:cs="Times New Roman"/>
          <w:i/>
          <w:iCs/>
          <w:sz w:val="24"/>
          <w:szCs w:val="24"/>
        </w:rPr>
        <w:t>Staphylococcus aureus</w:t>
      </w:r>
      <w:r w:rsidRPr="00DF4504">
        <w:rPr>
          <w:rFonts w:ascii="Times New Roman" w:hAnsi="Times New Roman" w:cs="Times New Roman"/>
          <w:sz w:val="24"/>
          <w:szCs w:val="24"/>
        </w:rPr>
        <w:t xml:space="preserve">. </w:t>
      </w:r>
      <w:proofErr w:type="spellStart"/>
      <w:r w:rsidRPr="00DF4504">
        <w:rPr>
          <w:rFonts w:ascii="Times New Roman" w:hAnsi="Times New Roman" w:cs="Times New Roman"/>
          <w:i/>
          <w:iCs/>
          <w:sz w:val="24"/>
          <w:szCs w:val="24"/>
        </w:rPr>
        <w:t>Jurnal</w:t>
      </w:r>
      <w:proofErr w:type="spellEnd"/>
      <w:r w:rsidRPr="00DF4504">
        <w:rPr>
          <w:rFonts w:ascii="Times New Roman" w:hAnsi="Times New Roman" w:cs="Times New Roman"/>
          <w:i/>
          <w:iCs/>
          <w:sz w:val="24"/>
          <w:szCs w:val="24"/>
        </w:rPr>
        <w:t xml:space="preserve"> </w:t>
      </w:r>
      <w:proofErr w:type="spellStart"/>
      <w:r w:rsidRPr="00DF4504">
        <w:rPr>
          <w:rFonts w:ascii="Times New Roman" w:hAnsi="Times New Roman" w:cs="Times New Roman"/>
          <w:i/>
          <w:iCs/>
          <w:sz w:val="24"/>
          <w:szCs w:val="24"/>
        </w:rPr>
        <w:t>Ilmiah</w:t>
      </w:r>
      <w:proofErr w:type="spellEnd"/>
      <w:r w:rsidRPr="00DF4504">
        <w:rPr>
          <w:rFonts w:ascii="Times New Roman" w:hAnsi="Times New Roman" w:cs="Times New Roman"/>
          <w:i/>
          <w:iCs/>
          <w:sz w:val="24"/>
          <w:szCs w:val="24"/>
        </w:rPr>
        <w:t xml:space="preserve"> </w:t>
      </w:r>
      <w:proofErr w:type="spellStart"/>
      <w:r w:rsidRPr="00DF4504">
        <w:rPr>
          <w:rFonts w:ascii="Times New Roman" w:hAnsi="Times New Roman" w:cs="Times New Roman"/>
          <w:i/>
          <w:iCs/>
          <w:sz w:val="24"/>
          <w:szCs w:val="24"/>
        </w:rPr>
        <w:t>Manuntung</w:t>
      </w:r>
      <w:proofErr w:type="spellEnd"/>
      <w:r w:rsidRPr="00DF4504">
        <w:rPr>
          <w:rFonts w:ascii="Times New Roman" w:hAnsi="Times New Roman" w:cs="Times New Roman"/>
          <w:sz w:val="24"/>
          <w:szCs w:val="24"/>
        </w:rPr>
        <w:t>, 4(1), pp. 36-40.</w:t>
      </w:r>
    </w:p>
    <w:p w14:paraId="0F3DBCBB" w14:textId="3E2D6C05" w:rsidR="00E1144F" w:rsidRPr="00E1144F" w:rsidRDefault="00E1144F" w:rsidP="00E1144F">
      <w:pPr>
        <w:spacing w:line="240"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rPr>
        <w:lastRenderedPageBreak/>
        <w:t>Niah, R dan Helda</w:t>
      </w:r>
      <w:r>
        <w:rPr>
          <w:rFonts w:ascii="Times New Roman" w:hAnsi="Times New Roman" w:cs="Times New Roman"/>
          <w:sz w:val="24"/>
          <w:szCs w:val="24"/>
          <w:lang w:val="en-US"/>
        </w:rPr>
        <w:t xml:space="preserve">, H. (2016). Aktivitas </w:t>
      </w:r>
      <w:proofErr w:type="spellStart"/>
      <w:r w:rsidR="00DC4003">
        <w:rPr>
          <w:rFonts w:ascii="Times New Roman" w:hAnsi="Times New Roman" w:cs="Times New Roman"/>
          <w:sz w:val="24"/>
          <w:szCs w:val="24"/>
          <w:lang w:val="en-US"/>
        </w:rPr>
        <w:t>Antioksidan</w:t>
      </w:r>
      <w:proofErr w:type="spellEnd"/>
      <w:r w:rsidR="00DC4003">
        <w:rPr>
          <w:rFonts w:ascii="Times New Roman" w:hAnsi="Times New Roman" w:cs="Times New Roman"/>
          <w:sz w:val="24"/>
          <w:szCs w:val="24"/>
          <w:lang w:val="en-US"/>
        </w:rPr>
        <w:t xml:space="preserve"> </w:t>
      </w:r>
      <w:proofErr w:type="spellStart"/>
      <w:r w:rsidR="00DC4003">
        <w:rPr>
          <w:rFonts w:ascii="Times New Roman" w:hAnsi="Times New Roman" w:cs="Times New Roman"/>
          <w:sz w:val="24"/>
          <w:szCs w:val="24"/>
          <w:lang w:val="en-US"/>
        </w:rPr>
        <w:t>Ekstrak</w:t>
      </w:r>
      <w:proofErr w:type="spellEnd"/>
      <w:r w:rsidR="00DC4003">
        <w:rPr>
          <w:rFonts w:ascii="Times New Roman" w:hAnsi="Times New Roman" w:cs="Times New Roman"/>
          <w:sz w:val="24"/>
          <w:szCs w:val="24"/>
          <w:lang w:val="en-US"/>
        </w:rPr>
        <w:t xml:space="preserve"> </w:t>
      </w:r>
      <w:proofErr w:type="spellStart"/>
      <w:r w:rsidR="00DC4003">
        <w:rPr>
          <w:rFonts w:ascii="Times New Roman" w:hAnsi="Times New Roman" w:cs="Times New Roman"/>
          <w:sz w:val="24"/>
          <w:szCs w:val="24"/>
          <w:lang w:val="en-US"/>
        </w:rPr>
        <w:t>Etanol</w:t>
      </w:r>
      <w:proofErr w:type="spellEnd"/>
      <w:r w:rsidR="00DC4003">
        <w:rPr>
          <w:rFonts w:ascii="Times New Roman" w:hAnsi="Times New Roman" w:cs="Times New Roman"/>
          <w:sz w:val="24"/>
          <w:szCs w:val="24"/>
          <w:lang w:val="en-US"/>
        </w:rPr>
        <w:t xml:space="preserve"> </w:t>
      </w:r>
      <w:proofErr w:type="spellStart"/>
      <w:r w:rsidR="00DC4003">
        <w:rPr>
          <w:rFonts w:ascii="Times New Roman" w:hAnsi="Times New Roman" w:cs="Times New Roman"/>
          <w:sz w:val="24"/>
          <w:szCs w:val="24"/>
          <w:lang w:val="en-US"/>
        </w:rPr>
        <w:t>Kulit</w:t>
      </w:r>
      <w:proofErr w:type="spellEnd"/>
      <w:r w:rsidR="00DC4003">
        <w:rPr>
          <w:rFonts w:ascii="Times New Roman" w:hAnsi="Times New Roman" w:cs="Times New Roman"/>
          <w:sz w:val="24"/>
          <w:szCs w:val="24"/>
          <w:lang w:val="en-US"/>
        </w:rPr>
        <w:t xml:space="preserve"> </w:t>
      </w:r>
      <w:proofErr w:type="spellStart"/>
      <w:r w:rsidR="00DC4003">
        <w:rPr>
          <w:rFonts w:ascii="Times New Roman" w:hAnsi="Times New Roman" w:cs="Times New Roman"/>
          <w:sz w:val="24"/>
          <w:szCs w:val="24"/>
          <w:lang w:val="en-US"/>
        </w:rPr>
        <w:t>Buah</w:t>
      </w:r>
      <w:proofErr w:type="spellEnd"/>
      <w:r w:rsidR="00DC4003">
        <w:rPr>
          <w:rFonts w:ascii="Times New Roman" w:hAnsi="Times New Roman" w:cs="Times New Roman"/>
          <w:sz w:val="24"/>
          <w:szCs w:val="24"/>
          <w:lang w:val="en-US"/>
        </w:rPr>
        <w:t xml:space="preserve"> Naga </w:t>
      </w:r>
      <w:proofErr w:type="spellStart"/>
      <w:r w:rsidR="00DC4003">
        <w:rPr>
          <w:rFonts w:ascii="Times New Roman" w:hAnsi="Times New Roman" w:cs="Times New Roman"/>
          <w:sz w:val="24"/>
          <w:szCs w:val="24"/>
          <w:lang w:val="en-US"/>
        </w:rPr>
        <w:t>Merah</w:t>
      </w:r>
      <w:proofErr w:type="spellEnd"/>
      <w:r w:rsidR="00DC4003">
        <w:rPr>
          <w:rFonts w:ascii="Times New Roman" w:hAnsi="Times New Roman" w:cs="Times New Roman"/>
          <w:sz w:val="24"/>
          <w:szCs w:val="24"/>
          <w:lang w:val="en-US"/>
        </w:rPr>
        <w:t xml:space="preserve"> Daerah </w:t>
      </w:r>
      <w:proofErr w:type="spellStart"/>
      <w:r w:rsidR="00DC4003">
        <w:rPr>
          <w:rFonts w:ascii="Times New Roman" w:hAnsi="Times New Roman" w:cs="Times New Roman"/>
          <w:sz w:val="24"/>
          <w:szCs w:val="24"/>
          <w:lang w:val="en-US"/>
        </w:rPr>
        <w:t>Pelaihari</w:t>
      </w:r>
      <w:proofErr w:type="spellEnd"/>
      <w:r w:rsidR="00DC4003">
        <w:rPr>
          <w:rFonts w:ascii="Times New Roman" w:hAnsi="Times New Roman" w:cs="Times New Roman"/>
          <w:sz w:val="24"/>
          <w:szCs w:val="24"/>
          <w:lang w:val="en-US"/>
        </w:rPr>
        <w:t xml:space="preserve">, Kalimantan Selatan </w:t>
      </w:r>
      <w:proofErr w:type="spellStart"/>
      <w:r w:rsidR="00DC4003">
        <w:rPr>
          <w:rFonts w:ascii="Times New Roman" w:hAnsi="Times New Roman" w:cs="Times New Roman"/>
          <w:sz w:val="24"/>
          <w:szCs w:val="24"/>
          <w:lang w:val="en-US"/>
        </w:rPr>
        <w:t>Dengan</w:t>
      </w:r>
      <w:proofErr w:type="spellEnd"/>
      <w:r w:rsidR="00DC4003">
        <w:rPr>
          <w:rFonts w:ascii="Times New Roman" w:hAnsi="Times New Roman" w:cs="Times New Roman"/>
          <w:sz w:val="24"/>
          <w:szCs w:val="24"/>
          <w:lang w:val="en-US"/>
        </w:rPr>
        <w:t xml:space="preserve"> </w:t>
      </w:r>
      <w:proofErr w:type="spellStart"/>
      <w:r w:rsidR="00DC4003">
        <w:rPr>
          <w:rFonts w:ascii="Times New Roman" w:hAnsi="Times New Roman" w:cs="Times New Roman"/>
          <w:sz w:val="24"/>
          <w:szCs w:val="24"/>
          <w:lang w:val="en-US"/>
        </w:rPr>
        <w:t>Metode</w:t>
      </w:r>
      <w:proofErr w:type="spellEnd"/>
      <w:r w:rsidR="00DC40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DPPH (2,2-difenil-1-pikrihidrazil).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Pharmasciences</w:t>
      </w:r>
      <w:proofErr w:type="spellEnd"/>
      <w:r>
        <w:rPr>
          <w:rFonts w:ascii="Times New Roman" w:hAnsi="Times New Roman" w:cs="Times New Roman"/>
          <w:sz w:val="24"/>
          <w:szCs w:val="24"/>
          <w:lang w:val="en-US"/>
        </w:rPr>
        <w:t>, 3(2).</w:t>
      </w:r>
    </w:p>
    <w:p w14:paraId="5B65A7CD" w14:textId="0ED64DB2" w:rsidR="007A3F8B" w:rsidRDefault="007A3F8B" w:rsidP="007A3F8B">
      <w:pPr>
        <w:spacing w:line="240" w:lineRule="auto"/>
        <w:ind w:left="720" w:hanging="360"/>
        <w:jc w:val="both"/>
        <w:rPr>
          <w:rFonts w:ascii="Times New Roman" w:hAnsi="Times New Roman" w:cs="Times New Roman"/>
          <w:sz w:val="24"/>
          <w:szCs w:val="24"/>
          <w:lang w:val="id-ID"/>
        </w:rPr>
      </w:pPr>
      <w:r w:rsidRPr="007A3F8B">
        <w:rPr>
          <w:rFonts w:ascii="Times New Roman" w:hAnsi="Times New Roman" w:cs="Times New Roman"/>
          <w:sz w:val="24"/>
          <w:szCs w:val="24"/>
          <w:lang w:val="id-ID"/>
        </w:rPr>
        <w:t>Omar SNC, Abdullah JO, Khairoji KA, Chin SC, Hamid M, (2012). Potentials of Melastoma malabathricum Linn. Flower and Fruit Extracts as Antimicrobial Infusions.</w:t>
      </w:r>
      <w:r>
        <w:rPr>
          <w:rFonts w:ascii="Times New Roman" w:hAnsi="Times New Roman" w:cs="Times New Roman"/>
          <w:sz w:val="24"/>
          <w:szCs w:val="24"/>
          <w:lang w:val="en-US"/>
        </w:rPr>
        <w:t xml:space="preserve"> </w:t>
      </w:r>
      <w:r w:rsidRPr="007A3F8B">
        <w:rPr>
          <w:rFonts w:ascii="Times New Roman" w:hAnsi="Times New Roman" w:cs="Times New Roman"/>
          <w:i/>
          <w:iCs/>
          <w:sz w:val="24"/>
          <w:szCs w:val="24"/>
          <w:lang w:val="id-ID"/>
        </w:rPr>
        <w:t>American Journal of Plant Sciences</w:t>
      </w:r>
      <w:r w:rsidRPr="007A3F8B">
        <w:rPr>
          <w:rFonts w:ascii="Times New Roman" w:hAnsi="Times New Roman" w:cs="Times New Roman"/>
          <w:sz w:val="24"/>
          <w:szCs w:val="24"/>
          <w:lang w:val="id-ID"/>
        </w:rPr>
        <w:t>. 3: 1127-1134.</w:t>
      </w:r>
    </w:p>
    <w:p w14:paraId="4E6F4FA0" w14:textId="117C412B" w:rsidR="002A353B" w:rsidRPr="00DF4504" w:rsidRDefault="002A353B" w:rsidP="002A353B">
      <w:pPr>
        <w:spacing w:line="240" w:lineRule="auto"/>
        <w:ind w:left="720" w:hanging="360"/>
        <w:jc w:val="both"/>
        <w:rPr>
          <w:rFonts w:ascii="Times New Roman" w:hAnsi="Times New Roman" w:cs="Times New Roman"/>
          <w:sz w:val="24"/>
          <w:szCs w:val="24"/>
          <w:lang w:val="id-ID"/>
        </w:rPr>
      </w:pPr>
      <w:r w:rsidRPr="002A353B">
        <w:rPr>
          <w:rFonts w:ascii="Times New Roman" w:hAnsi="Times New Roman" w:cs="Times New Roman"/>
          <w:sz w:val="24"/>
          <w:szCs w:val="24"/>
          <w:lang w:val="id-ID"/>
        </w:rPr>
        <w:t>Omar SNC, Abdullah JO, Khairoji KA,</w:t>
      </w:r>
      <w:r>
        <w:rPr>
          <w:rFonts w:ascii="Times New Roman" w:hAnsi="Times New Roman" w:cs="Times New Roman"/>
          <w:sz w:val="24"/>
          <w:szCs w:val="24"/>
          <w:lang w:val="en-US"/>
        </w:rPr>
        <w:t xml:space="preserve"> </w:t>
      </w:r>
      <w:r w:rsidRPr="002A353B">
        <w:rPr>
          <w:rFonts w:ascii="Times New Roman" w:hAnsi="Times New Roman" w:cs="Times New Roman"/>
          <w:sz w:val="24"/>
          <w:szCs w:val="24"/>
          <w:lang w:val="id-ID"/>
        </w:rPr>
        <w:t xml:space="preserve">Chin SC, Hamid M. (2013). </w:t>
      </w:r>
      <w:r w:rsidRPr="00116B4A">
        <w:rPr>
          <w:rFonts w:ascii="Times New Roman" w:hAnsi="Times New Roman" w:cs="Times New Roman"/>
          <w:i/>
          <w:iCs/>
          <w:sz w:val="24"/>
          <w:szCs w:val="24"/>
          <w:lang w:val="id-ID"/>
        </w:rPr>
        <w:t>Effects of Flower and Fruit Extracts of Melastoma</w:t>
      </w:r>
      <w:r w:rsidRPr="00116B4A">
        <w:rPr>
          <w:rFonts w:ascii="Times New Roman" w:hAnsi="Times New Roman" w:cs="Times New Roman"/>
          <w:i/>
          <w:iCs/>
          <w:sz w:val="24"/>
          <w:szCs w:val="24"/>
          <w:lang w:val="en-US"/>
        </w:rPr>
        <w:t xml:space="preserve"> </w:t>
      </w:r>
      <w:r w:rsidRPr="00116B4A">
        <w:rPr>
          <w:rFonts w:ascii="Times New Roman" w:hAnsi="Times New Roman" w:cs="Times New Roman"/>
          <w:i/>
          <w:iCs/>
          <w:sz w:val="24"/>
          <w:szCs w:val="24"/>
          <w:lang w:val="id-ID"/>
        </w:rPr>
        <w:t>malabathricum Linn. on Growth of Pathogenic Bacteria: Listeria monocytogenes, Staphylococcus aureus, Escherichia coli, and Salmonella typhimurium</w:t>
      </w:r>
      <w:r w:rsidRPr="002A353B">
        <w:rPr>
          <w:rFonts w:ascii="Times New Roman" w:hAnsi="Times New Roman" w:cs="Times New Roman"/>
          <w:sz w:val="24"/>
          <w:szCs w:val="24"/>
          <w:lang w:val="id-ID"/>
        </w:rPr>
        <w:t>. Evidence-Based Complementary and Alternative Medicine. ID 459089: 1-11.</w:t>
      </w:r>
    </w:p>
    <w:p w14:paraId="2E6DFBEB" w14:textId="6A5EB1EA" w:rsidR="00DF4504" w:rsidRPr="00DF4504" w:rsidRDefault="00DF4504" w:rsidP="00DF4504">
      <w:pPr>
        <w:spacing w:line="240" w:lineRule="auto"/>
        <w:ind w:left="720" w:hanging="360"/>
        <w:jc w:val="both"/>
        <w:rPr>
          <w:rFonts w:ascii="Times New Roman" w:hAnsi="Times New Roman" w:cs="Times New Roman"/>
          <w:b/>
          <w:bCs/>
          <w:sz w:val="24"/>
          <w:szCs w:val="24"/>
          <w:lang w:val="id-ID"/>
        </w:rPr>
      </w:pPr>
      <w:proofErr w:type="spellStart"/>
      <w:r w:rsidRPr="00DF4504">
        <w:rPr>
          <w:rFonts w:ascii="Times New Roman" w:hAnsi="Times New Roman" w:cs="Times New Roman"/>
          <w:sz w:val="24"/>
          <w:szCs w:val="24"/>
          <w:lang w:val="en-US"/>
        </w:rPr>
        <w:t>Retnowati</w:t>
      </w:r>
      <w:proofErr w:type="spellEnd"/>
      <w:r w:rsidRPr="00DF4504">
        <w:rPr>
          <w:rFonts w:ascii="Times New Roman" w:hAnsi="Times New Roman" w:cs="Times New Roman"/>
          <w:sz w:val="24"/>
          <w:szCs w:val="24"/>
          <w:lang w:val="en-US"/>
        </w:rPr>
        <w:t xml:space="preserve">, Yuliana, </w:t>
      </w:r>
      <w:proofErr w:type="spellStart"/>
      <w:r w:rsidRPr="00DF4504">
        <w:rPr>
          <w:rFonts w:ascii="Times New Roman" w:hAnsi="Times New Roman" w:cs="Times New Roman"/>
          <w:sz w:val="24"/>
          <w:szCs w:val="24"/>
          <w:lang w:val="en-US"/>
        </w:rPr>
        <w:t>dkk</w:t>
      </w:r>
      <w:proofErr w:type="spellEnd"/>
      <w:r w:rsidRPr="00DF4504">
        <w:rPr>
          <w:rFonts w:ascii="Times New Roman" w:hAnsi="Times New Roman" w:cs="Times New Roman"/>
          <w:sz w:val="24"/>
          <w:szCs w:val="24"/>
          <w:lang w:val="en-US"/>
        </w:rPr>
        <w:t>.</w:t>
      </w:r>
      <w:r w:rsidR="00E060A2">
        <w:rPr>
          <w:rFonts w:ascii="Times New Roman" w:hAnsi="Times New Roman" w:cs="Times New Roman"/>
          <w:sz w:val="24"/>
          <w:szCs w:val="24"/>
          <w:lang w:val="en-US"/>
        </w:rPr>
        <w:t xml:space="preserve"> (</w:t>
      </w:r>
      <w:r w:rsidR="00E060A2" w:rsidRPr="00DF4504">
        <w:rPr>
          <w:rFonts w:ascii="Times New Roman" w:hAnsi="Times New Roman" w:cs="Times New Roman"/>
          <w:sz w:val="24"/>
          <w:szCs w:val="24"/>
          <w:lang w:val="en-US"/>
        </w:rPr>
        <w:t>2011</w:t>
      </w:r>
      <w:r w:rsidR="00E060A2">
        <w:rPr>
          <w:rFonts w:ascii="Times New Roman" w:hAnsi="Times New Roman" w:cs="Times New Roman"/>
          <w:sz w:val="24"/>
          <w:szCs w:val="24"/>
          <w:lang w:val="en-US"/>
        </w:rPr>
        <w:t>).</w:t>
      </w:r>
      <w:r w:rsidRPr="00DF4504">
        <w:rPr>
          <w:rFonts w:ascii="Times New Roman" w:hAnsi="Times New Roman" w:cs="Times New Roman"/>
          <w:sz w:val="24"/>
          <w:szCs w:val="24"/>
          <w:lang w:val="en-US"/>
        </w:rPr>
        <w:t xml:space="preserve"> </w:t>
      </w:r>
      <w:proofErr w:type="spellStart"/>
      <w:r w:rsidRPr="00DF4504">
        <w:rPr>
          <w:rFonts w:ascii="Times New Roman" w:hAnsi="Times New Roman" w:cs="Times New Roman"/>
          <w:sz w:val="24"/>
          <w:szCs w:val="24"/>
          <w:lang w:val="en-US"/>
        </w:rPr>
        <w:t>Potensi</w:t>
      </w:r>
      <w:proofErr w:type="spellEnd"/>
      <w:r w:rsidRPr="00DF4504">
        <w:rPr>
          <w:rFonts w:ascii="Times New Roman" w:hAnsi="Times New Roman" w:cs="Times New Roman"/>
          <w:sz w:val="24"/>
          <w:szCs w:val="24"/>
          <w:lang w:val="en-US"/>
        </w:rPr>
        <w:t xml:space="preserve"> </w:t>
      </w:r>
      <w:proofErr w:type="spellStart"/>
      <w:r w:rsidRPr="00DF4504">
        <w:rPr>
          <w:rFonts w:ascii="Times New Roman" w:hAnsi="Times New Roman" w:cs="Times New Roman"/>
          <w:sz w:val="24"/>
          <w:szCs w:val="24"/>
          <w:lang w:val="en-US"/>
        </w:rPr>
        <w:t>Ekstrak</w:t>
      </w:r>
      <w:proofErr w:type="spellEnd"/>
      <w:r w:rsidRPr="00DF4504">
        <w:rPr>
          <w:rFonts w:ascii="Times New Roman" w:hAnsi="Times New Roman" w:cs="Times New Roman"/>
          <w:sz w:val="24"/>
          <w:szCs w:val="24"/>
          <w:lang w:val="en-US"/>
        </w:rPr>
        <w:t xml:space="preserve"> </w:t>
      </w:r>
      <w:proofErr w:type="spellStart"/>
      <w:r w:rsidRPr="00DF4504">
        <w:rPr>
          <w:rFonts w:ascii="Times New Roman" w:hAnsi="Times New Roman" w:cs="Times New Roman"/>
          <w:sz w:val="24"/>
          <w:szCs w:val="24"/>
          <w:lang w:val="en-US"/>
        </w:rPr>
        <w:t>Daun</w:t>
      </w:r>
      <w:proofErr w:type="spellEnd"/>
      <w:r w:rsidRPr="00DF4504">
        <w:rPr>
          <w:rFonts w:ascii="Times New Roman" w:hAnsi="Times New Roman" w:cs="Times New Roman"/>
          <w:sz w:val="24"/>
          <w:szCs w:val="24"/>
          <w:lang w:val="en-US"/>
        </w:rPr>
        <w:t xml:space="preserve"> </w:t>
      </w:r>
      <w:proofErr w:type="spellStart"/>
      <w:r w:rsidRPr="00DF4504">
        <w:rPr>
          <w:rFonts w:ascii="Times New Roman" w:hAnsi="Times New Roman" w:cs="Times New Roman"/>
          <w:sz w:val="24"/>
          <w:szCs w:val="24"/>
          <w:lang w:val="en-US"/>
        </w:rPr>
        <w:t>Tanaman</w:t>
      </w:r>
      <w:proofErr w:type="spellEnd"/>
      <w:r w:rsidRPr="00DF4504">
        <w:rPr>
          <w:rFonts w:ascii="Times New Roman" w:hAnsi="Times New Roman" w:cs="Times New Roman"/>
          <w:sz w:val="24"/>
          <w:szCs w:val="24"/>
          <w:lang w:val="en-US"/>
        </w:rPr>
        <w:t xml:space="preserve"> </w:t>
      </w:r>
      <w:proofErr w:type="spellStart"/>
      <w:r w:rsidRPr="00DF4504">
        <w:rPr>
          <w:rFonts w:ascii="Times New Roman" w:hAnsi="Times New Roman" w:cs="Times New Roman"/>
          <w:sz w:val="24"/>
          <w:szCs w:val="24"/>
          <w:lang w:val="en-US"/>
        </w:rPr>
        <w:t>Karamunting</w:t>
      </w:r>
      <w:proofErr w:type="spellEnd"/>
      <w:r w:rsidRPr="00DF4504">
        <w:rPr>
          <w:rFonts w:ascii="Times New Roman" w:hAnsi="Times New Roman" w:cs="Times New Roman"/>
          <w:sz w:val="24"/>
          <w:szCs w:val="24"/>
          <w:lang w:val="en-US"/>
        </w:rPr>
        <w:t xml:space="preserve"> (</w:t>
      </w:r>
      <w:proofErr w:type="spellStart"/>
      <w:r w:rsidRPr="00DF4504">
        <w:rPr>
          <w:rFonts w:ascii="Times New Roman" w:hAnsi="Times New Roman" w:cs="Times New Roman"/>
          <w:i/>
          <w:iCs/>
          <w:sz w:val="24"/>
          <w:szCs w:val="24"/>
          <w:lang w:val="en-US"/>
        </w:rPr>
        <w:t>Melastoma</w:t>
      </w:r>
      <w:proofErr w:type="spellEnd"/>
      <w:r w:rsidRPr="00DF4504">
        <w:rPr>
          <w:rFonts w:ascii="Times New Roman" w:hAnsi="Times New Roman" w:cs="Times New Roman"/>
          <w:i/>
          <w:iCs/>
          <w:sz w:val="24"/>
          <w:szCs w:val="24"/>
          <w:lang w:val="en-US"/>
        </w:rPr>
        <w:t xml:space="preserve"> </w:t>
      </w:r>
      <w:proofErr w:type="spellStart"/>
      <w:r w:rsidRPr="00DF4504">
        <w:rPr>
          <w:rFonts w:ascii="Times New Roman" w:hAnsi="Times New Roman" w:cs="Times New Roman"/>
          <w:i/>
          <w:iCs/>
          <w:sz w:val="24"/>
          <w:szCs w:val="24"/>
          <w:lang w:val="en-US"/>
        </w:rPr>
        <w:t>malabathricum</w:t>
      </w:r>
      <w:proofErr w:type="spellEnd"/>
      <w:r w:rsidRPr="00DF4504">
        <w:rPr>
          <w:rFonts w:ascii="Times New Roman" w:hAnsi="Times New Roman" w:cs="Times New Roman"/>
          <w:sz w:val="24"/>
          <w:szCs w:val="24"/>
          <w:lang w:val="en-US"/>
        </w:rPr>
        <w:t xml:space="preserve"> L.) di Daerah Kalimantan Sebagai Antibakteri </w:t>
      </w:r>
      <w:r w:rsidRPr="00DF4504">
        <w:rPr>
          <w:rFonts w:ascii="Times New Roman" w:hAnsi="Times New Roman" w:cs="Times New Roman"/>
          <w:i/>
          <w:iCs/>
          <w:sz w:val="24"/>
          <w:szCs w:val="24"/>
          <w:lang w:val="en-US"/>
        </w:rPr>
        <w:t xml:space="preserve">Staphylococcus aureus. </w:t>
      </w:r>
      <w:proofErr w:type="spellStart"/>
      <w:r w:rsidRPr="00DF4504">
        <w:rPr>
          <w:rFonts w:ascii="Times New Roman" w:hAnsi="Times New Roman" w:cs="Times New Roman"/>
          <w:i/>
          <w:iCs/>
          <w:sz w:val="24"/>
          <w:szCs w:val="24"/>
          <w:lang w:val="en-US"/>
        </w:rPr>
        <w:t>Saintek</w:t>
      </w:r>
      <w:proofErr w:type="spellEnd"/>
      <w:r w:rsidRPr="00DF4504">
        <w:rPr>
          <w:rFonts w:ascii="Times New Roman" w:hAnsi="Times New Roman" w:cs="Times New Roman"/>
          <w:sz w:val="24"/>
          <w:szCs w:val="24"/>
          <w:lang w:val="en-US"/>
        </w:rPr>
        <w:t>. Vol 6, No. 2.</w:t>
      </w:r>
    </w:p>
    <w:p w14:paraId="4C66362B" w14:textId="52680020" w:rsidR="00DF4504" w:rsidRDefault="00DF4504" w:rsidP="00DF4504">
      <w:pPr>
        <w:spacing w:line="240" w:lineRule="auto"/>
        <w:ind w:left="720" w:hanging="360"/>
        <w:jc w:val="both"/>
        <w:rPr>
          <w:rFonts w:ascii="Times New Roman" w:hAnsi="Times New Roman" w:cs="Times New Roman"/>
          <w:sz w:val="24"/>
          <w:szCs w:val="24"/>
          <w:lang w:val="en-US"/>
        </w:rPr>
      </w:pPr>
      <w:r w:rsidRPr="00DF4504">
        <w:rPr>
          <w:rFonts w:ascii="Times New Roman" w:hAnsi="Times New Roman" w:cs="Times New Roman"/>
          <w:sz w:val="24"/>
          <w:szCs w:val="24"/>
          <w:lang w:val="id-ID"/>
        </w:rPr>
        <w:t>Sulistiawati.</w:t>
      </w:r>
      <w:r w:rsidR="00E060A2">
        <w:rPr>
          <w:rFonts w:ascii="Times New Roman" w:hAnsi="Times New Roman" w:cs="Times New Roman"/>
          <w:sz w:val="24"/>
          <w:szCs w:val="24"/>
          <w:lang w:val="en-US"/>
        </w:rPr>
        <w:t xml:space="preserve"> (</w:t>
      </w:r>
      <w:r w:rsidR="00E060A2" w:rsidRPr="00DF4504">
        <w:rPr>
          <w:rFonts w:ascii="Times New Roman" w:hAnsi="Times New Roman" w:cs="Times New Roman"/>
          <w:sz w:val="24"/>
          <w:szCs w:val="24"/>
          <w:lang w:val="id-ID"/>
        </w:rPr>
        <w:t>2011</w:t>
      </w:r>
      <w:r w:rsidR="00E060A2">
        <w:rPr>
          <w:rFonts w:ascii="Times New Roman" w:hAnsi="Times New Roman" w:cs="Times New Roman"/>
          <w:sz w:val="24"/>
          <w:szCs w:val="24"/>
          <w:lang w:val="en-US"/>
        </w:rPr>
        <w:t>).</w:t>
      </w:r>
      <w:r w:rsidRPr="00DF4504">
        <w:rPr>
          <w:rFonts w:ascii="Times New Roman" w:hAnsi="Times New Roman" w:cs="Times New Roman"/>
          <w:sz w:val="24"/>
          <w:szCs w:val="24"/>
          <w:lang w:val="id-ID"/>
        </w:rPr>
        <w:t xml:space="preserve"> Pemberian Ekstrak Daun Lidah Buaya (</w:t>
      </w:r>
      <w:r w:rsidRPr="00DF4504">
        <w:rPr>
          <w:rFonts w:ascii="Times New Roman" w:hAnsi="Times New Roman" w:cs="Times New Roman"/>
          <w:i/>
          <w:iCs/>
          <w:sz w:val="24"/>
          <w:szCs w:val="24"/>
          <w:lang w:val="id-ID"/>
        </w:rPr>
        <w:t>Aloe Vera</w:t>
      </w:r>
      <w:r w:rsidRPr="00DF4504">
        <w:rPr>
          <w:rFonts w:ascii="Times New Roman" w:hAnsi="Times New Roman" w:cs="Times New Roman"/>
          <w:sz w:val="24"/>
          <w:szCs w:val="24"/>
          <w:lang w:val="id-ID"/>
        </w:rPr>
        <w:t xml:space="preserve">) Konsentrasi 75% Lebih Menurunkan Jumlah Makrofag Daripada Konsentrasi 50% Dan 25% Pada Radang Mukosa Mulut Tikus Putih Jantan”. </w:t>
      </w:r>
      <w:r w:rsidRPr="00DF4504">
        <w:rPr>
          <w:rFonts w:ascii="Times New Roman" w:hAnsi="Times New Roman" w:cs="Times New Roman"/>
          <w:sz w:val="24"/>
          <w:szCs w:val="24"/>
        </w:rPr>
        <w:t>Tesis. Denpasar: Universitas Udayana</w:t>
      </w:r>
      <w:r w:rsidRPr="00DF4504">
        <w:rPr>
          <w:rFonts w:ascii="Times New Roman" w:hAnsi="Times New Roman" w:cs="Times New Roman"/>
          <w:sz w:val="24"/>
          <w:szCs w:val="24"/>
          <w:lang w:val="en-US"/>
        </w:rPr>
        <w:t>.</w:t>
      </w:r>
    </w:p>
    <w:p w14:paraId="7447412D" w14:textId="0E764C53" w:rsidR="007854AF" w:rsidRPr="00DF4504" w:rsidRDefault="007854AF" w:rsidP="00DF4504">
      <w:pPr>
        <w:spacing w:line="240" w:lineRule="auto"/>
        <w:ind w:left="720" w:hanging="360"/>
        <w:jc w:val="both"/>
        <w:rPr>
          <w:rFonts w:ascii="Times New Roman" w:hAnsi="Times New Roman" w:cs="Times New Roman"/>
          <w:b/>
          <w:bCs/>
          <w:sz w:val="24"/>
          <w:szCs w:val="24"/>
          <w:lang w:val="id-ID"/>
        </w:rPr>
      </w:pPr>
      <w:r>
        <w:rPr>
          <w:rFonts w:ascii="Times New Roman" w:hAnsi="Times New Roman" w:cs="Times New Roman"/>
          <w:sz w:val="24"/>
          <w:szCs w:val="24"/>
          <w:lang w:val="en-US"/>
        </w:rPr>
        <w:t xml:space="preserve">Syarif, A. </w:t>
      </w:r>
      <w:r w:rsidR="00E060A2">
        <w:rPr>
          <w:rFonts w:ascii="Times New Roman" w:hAnsi="Times New Roman" w:cs="Times New Roman"/>
          <w:sz w:val="24"/>
          <w:szCs w:val="24"/>
          <w:lang w:val="en-US"/>
        </w:rPr>
        <w:t>(</w:t>
      </w:r>
      <w:r>
        <w:rPr>
          <w:rFonts w:ascii="Times New Roman" w:hAnsi="Times New Roman" w:cs="Times New Roman"/>
          <w:sz w:val="24"/>
          <w:szCs w:val="24"/>
          <w:lang w:val="en-US"/>
        </w:rPr>
        <w:t>2017</w:t>
      </w:r>
      <w:r w:rsidR="00E060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854AF">
        <w:rPr>
          <w:rFonts w:ascii="Times New Roman" w:hAnsi="Times New Roman" w:cs="Times New Roman"/>
          <w:i/>
          <w:iCs/>
          <w:sz w:val="24"/>
          <w:szCs w:val="24"/>
          <w:lang w:val="en-US"/>
        </w:rPr>
        <w:t>Farmakologi dan Terapi Edisi 5</w:t>
      </w:r>
      <w:r>
        <w:rPr>
          <w:rFonts w:ascii="Times New Roman" w:hAnsi="Times New Roman" w:cs="Times New Roman"/>
          <w:sz w:val="24"/>
          <w:szCs w:val="24"/>
          <w:lang w:val="en-US"/>
        </w:rPr>
        <w:t>. Universitas Indonesia. Jakarta: Indonesia.</w:t>
      </w:r>
    </w:p>
    <w:p w14:paraId="61416CD0" w14:textId="5D41CB85" w:rsidR="00BA10A0" w:rsidRDefault="00DF4504" w:rsidP="00BA10A0">
      <w:pPr>
        <w:spacing w:line="240" w:lineRule="auto"/>
        <w:ind w:left="720" w:hanging="360"/>
        <w:jc w:val="both"/>
        <w:rPr>
          <w:rFonts w:ascii="Times New Roman" w:hAnsi="Times New Roman" w:cs="Times New Roman"/>
          <w:sz w:val="24"/>
          <w:szCs w:val="24"/>
        </w:rPr>
      </w:pPr>
      <w:proofErr w:type="spellStart"/>
      <w:r w:rsidRPr="00DF4504">
        <w:rPr>
          <w:rFonts w:ascii="Times New Roman" w:hAnsi="Times New Roman" w:cs="Times New Roman"/>
          <w:sz w:val="24"/>
          <w:szCs w:val="24"/>
        </w:rPr>
        <w:t>Tandirogang</w:t>
      </w:r>
      <w:proofErr w:type="spellEnd"/>
      <w:r w:rsidRPr="00DF4504">
        <w:rPr>
          <w:rFonts w:ascii="Times New Roman" w:hAnsi="Times New Roman" w:cs="Times New Roman"/>
          <w:sz w:val="24"/>
          <w:szCs w:val="24"/>
        </w:rPr>
        <w:t xml:space="preserve">, Natalie, </w:t>
      </w:r>
      <w:proofErr w:type="spellStart"/>
      <w:r w:rsidRPr="00DF4504">
        <w:rPr>
          <w:rFonts w:ascii="Times New Roman" w:hAnsi="Times New Roman" w:cs="Times New Roman"/>
          <w:sz w:val="24"/>
          <w:szCs w:val="24"/>
        </w:rPr>
        <w:t>dkk</w:t>
      </w:r>
      <w:proofErr w:type="spellEnd"/>
      <w:r w:rsidRPr="00DF4504">
        <w:rPr>
          <w:rFonts w:ascii="Times New Roman" w:hAnsi="Times New Roman" w:cs="Times New Roman"/>
          <w:sz w:val="24"/>
          <w:szCs w:val="24"/>
        </w:rPr>
        <w:t>.</w:t>
      </w:r>
      <w:r w:rsidR="00E060A2">
        <w:rPr>
          <w:rFonts w:ascii="Times New Roman" w:hAnsi="Times New Roman" w:cs="Times New Roman"/>
          <w:sz w:val="24"/>
          <w:szCs w:val="24"/>
        </w:rPr>
        <w:t xml:space="preserve"> (</w:t>
      </w:r>
      <w:r w:rsidR="00E060A2" w:rsidRPr="00DF4504">
        <w:rPr>
          <w:rFonts w:ascii="Times New Roman" w:hAnsi="Times New Roman" w:cs="Times New Roman"/>
          <w:sz w:val="24"/>
          <w:szCs w:val="24"/>
        </w:rPr>
        <w:t>2017</w:t>
      </w:r>
      <w:r w:rsidR="00E060A2">
        <w:rPr>
          <w:rFonts w:ascii="Times New Roman" w:hAnsi="Times New Roman" w:cs="Times New Roman"/>
          <w:sz w:val="24"/>
          <w:szCs w:val="24"/>
        </w:rPr>
        <w:t>).</w:t>
      </w:r>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Aktivitas</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Antimikroba</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Ekstrak</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Daun</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Karamunting</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i/>
          <w:iCs/>
          <w:sz w:val="24"/>
          <w:szCs w:val="24"/>
        </w:rPr>
        <w:t>Melastoma</w:t>
      </w:r>
      <w:proofErr w:type="spellEnd"/>
      <w:r w:rsidRPr="00DF4504">
        <w:rPr>
          <w:rFonts w:ascii="Times New Roman" w:hAnsi="Times New Roman" w:cs="Times New Roman"/>
          <w:i/>
          <w:iCs/>
          <w:sz w:val="24"/>
          <w:szCs w:val="24"/>
        </w:rPr>
        <w:t xml:space="preserve"> </w:t>
      </w:r>
      <w:proofErr w:type="spellStart"/>
      <w:r w:rsidRPr="00DF4504">
        <w:rPr>
          <w:rFonts w:ascii="Times New Roman" w:hAnsi="Times New Roman" w:cs="Times New Roman"/>
          <w:i/>
          <w:iCs/>
          <w:sz w:val="24"/>
          <w:szCs w:val="24"/>
        </w:rPr>
        <w:t>malabathricum</w:t>
      </w:r>
      <w:proofErr w:type="spellEnd"/>
      <w:r w:rsidRPr="00DF4504">
        <w:rPr>
          <w:rFonts w:ascii="Times New Roman" w:hAnsi="Times New Roman" w:cs="Times New Roman"/>
          <w:sz w:val="24"/>
          <w:szCs w:val="24"/>
        </w:rPr>
        <w:t xml:space="preserve">) </w:t>
      </w:r>
      <w:proofErr w:type="spellStart"/>
      <w:r w:rsidRPr="00DF4504">
        <w:rPr>
          <w:rFonts w:ascii="Times New Roman" w:hAnsi="Times New Roman" w:cs="Times New Roman"/>
          <w:sz w:val="24"/>
          <w:szCs w:val="24"/>
        </w:rPr>
        <w:t>Terhadap</w:t>
      </w:r>
      <w:proofErr w:type="spellEnd"/>
      <w:r w:rsidRPr="00DF4504">
        <w:rPr>
          <w:rFonts w:ascii="Times New Roman" w:hAnsi="Times New Roman" w:cs="Times New Roman"/>
          <w:sz w:val="24"/>
          <w:szCs w:val="24"/>
        </w:rPr>
        <w:t xml:space="preserve"> Bakteri Penyebab Diare. </w:t>
      </w:r>
      <w:r w:rsidRPr="00DF4504">
        <w:rPr>
          <w:rFonts w:ascii="Times New Roman" w:hAnsi="Times New Roman" w:cs="Times New Roman"/>
          <w:i/>
          <w:iCs/>
          <w:sz w:val="24"/>
          <w:szCs w:val="24"/>
        </w:rPr>
        <w:t>Jurnal Sains dan Kesehatan</w:t>
      </w:r>
      <w:r w:rsidRPr="00DF4504">
        <w:rPr>
          <w:rFonts w:ascii="Times New Roman" w:hAnsi="Times New Roman" w:cs="Times New Roman"/>
          <w:sz w:val="24"/>
          <w:szCs w:val="24"/>
        </w:rPr>
        <w:t>. Vol. 1 No. 7.</w:t>
      </w:r>
    </w:p>
    <w:p w14:paraId="4DD950EC" w14:textId="42984285" w:rsidR="007B697D" w:rsidRDefault="007B697D" w:rsidP="007B697D">
      <w:pPr>
        <w:spacing w:line="240" w:lineRule="auto"/>
        <w:ind w:left="720" w:hanging="360"/>
        <w:jc w:val="both"/>
        <w:rPr>
          <w:rFonts w:ascii="Times New Roman" w:hAnsi="Times New Roman" w:cs="Times New Roman"/>
          <w:sz w:val="24"/>
          <w:szCs w:val="24"/>
          <w:lang w:val="id-ID"/>
        </w:rPr>
      </w:pPr>
      <w:r w:rsidRPr="007B697D">
        <w:rPr>
          <w:rFonts w:ascii="Times New Roman" w:hAnsi="Times New Roman" w:cs="Times New Roman"/>
          <w:sz w:val="24"/>
          <w:szCs w:val="24"/>
          <w:lang w:val="id-ID"/>
        </w:rPr>
        <w:t xml:space="preserve">The Plant List. (2013). Version 1.1.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HYPERLINK "</w:instrText>
      </w:r>
      <w:r w:rsidRPr="007B697D">
        <w:rPr>
          <w:rFonts w:ascii="Times New Roman" w:hAnsi="Times New Roman" w:cs="Times New Roman"/>
          <w:sz w:val="24"/>
          <w:szCs w:val="24"/>
          <w:lang w:val="id-ID"/>
        </w:rPr>
        <w:instrText>http://www.theplantlist.org</w:instrText>
      </w:r>
      <w:r>
        <w:rPr>
          <w:rFonts w:ascii="Times New Roman" w:hAnsi="Times New Roman" w:cs="Times New Roman"/>
          <w:sz w:val="24"/>
          <w:szCs w:val="24"/>
          <w:lang w:val="id-ID"/>
        </w:rPr>
        <w:instrText xml:space="preserve">" </w:instrText>
      </w:r>
      <w:r>
        <w:rPr>
          <w:rFonts w:ascii="Times New Roman" w:hAnsi="Times New Roman" w:cs="Times New Roman"/>
          <w:sz w:val="24"/>
          <w:szCs w:val="24"/>
          <w:lang w:val="id-ID"/>
        </w:rPr>
        <w:fldChar w:fldCharType="separate"/>
      </w:r>
      <w:r w:rsidRPr="000266C1">
        <w:rPr>
          <w:rStyle w:val="Hyperlink"/>
          <w:rFonts w:ascii="Times New Roman" w:hAnsi="Times New Roman" w:cs="Times New Roman"/>
          <w:sz w:val="24"/>
          <w:szCs w:val="24"/>
          <w:lang w:val="id-ID"/>
        </w:rPr>
        <w:t>http://www.theplantlist.org</w:t>
      </w:r>
      <w:r>
        <w:rPr>
          <w:rFonts w:ascii="Times New Roman" w:hAnsi="Times New Roman" w:cs="Times New Roman"/>
          <w:sz w:val="24"/>
          <w:szCs w:val="24"/>
          <w:lang w:val="id-ID"/>
        </w:rPr>
        <w:fldChar w:fldCharType="end"/>
      </w:r>
    </w:p>
    <w:p w14:paraId="0E28693A" w14:textId="77777777" w:rsidR="007B697D" w:rsidRPr="00BA10A0" w:rsidRDefault="007B697D" w:rsidP="007B697D">
      <w:pPr>
        <w:spacing w:line="240" w:lineRule="auto"/>
        <w:ind w:left="720" w:hanging="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Zulita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i/>
          <w:iCs/>
          <w:sz w:val="24"/>
          <w:szCs w:val="24"/>
          <w:lang w:val="en-US"/>
        </w:rPr>
        <w:t>Uji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Aktivitas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Antibakteri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Ekstrak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Daun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Karamunting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Rhodomyrtus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Tomentosa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Terhadap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Bakteri</w:t>
      </w:r>
      <w:proofErr w:type="spellEnd"/>
      <w:r>
        <w:rPr>
          <w:rFonts w:ascii="Times New Roman" w:hAnsi="Times New Roman" w:cs="Times New Roman"/>
          <w:i/>
          <w:iCs/>
          <w:sz w:val="24"/>
          <w:szCs w:val="24"/>
          <w:lang w:val="en-US"/>
        </w:rPr>
        <w:t xml:space="preserve"> Staphylococcus </w:t>
      </w:r>
      <w:proofErr w:type="spellStart"/>
      <w:r>
        <w:rPr>
          <w:rFonts w:ascii="Times New Roman" w:hAnsi="Times New Roman" w:cs="Times New Roman"/>
          <w:i/>
          <w:iCs/>
          <w:sz w:val="24"/>
          <w:szCs w:val="24"/>
          <w:lang w:val="en-US"/>
        </w:rPr>
        <w:t>aureus</w:t>
      </w:r>
      <w:proofErr w:type="spellEnd"/>
      <w:r>
        <w:rPr>
          <w:rFonts w:ascii="Times New Roman" w:hAnsi="Times New Roman" w:cs="Times New Roman"/>
          <w:i/>
          <w:iCs/>
          <w:sz w:val="24"/>
          <w:szCs w:val="24"/>
          <w:lang w:val="en-US"/>
        </w:rPr>
        <w:t xml:space="preserve"> Dan Shigella sp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Prosiding</w:t>
      </w:r>
      <w:proofErr w:type="spellEnd"/>
      <w:r>
        <w:rPr>
          <w:rFonts w:ascii="Times New Roman" w:hAnsi="Times New Roman" w:cs="Times New Roman"/>
          <w:sz w:val="24"/>
          <w:szCs w:val="24"/>
          <w:lang w:val="en-US"/>
        </w:rPr>
        <w:t xml:space="preserve"> Seminar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&amp; Pengabdian Pada Masyarakat. </w:t>
      </w:r>
      <w:proofErr w:type="spellStart"/>
      <w:r>
        <w:rPr>
          <w:rFonts w:ascii="Times New Roman" w:hAnsi="Times New Roman" w:cs="Times New Roman"/>
          <w:sz w:val="24"/>
          <w:szCs w:val="24"/>
          <w:lang w:val="en-US"/>
        </w:rPr>
        <w:t>Pangkalpinang</w:t>
      </w:r>
      <w:proofErr w:type="spellEnd"/>
      <w:r>
        <w:rPr>
          <w:rFonts w:ascii="Times New Roman" w:hAnsi="Times New Roman" w:cs="Times New Roman"/>
          <w:sz w:val="24"/>
          <w:szCs w:val="24"/>
          <w:lang w:val="en-US"/>
        </w:rPr>
        <w:t>.</w:t>
      </w:r>
    </w:p>
    <w:p w14:paraId="438166F6" w14:textId="635FA4DC" w:rsidR="00D1355A" w:rsidRPr="007B697D" w:rsidRDefault="00D1355A" w:rsidP="007B697D">
      <w:pPr>
        <w:spacing w:line="240" w:lineRule="auto"/>
        <w:jc w:val="both"/>
        <w:rPr>
          <w:rFonts w:ascii="Times New Roman" w:hAnsi="Times New Roman" w:cs="Times New Roman"/>
          <w:sz w:val="24"/>
          <w:szCs w:val="24"/>
          <w:lang w:val="id-ID"/>
        </w:rPr>
      </w:pPr>
    </w:p>
    <w:p w14:paraId="23525FAC" w14:textId="1CECCD1C" w:rsidR="00F577CA" w:rsidRPr="000736AD" w:rsidRDefault="00F577CA" w:rsidP="00793CAD">
      <w:pPr>
        <w:spacing w:line="240" w:lineRule="auto"/>
        <w:ind w:left="360"/>
        <w:jc w:val="both"/>
        <w:rPr>
          <w:rFonts w:ascii="Times New Roman" w:hAnsi="Times New Roman" w:cs="Times New Roman"/>
          <w:sz w:val="24"/>
          <w:szCs w:val="24"/>
          <w:lang w:val="id-ID"/>
        </w:rPr>
      </w:pPr>
      <w:r w:rsidRPr="000736AD">
        <w:rPr>
          <w:rFonts w:ascii="Times New Roman" w:hAnsi="Times New Roman" w:cs="Times New Roman"/>
          <w:sz w:val="24"/>
          <w:szCs w:val="24"/>
          <w:lang w:val="id-ID"/>
        </w:rPr>
        <w:t xml:space="preserve"> </w:t>
      </w:r>
    </w:p>
    <w:p w14:paraId="03CC3CD3" w14:textId="77777777" w:rsidR="001205D7" w:rsidRPr="000736AD" w:rsidRDefault="001205D7" w:rsidP="00793CAD">
      <w:pPr>
        <w:pStyle w:val="ListParagraph"/>
        <w:spacing w:line="240" w:lineRule="auto"/>
        <w:ind w:left="1276" w:hanging="556"/>
        <w:rPr>
          <w:rFonts w:ascii="Times New Roman" w:hAnsi="Times New Roman" w:cs="Times New Roman"/>
          <w:sz w:val="24"/>
          <w:szCs w:val="24"/>
        </w:rPr>
        <w:sectPr w:rsidR="001205D7" w:rsidRPr="000736AD" w:rsidSect="00C366AE">
          <w:type w:val="continuous"/>
          <w:pgSz w:w="11906" w:h="16838"/>
          <w:pgMar w:top="1440" w:right="1440" w:bottom="1440" w:left="1440" w:header="708" w:footer="708" w:gutter="0"/>
          <w:cols w:space="567"/>
          <w:docGrid w:linePitch="360"/>
        </w:sectPr>
      </w:pPr>
    </w:p>
    <w:p w14:paraId="2A2D09C6" w14:textId="77777777" w:rsidR="00F577CA" w:rsidRPr="000736AD" w:rsidRDefault="00F577CA" w:rsidP="00793CAD">
      <w:pPr>
        <w:pStyle w:val="ListParagraph"/>
        <w:spacing w:line="240" w:lineRule="auto"/>
        <w:ind w:left="1276" w:hanging="556"/>
        <w:rPr>
          <w:rFonts w:ascii="Times New Roman" w:hAnsi="Times New Roman" w:cs="Times New Roman"/>
          <w:sz w:val="24"/>
          <w:szCs w:val="24"/>
        </w:rPr>
      </w:pPr>
    </w:p>
    <w:p w14:paraId="4A73C6FF" w14:textId="77777777" w:rsidR="00D16FCB" w:rsidRPr="000736AD" w:rsidRDefault="00D16FCB" w:rsidP="00793CAD">
      <w:pPr>
        <w:spacing w:line="240" w:lineRule="auto"/>
        <w:rPr>
          <w:rFonts w:ascii="Times New Roman" w:hAnsi="Times New Roman" w:cs="Times New Roman"/>
          <w:sz w:val="24"/>
          <w:szCs w:val="24"/>
          <w:lang w:val="id-ID"/>
        </w:rPr>
      </w:pPr>
    </w:p>
    <w:sectPr w:rsidR="00D16FCB" w:rsidRPr="000736AD" w:rsidSect="00C366A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47ABE" w14:textId="77777777" w:rsidR="00ED1AC0" w:rsidRDefault="00ED1AC0" w:rsidP="00F30B67">
      <w:pPr>
        <w:spacing w:after="0" w:line="240" w:lineRule="auto"/>
      </w:pPr>
      <w:r>
        <w:separator/>
      </w:r>
    </w:p>
  </w:endnote>
  <w:endnote w:type="continuationSeparator" w:id="0">
    <w:p w14:paraId="064CFB3B" w14:textId="77777777" w:rsidR="00ED1AC0" w:rsidRDefault="00ED1AC0" w:rsidP="00F3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468347"/>
      <w:docPartObj>
        <w:docPartGallery w:val="Page Numbers (Bottom of Page)"/>
        <w:docPartUnique/>
      </w:docPartObj>
    </w:sdtPr>
    <w:sdtEndPr>
      <w:rPr>
        <w:noProof/>
      </w:rPr>
    </w:sdtEndPr>
    <w:sdtContent>
      <w:p w14:paraId="2AD35F8F" w14:textId="2D33205A" w:rsidR="00F570B3" w:rsidRPr="00F570B3" w:rsidRDefault="00F570B3" w:rsidP="00F570B3">
        <w:pPr>
          <w:pStyle w:val="Footer"/>
          <w:rPr>
            <w:i/>
            <w:iCs/>
          </w:rPr>
        </w:pPr>
        <w:r>
          <w:rPr>
            <w:i/>
            <w:iCs/>
          </w:rPr>
          <w:t>BIOSEL, Vol. no. bulan Tahun, page</w:t>
        </w:r>
        <w:proofErr w:type="gramStart"/>
        <w:r>
          <w:rPr>
            <w:i/>
            <w:iCs/>
          </w:rPr>
          <w:t>..</w:t>
        </w:r>
        <w:proofErr w:type="gramEnd"/>
        <w:r>
          <w:rPr>
            <w:i/>
            <w:iCs/>
          </w:rPr>
          <w:t>-..</w:t>
        </w:r>
      </w:p>
      <w:p w14:paraId="4526782D" w14:textId="61EBB6DE" w:rsidR="00F30B67" w:rsidRDefault="00F30B67">
        <w:pPr>
          <w:pStyle w:val="Footer"/>
          <w:jc w:val="center"/>
        </w:pPr>
        <w:r>
          <w:fldChar w:fldCharType="begin"/>
        </w:r>
        <w:r>
          <w:instrText xml:space="preserve"> PAGE   \* MERGEFORMAT </w:instrText>
        </w:r>
        <w:r>
          <w:fldChar w:fldCharType="separate"/>
        </w:r>
        <w:r w:rsidR="004A0449">
          <w:rPr>
            <w:noProof/>
          </w:rPr>
          <w:t>1</w:t>
        </w:r>
        <w:r>
          <w:rPr>
            <w:noProof/>
          </w:rPr>
          <w:fldChar w:fldCharType="end"/>
        </w:r>
      </w:p>
    </w:sdtContent>
  </w:sdt>
  <w:p w14:paraId="2B2FEF98" w14:textId="77777777" w:rsidR="00F30B67" w:rsidRDefault="00F30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723A" w14:textId="77777777" w:rsidR="00B1449F" w:rsidRPr="00F570B3" w:rsidRDefault="00B1449F" w:rsidP="00B1449F">
    <w:pPr>
      <w:pStyle w:val="Footer"/>
      <w:rPr>
        <w:i/>
        <w:iCs/>
      </w:rPr>
    </w:pPr>
    <w:r>
      <w:rPr>
        <w:i/>
        <w:iCs/>
      </w:rPr>
      <w:t>BIOSEL, Vol. no. bulan Tahun, page</w:t>
    </w:r>
    <w:proofErr w:type="gramStart"/>
    <w:r>
      <w:rPr>
        <w:i/>
        <w:iCs/>
      </w:rPr>
      <w:t>..</w:t>
    </w:r>
    <w:proofErr w:type="gramEnd"/>
    <w:r>
      <w:rPr>
        <w:i/>
        <w:iCs/>
      </w:rPr>
      <w:t>-..</w:t>
    </w:r>
  </w:p>
  <w:p w14:paraId="2F0FF6FF" w14:textId="57C1C986" w:rsidR="00B1449F" w:rsidRDefault="00B1449F" w:rsidP="00B1449F">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342004"/>
      <w:docPartObj>
        <w:docPartGallery w:val="Page Numbers (Bottom of Page)"/>
        <w:docPartUnique/>
      </w:docPartObj>
    </w:sdtPr>
    <w:sdtEndPr>
      <w:rPr>
        <w:noProof/>
      </w:rPr>
    </w:sdtEndPr>
    <w:sdtContent>
      <w:p w14:paraId="4174C149" w14:textId="77777777" w:rsidR="00B1449F" w:rsidRPr="00F570B3" w:rsidRDefault="00B1449F" w:rsidP="00B1449F">
        <w:pPr>
          <w:pStyle w:val="Footer"/>
          <w:rPr>
            <w:i/>
            <w:iCs/>
          </w:rPr>
        </w:pPr>
        <w:r>
          <w:rPr>
            <w:i/>
            <w:iCs/>
          </w:rPr>
          <w:t>BIOSEL, Vol. no. bulan Tahun, page</w:t>
        </w:r>
        <w:proofErr w:type="gramStart"/>
        <w:r>
          <w:rPr>
            <w:i/>
            <w:iCs/>
          </w:rPr>
          <w:t>..</w:t>
        </w:r>
        <w:proofErr w:type="gramEnd"/>
        <w:r>
          <w:rPr>
            <w:i/>
            <w:iCs/>
          </w:rPr>
          <w:t>-..</w:t>
        </w:r>
      </w:p>
      <w:p w14:paraId="5F9602E5" w14:textId="3727D6E0" w:rsidR="00B1449F" w:rsidRDefault="00B1449F">
        <w:pPr>
          <w:pStyle w:val="Footer"/>
          <w:jc w:val="center"/>
        </w:pPr>
      </w:p>
      <w:p w14:paraId="14450B30" w14:textId="43599AD7" w:rsidR="00303109" w:rsidRDefault="00303109">
        <w:pPr>
          <w:pStyle w:val="Footer"/>
          <w:jc w:val="center"/>
        </w:pPr>
        <w:r>
          <w:fldChar w:fldCharType="begin"/>
        </w:r>
        <w:r>
          <w:instrText xml:space="preserve"> PAGE   \* MERGEFORMAT </w:instrText>
        </w:r>
        <w:r>
          <w:fldChar w:fldCharType="separate"/>
        </w:r>
        <w:r w:rsidR="006B1168">
          <w:rPr>
            <w:noProof/>
          </w:rPr>
          <w:t>8</w:t>
        </w:r>
        <w:r>
          <w:rPr>
            <w:noProof/>
          </w:rPr>
          <w:fldChar w:fldCharType="end"/>
        </w:r>
      </w:p>
    </w:sdtContent>
  </w:sdt>
  <w:p w14:paraId="37CAFC6A" w14:textId="77777777" w:rsidR="00303109" w:rsidRDefault="00303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A324" w14:textId="77777777" w:rsidR="00ED1AC0" w:rsidRDefault="00ED1AC0" w:rsidP="00F30B67">
      <w:pPr>
        <w:spacing w:after="0" w:line="240" w:lineRule="auto"/>
      </w:pPr>
      <w:r>
        <w:separator/>
      </w:r>
    </w:p>
  </w:footnote>
  <w:footnote w:type="continuationSeparator" w:id="0">
    <w:p w14:paraId="39BF737D" w14:textId="77777777" w:rsidR="00ED1AC0" w:rsidRDefault="00ED1AC0" w:rsidP="00F3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012BB" w14:textId="7517E0E5" w:rsidR="00B7106A" w:rsidRDefault="008F7707" w:rsidP="00B7106A">
    <w:pPr>
      <w:pStyle w:val="Header"/>
      <w:jc w:val="right"/>
    </w:pPr>
    <w:proofErr w:type="spellStart"/>
    <w:r>
      <w:rPr>
        <w:i/>
        <w:iCs/>
      </w:rPr>
      <w:t>Hujjatusnaini</w:t>
    </w:r>
    <w:proofErr w:type="spellEnd"/>
    <w:r>
      <w:rPr>
        <w:i/>
        <w:iCs/>
      </w:rPr>
      <w:t xml:space="preserve">, </w:t>
    </w:r>
    <w:proofErr w:type="spellStart"/>
    <w:r>
      <w:rPr>
        <w:i/>
        <w:iCs/>
      </w:rPr>
      <w:t>dkk</w:t>
    </w:r>
    <w:proofErr w:type="spellEnd"/>
    <w:r w:rsidR="00B7106A">
      <w:rPr>
        <w:i/>
        <w:i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B119" w14:textId="3B879708" w:rsidR="00B7106A" w:rsidRPr="00B7106A" w:rsidRDefault="00E94FA8">
    <w:pPr>
      <w:pStyle w:val="Header"/>
      <w:rPr>
        <w:rFonts w:ascii="Arial" w:hAnsi="Arial"/>
        <w:sz w:val="18"/>
        <w:szCs w:val="18"/>
      </w:rPr>
    </w:pPr>
    <w:r>
      <w:rPr>
        <w:rFonts w:ascii="Arial" w:hAnsi="Arial"/>
        <w:sz w:val="18"/>
        <w:szCs w:val="18"/>
      </w:rPr>
      <w:t>p-ISSN: 0000-0000/e-ISSN: 0000-0000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080"/>
    <w:multiLevelType w:val="hybridMultilevel"/>
    <w:tmpl w:val="C1CA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C443F"/>
    <w:multiLevelType w:val="hybridMultilevel"/>
    <w:tmpl w:val="3C4200E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3F93119"/>
    <w:multiLevelType w:val="hybridMultilevel"/>
    <w:tmpl w:val="7B1C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41CBA"/>
    <w:multiLevelType w:val="hybridMultilevel"/>
    <w:tmpl w:val="1D7EBA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B9B7088"/>
    <w:multiLevelType w:val="hybridMultilevel"/>
    <w:tmpl w:val="0DB8B150"/>
    <w:lvl w:ilvl="0" w:tplc="E81AC86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CB"/>
    <w:rsid w:val="000054A4"/>
    <w:rsid w:val="0001694D"/>
    <w:rsid w:val="000318C3"/>
    <w:rsid w:val="00043B8C"/>
    <w:rsid w:val="00044700"/>
    <w:rsid w:val="000676B9"/>
    <w:rsid w:val="000736AD"/>
    <w:rsid w:val="00076DD9"/>
    <w:rsid w:val="00087E8E"/>
    <w:rsid w:val="00116B4A"/>
    <w:rsid w:val="001205D7"/>
    <w:rsid w:val="00123454"/>
    <w:rsid w:val="00135E4E"/>
    <w:rsid w:val="00156D35"/>
    <w:rsid w:val="0016018F"/>
    <w:rsid w:val="00162610"/>
    <w:rsid w:val="00163AFC"/>
    <w:rsid w:val="00180D2E"/>
    <w:rsid w:val="00186FD4"/>
    <w:rsid w:val="00187006"/>
    <w:rsid w:val="001A0111"/>
    <w:rsid w:val="001C35E6"/>
    <w:rsid w:val="001C4FCA"/>
    <w:rsid w:val="001D67C8"/>
    <w:rsid w:val="001E7A52"/>
    <w:rsid w:val="00205D04"/>
    <w:rsid w:val="00215AB0"/>
    <w:rsid w:val="002213D3"/>
    <w:rsid w:val="00280D2E"/>
    <w:rsid w:val="002A209E"/>
    <w:rsid w:val="002A353B"/>
    <w:rsid w:val="002B1A67"/>
    <w:rsid w:val="002C77AA"/>
    <w:rsid w:val="00303109"/>
    <w:rsid w:val="00323855"/>
    <w:rsid w:val="003442FD"/>
    <w:rsid w:val="00350236"/>
    <w:rsid w:val="003516F7"/>
    <w:rsid w:val="00355345"/>
    <w:rsid w:val="00356254"/>
    <w:rsid w:val="0037516C"/>
    <w:rsid w:val="003A0024"/>
    <w:rsid w:val="003C78A9"/>
    <w:rsid w:val="00416544"/>
    <w:rsid w:val="00421A3C"/>
    <w:rsid w:val="00435749"/>
    <w:rsid w:val="00443709"/>
    <w:rsid w:val="004666E0"/>
    <w:rsid w:val="004850B0"/>
    <w:rsid w:val="004903B3"/>
    <w:rsid w:val="004943C8"/>
    <w:rsid w:val="004A00C3"/>
    <w:rsid w:val="004A0449"/>
    <w:rsid w:val="004B41E6"/>
    <w:rsid w:val="004B6CE7"/>
    <w:rsid w:val="004E5F89"/>
    <w:rsid w:val="00504964"/>
    <w:rsid w:val="00513B5A"/>
    <w:rsid w:val="005166BC"/>
    <w:rsid w:val="00526F93"/>
    <w:rsid w:val="005C6C42"/>
    <w:rsid w:val="005D2BD4"/>
    <w:rsid w:val="005E24FE"/>
    <w:rsid w:val="005F34A5"/>
    <w:rsid w:val="006151EA"/>
    <w:rsid w:val="00651230"/>
    <w:rsid w:val="00656923"/>
    <w:rsid w:val="006B1168"/>
    <w:rsid w:val="006B4941"/>
    <w:rsid w:val="006B55CA"/>
    <w:rsid w:val="006D0EA9"/>
    <w:rsid w:val="006D41A5"/>
    <w:rsid w:val="006D711B"/>
    <w:rsid w:val="006E1947"/>
    <w:rsid w:val="0071585B"/>
    <w:rsid w:val="00746EAC"/>
    <w:rsid w:val="00784B1E"/>
    <w:rsid w:val="007852EF"/>
    <w:rsid w:val="007854AF"/>
    <w:rsid w:val="007869B8"/>
    <w:rsid w:val="00791EDE"/>
    <w:rsid w:val="00793921"/>
    <w:rsid w:val="00793CAD"/>
    <w:rsid w:val="007941F6"/>
    <w:rsid w:val="00797259"/>
    <w:rsid w:val="007A3F8B"/>
    <w:rsid w:val="007B697D"/>
    <w:rsid w:val="007C4A23"/>
    <w:rsid w:val="007E5D9E"/>
    <w:rsid w:val="007E7D0A"/>
    <w:rsid w:val="0088606F"/>
    <w:rsid w:val="008A7374"/>
    <w:rsid w:val="008B2EE4"/>
    <w:rsid w:val="008C49C2"/>
    <w:rsid w:val="008D6B42"/>
    <w:rsid w:val="008E774B"/>
    <w:rsid w:val="008F7707"/>
    <w:rsid w:val="00903306"/>
    <w:rsid w:val="00927D38"/>
    <w:rsid w:val="00934C2C"/>
    <w:rsid w:val="00945BF9"/>
    <w:rsid w:val="009524C2"/>
    <w:rsid w:val="0096495B"/>
    <w:rsid w:val="00964E96"/>
    <w:rsid w:val="009717E7"/>
    <w:rsid w:val="0098752D"/>
    <w:rsid w:val="009A4540"/>
    <w:rsid w:val="009B4813"/>
    <w:rsid w:val="009B7E11"/>
    <w:rsid w:val="009C3A9F"/>
    <w:rsid w:val="009C6792"/>
    <w:rsid w:val="009D62E8"/>
    <w:rsid w:val="009E0887"/>
    <w:rsid w:val="009F752D"/>
    <w:rsid w:val="00A01784"/>
    <w:rsid w:val="00A018D6"/>
    <w:rsid w:val="00A078CC"/>
    <w:rsid w:val="00A4059E"/>
    <w:rsid w:val="00A547BE"/>
    <w:rsid w:val="00A56F0A"/>
    <w:rsid w:val="00A839E9"/>
    <w:rsid w:val="00A865FE"/>
    <w:rsid w:val="00A90662"/>
    <w:rsid w:val="00AC1176"/>
    <w:rsid w:val="00AC4618"/>
    <w:rsid w:val="00AD20A8"/>
    <w:rsid w:val="00AD229C"/>
    <w:rsid w:val="00B1449F"/>
    <w:rsid w:val="00B158AC"/>
    <w:rsid w:val="00B2059F"/>
    <w:rsid w:val="00B3340F"/>
    <w:rsid w:val="00B35959"/>
    <w:rsid w:val="00B37817"/>
    <w:rsid w:val="00B50B4B"/>
    <w:rsid w:val="00B55126"/>
    <w:rsid w:val="00B561B9"/>
    <w:rsid w:val="00B569AA"/>
    <w:rsid w:val="00B7106A"/>
    <w:rsid w:val="00B81CE4"/>
    <w:rsid w:val="00BA10A0"/>
    <w:rsid w:val="00BA58EF"/>
    <w:rsid w:val="00BC1044"/>
    <w:rsid w:val="00BD3C29"/>
    <w:rsid w:val="00BD7AC7"/>
    <w:rsid w:val="00C26130"/>
    <w:rsid w:val="00C263A5"/>
    <w:rsid w:val="00C366AE"/>
    <w:rsid w:val="00C67D3E"/>
    <w:rsid w:val="00CA6BF9"/>
    <w:rsid w:val="00CB34D5"/>
    <w:rsid w:val="00CB5B5F"/>
    <w:rsid w:val="00CD76CD"/>
    <w:rsid w:val="00CF29B8"/>
    <w:rsid w:val="00D05199"/>
    <w:rsid w:val="00D12D8A"/>
    <w:rsid w:val="00D1355A"/>
    <w:rsid w:val="00D16FCB"/>
    <w:rsid w:val="00D33E92"/>
    <w:rsid w:val="00D62636"/>
    <w:rsid w:val="00DB047B"/>
    <w:rsid w:val="00DC2071"/>
    <w:rsid w:val="00DC4003"/>
    <w:rsid w:val="00DD239F"/>
    <w:rsid w:val="00DD23DC"/>
    <w:rsid w:val="00DD5143"/>
    <w:rsid w:val="00DF4504"/>
    <w:rsid w:val="00E060A2"/>
    <w:rsid w:val="00E1144F"/>
    <w:rsid w:val="00E126ED"/>
    <w:rsid w:val="00E13D35"/>
    <w:rsid w:val="00E13D9E"/>
    <w:rsid w:val="00E23BB8"/>
    <w:rsid w:val="00E27639"/>
    <w:rsid w:val="00E53BC1"/>
    <w:rsid w:val="00E60D89"/>
    <w:rsid w:val="00E60EE7"/>
    <w:rsid w:val="00E627B8"/>
    <w:rsid w:val="00E66B3D"/>
    <w:rsid w:val="00E728DC"/>
    <w:rsid w:val="00E73E30"/>
    <w:rsid w:val="00E846C7"/>
    <w:rsid w:val="00E94FA8"/>
    <w:rsid w:val="00EA0F0C"/>
    <w:rsid w:val="00EB12B5"/>
    <w:rsid w:val="00EB53F3"/>
    <w:rsid w:val="00EB72CE"/>
    <w:rsid w:val="00ED1AC0"/>
    <w:rsid w:val="00F2538C"/>
    <w:rsid w:val="00F27E80"/>
    <w:rsid w:val="00F30B67"/>
    <w:rsid w:val="00F43021"/>
    <w:rsid w:val="00F535FC"/>
    <w:rsid w:val="00F570B3"/>
    <w:rsid w:val="00F577CA"/>
    <w:rsid w:val="00F57EC5"/>
    <w:rsid w:val="00F650BE"/>
    <w:rsid w:val="00F70C66"/>
    <w:rsid w:val="00F73F23"/>
    <w:rsid w:val="00F953E6"/>
    <w:rsid w:val="00FA5BE2"/>
    <w:rsid w:val="00FB35E5"/>
    <w:rsid w:val="00FC6288"/>
    <w:rsid w:val="00FC6F18"/>
    <w:rsid w:val="00FC6F1A"/>
    <w:rsid w:val="00FD08DC"/>
    <w:rsid w:val="00FD1C51"/>
    <w:rsid w:val="00FD403E"/>
    <w:rsid w:val="00FE548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F008"/>
  <w15:docId w15:val="{0419F19C-D69B-4B03-9E92-D9868178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semiHidden/>
    <w:unhideWhenUsed/>
    <w:rsid w:val="00DB047B"/>
    <w:rPr>
      <w:color w:val="605E5C"/>
      <w:shd w:val="clear" w:color="auto" w:fill="E1DFDD"/>
    </w:rPr>
  </w:style>
  <w:style w:type="paragraph" w:styleId="NoSpacing">
    <w:name w:val="No Spacing"/>
    <w:uiPriority w:val="1"/>
    <w:qFormat/>
    <w:rsid w:val="00E60D89"/>
    <w:pPr>
      <w:spacing w:after="0" w:line="240" w:lineRule="auto"/>
    </w:pPr>
  </w:style>
  <w:style w:type="paragraph" w:styleId="BalloonText">
    <w:name w:val="Balloon Text"/>
    <w:basedOn w:val="Normal"/>
    <w:link w:val="BalloonTextChar"/>
    <w:uiPriority w:val="99"/>
    <w:semiHidden/>
    <w:unhideWhenUsed/>
    <w:rsid w:val="00B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44"/>
    <w:rPr>
      <w:rFonts w:ascii="Tahoma" w:hAnsi="Tahoma" w:cs="Tahoma"/>
      <w:sz w:val="16"/>
      <w:szCs w:val="16"/>
    </w:rPr>
  </w:style>
  <w:style w:type="paragraph" w:styleId="NormalWeb">
    <w:name w:val="Normal (Web)"/>
    <w:basedOn w:val="Normal"/>
    <w:uiPriority w:val="99"/>
    <w:semiHidden/>
    <w:unhideWhenUsed/>
    <w:rsid w:val="00D33E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45BF9"/>
    <w:rPr>
      <w:color w:val="605E5C"/>
      <w:shd w:val="clear" w:color="auto" w:fill="E1DFDD"/>
    </w:rPr>
  </w:style>
  <w:style w:type="paragraph" w:styleId="Header">
    <w:name w:val="header"/>
    <w:basedOn w:val="Normal"/>
    <w:link w:val="HeaderChar"/>
    <w:uiPriority w:val="99"/>
    <w:unhideWhenUsed/>
    <w:rsid w:val="00F30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B67"/>
  </w:style>
  <w:style w:type="paragraph" w:styleId="Footer">
    <w:name w:val="footer"/>
    <w:basedOn w:val="Normal"/>
    <w:link w:val="FooterChar"/>
    <w:uiPriority w:val="99"/>
    <w:unhideWhenUsed/>
    <w:rsid w:val="00F30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13118">
      <w:bodyDiv w:val="1"/>
      <w:marLeft w:val="0"/>
      <w:marRight w:val="0"/>
      <w:marTop w:val="0"/>
      <w:marBottom w:val="0"/>
      <w:divBdr>
        <w:top w:val="none" w:sz="0" w:space="0" w:color="auto"/>
        <w:left w:val="none" w:sz="0" w:space="0" w:color="auto"/>
        <w:bottom w:val="none" w:sz="0" w:space="0" w:color="auto"/>
        <w:right w:val="none" w:sz="0" w:space="0" w:color="auto"/>
      </w:divBdr>
    </w:div>
    <w:div w:id="1093555600">
      <w:bodyDiv w:val="1"/>
      <w:marLeft w:val="0"/>
      <w:marRight w:val="0"/>
      <w:marTop w:val="0"/>
      <w:marBottom w:val="0"/>
      <w:divBdr>
        <w:top w:val="none" w:sz="0" w:space="0" w:color="auto"/>
        <w:left w:val="none" w:sz="0" w:space="0" w:color="auto"/>
        <w:bottom w:val="none" w:sz="0" w:space="0" w:color="auto"/>
        <w:right w:val="none" w:sz="0" w:space="0" w:color="auto"/>
      </w:divBdr>
    </w:div>
    <w:div w:id="1328753352">
      <w:bodyDiv w:val="1"/>
      <w:marLeft w:val="0"/>
      <w:marRight w:val="0"/>
      <w:marTop w:val="0"/>
      <w:marBottom w:val="0"/>
      <w:divBdr>
        <w:top w:val="none" w:sz="0" w:space="0" w:color="auto"/>
        <w:left w:val="none" w:sz="0" w:space="0" w:color="auto"/>
        <w:bottom w:val="none" w:sz="0" w:space="0" w:color="auto"/>
        <w:right w:val="none" w:sz="0" w:space="0" w:color="auto"/>
      </w:divBdr>
    </w:div>
    <w:div w:id="1960838280">
      <w:bodyDiv w:val="1"/>
      <w:marLeft w:val="0"/>
      <w:marRight w:val="0"/>
      <w:marTop w:val="0"/>
      <w:marBottom w:val="0"/>
      <w:divBdr>
        <w:top w:val="none" w:sz="0" w:space="0" w:color="auto"/>
        <w:left w:val="none" w:sz="0" w:space="0" w:color="auto"/>
        <w:bottom w:val="none" w:sz="0" w:space="0" w:color="auto"/>
        <w:right w:val="none" w:sz="0" w:space="0" w:color="auto"/>
      </w:divBdr>
    </w:div>
    <w:div w:id="2129424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791776027996496E-2"/>
          <c:y val="0.19019867308253136"/>
          <c:w val="0.89665266841644797"/>
          <c:h val="0.62342774861475647"/>
        </c:manualLayout>
      </c:layout>
      <c:barChart>
        <c:barDir val="col"/>
        <c:grouping val="clustered"/>
        <c:varyColors val="0"/>
        <c:ser>
          <c:idx val="0"/>
          <c:order val="0"/>
          <c:tx>
            <c:strRef>
              <c:f>'[Chart in Microsoft Word]Sheet1'!$B$1</c:f>
              <c:strCache>
                <c:ptCount val="1"/>
                <c:pt idx="0">
                  <c:v>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Word]Sheet1'!$A$2:$A$4</c:f>
              <c:strCache>
                <c:ptCount val="3"/>
                <c:pt idx="0">
                  <c:v>24 jam</c:v>
                </c:pt>
                <c:pt idx="1">
                  <c:v>48 jam</c:v>
                </c:pt>
                <c:pt idx="2">
                  <c:v>72 jam</c:v>
                </c:pt>
              </c:strCache>
            </c:strRef>
          </c:cat>
          <c:val>
            <c:numRef>
              <c:f>'[Chart in Microsoft Word]Sheet1'!$B$2:$B$4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442D-4FAC-B118-445530C6172B}"/>
            </c:ext>
          </c:extLst>
        </c:ser>
        <c:ser>
          <c:idx val="1"/>
          <c:order val="1"/>
          <c:tx>
            <c:strRef>
              <c:f>'[Chart in Microsoft Word]Sheet1'!$C$1</c:f>
              <c:strCache>
                <c:ptCount val="1"/>
                <c:pt idx="0">
                  <c:v>2</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Word]Sheet1'!$A$2:$A$4</c:f>
              <c:strCache>
                <c:ptCount val="3"/>
                <c:pt idx="0">
                  <c:v>24 jam</c:v>
                </c:pt>
                <c:pt idx="1">
                  <c:v>48 jam</c:v>
                </c:pt>
                <c:pt idx="2">
                  <c:v>72 jam</c:v>
                </c:pt>
              </c:strCache>
            </c:strRef>
          </c:cat>
          <c:val>
            <c:numRef>
              <c:f>'[Chart in Microsoft Word]Sheet1'!$C$2:$C$4</c:f>
              <c:numCache>
                <c:formatCode>General</c:formatCode>
                <c:ptCount val="3"/>
                <c:pt idx="0">
                  <c:v>4.78</c:v>
                </c:pt>
                <c:pt idx="1">
                  <c:v>3.49</c:v>
                </c:pt>
                <c:pt idx="2">
                  <c:v>4.28</c:v>
                </c:pt>
              </c:numCache>
            </c:numRef>
          </c:val>
          <c:extLst xmlns:c16r2="http://schemas.microsoft.com/office/drawing/2015/06/chart">
            <c:ext xmlns:c16="http://schemas.microsoft.com/office/drawing/2014/chart" uri="{C3380CC4-5D6E-409C-BE32-E72D297353CC}">
              <c16:uniqueId val="{00000001-442D-4FAC-B118-445530C6172B}"/>
            </c:ext>
          </c:extLst>
        </c:ser>
        <c:ser>
          <c:idx val="2"/>
          <c:order val="2"/>
          <c:tx>
            <c:strRef>
              <c:f>'[Chart in Microsoft Word]Sheet1'!$D$1</c:f>
              <c:strCache>
                <c:ptCount val="1"/>
                <c:pt idx="0">
                  <c:v>3</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Word]Sheet1'!$A$2:$A$4</c:f>
              <c:strCache>
                <c:ptCount val="3"/>
                <c:pt idx="0">
                  <c:v>24 jam</c:v>
                </c:pt>
                <c:pt idx="1">
                  <c:v>48 jam</c:v>
                </c:pt>
                <c:pt idx="2">
                  <c:v>72 jam</c:v>
                </c:pt>
              </c:strCache>
            </c:strRef>
          </c:cat>
          <c:val>
            <c:numRef>
              <c:f>'[Chart in Microsoft Word]Sheet1'!$D$2:$D$4</c:f>
              <c:numCache>
                <c:formatCode>General</c:formatCode>
                <c:ptCount val="3"/>
                <c:pt idx="0">
                  <c:v>7.85</c:v>
                </c:pt>
                <c:pt idx="1">
                  <c:v>5.16</c:v>
                </c:pt>
                <c:pt idx="2">
                  <c:v>3.78</c:v>
                </c:pt>
              </c:numCache>
            </c:numRef>
          </c:val>
          <c:extLst xmlns:c16r2="http://schemas.microsoft.com/office/drawing/2015/06/chart">
            <c:ext xmlns:c16="http://schemas.microsoft.com/office/drawing/2014/chart" uri="{C3380CC4-5D6E-409C-BE32-E72D297353CC}">
              <c16:uniqueId val="{00000002-442D-4FAC-B118-445530C6172B}"/>
            </c:ext>
          </c:extLst>
        </c:ser>
        <c:ser>
          <c:idx val="3"/>
          <c:order val="3"/>
          <c:tx>
            <c:strRef>
              <c:f>'[Chart in Microsoft Word]Sheet1'!$E$1</c:f>
              <c:strCache>
                <c:ptCount val="1"/>
                <c:pt idx="0">
                  <c:v>4</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Word]Sheet1'!$A$2:$A$4</c:f>
              <c:strCache>
                <c:ptCount val="3"/>
                <c:pt idx="0">
                  <c:v>24 jam</c:v>
                </c:pt>
                <c:pt idx="1">
                  <c:v>48 jam</c:v>
                </c:pt>
                <c:pt idx="2">
                  <c:v>72 jam</c:v>
                </c:pt>
              </c:strCache>
            </c:strRef>
          </c:cat>
          <c:val>
            <c:numRef>
              <c:f>'[Chart in Microsoft Word]Sheet1'!$E$2:$E$4</c:f>
              <c:numCache>
                <c:formatCode>General</c:formatCode>
                <c:ptCount val="3"/>
                <c:pt idx="0">
                  <c:v>12.2</c:v>
                </c:pt>
                <c:pt idx="1">
                  <c:v>9.66</c:v>
                </c:pt>
                <c:pt idx="2">
                  <c:v>7.97</c:v>
                </c:pt>
              </c:numCache>
            </c:numRef>
          </c:val>
          <c:extLst xmlns:c16r2="http://schemas.microsoft.com/office/drawing/2015/06/chart">
            <c:ext xmlns:c16="http://schemas.microsoft.com/office/drawing/2014/chart" uri="{C3380CC4-5D6E-409C-BE32-E72D297353CC}">
              <c16:uniqueId val="{00000003-442D-4FAC-B118-445530C6172B}"/>
            </c:ext>
          </c:extLst>
        </c:ser>
        <c:ser>
          <c:idx val="4"/>
          <c:order val="4"/>
          <c:tx>
            <c:strRef>
              <c:f>'[Chart in Microsoft Word]Sheet1'!$F$1</c:f>
              <c:strCache>
                <c:ptCount val="1"/>
                <c:pt idx="0">
                  <c:v>5</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Word]Sheet1'!$A$2:$A$4</c:f>
              <c:strCache>
                <c:ptCount val="3"/>
                <c:pt idx="0">
                  <c:v>24 jam</c:v>
                </c:pt>
                <c:pt idx="1">
                  <c:v>48 jam</c:v>
                </c:pt>
                <c:pt idx="2">
                  <c:v>72 jam</c:v>
                </c:pt>
              </c:strCache>
            </c:strRef>
          </c:cat>
          <c:val>
            <c:numRef>
              <c:f>'[Chart in Microsoft Word]Sheet1'!$F$2:$F$4</c:f>
              <c:numCache>
                <c:formatCode>General</c:formatCode>
                <c:ptCount val="3"/>
                <c:pt idx="0">
                  <c:v>13.1</c:v>
                </c:pt>
                <c:pt idx="1">
                  <c:v>12.53</c:v>
                </c:pt>
                <c:pt idx="2">
                  <c:v>9.39</c:v>
                </c:pt>
              </c:numCache>
            </c:numRef>
          </c:val>
          <c:extLst xmlns:c16r2="http://schemas.microsoft.com/office/drawing/2015/06/chart">
            <c:ext xmlns:c16="http://schemas.microsoft.com/office/drawing/2014/chart" uri="{C3380CC4-5D6E-409C-BE32-E72D297353CC}">
              <c16:uniqueId val="{00000004-442D-4FAC-B118-445530C6172B}"/>
            </c:ext>
          </c:extLst>
        </c:ser>
        <c:ser>
          <c:idx val="5"/>
          <c:order val="5"/>
          <c:tx>
            <c:strRef>
              <c:f>'[Chart in Microsoft Word]Sheet1'!$G$1</c:f>
              <c:strCache>
                <c:ptCount val="1"/>
                <c:pt idx="0">
                  <c:v>6</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Word]Sheet1'!$A$2:$A$4</c:f>
              <c:strCache>
                <c:ptCount val="3"/>
                <c:pt idx="0">
                  <c:v>24 jam</c:v>
                </c:pt>
                <c:pt idx="1">
                  <c:v>48 jam</c:v>
                </c:pt>
                <c:pt idx="2">
                  <c:v>72 jam</c:v>
                </c:pt>
              </c:strCache>
            </c:strRef>
          </c:cat>
          <c:val>
            <c:numRef>
              <c:f>'[Chart in Microsoft Word]Sheet1'!$G$2:$G$4</c:f>
              <c:numCache>
                <c:formatCode>General</c:formatCode>
                <c:ptCount val="3"/>
                <c:pt idx="0">
                  <c:v>7.98</c:v>
                </c:pt>
                <c:pt idx="1">
                  <c:v>6.41</c:v>
                </c:pt>
                <c:pt idx="2">
                  <c:v>6.11</c:v>
                </c:pt>
              </c:numCache>
            </c:numRef>
          </c:val>
          <c:extLst xmlns:c16r2="http://schemas.microsoft.com/office/drawing/2015/06/chart">
            <c:ext xmlns:c16="http://schemas.microsoft.com/office/drawing/2014/chart" uri="{C3380CC4-5D6E-409C-BE32-E72D297353CC}">
              <c16:uniqueId val="{00000005-442D-4FAC-B118-445530C6172B}"/>
            </c:ext>
          </c:extLst>
        </c:ser>
        <c:dLbls>
          <c:showLegendKey val="0"/>
          <c:showVal val="1"/>
          <c:showCatName val="0"/>
          <c:showSerName val="0"/>
          <c:showPercent val="0"/>
          <c:showBubbleSize val="0"/>
        </c:dLbls>
        <c:gapWidth val="150"/>
        <c:overlap val="-25"/>
        <c:axId val="322460944"/>
        <c:axId val="322458984"/>
      </c:barChart>
      <c:catAx>
        <c:axId val="322460944"/>
        <c:scaling>
          <c:orientation val="minMax"/>
        </c:scaling>
        <c:delete val="0"/>
        <c:axPos val="b"/>
        <c:title>
          <c:tx>
            <c:rich>
              <a:bodyPr/>
              <a:lstStyle/>
              <a:p>
                <a:pPr>
                  <a:defRPr/>
                </a:pPr>
                <a:r>
                  <a:rPr lang="en-US"/>
                  <a:t>Waktu Inkubasi</a:t>
                </a:r>
              </a:p>
            </c:rich>
          </c:tx>
          <c:overlay val="0"/>
        </c:title>
        <c:numFmt formatCode="General" sourceLinked="0"/>
        <c:majorTickMark val="none"/>
        <c:minorTickMark val="none"/>
        <c:tickLblPos val="nextTo"/>
        <c:crossAx val="322458984"/>
        <c:crosses val="autoZero"/>
        <c:auto val="1"/>
        <c:lblAlgn val="ctr"/>
        <c:lblOffset val="100"/>
        <c:noMultiLvlLbl val="0"/>
      </c:catAx>
      <c:valAx>
        <c:axId val="322458984"/>
        <c:scaling>
          <c:orientation val="minMax"/>
        </c:scaling>
        <c:delete val="1"/>
        <c:axPos val="l"/>
        <c:title>
          <c:tx>
            <c:rich>
              <a:bodyPr rot="-5400000" vert="horz"/>
              <a:lstStyle/>
              <a:p>
                <a:pPr>
                  <a:defRPr/>
                </a:pPr>
                <a:r>
                  <a:rPr lang="en-US" sz="1000" b="1" i="0" u="none" strike="noStrike" baseline="0">
                    <a:effectLst/>
                  </a:rPr>
                  <a:t>Rerata Kemampuan Adaptasi (mm)</a:t>
                </a:r>
                <a:endParaRPr lang="en-US"/>
              </a:p>
            </c:rich>
          </c:tx>
          <c:layout>
            <c:manualLayout>
              <c:xMode val="edge"/>
              <c:yMode val="edge"/>
              <c:x val="3.0555555555555555E-2"/>
              <c:y val="0.19072032662583846"/>
            </c:manualLayout>
          </c:layout>
          <c:overlay val="0"/>
        </c:title>
        <c:numFmt formatCode="General" sourceLinked="1"/>
        <c:majorTickMark val="out"/>
        <c:minorTickMark val="none"/>
        <c:tickLblPos val="nextTo"/>
        <c:crossAx val="322460944"/>
        <c:crosses val="autoZero"/>
        <c:crossBetween val="between"/>
      </c:valAx>
    </c:plotArea>
    <c:legend>
      <c:legendPos val="t"/>
      <c:overlay val="0"/>
    </c:legend>
    <c:plotVisOnly val="1"/>
    <c:dispBlanksAs val="gap"/>
    <c:showDLblsOverMax val="0"/>
  </c:chart>
  <c:spPr>
    <a:solidFill>
      <a:schemeClr val="accent4">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24 jam</c:v>
                </c:pt>
                <c:pt idx="1">
                  <c:v>48 jam</c:v>
                </c:pt>
                <c:pt idx="2">
                  <c:v>72 jam</c:v>
                </c:pt>
              </c:strCache>
            </c:strRef>
          </c:cat>
          <c:val>
            <c:numRef>
              <c:f>Sheet1!$B$2:$B$4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F9B0-4634-9C22-74D913561B47}"/>
            </c:ext>
          </c:extLst>
        </c:ser>
        <c:ser>
          <c:idx val="1"/>
          <c:order val="1"/>
          <c:tx>
            <c:strRef>
              <c:f>Sheet1!$C$1</c:f>
              <c:strCache>
                <c:ptCount val="1"/>
                <c:pt idx="0">
                  <c:v>2</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24 jam</c:v>
                </c:pt>
                <c:pt idx="1">
                  <c:v>48 jam</c:v>
                </c:pt>
                <c:pt idx="2">
                  <c:v>72 jam</c:v>
                </c:pt>
              </c:strCache>
            </c:strRef>
          </c:cat>
          <c:val>
            <c:numRef>
              <c:f>Sheet1!$C$2:$C$4</c:f>
              <c:numCache>
                <c:formatCode>General</c:formatCode>
                <c:ptCount val="3"/>
                <c:pt idx="0">
                  <c:v>4.38</c:v>
                </c:pt>
                <c:pt idx="1">
                  <c:v>2.15</c:v>
                </c:pt>
                <c:pt idx="2">
                  <c:v>2.5099999999999998</c:v>
                </c:pt>
              </c:numCache>
            </c:numRef>
          </c:val>
          <c:extLst xmlns:c16r2="http://schemas.microsoft.com/office/drawing/2015/06/chart">
            <c:ext xmlns:c16="http://schemas.microsoft.com/office/drawing/2014/chart" uri="{C3380CC4-5D6E-409C-BE32-E72D297353CC}">
              <c16:uniqueId val="{00000001-F9B0-4634-9C22-74D913561B47}"/>
            </c:ext>
          </c:extLst>
        </c:ser>
        <c:ser>
          <c:idx val="2"/>
          <c:order val="2"/>
          <c:tx>
            <c:strRef>
              <c:f>Sheet1!$D$1</c:f>
              <c:strCache>
                <c:ptCount val="1"/>
                <c:pt idx="0">
                  <c:v>3</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24 jam</c:v>
                </c:pt>
                <c:pt idx="1">
                  <c:v>48 jam</c:v>
                </c:pt>
                <c:pt idx="2">
                  <c:v>72 jam</c:v>
                </c:pt>
              </c:strCache>
            </c:strRef>
          </c:cat>
          <c:val>
            <c:numRef>
              <c:f>Sheet1!$D$2:$D$4</c:f>
              <c:numCache>
                <c:formatCode>General</c:formatCode>
                <c:ptCount val="3"/>
                <c:pt idx="0">
                  <c:v>5</c:v>
                </c:pt>
                <c:pt idx="1">
                  <c:v>4.22</c:v>
                </c:pt>
                <c:pt idx="2">
                  <c:v>3.43</c:v>
                </c:pt>
              </c:numCache>
            </c:numRef>
          </c:val>
          <c:extLst xmlns:c16r2="http://schemas.microsoft.com/office/drawing/2015/06/chart">
            <c:ext xmlns:c16="http://schemas.microsoft.com/office/drawing/2014/chart" uri="{C3380CC4-5D6E-409C-BE32-E72D297353CC}">
              <c16:uniqueId val="{00000002-F9B0-4634-9C22-74D913561B47}"/>
            </c:ext>
          </c:extLst>
        </c:ser>
        <c:ser>
          <c:idx val="3"/>
          <c:order val="3"/>
          <c:tx>
            <c:strRef>
              <c:f>Sheet1!$E$1</c:f>
              <c:strCache>
                <c:ptCount val="1"/>
                <c:pt idx="0">
                  <c:v>4</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24 jam</c:v>
                </c:pt>
                <c:pt idx="1">
                  <c:v>48 jam</c:v>
                </c:pt>
                <c:pt idx="2">
                  <c:v>72 jam</c:v>
                </c:pt>
              </c:strCache>
            </c:strRef>
          </c:cat>
          <c:val>
            <c:numRef>
              <c:f>Sheet1!$E$2:$E$4</c:f>
              <c:numCache>
                <c:formatCode>General</c:formatCode>
                <c:ptCount val="3"/>
                <c:pt idx="0">
                  <c:v>6.18</c:v>
                </c:pt>
                <c:pt idx="1">
                  <c:v>8.92</c:v>
                </c:pt>
                <c:pt idx="2">
                  <c:v>8.11</c:v>
                </c:pt>
              </c:numCache>
            </c:numRef>
          </c:val>
          <c:extLst xmlns:c16r2="http://schemas.microsoft.com/office/drawing/2015/06/chart">
            <c:ext xmlns:c16="http://schemas.microsoft.com/office/drawing/2014/chart" uri="{C3380CC4-5D6E-409C-BE32-E72D297353CC}">
              <c16:uniqueId val="{00000003-F9B0-4634-9C22-74D913561B47}"/>
            </c:ext>
          </c:extLst>
        </c:ser>
        <c:ser>
          <c:idx val="4"/>
          <c:order val="4"/>
          <c:tx>
            <c:strRef>
              <c:f>Sheet1!$F$1</c:f>
              <c:strCache>
                <c:ptCount val="1"/>
                <c:pt idx="0">
                  <c:v>5</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24 jam</c:v>
                </c:pt>
                <c:pt idx="1">
                  <c:v>48 jam</c:v>
                </c:pt>
                <c:pt idx="2">
                  <c:v>72 jam</c:v>
                </c:pt>
              </c:strCache>
            </c:strRef>
          </c:cat>
          <c:val>
            <c:numRef>
              <c:f>Sheet1!$F$2:$F$4</c:f>
              <c:numCache>
                <c:formatCode>General</c:formatCode>
                <c:ptCount val="3"/>
                <c:pt idx="0">
                  <c:v>10.14</c:v>
                </c:pt>
                <c:pt idx="1">
                  <c:v>10.7</c:v>
                </c:pt>
                <c:pt idx="2">
                  <c:v>9.89</c:v>
                </c:pt>
              </c:numCache>
            </c:numRef>
          </c:val>
          <c:extLst xmlns:c16r2="http://schemas.microsoft.com/office/drawing/2015/06/chart">
            <c:ext xmlns:c16="http://schemas.microsoft.com/office/drawing/2014/chart" uri="{C3380CC4-5D6E-409C-BE32-E72D297353CC}">
              <c16:uniqueId val="{00000004-F9B0-4634-9C22-74D913561B47}"/>
            </c:ext>
          </c:extLst>
        </c:ser>
        <c:ser>
          <c:idx val="5"/>
          <c:order val="5"/>
          <c:tx>
            <c:strRef>
              <c:f>Sheet1!$G$1</c:f>
              <c:strCache>
                <c:ptCount val="1"/>
                <c:pt idx="0">
                  <c:v>6</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24 jam</c:v>
                </c:pt>
                <c:pt idx="1">
                  <c:v>48 jam</c:v>
                </c:pt>
                <c:pt idx="2">
                  <c:v>72 jam</c:v>
                </c:pt>
              </c:strCache>
            </c:strRef>
          </c:cat>
          <c:val>
            <c:numRef>
              <c:f>Sheet1!$G$2:$G$4</c:f>
              <c:numCache>
                <c:formatCode>General</c:formatCode>
                <c:ptCount val="3"/>
                <c:pt idx="0">
                  <c:v>5.14</c:v>
                </c:pt>
                <c:pt idx="1">
                  <c:v>5.19</c:v>
                </c:pt>
                <c:pt idx="2">
                  <c:v>5.68</c:v>
                </c:pt>
              </c:numCache>
            </c:numRef>
          </c:val>
          <c:extLst xmlns:c16r2="http://schemas.microsoft.com/office/drawing/2015/06/chart">
            <c:ext xmlns:c16="http://schemas.microsoft.com/office/drawing/2014/chart" uri="{C3380CC4-5D6E-409C-BE32-E72D297353CC}">
              <c16:uniqueId val="{00000005-F9B0-4634-9C22-74D913561B47}"/>
            </c:ext>
          </c:extLst>
        </c:ser>
        <c:dLbls>
          <c:showLegendKey val="0"/>
          <c:showVal val="1"/>
          <c:showCatName val="0"/>
          <c:showSerName val="0"/>
          <c:showPercent val="0"/>
          <c:showBubbleSize val="0"/>
        </c:dLbls>
        <c:gapWidth val="150"/>
        <c:overlap val="-25"/>
        <c:axId val="322461728"/>
        <c:axId val="322462120"/>
      </c:barChart>
      <c:catAx>
        <c:axId val="322461728"/>
        <c:scaling>
          <c:orientation val="minMax"/>
        </c:scaling>
        <c:delete val="0"/>
        <c:axPos val="b"/>
        <c:title>
          <c:tx>
            <c:rich>
              <a:bodyPr/>
              <a:lstStyle/>
              <a:p>
                <a:pPr>
                  <a:defRPr/>
                </a:pPr>
                <a:r>
                  <a:rPr lang="en-US"/>
                  <a:t>Waktu Inkubasi</a:t>
                </a:r>
              </a:p>
            </c:rich>
          </c:tx>
          <c:overlay val="0"/>
        </c:title>
        <c:numFmt formatCode="General" sourceLinked="0"/>
        <c:majorTickMark val="none"/>
        <c:minorTickMark val="none"/>
        <c:tickLblPos val="nextTo"/>
        <c:crossAx val="322462120"/>
        <c:crosses val="autoZero"/>
        <c:auto val="1"/>
        <c:lblAlgn val="ctr"/>
        <c:lblOffset val="100"/>
        <c:noMultiLvlLbl val="0"/>
      </c:catAx>
      <c:valAx>
        <c:axId val="322462120"/>
        <c:scaling>
          <c:orientation val="minMax"/>
        </c:scaling>
        <c:delete val="1"/>
        <c:axPos val="l"/>
        <c:title>
          <c:tx>
            <c:rich>
              <a:bodyPr rot="-5400000" vert="horz"/>
              <a:lstStyle/>
              <a:p>
                <a:pPr>
                  <a:defRPr/>
                </a:pPr>
                <a:r>
                  <a:rPr lang="en-US"/>
                  <a:t>Rerata Kemampuan Adaptasi (mm)</a:t>
                </a:r>
              </a:p>
            </c:rich>
          </c:tx>
          <c:overlay val="0"/>
        </c:title>
        <c:numFmt formatCode="General" sourceLinked="1"/>
        <c:majorTickMark val="out"/>
        <c:minorTickMark val="none"/>
        <c:tickLblPos val="nextTo"/>
        <c:crossAx val="322461728"/>
        <c:crosses val="autoZero"/>
        <c:crossBetween val="between"/>
      </c:valAx>
    </c:plotArea>
    <c:legend>
      <c:legendPos val="t"/>
      <c:overlay val="0"/>
    </c:legend>
    <c:plotVisOnly val="1"/>
    <c:dispBlanksAs val="gap"/>
    <c:showDLblsOverMax val="0"/>
  </c:chart>
  <c:spPr>
    <a:solidFill>
      <a:schemeClr val="accent4">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F4A2-4B7C-4898-8D08-5CAB0279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p:lastModifiedBy>
  <dcterms:created xsi:type="dcterms:W3CDTF">2022-02-06T21:51:00Z</dcterms:created>
  <dcterms:modified xsi:type="dcterms:W3CDTF">2022-02-07T12:48:00Z</dcterms:modified>
</cp:coreProperties>
</file>