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E92" w:rsidRDefault="00243648" w:rsidP="00C721C5">
      <w:pPr>
        <w:pStyle w:val="Title"/>
        <w:ind w:left="0" w:right="0"/>
        <w:rPr>
          <w:i/>
          <w:sz w:val="28"/>
          <w:szCs w:val="28"/>
        </w:rPr>
      </w:pPr>
      <w:proofErr w:type="gramStart"/>
      <w:r>
        <w:rPr>
          <w:sz w:val="28"/>
          <w:szCs w:val="28"/>
        </w:rPr>
        <w:t>Potensi</w:t>
      </w:r>
      <w:r w:rsidR="00B11ECA" w:rsidRPr="00B11ECA">
        <w:rPr>
          <w:sz w:val="28"/>
          <w:szCs w:val="28"/>
        </w:rPr>
        <w:t xml:space="preserve"> </w:t>
      </w:r>
      <w:r w:rsidR="009A4BAE">
        <w:rPr>
          <w:sz w:val="28"/>
          <w:szCs w:val="28"/>
        </w:rPr>
        <w:t>Antibakterial</w:t>
      </w:r>
      <w:r w:rsidR="000F6B53" w:rsidRPr="00B11ECA">
        <w:rPr>
          <w:spacing w:val="1"/>
          <w:sz w:val="28"/>
          <w:szCs w:val="28"/>
        </w:rPr>
        <w:t xml:space="preserve"> </w:t>
      </w:r>
      <w:r w:rsidR="000F6B53" w:rsidRPr="00B11ECA">
        <w:rPr>
          <w:sz w:val="28"/>
          <w:szCs w:val="28"/>
        </w:rPr>
        <w:t>Pasta</w:t>
      </w:r>
      <w:r w:rsidR="000F6B53" w:rsidRPr="00B11ECA">
        <w:rPr>
          <w:spacing w:val="-1"/>
          <w:sz w:val="28"/>
          <w:szCs w:val="28"/>
        </w:rPr>
        <w:t xml:space="preserve"> </w:t>
      </w:r>
      <w:r w:rsidR="000F6B53" w:rsidRPr="00B11ECA">
        <w:rPr>
          <w:sz w:val="28"/>
          <w:szCs w:val="28"/>
        </w:rPr>
        <w:t>Gigi</w:t>
      </w:r>
      <w:r w:rsidR="000F6B53" w:rsidRPr="00B11ECA">
        <w:rPr>
          <w:spacing w:val="-2"/>
          <w:sz w:val="28"/>
          <w:szCs w:val="28"/>
        </w:rPr>
        <w:t xml:space="preserve"> </w:t>
      </w:r>
      <w:r w:rsidR="000F6B53" w:rsidRPr="00B11ECA">
        <w:rPr>
          <w:sz w:val="28"/>
          <w:szCs w:val="28"/>
        </w:rPr>
        <w:t>Herbal</w:t>
      </w:r>
      <w:r w:rsidR="000F6B53" w:rsidRPr="00B11ECA">
        <w:rPr>
          <w:spacing w:val="-1"/>
          <w:sz w:val="28"/>
          <w:szCs w:val="28"/>
        </w:rPr>
        <w:t xml:space="preserve"> </w:t>
      </w:r>
      <w:r w:rsidR="00B11ECA">
        <w:rPr>
          <w:spacing w:val="-1"/>
          <w:sz w:val="28"/>
          <w:szCs w:val="28"/>
        </w:rPr>
        <w:t xml:space="preserve">Berbahan Dasar </w:t>
      </w:r>
      <w:r w:rsidR="000F6B53" w:rsidRPr="00B11ECA">
        <w:rPr>
          <w:sz w:val="28"/>
          <w:szCs w:val="28"/>
        </w:rPr>
        <w:t>Limbah</w:t>
      </w:r>
      <w:r w:rsidR="000F6B53" w:rsidRPr="00B11ECA">
        <w:rPr>
          <w:spacing w:val="-2"/>
          <w:sz w:val="28"/>
          <w:szCs w:val="28"/>
        </w:rPr>
        <w:t xml:space="preserve"> </w:t>
      </w:r>
      <w:r w:rsidR="000F6B53" w:rsidRPr="00B11ECA">
        <w:rPr>
          <w:sz w:val="28"/>
          <w:szCs w:val="28"/>
        </w:rPr>
        <w:t>Cangkang Kima</w:t>
      </w:r>
      <w:r w:rsidR="000F6B53" w:rsidRPr="00B11ECA">
        <w:rPr>
          <w:spacing w:val="-2"/>
          <w:sz w:val="28"/>
          <w:szCs w:val="28"/>
        </w:rPr>
        <w:t xml:space="preserve"> </w:t>
      </w:r>
      <w:r w:rsidR="00B11ECA">
        <w:rPr>
          <w:sz w:val="28"/>
          <w:szCs w:val="28"/>
        </w:rPr>
        <w:t>dan Ekstrak Daun Cengkeh</w:t>
      </w:r>
      <w:r w:rsidR="00A03022">
        <w:rPr>
          <w:sz w:val="28"/>
          <w:szCs w:val="28"/>
        </w:rPr>
        <w:t xml:space="preserve"> (</w:t>
      </w:r>
      <w:r w:rsidR="00A03022">
        <w:rPr>
          <w:i/>
          <w:sz w:val="28"/>
          <w:szCs w:val="28"/>
        </w:rPr>
        <w:t xml:space="preserve">Syzygium aromaticul </w:t>
      </w:r>
      <w:r w:rsidR="00A03022">
        <w:rPr>
          <w:sz w:val="28"/>
          <w:szCs w:val="28"/>
        </w:rPr>
        <w:t>L.)</w:t>
      </w:r>
      <w:proofErr w:type="gramEnd"/>
      <w:r>
        <w:rPr>
          <w:sz w:val="28"/>
          <w:szCs w:val="28"/>
        </w:rPr>
        <w:t xml:space="preserve"> Secara </w:t>
      </w:r>
      <w:proofErr w:type="gramStart"/>
      <w:r>
        <w:rPr>
          <w:sz w:val="28"/>
          <w:szCs w:val="28"/>
        </w:rPr>
        <w:t>In</w:t>
      </w:r>
      <w:proofErr w:type="gramEnd"/>
      <w:r>
        <w:rPr>
          <w:sz w:val="28"/>
          <w:szCs w:val="28"/>
        </w:rPr>
        <w:t xml:space="preserve"> Vitro</w:t>
      </w:r>
    </w:p>
    <w:p w:rsidR="00243648" w:rsidRDefault="00243648" w:rsidP="00C721C5">
      <w:pPr>
        <w:jc w:val="center"/>
        <w:rPr>
          <w:b/>
          <w:color w:val="000000"/>
        </w:rPr>
      </w:pPr>
    </w:p>
    <w:p w:rsidR="00C721C5" w:rsidRPr="003E4DA5" w:rsidRDefault="00C721C5" w:rsidP="00C721C5">
      <w:pPr>
        <w:jc w:val="center"/>
        <w:rPr>
          <w:b/>
          <w:color w:val="000000"/>
        </w:rPr>
      </w:pPr>
      <w:r>
        <w:rPr>
          <w:b/>
          <w:color w:val="000000"/>
        </w:rPr>
        <w:t>Pramita Wally</w:t>
      </w:r>
      <w:r w:rsidRPr="00EC5DAD">
        <w:rPr>
          <w:b/>
          <w:color w:val="000000"/>
          <w:vertAlign w:val="superscript"/>
        </w:rPr>
        <w:t>1*</w:t>
      </w:r>
      <w:r w:rsidRPr="003E4DA5">
        <w:rPr>
          <w:color w:val="000000"/>
        </w:rPr>
        <w:t xml:space="preserve">, </w:t>
      </w:r>
      <w:r>
        <w:rPr>
          <w:color w:val="000000"/>
        </w:rPr>
        <w:t>Nurainy Kaliky</w:t>
      </w:r>
      <w:r w:rsidRPr="003E4DA5">
        <w:rPr>
          <w:color w:val="000000"/>
          <w:vertAlign w:val="superscript"/>
        </w:rPr>
        <w:t>2</w:t>
      </w:r>
      <w:r w:rsidRPr="003E4DA5">
        <w:rPr>
          <w:color w:val="000000"/>
        </w:rPr>
        <w:t xml:space="preserve">, </w:t>
      </w:r>
      <w:r w:rsidRPr="00C721C5">
        <w:t>Meigy Nelce Mailoa</w:t>
      </w:r>
      <w:r w:rsidRPr="003E4DA5">
        <w:rPr>
          <w:color w:val="000000"/>
          <w:vertAlign w:val="superscript"/>
        </w:rPr>
        <w:t xml:space="preserve"> 3</w:t>
      </w:r>
      <w:r>
        <w:rPr>
          <w:color w:val="000000"/>
          <w:vertAlign w:val="superscript"/>
        </w:rPr>
        <w:t xml:space="preserve"> </w:t>
      </w:r>
    </w:p>
    <w:p w:rsidR="001F5708" w:rsidRPr="001F5708" w:rsidRDefault="001F5708" w:rsidP="001F5708">
      <w:pPr>
        <w:pStyle w:val="ListParagraph"/>
        <w:shd w:val="clear" w:color="auto" w:fill="FFFFFF"/>
        <w:tabs>
          <w:tab w:val="left" w:pos="709"/>
        </w:tabs>
        <w:spacing w:after="0" w:line="240" w:lineRule="auto"/>
        <w:ind w:left="0"/>
        <w:jc w:val="center"/>
        <w:rPr>
          <w:rFonts w:ascii="Times New Roman" w:hAnsi="Times New Roman" w:cs="Times New Roman"/>
          <w:color w:val="000000"/>
          <w:sz w:val="20"/>
          <w:szCs w:val="20"/>
        </w:rPr>
      </w:pPr>
      <w:r w:rsidRPr="001F5708">
        <w:rPr>
          <w:rFonts w:ascii="Times New Roman" w:hAnsi="Times New Roman" w:cs="Times New Roman"/>
          <w:color w:val="000000"/>
          <w:sz w:val="20"/>
          <w:szCs w:val="20"/>
          <w:vertAlign w:val="superscript"/>
        </w:rPr>
        <w:t>1</w:t>
      </w:r>
      <w:r w:rsidRPr="001F5708">
        <w:rPr>
          <w:rFonts w:ascii="Times New Roman" w:hAnsi="Times New Roman" w:cs="Times New Roman"/>
          <w:sz w:val="20"/>
          <w:szCs w:val="20"/>
        </w:rPr>
        <w:t xml:space="preserve">Program Studi Pendidikan Biologi, </w:t>
      </w:r>
      <w:r w:rsidR="00092A05">
        <w:rPr>
          <w:rFonts w:ascii="Times New Roman" w:hAnsi="Times New Roman" w:cs="Times New Roman"/>
          <w:sz w:val="20"/>
          <w:szCs w:val="20"/>
        </w:rPr>
        <w:t xml:space="preserve">Fakultas Keguruan dan Ilmu Pendidikan, </w:t>
      </w:r>
      <w:proofErr w:type="gramStart"/>
      <w:r w:rsidR="00092A05">
        <w:rPr>
          <w:rFonts w:ascii="Times New Roman" w:hAnsi="Times New Roman" w:cs="Times New Roman"/>
          <w:sz w:val="20"/>
          <w:szCs w:val="20"/>
        </w:rPr>
        <w:t xml:space="preserve">Ambon </w:t>
      </w:r>
      <w:r w:rsidRPr="001F5708">
        <w:rPr>
          <w:rFonts w:ascii="Times New Roman" w:hAnsi="Times New Roman" w:cs="Times New Roman"/>
          <w:color w:val="000000"/>
          <w:sz w:val="20"/>
          <w:szCs w:val="20"/>
        </w:rPr>
        <w:t xml:space="preserve"> Indonesia</w:t>
      </w:r>
      <w:proofErr w:type="gramEnd"/>
    </w:p>
    <w:p w:rsidR="00C721C5" w:rsidRDefault="001F5708" w:rsidP="001F5708">
      <w:pPr>
        <w:jc w:val="center"/>
        <w:rPr>
          <w:color w:val="000000"/>
          <w:sz w:val="20"/>
          <w:szCs w:val="20"/>
        </w:rPr>
      </w:pPr>
      <w:r w:rsidRPr="001F5708">
        <w:rPr>
          <w:color w:val="000000"/>
          <w:sz w:val="20"/>
          <w:szCs w:val="20"/>
          <w:vertAlign w:val="superscript"/>
        </w:rPr>
        <w:t>2</w:t>
      </w:r>
      <w:r w:rsidRPr="001F5708">
        <w:rPr>
          <w:sz w:val="20"/>
          <w:szCs w:val="20"/>
        </w:rPr>
        <w:t xml:space="preserve">Program Studi Ilmu Kelautan, </w:t>
      </w:r>
      <w:r w:rsidR="00092A05">
        <w:rPr>
          <w:sz w:val="20"/>
          <w:szCs w:val="20"/>
        </w:rPr>
        <w:t>Fakultas Perikanan dan Kehutanan, Ambon</w:t>
      </w:r>
      <w:r w:rsidRPr="001F5708">
        <w:rPr>
          <w:color w:val="000000"/>
          <w:sz w:val="20"/>
          <w:szCs w:val="20"/>
        </w:rPr>
        <w:t xml:space="preserve"> Indonesia</w:t>
      </w:r>
    </w:p>
    <w:p w:rsidR="001F5708" w:rsidRDefault="001F5708" w:rsidP="001F5708">
      <w:pPr>
        <w:jc w:val="center"/>
        <w:rPr>
          <w:color w:val="000000"/>
          <w:sz w:val="20"/>
          <w:szCs w:val="20"/>
        </w:rPr>
      </w:pPr>
      <w:r>
        <w:rPr>
          <w:color w:val="000000"/>
          <w:sz w:val="20"/>
          <w:szCs w:val="20"/>
          <w:vertAlign w:val="superscript"/>
        </w:rPr>
        <w:t>3</w:t>
      </w:r>
      <w:r>
        <w:rPr>
          <w:sz w:val="20"/>
          <w:szCs w:val="20"/>
        </w:rPr>
        <w:t>Program Studi Ilmu Kelautan</w:t>
      </w:r>
      <w:r w:rsidRPr="001F5708">
        <w:rPr>
          <w:sz w:val="20"/>
          <w:szCs w:val="20"/>
        </w:rPr>
        <w:t xml:space="preserve">, </w:t>
      </w:r>
      <w:r w:rsidR="00092A05">
        <w:rPr>
          <w:sz w:val="20"/>
          <w:szCs w:val="20"/>
        </w:rPr>
        <w:t>Fakultas Perikanan dan Ilmu Kelautan</w:t>
      </w:r>
      <w:r w:rsidRPr="001F5708">
        <w:rPr>
          <w:sz w:val="20"/>
          <w:szCs w:val="20"/>
        </w:rPr>
        <w:t xml:space="preserve">, </w:t>
      </w:r>
      <w:r w:rsidR="00092A05">
        <w:rPr>
          <w:sz w:val="20"/>
          <w:szCs w:val="20"/>
        </w:rPr>
        <w:t>Ambon</w:t>
      </w:r>
      <w:r w:rsidRPr="001F5708">
        <w:rPr>
          <w:color w:val="000000"/>
          <w:sz w:val="20"/>
          <w:szCs w:val="20"/>
        </w:rPr>
        <w:t xml:space="preserve"> Indonesia</w:t>
      </w:r>
    </w:p>
    <w:p w:rsidR="001F5708" w:rsidRPr="003E4DA5" w:rsidRDefault="001F5708" w:rsidP="001F5708">
      <w:pPr>
        <w:jc w:val="center"/>
        <w:rPr>
          <w:color w:val="000000"/>
          <w:sz w:val="21"/>
          <w:szCs w:val="21"/>
        </w:rPr>
      </w:pPr>
    </w:p>
    <w:p w:rsidR="00391E92" w:rsidRPr="00391E92" w:rsidRDefault="00C721C5" w:rsidP="00C721C5">
      <w:pPr>
        <w:pStyle w:val="Title"/>
        <w:ind w:left="0" w:right="0"/>
        <w:rPr>
          <w:b w:val="0"/>
          <w:sz w:val="28"/>
          <w:szCs w:val="28"/>
        </w:rPr>
      </w:pPr>
      <w:r>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44450</wp:posOffset>
                </wp:positionH>
                <wp:positionV relativeFrom="paragraph">
                  <wp:posOffset>265430</wp:posOffset>
                </wp:positionV>
                <wp:extent cx="5707380" cy="224155"/>
                <wp:effectExtent l="0" t="0" r="762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1C5" w:rsidRPr="00592D3A" w:rsidRDefault="00C721C5" w:rsidP="00C721C5">
                            <w:pPr>
                              <w:jc w:val="center"/>
                              <w:rPr>
                                <w:color w:val="000000"/>
                                <w:sz w:val="18"/>
                                <w:szCs w:val="16"/>
                                <w:lang w:val="id-ID"/>
                              </w:rPr>
                            </w:pPr>
                            <w:r>
                              <w:rPr>
                                <w:b/>
                                <w:color w:val="000000"/>
                                <w:sz w:val="18"/>
                                <w:szCs w:val="16"/>
                                <w:lang w:val="id-ID"/>
                              </w:rPr>
                              <w:t>(</w:t>
                            </w:r>
                            <w:r w:rsidRPr="00592D3A">
                              <w:rPr>
                                <w:b/>
                                <w:i/>
                                <w:color w:val="000000"/>
                                <w:sz w:val="18"/>
                                <w:szCs w:val="16"/>
                                <w:lang w:val="id-ID"/>
                              </w:rPr>
                              <w:t>Received</w:t>
                            </w:r>
                            <w:r w:rsidRPr="00592D3A">
                              <w:rPr>
                                <w:color w:val="000000"/>
                                <w:sz w:val="18"/>
                                <w:szCs w:val="16"/>
                                <w:lang w:val="id-ID"/>
                              </w:rPr>
                              <w:t xml:space="preserve">: tgl-bln-thn; </w:t>
                            </w:r>
                            <w:r w:rsidRPr="00592D3A">
                              <w:rPr>
                                <w:b/>
                                <w:i/>
                                <w:color w:val="000000"/>
                                <w:sz w:val="18"/>
                                <w:szCs w:val="16"/>
                                <w:lang w:val="id-ID"/>
                              </w:rPr>
                              <w:t>Reviewed:</w:t>
                            </w:r>
                            <w:r w:rsidRPr="00592D3A">
                              <w:rPr>
                                <w:color w:val="000000"/>
                                <w:sz w:val="18"/>
                                <w:szCs w:val="16"/>
                                <w:lang w:val="id-ID"/>
                              </w:rPr>
                              <w:t xml:space="preserve"> tgl-bln-thn; </w:t>
                            </w:r>
                            <w:r w:rsidRPr="00592D3A">
                              <w:rPr>
                                <w:b/>
                                <w:i/>
                                <w:color w:val="000000"/>
                                <w:sz w:val="18"/>
                                <w:szCs w:val="16"/>
                                <w:lang w:val="id-ID"/>
                              </w:rPr>
                              <w:t>Revised:</w:t>
                            </w:r>
                            <w:r w:rsidRPr="00592D3A">
                              <w:rPr>
                                <w:color w:val="000000"/>
                                <w:sz w:val="18"/>
                                <w:szCs w:val="16"/>
                                <w:lang w:val="id-ID"/>
                              </w:rPr>
                              <w:t xml:space="preserve"> tgl-bln-thn; </w:t>
                            </w:r>
                            <w:r w:rsidRPr="00592D3A">
                              <w:rPr>
                                <w:b/>
                                <w:i/>
                                <w:color w:val="000000"/>
                                <w:sz w:val="18"/>
                                <w:szCs w:val="16"/>
                                <w:lang w:val="id-ID"/>
                              </w:rPr>
                              <w:t xml:space="preserve">Accepted: </w:t>
                            </w:r>
                            <w:r w:rsidRPr="00592D3A">
                              <w:rPr>
                                <w:color w:val="000000"/>
                                <w:sz w:val="18"/>
                                <w:szCs w:val="16"/>
                                <w:lang w:val="id-ID"/>
                              </w:rPr>
                              <w:t xml:space="preserve">tgl-bln-thn; </w:t>
                            </w:r>
                            <w:r w:rsidRPr="00592D3A">
                              <w:rPr>
                                <w:b/>
                                <w:i/>
                                <w:color w:val="000000"/>
                                <w:sz w:val="18"/>
                                <w:szCs w:val="16"/>
                                <w:lang w:val="id-ID"/>
                              </w:rPr>
                              <w:t>Published:</w:t>
                            </w:r>
                            <w:r w:rsidRPr="00592D3A">
                              <w:rPr>
                                <w:color w:val="000000"/>
                                <w:sz w:val="18"/>
                                <w:szCs w:val="16"/>
                                <w:lang w:val="id-ID"/>
                              </w:rPr>
                              <w:t xml:space="preserve"> tgl-bln-thn</w:t>
                            </w:r>
                            <w:r>
                              <w:rPr>
                                <w:color w:val="000000"/>
                                <w:sz w:val="18"/>
                                <w:szCs w:val="16"/>
                                <w:lang w:val="id-ID"/>
                              </w:rPr>
                              <w:t>)</w:t>
                            </w:r>
                          </w:p>
                          <w:p w:rsidR="00C721C5" w:rsidRPr="00592D3A" w:rsidRDefault="00C721C5" w:rsidP="00C721C5">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pt;margin-top:20.9pt;width:449.4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" stroked="f">
                <v:textbox>
                  <w:txbxContent>
                    <w:p w:rsidR="00C721C5" w:rsidRPr="00592D3A" w:rsidRDefault="00C721C5" w:rsidP="00C721C5">
                      <w:pPr>
                        <w:jc w:val="center"/>
                        <w:rPr>
                          <w:color w:val="000000"/>
                          <w:sz w:val="18"/>
                          <w:szCs w:val="16"/>
                          <w:lang w:val="id-ID"/>
                        </w:rPr>
                      </w:pPr>
                      <w:r>
                        <w:rPr>
                          <w:b/>
                          <w:color w:val="000000"/>
                          <w:sz w:val="18"/>
                          <w:szCs w:val="16"/>
                          <w:lang w:val="id-ID"/>
                        </w:rPr>
                        <w:t>(</w:t>
                      </w:r>
                      <w:r w:rsidRPr="00592D3A">
                        <w:rPr>
                          <w:b/>
                          <w:i/>
                          <w:color w:val="000000"/>
                          <w:sz w:val="18"/>
                          <w:szCs w:val="16"/>
                          <w:lang w:val="id-ID"/>
                        </w:rPr>
                        <w:t>Received</w:t>
                      </w:r>
                      <w:r w:rsidRPr="00592D3A">
                        <w:rPr>
                          <w:color w:val="000000"/>
                          <w:sz w:val="18"/>
                          <w:szCs w:val="16"/>
                          <w:lang w:val="id-ID"/>
                        </w:rPr>
                        <w:t xml:space="preserve">: tgl-bln-thn; </w:t>
                      </w:r>
                      <w:r w:rsidRPr="00592D3A">
                        <w:rPr>
                          <w:b/>
                          <w:i/>
                          <w:color w:val="000000"/>
                          <w:sz w:val="18"/>
                          <w:szCs w:val="16"/>
                          <w:lang w:val="id-ID"/>
                        </w:rPr>
                        <w:t>Reviewed:</w:t>
                      </w:r>
                      <w:r w:rsidRPr="00592D3A">
                        <w:rPr>
                          <w:color w:val="000000"/>
                          <w:sz w:val="18"/>
                          <w:szCs w:val="16"/>
                          <w:lang w:val="id-ID"/>
                        </w:rPr>
                        <w:t xml:space="preserve"> tgl-bln-thn; </w:t>
                      </w:r>
                      <w:r w:rsidRPr="00592D3A">
                        <w:rPr>
                          <w:b/>
                          <w:i/>
                          <w:color w:val="000000"/>
                          <w:sz w:val="18"/>
                          <w:szCs w:val="16"/>
                          <w:lang w:val="id-ID"/>
                        </w:rPr>
                        <w:t>Revised:</w:t>
                      </w:r>
                      <w:r w:rsidRPr="00592D3A">
                        <w:rPr>
                          <w:color w:val="000000"/>
                          <w:sz w:val="18"/>
                          <w:szCs w:val="16"/>
                          <w:lang w:val="id-ID"/>
                        </w:rPr>
                        <w:t xml:space="preserve"> tgl-bln-thn; </w:t>
                      </w:r>
                      <w:r w:rsidRPr="00592D3A">
                        <w:rPr>
                          <w:b/>
                          <w:i/>
                          <w:color w:val="000000"/>
                          <w:sz w:val="18"/>
                          <w:szCs w:val="16"/>
                          <w:lang w:val="id-ID"/>
                        </w:rPr>
                        <w:t xml:space="preserve">Accepted: </w:t>
                      </w:r>
                      <w:r w:rsidRPr="00592D3A">
                        <w:rPr>
                          <w:color w:val="000000"/>
                          <w:sz w:val="18"/>
                          <w:szCs w:val="16"/>
                          <w:lang w:val="id-ID"/>
                        </w:rPr>
                        <w:t xml:space="preserve">tgl-bln-thn; </w:t>
                      </w:r>
                      <w:r w:rsidRPr="00592D3A">
                        <w:rPr>
                          <w:b/>
                          <w:i/>
                          <w:color w:val="000000"/>
                          <w:sz w:val="18"/>
                          <w:szCs w:val="16"/>
                          <w:lang w:val="id-ID"/>
                        </w:rPr>
                        <w:t>Published:</w:t>
                      </w:r>
                      <w:r w:rsidRPr="00592D3A">
                        <w:rPr>
                          <w:color w:val="000000"/>
                          <w:sz w:val="18"/>
                          <w:szCs w:val="16"/>
                          <w:lang w:val="id-ID"/>
                        </w:rPr>
                        <w:t xml:space="preserve"> tgl-bln-thn</w:t>
                      </w:r>
                      <w:r>
                        <w:rPr>
                          <w:color w:val="000000"/>
                          <w:sz w:val="18"/>
                          <w:szCs w:val="16"/>
                          <w:lang w:val="id-ID"/>
                        </w:rPr>
                        <w:t>)</w:t>
                      </w:r>
                    </w:p>
                    <w:p w:rsidR="00C721C5" w:rsidRPr="00592D3A" w:rsidRDefault="00C721C5" w:rsidP="00C721C5">
                      <w:pPr>
                        <w:jc w:val="center"/>
                        <w:rPr>
                          <w:sz w:val="24"/>
                        </w:rPr>
                      </w:pPr>
                    </w:p>
                  </w:txbxContent>
                </v:textbox>
              </v:shape>
            </w:pict>
          </mc:Fallback>
        </mc:AlternateContent>
      </w:r>
      <w:r w:rsidRPr="003E4DA5">
        <w:rPr>
          <w:color w:val="000000"/>
          <w:sz w:val="21"/>
          <w:szCs w:val="21"/>
        </w:rPr>
        <w:t>*</w:t>
      </w:r>
      <w:r w:rsidRPr="002346CA">
        <w:t xml:space="preserve"> </w:t>
      </w:r>
      <w:hyperlink r:id="rId7" w:history="1">
        <w:r w:rsidRPr="0059096E">
          <w:rPr>
            <w:rStyle w:val="Hyperlink"/>
            <w:sz w:val="21"/>
            <w:szCs w:val="21"/>
          </w:rPr>
          <w:t>pramitawally3@gmail.com</w:t>
        </w:r>
      </w:hyperlink>
    </w:p>
    <w:p w:rsidR="000F6B53" w:rsidRPr="00391E92" w:rsidRDefault="000F6B53" w:rsidP="000F6B53">
      <w:pPr>
        <w:pStyle w:val="Title"/>
        <w:ind w:left="0" w:right="0"/>
        <w:rPr>
          <w:b w:val="0"/>
          <w:sz w:val="28"/>
          <w:szCs w:val="28"/>
        </w:rPr>
      </w:pPr>
    </w:p>
    <w:p w:rsidR="00C721C5" w:rsidRDefault="00C721C5" w:rsidP="000F6B53">
      <w:pPr>
        <w:rPr>
          <w:b/>
          <w:sz w:val="24"/>
          <w:szCs w:val="24"/>
        </w:rPr>
      </w:pPr>
    </w:p>
    <w:p w:rsidR="00C721C5" w:rsidRDefault="00C721C5" w:rsidP="000F6B53">
      <w:pPr>
        <w:rPr>
          <w:b/>
          <w:sz w:val="24"/>
          <w:szCs w:val="24"/>
        </w:rPr>
      </w:pPr>
    </w:p>
    <w:p w:rsidR="000F6B53" w:rsidRDefault="00092A05" w:rsidP="000F6B53">
      <w:pPr>
        <w:rPr>
          <w:b/>
          <w:sz w:val="24"/>
          <w:szCs w:val="24"/>
        </w:rPr>
      </w:pPr>
      <w:r w:rsidRPr="000F6B53">
        <w:rPr>
          <w:b/>
          <w:sz w:val="24"/>
          <w:szCs w:val="24"/>
        </w:rPr>
        <w:t>ABSTRAK</w:t>
      </w:r>
    </w:p>
    <w:p w:rsidR="009A4BAE" w:rsidRPr="00092A05" w:rsidRDefault="00467DDA" w:rsidP="00092A05">
      <w:pPr>
        <w:tabs>
          <w:tab w:val="left" w:pos="8820"/>
          <w:tab w:val="left" w:pos="9000"/>
        </w:tabs>
        <w:ind w:firstLine="720"/>
        <w:jc w:val="both"/>
        <w:rPr>
          <w:sz w:val="20"/>
          <w:szCs w:val="20"/>
        </w:rPr>
      </w:pPr>
      <w:proofErr w:type="gramStart"/>
      <w:r>
        <w:rPr>
          <w:sz w:val="20"/>
          <w:szCs w:val="20"/>
        </w:rPr>
        <w:t xml:space="preserve">Karies gigi adalah </w:t>
      </w:r>
      <w:r w:rsidR="00CA71C4">
        <w:rPr>
          <w:sz w:val="20"/>
          <w:szCs w:val="20"/>
        </w:rPr>
        <w:t>suatu penyakit</w:t>
      </w:r>
      <w:r w:rsidR="009B0D45" w:rsidRPr="00092A05">
        <w:rPr>
          <w:sz w:val="20"/>
          <w:szCs w:val="20"/>
        </w:rPr>
        <w:t xml:space="preserve"> </w:t>
      </w:r>
      <w:r>
        <w:rPr>
          <w:sz w:val="20"/>
          <w:szCs w:val="20"/>
        </w:rPr>
        <w:t xml:space="preserve">yang </w:t>
      </w:r>
      <w:r w:rsidR="00CA71C4">
        <w:rPr>
          <w:sz w:val="20"/>
          <w:szCs w:val="20"/>
        </w:rPr>
        <w:t xml:space="preserve">dapat </w:t>
      </w:r>
      <w:r w:rsidR="009B0D45" w:rsidRPr="00092A05">
        <w:rPr>
          <w:sz w:val="20"/>
          <w:szCs w:val="20"/>
        </w:rPr>
        <w:t>dialami ole</w:t>
      </w:r>
      <w:r w:rsidR="00CA71C4">
        <w:rPr>
          <w:sz w:val="20"/>
          <w:szCs w:val="20"/>
        </w:rPr>
        <w:t>h seseorang akibat</w:t>
      </w:r>
      <w:r w:rsidR="009B0D45" w:rsidRPr="00092A05">
        <w:rPr>
          <w:sz w:val="20"/>
          <w:szCs w:val="20"/>
        </w:rPr>
        <w:t xml:space="preserve"> buruknya kebersihan mulut.</w:t>
      </w:r>
      <w:proofErr w:type="gramEnd"/>
      <w:r w:rsidR="009B0D45" w:rsidRPr="00092A05">
        <w:rPr>
          <w:sz w:val="20"/>
          <w:szCs w:val="20"/>
        </w:rPr>
        <w:t xml:space="preserve"> </w:t>
      </w:r>
      <w:proofErr w:type="gramStart"/>
      <w:r w:rsidR="0034436B" w:rsidRPr="00092A05">
        <w:rPr>
          <w:sz w:val="20"/>
          <w:szCs w:val="20"/>
        </w:rPr>
        <w:t>Kebiasaan masyarakat yang kurang menjaga kebersihan mulut mengakibatkan terbentuknya plak gigi.</w:t>
      </w:r>
      <w:proofErr w:type="gramEnd"/>
      <w:r w:rsidR="0034436B" w:rsidRPr="00092A05">
        <w:rPr>
          <w:sz w:val="20"/>
          <w:szCs w:val="20"/>
        </w:rPr>
        <w:t xml:space="preserve"> Kemajuan ilmu pengetahuan dan teknologi, berbagai produsen</w:t>
      </w:r>
      <w:r w:rsidR="0034436B" w:rsidRPr="00092A05">
        <w:rPr>
          <w:spacing w:val="1"/>
          <w:sz w:val="20"/>
          <w:szCs w:val="20"/>
        </w:rPr>
        <w:t xml:space="preserve"> </w:t>
      </w:r>
      <w:r w:rsidR="0034436B" w:rsidRPr="00092A05">
        <w:rPr>
          <w:sz w:val="20"/>
          <w:szCs w:val="20"/>
        </w:rPr>
        <w:t>pasta</w:t>
      </w:r>
      <w:r w:rsidR="0034436B" w:rsidRPr="00092A05">
        <w:rPr>
          <w:spacing w:val="1"/>
          <w:sz w:val="20"/>
          <w:szCs w:val="20"/>
        </w:rPr>
        <w:t xml:space="preserve"> </w:t>
      </w:r>
      <w:r w:rsidR="0034436B" w:rsidRPr="00092A05">
        <w:rPr>
          <w:sz w:val="20"/>
          <w:szCs w:val="20"/>
        </w:rPr>
        <w:t>gigi</w:t>
      </w:r>
      <w:r w:rsidR="0034436B" w:rsidRPr="00092A05">
        <w:rPr>
          <w:spacing w:val="1"/>
          <w:sz w:val="20"/>
          <w:szCs w:val="20"/>
        </w:rPr>
        <w:t xml:space="preserve"> </w:t>
      </w:r>
      <w:r w:rsidR="0034436B" w:rsidRPr="00092A05">
        <w:rPr>
          <w:sz w:val="20"/>
          <w:szCs w:val="20"/>
        </w:rPr>
        <w:t>membuat</w:t>
      </w:r>
      <w:r w:rsidR="0034436B" w:rsidRPr="00092A05">
        <w:rPr>
          <w:spacing w:val="1"/>
          <w:sz w:val="20"/>
          <w:szCs w:val="20"/>
        </w:rPr>
        <w:t xml:space="preserve"> </w:t>
      </w:r>
      <w:r w:rsidR="0034436B" w:rsidRPr="00092A05">
        <w:rPr>
          <w:sz w:val="20"/>
          <w:szCs w:val="20"/>
        </w:rPr>
        <w:t>inovasi</w:t>
      </w:r>
      <w:r w:rsidR="0034436B" w:rsidRPr="00092A05">
        <w:rPr>
          <w:spacing w:val="1"/>
          <w:sz w:val="20"/>
          <w:szCs w:val="20"/>
        </w:rPr>
        <w:t xml:space="preserve"> </w:t>
      </w:r>
      <w:r w:rsidR="0034436B" w:rsidRPr="00092A05">
        <w:rPr>
          <w:sz w:val="20"/>
          <w:szCs w:val="20"/>
        </w:rPr>
        <w:t>untuk</w:t>
      </w:r>
      <w:r w:rsidR="0034436B" w:rsidRPr="00092A05">
        <w:rPr>
          <w:spacing w:val="1"/>
          <w:sz w:val="20"/>
          <w:szCs w:val="20"/>
        </w:rPr>
        <w:t xml:space="preserve"> </w:t>
      </w:r>
      <w:r w:rsidR="0034436B" w:rsidRPr="00092A05">
        <w:rPr>
          <w:sz w:val="20"/>
          <w:szCs w:val="20"/>
        </w:rPr>
        <w:t>menambahkan</w:t>
      </w:r>
      <w:r w:rsidR="0034436B" w:rsidRPr="00092A05">
        <w:rPr>
          <w:spacing w:val="1"/>
          <w:sz w:val="20"/>
          <w:szCs w:val="20"/>
        </w:rPr>
        <w:t xml:space="preserve"> </w:t>
      </w:r>
      <w:r w:rsidR="0034436B" w:rsidRPr="00092A05">
        <w:rPr>
          <w:sz w:val="20"/>
          <w:szCs w:val="20"/>
        </w:rPr>
        <w:t>zat</w:t>
      </w:r>
      <w:r w:rsidR="0034436B" w:rsidRPr="00092A05">
        <w:rPr>
          <w:spacing w:val="1"/>
          <w:sz w:val="20"/>
          <w:szCs w:val="20"/>
        </w:rPr>
        <w:t xml:space="preserve"> </w:t>
      </w:r>
      <w:r w:rsidR="0034436B" w:rsidRPr="00092A05">
        <w:rPr>
          <w:sz w:val="20"/>
          <w:szCs w:val="20"/>
        </w:rPr>
        <w:t>lain</w:t>
      </w:r>
      <w:r w:rsidR="0034436B" w:rsidRPr="00092A05">
        <w:rPr>
          <w:spacing w:val="1"/>
          <w:sz w:val="20"/>
          <w:szCs w:val="20"/>
        </w:rPr>
        <w:t xml:space="preserve"> </w:t>
      </w:r>
      <w:r w:rsidR="0034436B" w:rsidRPr="00092A05">
        <w:rPr>
          <w:sz w:val="20"/>
          <w:szCs w:val="20"/>
        </w:rPr>
        <w:t>yang</w:t>
      </w:r>
      <w:r w:rsidR="0034436B" w:rsidRPr="00092A05">
        <w:rPr>
          <w:spacing w:val="1"/>
          <w:sz w:val="20"/>
          <w:szCs w:val="20"/>
        </w:rPr>
        <w:t xml:space="preserve"> </w:t>
      </w:r>
      <w:r w:rsidR="0034436B" w:rsidRPr="00092A05">
        <w:rPr>
          <w:sz w:val="20"/>
          <w:szCs w:val="20"/>
        </w:rPr>
        <w:t>bermanfaat</w:t>
      </w:r>
      <w:r w:rsidR="0034436B" w:rsidRPr="00092A05">
        <w:rPr>
          <w:spacing w:val="1"/>
          <w:sz w:val="20"/>
          <w:szCs w:val="20"/>
        </w:rPr>
        <w:t xml:space="preserve"> </w:t>
      </w:r>
      <w:r w:rsidR="0034436B" w:rsidRPr="00092A05">
        <w:rPr>
          <w:sz w:val="20"/>
          <w:szCs w:val="20"/>
        </w:rPr>
        <w:t>bagi</w:t>
      </w:r>
      <w:r w:rsidR="0034436B" w:rsidRPr="00092A05">
        <w:rPr>
          <w:spacing w:val="1"/>
          <w:sz w:val="20"/>
          <w:szCs w:val="20"/>
        </w:rPr>
        <w:t xml:space="preserve"> </w:t>
      </w:r>
      <w:r w:rsidR="0034436B" w:rsidRPr="00092A05">
        <w:rPr>
          <w:sz w:val="20"/>
          <w:szCs w:val="20"/>
        </w:rPr>
        <w:t xml:space="preserve">kesehatan gigi. </w:t>
      </w:r>
      <w:proofErr w:type="gramStart"/>
      <w:r w:rsidR="0034436B" w:rsidRPr="00092A05">
        <w:rPr>
          <w:sz w:val="20"/>
          <w:szCs w:val="20"/>
        </w:rPr>
        <w:t>Salah satu diantaranya serbuk cangkang kima dan ekstrak daun cengkeh.</w:t>
      </w:r>
      <w:proofErr w:type="gramEnd"/>
      <w:r w:rsidR="0034436B" w:rsidRPr="00092A05">
        <w:rPr>
          <w:sz w:val="20"/>
          <w:szCs w:val="20"/>
        </w:rPr>
        <w:t xml:space="preserve"> Penambahan herbal pada </w:t>
      </w:r>
      <w:proofErr w:type="gramStart"/>
      <w:r w:rsidR="0034436B" w:rsidRPr="00092A05">
        <w:rPr>
          <w:sz w:val="20"/>
          <w:szCs w:val="20"/>
        </w:rPr>
        <w:t xml:space="preserve">pasta </w:t>
      </w:r>
      <w:r w:rsidR="0034436B" w:rsidRPr="00092A05">
        <w:rPr>
          <w:spacing w:val="-57"/>
          <w:sz w:val="20"/>
          <w:szCs w:val="20"/>
        </w:rPr>
        <w:t xml:space="preserve"> </w:t>
      </w:r>
      <w:r w:rsidR="0034436B" w:rsidRPr="00092A05">
        <w:rPr>
          <w:sz w:val="20"/>
          <w:szCs w:val="20"/>
        </w:rPr>
        <w:t>gigi</w:t>
      </w:r>
      <w:proofErr w:type="gramEnd"/>
      <w:r w:rsidR="0034436B" w:rsidRPr="00092A05">
        <w:rPr>
          <w:spacing w:val="1"/>
          <w:sz w:val="20"/>
          <w:szCs w:val="20"/>
        </w:rPr>
        <w:t xml:space="preserve"> </w:t>
      </w:r>
      <w:r w:rsidR="0034436B" w:rsidRPr="00092A05">
        <w:rPr>
          <w:sz w:val="20"/>
          <w:szCs w:val="20"/>
        </w:rPr>
        <w:t>diharapkan</w:t>
      </w:r>
      <w:r w:rsidR="0034436B" w:rsidRPr="00092A05">
        <w:rPr>
          <w:spacing w:val="1"/>
          <w:sz w:val="20"/>
          <w:szCs w:val="20"/>
        </w:rPr>
        <w:t xml:space="preserve"> </w:t>
      </w:r>
      <w:r w:rsidR="0034436B" w:rsidRPr="00092A05">
        <w:rPr>
          <w:sz w:val="20"/>
          <w:szCs w:val="20"/>
        </w:rPr>
        <w:t>dapat</w:t>
      </w:r>
      <w:r w:rsidR="0034436B" w:rsidRPr="00092A05">
        <w:rPr>
          <w:spacing w:val="1"/>
          <w:sz w:val="20"/>
          <w:szCs w:val="20"/>
        </w:rPr>
        <w:t xml:space="preserve"> </w:t>
      </w:r>
      <w:r w:rsidR="0034436B" w:rsidRPr="00092A05">
        <w:rPr>
          <w:sz w:val="20"/>
          <w:szCs w:val="20"/>
        </w:rPr>
        <w:t>menghambat</w:t>
      </w:r>
      <w:r w:rsidR="0034436B" w:rsidRPr="00092A05">
        <w:rPr>
          <w:spacing w:val="1"/>
          <w:sz w:val="20"/>
          <w:szCs w:val="20"/>
        </w:rPr>
        <w:t xml:space="preserve"> </w:t>
      </w:r>
      <w:r w:rsidR="0034436B" w:rsidRPr="00092A05">
        <w:rPr>
          <w:sz w:val="20"/>
          <w:szCs w:val="20"/>
        </w:rPr>
        <w:t>pertumbuhan</w:t>
      </w:r>
      <w:r w:rsidR="0034436B" w:rsidRPr="00092A05">
        <w:rPr>
          <w:spacing w:val="1"/>
          <w:sz w:val="20"/>
          <w:szCs w:val="20"/>
        </w:rPr>
        <w:t xml:space="preserve"> </w:t>
      </w:r>
      <w:r w:rsidR="0034436B" w:rsidRPr="00092A05">
        <w:rPr>
          <w:sz w:val="20"/>
          <w:szCs w:val="20"/>
        </w:rPr>
        <w:t xml:space="preserve">plak. </w:t>
      </w:r>
      <w:proofErr w:type="gramStart"/>
      <w:r w:rsidR="0034436B" w:rsidRPr="00092A05">
        <w:rPr>
          <w:sz w:val="20"/>
          <w:szCs w:val="20"/>
        </w:rPr>
        <w:t>Plak</w:t>
      </w:r>
      <w:r w:rsidR="009B0D45" w:rsidRPr="00092A05">
        <w:rPr>
          <w:sz w:val="20"/>
          <w:szCs w:val="20"/>
        </w:rPr>
        <w:t xml:space="preserve"> pada gigi terbentuk karena aktivitas dari berbagai macam mikroorganisme di mulut.</w:t>
      </w:r>
      <w:proofErr w:type="gramEnd"/>
      <w:r w:rsidR="009B0D45" w:rsidRPr="00092A05">
        <w:rPr>
          <w:sz w:val="20"/>
          <w:szCs w:val="20"/>
        </w:rPr>
        <w:t xml:space="preserve"> </w:t>
      </w:r>
      <w:proofErr w:type="gramStart"/>
      <w:r w:rsidR="009B0D45" w:rsidRPr="00092A05">
        <w:rPr>
          <w:sz w:val="20"/>
          <w:szCs w:val="20"/>
        </w:rPr>
        <w:t xml:space="preserve">Mikroorganisme yang diketahui terlibat dalam pembentukan karies gigi adalah </w:t>
      </w:r>
      <w:r w:rsidR="009B0D45" w:rsidRPr="00092A05">
        <w:rPr>
          <w:i/>
          <w:sz w:val="20"/>
          <w:szCs w:val="20"/>
        </w:rPr>
        <w:t>Streptococcus mutans</w:t>
      </w:r>
      <w:r w:rsidR="009B0D45" w:rsidRPr="00092A05">
        <w:rPr>
          <w:sz w:val="20"/>
          <w:szCs w:val="20"/>
        </w:rPr>
        <w:t>.</w:t>
      </w:r>
      <w:proofErr w:type="gramEnd"/>
      <w:r w:rsidR="009B0D45" w:rsidRPr="00092A05">
        <w:rPr>
          <w:sz w:val="20"/>
          <w:szCs w:val="20"/>
        </w:rPr>
        <w:t xml:space="preserve"> </w:t>
      </w:r>
      <w:proofErr w:type="gramStart"/>
      <w:r w:rsidR="009B0D45" w:rsidRPr="00092A05">
        <w:rPr>
          <w:sz w:val="20"/>
          <w:szCs w:val="20"/>
        </w:rPr>
        <w:t>Salah satu bahan alternatif sebagai antibakteri adalah daun cengkeh.</w:t>
      </w:r>
      <w:proofErr w:type="gramEnd"/>
      <w:r w:rsidR="009B0D45" w:rsidRPr="00092A05">
        <w:rPr>
          <w:sz w:val="20"/>
          <w:szCs w:val="20"/>
        </w:rPr>
        <w:t xml:space="preserve"> </w:t>
      </w:r>
      <w:proofErr w:type="gramStart"/>
      <w:r w:rsidR="00CA71C4">
        <w:rPr>
          <w:sz w:val="20"/>
          <w:szCs w:val="20"/>
        </w:rPr>
        <w:t>Tujuan penelitian ini untuk mengetahui</w:t>
      </w:r>
      <w:r w:rsidR="00A03022">
        <w:rPr>
          <w:sz w:val="20"/>
          <w:szCs w:val="20"/>
        </w:rPr>
        <w:t xml:space="preserve"> potensi</w:t>
      </w:r>
      <w:r w:rsidR="00CA71C4">
        <w:rPr>
          <w:sz w:val="20"/>
          <w:szCs w:val="20"/>
        </w:rPr>
        <w:t xml:space="preserve"> antibakterial pasta gigi herbal berbahan dasar limbang cangkang kima dengan tambahan ekstrak daun cengkeh.</w:t>
      </w:r>
      <w:proofErr w:type="gramEnd"/>
      <w:r w:rsidR="00CA71C4">
        <w:rPr>
          <w:sz w:val="20"/>
          <w:szCs w:val="20"/>
        </w:rPr>
        <w:t xml:space="preserve"> </w:t>
      </w:r>
      <w:proofErr w:type="gramStart"/>
      <w:r w:rsidR="0034436B" w:rsidRPr="00092A05">
        <w:rPr>
          <w:sz w:val="20"/>
          <w:szCs w:val="20"/>
        </w:rPr>
        <w:t xml:space="preserve">Metode penelitian yang digunakan adalah penelitian eksperimen laboratorium dengan rancangan penelitian </w:t>
      </w:r>
      <w:r w:rsidR="0034436B" w:rsidRPr="00092A05">
        <w:rPr>
          <w:i/>
          <w:sz w:val="20"/>
          <w:szCs w:val="20"/>
        </w:rPr>
        <w:t>post test control group design</w:t>
      </w:r>
      <w:r w:rsidR="00243648">
        <w:rPr>
          <w:sz w:val="20"/>
          <w:szCs w:val="20"/>
        </w:rPr>
        <w:t xml:space="preserve"> terhadap aktivitas antibakterial </w:t>
      </w:r>
      <w:r w:rsidR="00243648" w:rsidRPr="00243648">
        <w:rPr>
          <w:i/>
          <w:sz w:val="20"/>
          <w:szCs w:val="20"/>
        </w:rPr>
        <w:t>streptococcus mutans</w:t>
      </w:r>
      <w:r w:rsidR="00243648">
        <w:rPr>
          <w:sz w:val="20"/>
          <w:szCs w:val="20"/>
        </w:rPr>
        <w:t xml:space="preserve"> secara in vitro</w:t>
      </w:r>
      <w:r w:rsidR="0034436B" w:rsidRPr="00092A05">
        <w:rPr>
          <w:sz w:val="20"/>
          <w:szCs w:val="20"/>
        </w:rPr>
        <w:t>.</w:t>
      </w:r>
      <w:proofErr w:type="gramEnd"/>
      <w:r w:rsidR="0034436B" w:rsidRPr="00092A05">
        <w:rPr>
          <w:sz w:val="20"/>
          <w:szCs w:val="20"/>
        </w:rPr>
        <w:t xml:space="preserve"> </w:t>
      </w:r>
      <w:proofErr w:type="gramStart"/>
      <w:r w:rsidR="0034436B" w:rsidRPr="00092A05">
        <w:rPr>
          <w:sz w:val="20"/>
          <w:szCs w:val="20"/>
        </w:rPr>
        <w:t>Penelitian ini dilakukan pada bulan Juli 2023.</w:t>
      </w:r>
      <w:proofErr w:type="gramEnd"/>
      <w:r w:rsidR="0034436B" w:rsidRPr="00092A05">
        <w:rPr>
          <w:sz w:val="20"/>
          <w:szCs w:val="20"/>
        </w:rPr>
        <w:t xml:space="preserve"> </w:t>
      </w:r>
      <w:proofErr w:type="gramStart"/>
      <w:r>
        <w:rPr>
          <w:sz w:val="20"/>
          <w:szCs w:val="20"/>
        </w:rPr>
        <w:t>P</w:t>
      </w:r>
      <w:r w:rsidR="0034436B" w:rsidRPr="00092A05">
        <w:rPr>
          <w:sz w:val="20"/>
          <w:szCs w:val="20"/>
        </w:rPr>
        <w:t xml:space="preserve">enelitian </w:t>
      </w:r>
      <w:r>
        <w:rPr>
          <w:sz w:val="20"/>
          <w:szCs w:val="20"/>
        </w:rPr>
        <w:t xml:space="preserve">ini dilaksanakan </w:t>
      </w:r>
      <w:r w:rsidR="0034436B" w:rsidRPr="00092A05">
        <w:rPr>
          <w:sz w:val="20"/>
          <w:szCs w:val="20"/>
        </w:rPr>
        <w:t>di Laboratorium Mikrobiologi Fakultas Perikana</w:t>
      </w:r>
      <w:r w:rsidR="00243648">
        <w:rPr>
          <w:sz w:val="20"/>
          <w:szCs w:val="20"/>
        </w:rPr>
        <w:t>n Universitas Pattimura Ambon</w:t>
      </w:r>
      <w:r w:rsidR="009A4BAE" w:rsidRPr="00092A05">
        <w:rPr>
          <w:sz w:val="20"/>
          <w:szCs w:val="20"/>
        </w:rPr>
        <w:t>.</w:t>
      </w:r>
      <w:proofErr w:type="gramEnd"/>
      <w:r w:rsidR="009A4BAE" w:rsidRPr="00092A05">
        <w:rPr>
          <w:sz w:val="20"/>
          <w:szCs w:val="20"/>
        </w:rPr>
        <w:t xml:space="preserve"> </w:t>
      </w:r>
      <w:proofErr w:type="gramStart"/>
      <w:r w:rsidR="009A4BAE" w:rsidRPr="00092A05">
        <w:rPr>
          <w:sz w:val="20"/>
          <w:szCs w:val="20"/>
        </w:rPr>
        <w:t>Data hasil pengukuran yang diperoleh diukur secara berulang untuk setiap perlakuan kemudian dianalisis dengan</w:t>
      </w:r>
      <w:r w:rsidR="009A4BAE" w:rsidRPr="00092A05">
        <w:rPr>
          <w:spacing w:val="1"/>
          <w:sz w:val="20"/>
          <w:szCs w:val="20"/>
        </w:rPr>
        <w:t xml:space="preserve"> </w:t>
      </w:r>
      <w:r w:rsidR="009A4BAE" w:rsidRPr="00092A05">
        <w:rPr>
          <w:sz w:val="20"/>
          <w:szCs w:val="20"/>
        </w:rPr>
        <w:t xml:space="preserve">uji </w:t>
      </w:r>
      <w:r w:rsidR="009A4BAE" w:rsidRPr="00092A05">
        <w:rPr>
          <w:i/>
          <w:sz w:val="20"/>
          <w:szCs w:val="20"/>
        </w:rPr>
        <w:t>one</w:t>
      </w:r>
      <w:r w:rsidR="009A4BAE" w:rsidRPr="00092A05">
        <w:rPr>
          <w:i/>
          <w:spacing w:val="-1"/>
          <w:sz w:val="20"/>
          <w:szCs w:val="20"/>
        </w:rPr>
        <w:t xml:space="preserve"> </w:t>
      </w:r>
      <w:r w:rsidR="009A4BAE" w:rsidRPr="00092A05">
        <w:rPr>
          <w:i/>
          <w:sz w:val="20"/>
          <w:szCs w:val="20"/>
        </w:rPr>
        <w:t>way</w:t>
      </w:r>
      <w:r w:rsidR="009A4BAE" w:rsidRPr="00092A05">
        <w:rPr>
          <w:i/>
          <w:spacing w:val="-5"/>
          <w:sz w:val="20"/>
          <w:szCs w:val="20"/>
        </w:rPr>
        <w:t xml:space="preserve"> </w:t>
      </w:r>
      <w:r>
        <w:rPr>
          <w:i/>
          <w:sz w:val="20"/>
          <w:szCs w:val="20"/>
        </w:rPr>
        <w:t>A</w:t>
      </w:r>
      <w:r w:rsidR="009A4BAE" w:rsidRPr="00092A05">
        <w:rPr>
          <w:i/>
          <w:sz w:val="20"/>
          <w:szCs w:val="20"/>
        </w:rPr>
        <w:t>nova</w:t>
      </w:r>
      <w:r w:rsidR="00243648">
        <w:rPr>
          <w:sz w:val="20"/>
          <w:szCs w:val="20"/>
        </w:rPr>
        <w:t>.</w:t>
      </w:r>
      <w:proofErr w:type="gramEnd"/>
      <w:r w:rsidR="00243648">
        <w:rPr>
          <w:sz w:val="20"/>
          <w:szCs w:val="20"/>
        </w:rPr>
        <w:t xml:space="preserve"> Hasil</w:t>
      </w:r>
      <w:r w:rsidR="009A4BAE" w:rsidRPr="00092A05">
        <w:rPr>
          <w:sz w:val="20"/>
          <w:szCs w:val="20"/>
        </w:rPr>
        <w:t xml:space="preserve"> analisis data menunjukkan bahwa F hitung ˃ F tabel, artinya seluruh perlakuan efektif dalam menghambat aktivitas bakteri </w:t>
      </w:r>
      <w:r w:rsidR="009A4BAE" w:rsidRPr="00092A05">
        <w:rPr>
          <w:i/>
          <w:sz w:val="20"/>
          <w:szCs w:val="20"/>
        </w:rPr>
        <w:t>Streptococcus mutans</w:t>
      </w:r>
      <w:r w:rsidR="009A4BAE" w:rsidRPr="00092A05">
        <w:rPr>
          <w:sz w:val="20"/>
          <w:szCs w:val="20"/>
        </w:rPr>
        <w:t xml:space="preserve"> </w:t>
      </w:r>
      <w:r w:rsidR="001944E7">
        <w:rPr>
          <w:sz w:val="20"/>
          <w:szCs w:val="20"/>
        </w:rPr>
        <w:t>dengan</w:t>
      </w:r>
      <w:r w:rsidR="009A4BAE" w:rsidRPr="00092A05">
        <w:rPr>
          <w:sz w:val="20"/>
          <w:szCs w:val="20"/>
        </w:rPr>
        <w:t xml:space="preserve"> formula C </w:t>
      </w:r>
      <w:r w:rsidR="001944E7">
        <w:rPr>
          <w:sz w:val="20"/>
          <w:szCs w:val="20"/>
        </w:rPr>
        <w:t>atau</w:t>
      </w:r>
      <w:r w:rsidR="009A4BAE" w:rsidRPr="00092A05">
        <w:rPr>
          <w:sz w:val="20"/>
          <w:szCs w:val="20"/>
        </w:rPr>
        <w:t xml:space="preserve"> kosentrasi ekstrak daun cengkeh 15% memiliki efektifitas terbaik dalam menghambat pertumbuhan </w:t>
      </w:r>
      <w:r w:rsidR="009A4BAE" w:rsidRPr="00092A05">
        <w:rPr>
          <w:i/>
          <w:sz w:val="20"/>
          <w:szCs w:val="20"/>
        </w:rPr>
        <w:t>Streptococcus</w:t>
      </w:r>
      <w:r w:rsidR="009A4BAE" w:rsidRPr="00092A05">
        <w:rPr>
          <w:sz w:val="20"/>
          <w:szCs w:val="20"/>
        </w:rPr>
        <w:t xml:space="preserve"> </w:t>
      </w:r>
      <w:r w:rsidR="009A4BAE" w:rsidRPr="00092A05">
        <w:rPr>
          <w:i/>
          <w:sz w:val="20"/>
          <w:szCs w:val="20"/>
        </w:rPr>
        <w:t>mutans</w:t>
      </w:r>
      <w:r w:rsidR="009A4BAE" w:rsidRPr="00092A05">
        <w:rPr>
          <w:sz w:val="20"/>
          <w:szCs w:val="20"/>
        </w:rPr>
        <w:t xml:space="preserve"> </w:t>
      </w:r>
      <w:r w:rsidR="001944E7">
        <w:rPr>
          <w:sz w:val="20"/>
          <w:szCs w:val="20"/>
        </w:rPr>
        <w:t>serta mampu</w:t>
      </w:r>
      <w:r w:rsidR="009A4BAE" w:rsidRPr="00092A05">
        <w:rPr>
          <w:sz w:val="20"/>
          <w:szCs w:val="20"/>
        </w:rPr>
        <w:t xml:space="preserve"> </w:t>
      </w:r>
      <w:r w:rsidR="00243648">
        <w:rPr>
          <w:sz w:val="20"/>
          <w:szCs w:val="20"/>
        </w:rPr>
        <w:t>memperbaiki</w:t>
      </w:r>
      <w:r w:rsidR="009A4BAE" w:rsidRPr="00092A05">
        <w:rPr>
          <w:sz w:val="20"/>
          <w:szCs w:val="20"/>
        </w:rPr>
        <w:t xml:space="preserve"> karies gigi.</w:t>
      </w:r>
    </w:p>
    <w:p w:rsidR="00C837D8" w:rsidRDefault="00C837D8" w:rsidP="009A4BAE">
      <w:pPr>
        <w:ind w:firstLine="720"/>
        <w:jc w:val="both"/>
        <w:rPr>
          <w:sz w:val="24"/>
          <w:szCs w:val="24"/>
        </w:rPr>
      </w:pPr>
    </w:p>
    <w:p w:rsidR="009A4BAE" w:rsidRPr="003E3992" w:rsidRDefault="009A4BAE" w:rsidP="009A4BAE">
      <w:pPr>
        <w:jc w:val="both"/>
        <w:rPr>
          <w:b/>
          <w:i/>
          <w:sz w:val="20"/>
          <w:szCs w:val="20"/>
        </w:rPr>
      </w:pPr>
      <w:r w:rsidRPr="003E3992">
        <w:rPr>
          <w:b/>
          <w:sz w:val="20"/>
          <w:szCs w:val="20"/>
        </w:rPr>
        <w:t>Kata Kunci</w:t>
      </w:r>
      <w:r w:rsidRPr="003E3992">
        <w:rPr>
          <w:sz w:val="20"/>
          <w:szCs w:val="20"/>
        </w:rPr>
        <w:t xml:space="preserve">: </w:t>
      </w:r>
      <w:r w:rsidR="003E3992" w:rsidRPr="00A03022">
        <w:rPr>
          <w:i/>
          <w:sz w:val="20"/>
          <w:szCs w:val="20"/>
        </w:rPr>
        <w:t>Karies g</w:t>
      </w:r>
      <w:r w:rsidR="00C837D8" w:rsidRPr="00A03022">
        <w:rPr>
          <w:i/>
          <w:sz w:val="20"/>
          <w:szCs w:val="20"/>
        </w:rPr>
        <w:t>igi, Streptococcus mutan</w:t>
      </w:r>
      <w:r w:rsidR="003E3992" w:rsidRPr="00A03022">
        <w:rPr>
          <w:i/>
          <w:sz w:val="20"/>
          <w:szCs w:val="20"/>
        </w:rPr>
        <w:t xml:space="preserve">, </w:t>
      </w:r>
      <w:r w:rsidR="00243648" w:rsidRPr="00A03022">
        <w:rPr>
          <w:i/>
          <w:sz w:val="20"/>
          <w:szCs w:val="20"/>
        </w:rPr>
        <w:t>CaCO3</w:t>
      </w:r>
      <w:r w:rsidR="00C837D8" w:rsidRPr="00A03022">
        <w:rPr>
          <w:i/>
          <w:sz w:val="20"/>
          <w:szCs w:val="20"/>
        </w:rPr>
        <w:t xml:space="preserve">, </w:t>
      </w:r>
      <w:r w:rsidR="00A03022" w:rsidRPr="00A03022">
        <w:rPr>
          <w:i/>
          <w:sz w:val="20"/>
          <w:szCs w:val="20"/>
        </w:rPr>
        <w:t>Syzygium aromaticum</w:t>
      </w:r>
      <w:r w:rsidR="00A03022" w:rsidRPr="00A03022">
        <w:rPr>
          <w:i/>
          <w:sz w:val="28"/>
          <w:szCs w:val="28"/>
        </w:rPr>
        <w:t xml:space="preserve">, </w:t>
      </w:r>
      <w:r w:rsidR="00C837D8" w:rsidRPr="00A03022">
        <w:rPr>
          <w:i/>
          <w:sz w:val="20"/>
          <w:szCs w:val="20"/>
        </w:rPr>
        <w:t>Antibakterial</w:t>
      </w:r>
    </w:p>
    <w:p w:rsidR="00106947" w:rsidRDefault="00106947" w:rsidP="009B0D45">
      <w:pPr>
        <w:jc w:val="both"/>
        <w:rPr>
          <w:b/>
          <w:i/>
          <w:sz w:val="24"/>
          <w:szCs w:val="24"/>
        </w:rPr>
      </w:pPr>
    </w:p>
    <w:p w:rsidR="009B0D45" w:rsidRPr="003E3992" w:rsidRDefault="00106947" w:rsidP="009B0D45">
      <w:pPr>
        <w:jc w:val="both"/>
        <w:rPr>
          <w:b/>
          <w:i/>
          <w:sz w:val="24"/>
          <w:szCs w:val="24"/>
        </w:rPr>
      </w:pPr>
      <w:r>
        <w:rPr>
          <w:b/>
          <w:i/>
          <w:sz w:val="24"/>
          <w:szCs w:val="24"/>
        </w:rPr>
        <w:t>ABSTRACT</w:t>
      </w:r>
    </w:p>
    <w:p w:rsidR="00106947" w:rsidRDefault="00106947" w:rsidP="00106947">
      <w:pPr>
        <w:jc w:val="both"/>
        <w:rPr>
          <w:sz w:val="20"/>
          <w:szCs w:val="20"/>
        </w:rPr>
      </w:pPr>
      <w:r w:rsidRPr="00106947">
        <w:rPr>
          <w:sz w:val="20"/>
          <w:szCs w:val="20"/>
        </w:rPr>
        <w:t xml:space="preserve">Dental caries is a disease that can be experienced by a person due to poor oral hygiene. People's habits of not maintaining oral hygiene result in the formation of dental plaque. With advances in science and technology, various toothpaste manufacturers have made innovations to add other substances that are beneficial for dental health. One of them is clam shell powder and clove leaf extract. The addition of herbs to toothpaste is expected to inhibit plaque growth. Plaque on teeth is formed due to the activity of various microorganisms in the mouth. The microorganism known to be involved in the formation of dental caries is Streptococcus mutans. One alternative ingredient as an antibacterial is clove leaves. The aim of this research was to determine the antibacterial potential of herbal toothpaste made from clam shell limbang with the addition of clove leaf extract. The research method used was laboratory experimental research with a post test control group design research on the antibacterial activity of streptococcus mutans in vitro. This research was conducted in July 2023. This research was carried out at the Microbiology Laboratory, Faculty of Fisheries, Pattimura University, </w:t>
      </w:r>
      <w:proofErr w:type="gramStart"/>
      <w:r w:rsidRPr="00106947">
        <w:rPr>
          <w:sz w:val="20"/>
          <w:szCs w:val="20"/>
        </w:rPr>
        <w:t>Ambon</w:t>
      </w:r>
      <w:proofErr w:type="gramEnd"/>
      <w:r w:rsidRPr="00106947">
        <w:rPr>
          <w:sz w:val="20"/>
          <w:szCs w:val="20"/>
        </w:rPr>
        <w:t>. The measurement data obtained were measured repeatedly for each treatment and then analyzed using the one way Anova test. The results of data analysis show that F count ˃ F table, meaning that all treatments are effective in inhibiting the activity of Streptococcus mutans bacteria with formula C or a clove leaf extract concentration of 15% has the best effectiveness in inhibiting the growth of Streptococcus mutans and is able to improve dental caries.</w:t>
      </w:r>
    </w:p>
    <w:p w:rsidR="00106947" w:rsidRDefault="00106947" w:rsidP="00106947">
      <w:pPr>
        <w:jc w:val="both"/>
        <w:rPr>
          <w:sz w:val="20"/>
          <w:szCs w:val="20"/>
        </w:rPr>
      </w:pPr>
    </w:p>
    <w:p w:rsidR="00106947" w:rsidRPr="00106947" w:rsidRDefault="00106947" w:rsidP="00106947">
      <w:pPr>
        <w:jc w:val="both"/>
        <w:rPr>
          <w:sz w:val="20"/>
          <w:szCs w:val="20"/>
        </w:rPr>
      </w:pPr>
      <w:r w:rsidRPr="00106947">
        <w:rPr>
          <w:b/>
          <w:sz w:val="20"/>
          <w:szCs w:val="20"/>
        </w:rPr>
        <w:t>Keywords</w:t>
      </w:r>
      <w:r w:rsidRPr="00106947">
        <w:rPr>
          <w:sz w:val="20"/>
          <w:szCs w:val="20"/>
        </w:rPr>
        <w:t xml:space="preserve">: </w:t>
      </w:r>
      <w:r w:rsidRPr="00106947">
        <w:rPr>
          <w:i/>
          <w:sz w:val="20"/>
          <w:szCs w:val="20"/>
        </w:rPr>
        <w:t>Dental caries, Streptococcus mutans, CaCO3, Syzygium aromaticum, Antibacterial</w:t>
      </w:r>
    </w:p>
    <w:p w:rsidR="00106947" w:rsidRDefault="00106947" w:rsidP="000F6B53">
      <w:pPr>
        <w:rPr>
          <w:b/>
          <w:sz w:val="24"/>
          <w:szCs w:val="24"/>
        </w:rPr>
      </w:pPr>
    </w:p>
    <w:p w:rsidR="000F6B53" w:rsidRDefault="003E3992" w:rsidP="000F6B53">
      <w:pPr>
        <w:rPr>
          <w:b/>
          <w:sz w:val="24"/>
          <w:szCs w:val="24"/>
        </w:rPr>
      </w:pPr>
      <w:r w:rsidRPr="000F6B53">
        <w:rPr>
          <w:b/>
          <w:sz w:val="24"/>
          <w:szCs w:val="24"/>
        </w:rPr>
        <w:t>PENDAHULUAN</w:t>
      </w:r>
    </w:p>
    <w:p w:rsidR="00742A17" w:rsidRPr="003E3992" w:rsidRDefault="000F6B53" w:rsidP="00742A17">
      <w:pPr>
        <w:ind w:firstLine="720"/>
        <w:jc w:val="both"/>
        <w:rPr>
          <w:sz w:val="24"/>
          <w:szCs w:val="24"/>
        </w:rPr>
      </w:pPr>
      <w:proofErr w:type="gramStart"/>
      <w:r w:rsidRPr="003E3992">
        <w:rPr>
          <w:sz w:val="24"/>
          <w:szCs w:val="24"/>
        </w:rPr>
        <w:t xml:space="preserve">Provinsi Maluku merupakan provinsi kepulauan yang memiliki hasil laut yang berlimpah, </w:t>
      </w:r>
      <w:r w:rsidRPr="003E3992">
        <w:rPr>
          <w:sz w:val="24"/>
          <w:szCs w:val="24"/>
        </w:rPr>
        <w:lastRenderedPageBreak/>
        <w:t xml:space="preserve">salah satu di antaranya adalah kerang </w:t>
      </w:r>
      <w:r w:rsidR="00AB2E29" w:rsidRPr="003E3992">
        <w:rPr>
          <w:sz w:val="24"/>
          <w:szCs w:val="24"/>
        </w:rPr>
        <w:t>kima yang hidup di ekosistem terumbu karang.</w:t>
      </w:r>
      <w:proofErr w:type="gramEnd"/>
      <w:r w:rsidR="00AB2E29" w:rsidRPr="003E3992">
        <w:rPr>
          <w:sz w:val="24"/>
          <w:szCs w:val="24"/>
        </w:rPr>
        <w:t xml:space="preserve"> </w:t>
      </w:r>
      <w:proofErr w:type="gramStart"/>
      <w:r w:rsidR="00AB2E29" w:rsidRPr="003E3992">
        <w:rPr>
          <w:sz w:val="24"/>
          <w:szCs w:val="24"/>
        </w:rPr>
        <w:t>Kerang kima dikenal memiliki nilai ekonomi yang penting karena</w:t>
      </w:r>
      <w:r w:rsidR="009A31C6" w:rsidRPr="003E3992">
        <w:rPr>
          <w:sz w:val="24"/>
          <w:szCs w:val="24"/>
        </w:rPr>
        <w:t xml:space="preserve"> dimanfaatkan masyarakat</w:t>
      </w:r>
      <w:r w:rsidR="00AB2E29" w:rsidRPr="003E3992">
        <w:rPr>
          <w:sz w:val="24"/>
          <w:szCs w:val="24"/>
        </w:rPr>
        <w:t xml:space="preserve"> sebagai </w:t>
      </w:r>
      <w:r w:rsidR="009A31C6" w:rsidRPr="003E3992">
        <w:rPr>
          <w:sz w:val="24"/>
          <w:szCs w:val="24"/>
        </w:rPr>
        <w:t xml:space="preserve">olahan </w:t>
      </w:r>
      <w:r w:rsidR="00AB2E29" w:rsidRPr="003E3992">
        <w:rPr>
          <w:sz w:val="24"/>
          <w:szCs w:val="24"/>
        </w:rPr>
        <w:t>sumber makanan</w:t>
      </w:r>
      <w:r w:rsidR="009A31C6" w:rsidRPr="003E3992">
        <w:rPr>
          <w:sz w:val="24"/>
          <w:szCs w:val="24"/>
        </w:rPr>
        <w:t>.</w:t>
      </w:r>
      <w:proofErr w:type="gramEnd"/>
      <w:r w:rsidR="009A31C6" w:rsidRPr="003E3992">
        <w:rPr>
          <w:sz w:val="24"/>
          <w:szCs w:val="24"/>
        </w:rPr>
        <w:t xml:space="preserve"> </w:t>
      </w:r>
      <w:proofErr w:type="gramStart"/>
      <w:r w:rsidR="00AB2E29" w:rsidRPr="003E3992">
        <w:rPr>
          <w:sz w:val="24"/>
          <w:szCs w:val="24"/>
        </w:rPr>
        <w:t>Pengolahan kerang yang dilakukan oleh masyarakat ini menghasilkan limbah yang berupa cangkang.</w:t>
      </w:r>
      <w:proofErr w:type="gramEnd"/>
      <w:r w:rsidR="00AB2E29" w:rsidRPr="003E3992">
        <w:rPr>
          <w:sz w:val="24"/>
          <w:szCs w:val="24"/>
        </w:rPr>
        <w:t xml:space="preserve"> </w:t>
      </w:r>
      <w:proofErr w:type="gramStart"/>
      <w:r w:rsidR="00AB2E29" w:rsidRPr="003E3992">
        <w:rPr>
          <w:sz w:val="24"/>
          <w:szCs w:val="24"/>
        </w:rPr>
        <w:t>Pemanfaatan limbah cangkang kerang terlihat belum maksimal oleh masyarakat.</w:t>
      </w:r>
      <w:proofErr w:type="gramEnd"/>
      <w:r w:rsidR="00AB2E29" w:rsidRPr="003E3992">
        <w:rPr>
          <w:sz w:val="24"/>
          <w:szCs w:val="24"/>
        </w:rPr>
        <w:t xml:space="preserve"> </w:t>
      </w:r>
      <w:proofErr w:type="gramStart"/>
      <w:r w:rsidR="00AB2E29" w:rsidRPr="003E3992">
        <w:rPr>
          <w:sz w:val="24"/>
          <w:szCs w:val="24"/>
        </w:rPr>
        <w:t xml:space="preserve">Masyarakat belum melakukan pengolahan cangkang kerang ini karena belum </w:t>
      </w:r>
      <w:r w:rsidR="009A31C6" w:rsidRPr="003E3992">
        <w:rPr>
          <w:sz w:val="24"/>
          <w:szCs w:val="24"/>
        </w:rPr>
        <w:t>mengetahui</w:t>
      </w:r>
      <w:r w:rsidR="00AB2E29" w:rsidRPr="003E3992">
        <w:rPr>
          <w:sz w:val="24"/>
          <w:szCs w:val="24"/>
        </w:rPr>
        <w:t xml:space="preserve"> kandungan kimia cangkang kerang </w:t>
      </w:r>
      <w:r w:rsidR="009A31C6" w:rsidRPr="003E3992">
        <w:rPr>
          <w:sz w:val="24"/>
          <w:szCs w:val="24"/>
        </w:rPr>
        <w:t>serta</w:t>
      </w:r>
      <w:r w:rsidR="00AB2E29" w:rsidRPr="003E3992">
        <w:rPr>
          <w:sz w:val="24"/>
          <w:szCs w:val="24"/>
        </w:rPr>
        <w:t xml:space="preserve"> potensinya pengembangannya</w:t>
      </w:r>
      <w:r w:rsidR="009A31C6" w:rsidRPr="003E3992">
        <w:rPr>
          <w:sz w:val="24"/>
          <w:szCs w:val="24"/>
        </w:rPr>
        <w:t xml:space="preserve"> sehingga</w:t>
      </w:r>
      <w:r w:rsidR="009A31C6" w:rsidRPr="003E3992">
        <w:rPr>
          <w:spacing w:val="1"/>
          <w:sz w:val="24"/>
          <w:szCs w:val="24"/>
        </w:rPr>
        <w:t xml:space="preserve"> </w:t>
      </w:r>
      <w:r w:rsidR="009A31C6" w:rsidRPr="003E3992">
        <w:rPr>
          <w:sz w:val="24"/>
          <w:szCs w:val="24"/>
        </w:rPr>
        <w:t>diperlukan</w:t>
      </w:r>
      <w:r w:rsidR="009A31C6" w:rsidRPr="003E3992">
        <w:rPr>
          <w:spacing w:val="1"/>
          <w:sz w:val="24"/>
          <w:szCs w:val="24"/>
        </w:rPr>
        <w:t xml:space="preserve"> </w:t>
      </w:r>
      <w:r w:rsidR="009A31C6" w:rsidRPr="003E3992">
        <w:rPr>
          <w:sz w:val="24"/>
          <w:szCs w:val="24"/>
        </w:rPr>
        <w:t>alternatif</w:t>
      </w:r>
      <w:r w:rsidR="009A31C6" w:rsidRPr="003E3992">
        <w:rPr>
          <w:spacing w:val="1"/>
          <w:sz w:val="24"/>
          <w:szCs w:val="24"/>
        </w:rPr>
        <w:t xml:space="preserve"> </w:t>
      </w:r>
      <w:r w:rsidR="009A31C6" w:rsidRPr="003E3992">
        <w:rPr>
          <w:sz w:val="24"/>
          <w:szCs w:val="24"/>
        </w:rPr>
        <w:t>untuk</w:t>
      </w:r>
      <w:r w:rsidR="009A31C6" w:rsidRPr="003E3992">
        <w:rPr>
          <w:spacing w:val="1"/>
          <w:sz w:val="24"/>
          <w:szCs w:val="24"/>
        </w:rPr>
        <w:t xml:space="preserve"> </w:t>
      </w:r>
      <w:r w:rsidR="009A31C6" w:rsidRPr="003E3992">
        <w:rPr>
          <w:sz w:val="24"/>
          <w:szCs w:val="24"/>
        </w:rPr>
        <w:t>memanfaatkan</w:t>
      </w:r>
      <w:r w:rsidR="009A31C6" w:rsidRPr="003E3992">
        <w:rPr>
          <w:spacing w:val="1"/>
          <w:sz w:val="24"/>
          <w:szCs w:val="24"/>
        </w:rPr>
        <w:t xml:space="preserve"> </w:t>
      </w:r>
      <w:r w:rsidR="009A31C6" w:rsidRPr="003E3992">
        <w:rPr>
          <w:sz w:val="24"/>
          <w:szCs w:val="24"/>
        </w:rPr>
        <w:t>limbah</w:t>
      </w:r>
      <w:r w:rsidR="009A31C6" w:rsidRPr="003E3992">
        <w:rPr>
          <w:spacing w:val="1"/>
          <w:sz w:val="24"/>
          <w:szCs w:val="24"/>
        </w:rPr>
        <w:t xml:space="preserve"> </w:t>
      </w:r>
      <w:r w:rsidR="009A31C6" w:rsidRPr="003E3992">
        <w:rPr>
          <w:sz w:val="24"/>
          <w:szCs w:val="24"/>
        </w:rPr>
        <w:t>ini</w:t>
      </w:r>
      <w:r w:rsidR="009A31C6" w:rsidRPr="003E3992">
        <w:rPr>
          <w:spacing w:val="1"/>
          <w:sz w:val="24"/>
          <w:szCs w:val="24"/>
        </w:rPr>
        <w:t xml:space="preserve"> </w:t>
      </w:r>
      <w:r w:rsidR="009A31C6" w:rsidRPr="003E3992">
        <w:rPr>
          <w:sz w:val="24"/>
          <w:szCs w:val="24"/>
        </w:rPr>
        <w:t>sekaligus</w:t>
      </w:r>
      <w:r w:rsidR="009A31C6" w:rsidRPr="003E3992">
        <w:rPr>
          <w:spacing w:val="1"/>
          <w:sz w:val="24"/>
          <w:szCs w:val="24"/>
        </w:rPr>
        <w:t xml:space="preserve"> </w:t>
      </w:r>
      <w:r w:rsidR="009A31C6" w:rsidRPr="003E3992">
        <w:rPr>
          <w:sz w:val="24"/>
          <w:szCs w:val="24"/>
        </w:rPr>
        <w:t>mengurangi</w:t>
      </w:r>
      <w:r w:rsidR="009A31C6" w:rsidRPr="003E3992">
        <w:rPr>
          <w:spacing w:val="1"/>
          <w:sz w:val="24"/>
          <w:szCs w:val="24"/>
        </w:rPr>
        <w:t xml:space="preserve"> </w:t>
      </w:r>
      <w:r w:rsidR="009A31C6" w:rsidRPr="003E3992">
        <w:rPr>
          <w:sz w:val="24"/>
          <w:szCs w:val="24"/>
        </w:rPr>
        <w:t>limbah</w:t>
      </w:r>
      <w:r w:rsidR="009A31C6" w:rsidRPr="003E3992">
        <w:rPr>
          <w:spacing w:val="1"/>
          <w:sz w:val="24"/>
          <w:szCs w:val="24"/>
        </w:rPr>
        <w:t xml:space="preserve"> </w:t>
      </w:r>
      <w:r w:rsidR="009A31C6" w:rsidRPr="003E3992">
        <w:rPr>
          <w:sz w:val="24"/>
          <w:szCs w:val="24"/>
        </w:rPr>
        <w:t>yang</w:t>
      </w:r>
      <w:r w:rsidR="009A31C6" w:rsidRPr="003E3992">
        <w:rPr>
          <w:spacing w:val="1"/>
          <w:sz w:val="24"/>
          <w:szCs w:val="24"/>
        </w:rPr>
        <w:t xml:space="preserve"> </w:t>
      </w:r>
      <w:r w:rsidR="009A31C6" w:rsidRPr="003E3992">
        <w:rPr>
          <w:sz w:val="24"/>
          <w:szCs w:val="24"/>
        </w:rPr>
        <w:t>tersebar.</w:t>
      </w:r>
      <w:proofErr w:type="gramEnd"/>
      <w:r w:rsidR="009A31C6" w:rsidRPr="003E3992">
        <w:rPr>
          <w:sz w:val="24"/>
          <w:szCs w:val="24"/>
        </w:rPr>
        <w:t xml:space="preserve"> </w:t>
      </w:r>
      <w:r w:rsidR="009A31C6" w:rsidRPr="003E3992">
        <w:rPr>
          <w:sz w:val="24"/>
          <w:szCs w:val="24"/>
        </w:rPr>
        <w:fldChar w:fldCharType="begin" w:fldLock="1"/>
      </w:r>
      <w:r w:rsidR="00742A17" w:rsidRPr="003E3992">
        <w:rPr>
          <w:sz w:val="24"/>
          <w:szCs w:val="24"/>
        </w:rPr>
        <w:instrText>ADDIN CSL_CITATION {"citationItems":[{"id":"ITEM-1","itemData":{"ISSN":"2502-7220","author":[{"dropping-particle":"","family":"Solang M","given":"","non-dropping-particle":"","parse-names":false,"suffix":""},{"dropping-particle":"","family":"Lamondo D","given":"","non-dropping-particle":"","parse-names":false,"suffix":""},{"dropping-particle":"","family":"Kumaji SS","given":"","non-dropping-particle":"","parse-names":false,"suffix":""}],"container-title":"Jurnal Pengabdian Kepada Masyarakat","id":"ITEM-1","issue":"2","issued":{"date-parts":[["2021"]]},"page":"101-6","title":"Pemanfaatan limbah cangkang kerang dan jeruk suanggi di desa Olele sebagai pasta gigi ramah lingkungan (bialimudent)","type":"article-journal","volume":"27"},"uris":["http://www.mendeley.com/documents/?uuid=ca4172b4-9bff-4bc5-ab55-0ad5aa866762"]}],"mendeley":{"formattedCitation":"(Solang M et al., 2021)","manualFormatting":"Solang M et al., (2021)","plainTextFormattedCitation":"(Solang M et al., 2021)","previouslyFormattedCitation":"(Solang M et al., 2021)"},"properties":{"noteIndex":0},"schema":"https://github.com/citation-style-language/schema/raw/master/csl-citation.json"}</w:instrText>
      </w:r>
      <w:r w:rsidR="009A31C6" w:rsidRPr="003E3992">
        <w:rPr>
          <w:sz w:val="24"/>
          <w:szCs w:val="24"/>
        </w:rPr>
        <w:fldChar w:fldCharType="separate"/>
      </w:r>
      <w:r w:rsidR="009A31C6" w:rsidRPr="003E3992">
        <w:rPr>
          <w:noProof/>
          <w:sz w:val="24"/>
          <w:szCs w:val="24"/>
        </w:rPr>
        <w:t>Solang M et al., (2021)</w:t>
      </w:r>
      <w:r w:rsidR="009A31C6" w:rsidRPr="003E3992">
        <w:rPr>
          <w:sz w:val="24"/>
          <w:szCs w:val="24"/>
        </w:rPr>
        <w:fldChar w:fldCharType="end"/>
      </w:r>
      <w:r w:rsidR="009A31C6" w:rsidRPr="003E3992">
        <w:rPr>
          <w:sz w:val="24"/>
          <w:szCs w:val="24"/>
        </w:rPr>
        <w:t xml:space="preserve"> mengungkapkan bahwa cangkang hewan merupakan sumber kalsium karbonat (CaCO3)</w:t>
      </w:r>
      <w:r w:rsidR="00742A17" w:rsidRPr="003E3992">
        <w:rPr>
          <w:sz w:val="24"/>
          <w:szCs w:val="24"/>
        </w:rPr>
        <w:t xml:space="preserve">, hal yang sama diungkapkan pula oleh </w:t>
      </w:r>
      <w:r w:rsidR="00742A17" w:rsidRPr="003E3992">
        <w:rPr>
          <w:sz w:val="24"/>
          <w:szCs w:val="24"/>
        </w:rPr>
        <w:fldChar w:fldCharType="begin" w:fldLock="1"/>
      </w:r>
      <w:r w:rsidR="00D92844" w:rsidRPr="003E3992">
        <w:rPr>
          <w:sz w:val="24"/>
          <w:szCs w:val="24"/>
        </w:rPr>
        <w:instrText>ADDIN CSL_CITATION {"citationItems":[{"id":"ITEM-1","itemData":{"author":[{"dropping-particle":"","family":"Kaliky","given":"Nurainy","non-dropping-particle":"","parse-names":false,"suffix":""},{"dropping-particle":"","family":"Usemahu","given":"Abdullah","non-dropping-particle":"","parse-names":false,"suffix":""}],"id":"ITEM-1","issued":{"date-parts":[["2023"]]},"publisher-place":"Ambon","title":"Pengaruh Pasta Gigi Herbal berbahan Dasar Limbah Cangkang Kima (Tridacna gigas) dalam menghambat Streptococcus mutans","type":"report"},"uris":["http://www.mendeley.com/documents/?uuid=b75021c3-77dd-4474-82f4-5c25d72fed53"]}],"mendeley":{"formattedCitation":"(Kaliky &amp; Usemahu, 2023)","plainTextFormattedCitation":"(Kaliky &amp; Usemahu, 2023)","previouslyFormattedCitation":"(Kaliky &amp; Usemahu, 2023)"},"properties":{"noteIndex":0},"schema":"https://github.com/citation-style-language/schema/raw/master/csl-citation.json"}</w:instrText>
      </w:r>
      <w:r w:rsidR="00742A17" w:rsidRPr="003E3992">
        <w:rPr>
          <w:sz w:val="24"/>
          <w:szCs w:val="24"/>
        </w:rPr>
        <w:fldChar w:fldCharType="separate"/>
      </w:r>
      <w:r w:rsidR="00742A17" w:rsidRPr="003E3992">
        <w:rPr>
          <w:noProof/>
          <w:sz w:val="24"/>
          <w:szCs w:val="24"/>
        </w:rPr>
        <w:t>(Kaliky &amp; Usemahu, 2023)</w:t>
      </w:r>
      <w:r w:rsidR="00742A17" w:rsidRPr="003E3992">
        <w:rPr>
          <w:sz w:val="24"/>
          <w:szCs w:val="24"/>
        </w:rPr>
        <w:fldChar w:fldCharType="end"/>
      </w:r>
      <w:r w:rsidR="00742A17" w:rsidRPr="003E3992">
        <w:rPr>
          <w:sz w:val="24"/>
          <w:szCs w:val="24"/>
        </w:rPr>
        <w:t xml:space="preserve"> berdasarkan hasil penelitiannya diketahui bahwa kadar kalsium karbonat (CaCO3) cangkang kerang kima sangat tinggi yaitu di atas 50%. Tingginya </w:t>
      </w:r>
      <w:proofErr w:type="gramStart"/>
      <w:r w:rsidR="00742A17" w:rsidRPr="003E3992">
        <w:rPr>
          <w:sz w:val="24"/>
          <w:szCs w:val="24"/>
        </w:rPr>
        <w:t>kadar</w:t>
      </w:r>
      <w:proofErr w:type="gramEnd"/>
      <w:r w:rsidR="00742A17" w:rsidRPr="003E3992">
        <w:rPr>
          <w:sz w:val="24"/>
          <w:szCs w:val="24"/>
        </w:rPr>
        <w:t xml:space="preserve"> kalsium karbonat pada cangkang kima ini sehingga dapat dimanfaatkan sebagai unsur mineral dan senyawa kimia alami untuk berbagai produk salah satunya pasta gigi herbal sehingga memperoleh nilai tambah (</w:t>
      </w:r>
      <w:r w:rsidR="00742A17" w:rsidRPr="003E3992">
        <w:rPr>
          <w:i/>
          <w:sz w:val="24"/>
          <w:szCs w:val="24"/>
        </w:rPr>
        <w:t>added value)</w:t>
      </w:r>
      <w:r w:rsidR="00742A17" w:rsidRPr="003E3992">
        <w:rPr>
          <w:sz w:val="24"/>
          <w:szCs w:val="24"/>
        </w:rPr>
        <w:t>.</w:t>
      </w:r>
    </w:p>
    <w:p w:rsidR="00DD2C67" w:rsidRPr="003E3992" w:rsidRDefault="00D92844" w:rsidP="00DD2C67">
      <w:pPr>
        <w:ind w:firstLine="720"/>
        <w:jc w:val="both"/>
        <w:rPr>
          <w:sz w:val="24"/>
          <w:szCs w:val="24"/>
        </w:rPr>
      </w:pPr>
      <w:proofErr w:type="gramStart"/>
      <w:r w:rsidRPr="003E3992">
        <w:rPr>
          <w:sz w:val="24"/>
          <w:szCs w:val="24"/>
        </w:rPr>
        <w:t xml:space="preserve">Pasta gigi herbal yang disetujui </w:t>
      </w:r>
      <w:r w:rsidRPr="003E3992">
        <w:rPr>
          <w:i/>
          <w:sz w:val="24"/>
          <w:szCs w:val="24"/>
        </w:rPr>
        <w:t xml:space="preserve">American Dental Association </w:t>
      </w:r>
      <w:r w:rsidR="00674FDF" w:rsidRPr="003E3992">
        <w:rPr>
          <w:sz w:val="24"/>
          <w:szCs w:val="24"/>
        </w:rPr>
        <w:t>yaitu harus aman dan bebas</w:t>
      </w:r>
      <w:r w:rsidRPr="003E3992">
        <w:rPr>
          <w:sz w:val="24"/>
          <w:szCs w:val="24"/>
        </w:rPr>
        <w:t xml:space="preserve"> dari bahan tambahan yang berbahaya.</w:t>
      </w:r>
      <w:proofErr w:type="gramEnd"/>
      <w:r w:rsidRPr="003E3992">
        <w:rPr>
          <w:sz w:val="24"/>
          <w:szCs w:val="24"/>
        </w:rPr>
        <w:t xml:space="preserve"> Seiring dengan kemajuan ilmu pengetahuan dan teknologi, berbagai produsen</w:t>
      </w:r>
      <w:r w:rsidRPr="003E3992">
        <w:rPr>
          <w:spacing w:val="1"/>
          <w:sz w:val="24"/>
          <w:szCs w:val="24"/>
        </w:rPr>
        <w:t xml:space="preserve"> </w:t>
      </w:r>
      <w:r w:rsidRPr="003E3992">
        <w:rPr>
          <w:sz w:val="24"/>
          <w:szCs w:val="24"/>
        </w:rPr>
        <w:t>pasta</w:t>
      </w:r>
      <w:r w:rsidRPr="003E3992">
        <w:rPr>
          <w:spacing w:val="1"/>
          <w:sz w:val="24"/>
          <w:szCs w:val="24"/>
        </w:rPr>
        <w:t xml:space="preserve"> </w:t>
      </w:r>
      <w:r w:rsidRPr="003E3992">
        <w:rPr>
          <w:sz w:val="24"/>
          <w:szCs w:val="24"/>
        </w:rPr>
        <w:t>gigi</w:t>
      </w:r>
      <w:r w:rsidRPr="003E3992">
        <w:rPr>
          <w:spacing w:val="1"/>
          <w:sz w:val="24"/>
          <w:szCs w:val="24"/>
        </w:rPr>
        <w:t xml:space="preserve"> </w:t>
      </w:r>
      <w:r w:rsidRPr="003E3992">
        <w:rPr>
          <w:sz w:val="24"/>
          <w:szCs w:val="24"/>
        </w:rPr>
        <w:t>membuat</w:t>
      </w:r>
      <w:r w:rsidRPr="003E3992">
        <w:rPr>
          <w:spacing w:val="1"/>
          <w:sz w:val="24"/>
          <w:szCs w:val="24"/>
        </w:rPr>
        <w:t xml:space="preserve"> </w:t>
      </w:r>
      <w:r w:rsidRPr="003E3992">
        <w:rPr>
          <w:sz w:val="24"/>
          <w:szCs w:val="24"/>
        </w:rPr>
        <w:t>inovasi</w:t>
      </w:r>
      <w:r w:rsidRPr="003E3992">
        <w:rPr>
          <w:spacing w:val="1"/>
          <w:sz w:val="24"/>
          <w:szCs w:val="24"/>
        </w:rPr>
        <w:t xml:space="preserve"> </w:t>
      </w:r>
      <w:r w:rsidRPr="003E3992">
        <w:rPr>
          <w:sz w:val="24"/>
          <w:szCs w:val="24"/>
        </w:rPr>
        <w:t>untuk</w:t>
      </w:r>
      <w:r w:rsidRPr="003E3992">
        <w:rPr>
          <w:spacing w:val="1"/>
          <w:sz w:val="24"/>
          <w:szCs w:val="24"/>
        </w:rPr>
        <w:t xml:space="preserve"> </w:t>
      </w:r>
      <w:r w:rsidRPr="003E3992">
        <w:rPr>
          <w:sz w:val="24"/>
          <w:szCs w:val="24"/>
        </w:rPr>
        <w:t>menambahkan</w:t>
      </w:r>
      <w:r w:rsidRPr="003E3992">
        <w:rPr>
          <w:spacing w:val="1"/>
          <w:sz w:val="24"/>
          <w:szCs w:val="24"/>
        </w:rPr>
        <w:t xml:space="preserve"> </w:t>
      </w:r>
      <w:r w:rsidRPr="003E3992">
        <w:rPr>
          <w:sz w:val="24"/>
          <w:szCs w:val="24"/>
        </w:rPr>
        <w:t>zat</w:t>
      </w:r>
      <w:r w:rsidRPr="003E3992">
        <w:rPr>
          <w:spacing w:val="1"/>
          <w:sz w:val="24"/>
          <w:szCs w:val="24"/>
        </w:rPr>
        <w:t xml:space="preserve"> </w:t>
      </w:r>
      <w:r w:rsidRPr="003E3992">
        <w:rPr>
          <w:sz w:val="24"/>
          <w:szCs w:val="24"/>
        </w:rPr>
        <w:t>lain</w:t>
      </w:r>
      <w:r w:rsidRPr="003E3992">
        <w:rPr>
          <w:spacing w:val="1"/>
          <w:sz w:val="24"/>
          <w:szCs w:val="24"/>
        </w:rPr>
        <w:t xml:space="preserve"> </w:t>
      </w:r>
      <w:r w:rsidRPr="003E3992">
        <w:rPr>
          <w:sz w:val="24"/>
          <w:szCs w:val="24"/>
        </w:rPr>
        <w:t>yang</w:t>
      </w:r>
      <w:r w:rsidRPr="003E3992">
        <w:rPr>
          <w:spacing w:val="1"/>
          <w:sz w:val="24"/>
          <w:szCs w:val="24"/>
        </w:rPr>
        <w:t xml:space="preserve"> </w:t>
      </w:r>
      <w:r w:rsidRPr="003E3992">
        <w:rPr>
          <w:sz w:val="24"/>
          <w:szCs w:val="24"/>
        </w:rPr>
        <w:t>bermanfaat</w:t>
      </w:r>
      <w:r w:rsidRPr="003E3992">
        <w:rPr>
          <w:spacing w:val="1"/>
          <w:sz w:val="24"/>
          <w:szCs w:val="24"/>
        </w:rPr>
        <w:t xml:space="preserve"> </w:t>
      </w:r>
      <w:r w:rsidRPr="003E3992">
        <w:rPr>
          <w:sz w:val="24"/>
          <w:szCs w:val="24"/>
        </w:rPr>
        <w:t>bagi</w:t>
      </w:r>
      <w:r w:rsidRPr="003E3992">
        <w:rPr>
          <w:spacing w:val="1"/>
          <w:sz w:val="24"/>
          <w:szCs w:val="24"/>
        </w:rPr>
        <w:t xml:space="preserve"> </w:t>
      </w:r>
      <w:r w:rsidRPr="003E3992">
        <w:rPr>
          <w:sz w:val="24"/>
          <w:szCs w:val="24"/>
        </w:rPr>
        <w:t xml:space="preserve">kesehatan gigi. </w:t>
      </w:r>
      <w:proofErr w:type="gramStart"/>
      <w:r w:rsidRPr="003E3992">
        <w:rPr>
          <w:sz w:val="24"/>
          <w:szCs w:val="24"/>
        </w:rPr>
        <w:t>Salah satu diantaranya serbuk cangkang kima dan ekstrak daun cengkeh.</w:t>
      </w:r>
      <w:proofErr w:type="gramEnd"/>
      <w:r w:rsidRPr="003E3992">
        <w:rPr>
          <w:sz w:val="24"/>
          <w:szCs w:val="24"/>
        </w:rPr>
        <w:t xml:space="preserve"> </w:t>
      </w:r>
      <w:proofErr w:type="gramStart"/>
      <w:r w:rsidRPr="003E3992">
        <w:rPr>
          <w:sz w:val="24"/>
          <w:szCs w:val="24"/>
        </w:rPr>
        <w:t>Penambahan herbal pada pasta</w:t>
      </w:r>
      <w:r w:rsidRPr="003E3992">
        <w:rPr>
          <w:spacing w:val="-57"/>
          <w:sz w:val="24"/>
          <w:szCs w:val="24"/>
        </w:rPr>
        <w:t xml:space="preserve"> </w:t>
      </w:r>
      <w:r w:rsidRPr="003E3992">
        <w:rPr>
          <w:sz w:val="24"/>
          <w:szCs w:val="24"/>
        </w:rPr>
        <w:t>gigi</w:t>
      </w:r>
      <w:r w:rsidRPr="003E3992">
        <w:rPr>
          <w:spacing w:val="1"/>
          <w:sz w:val="24"/>
          <w:szCs w:val="24"/>
        </w:rPr>
        <w:t xml:space="preserve"> </w:t>
      </w:r>
      <w:r w:rsidRPr="003E3992">
        <w:rPr>
          <w:sz w:val="24"/>
          <w:szCs w:val="24"/>
        </w:rPr>
        <w:t>diharapkan</w:t>
      </w:r>
      <w:r w:rsidRPr="003E3992">
        <w:rPr>
          <w:spacing w:val="1"/>
          <w:sz w:val="24"/>
          <w:szCs w:val="24"/>
        </w:rPr>
        <w:t xml:space="preserve"> </w:t>
      </w:r>
      <w:r w:rsidRPr="003E3992">
        <w:rPr>
          <w:sz w:val="24"/>
          <w:szCs w:val="24"/>
        </w:rPr>
        <w:t>dapat</w:t>
      </w:r>
      <w:r w:rsidRPr="003E3992">
        <w:rPr>
          <w:spacing w:val="1"/>
          <w:sz w:val="24"/>
          <w:szCs w:val="24"/>
        </w:rPr>
        <w:t xml:space="preserve"> </w:t>
      </w:r>
      <w:r w:rsidRPr="003E3992">
        <w:rPr>
          <w:sz w:val="24"/>
          <w:szCs w:val="24"/>
        </w:rPr>
        <w:t>menghambat</w:t>
      </w:r>
      <w:r w:rsidRPr="003E3992">
        <w:rPr>
          <w:spacing w:val="1"/>
          <w:sz w:val="24"/>
          <w:szCs w:val="24"/>
        </w:rPr>
        <w:t xml:space="preserve"> </w:t>
      </w:r>
      <w:r w:rsidRPr="003E3992">
        <w:rPr>
          <w:sz w:val="24"/>
          <w:szCs w:val="24"/>
        </w:rPr>
        <w:t>pertumbuhan</w:t>
      </w:r>
      <w:r w:rsidRPr="003E3992">
        <w:rPr>
          <w:spacing w:val="1"/>
          <w:sz w:val="24"/>
          <w:szCs w:val="24"/>
        </w:rPr>
        <w:t xml:space="preserve"> </w:t>
      </w:r>
      <w:r w:rsidRPr="003E3992">
        <w:rPr>
          <w:sz w:val="24"/>
          <w:szCs w:val="24"/>
        </w:rPr>
        <w:t>plak.</w:t>
      </w:r>
      <w:proofErr w:type="gramEnd"/>
      <w:r w:rsidRPr="003E3992">
        <w:rPr>
          <w:spacing w:val="1"/>
          <w:sz w:val="24"/>
          <w:szCs w:val="24"/>
        </w:rPr>
        <w:t xml:space="preserve"> </w:t>
      </w:r>
      <w:proofErr w:type="gramStart"/>
      <w:r w:rsidRPr="003E3992">
        <w:rPr>
          <w:sz w:val="24"/>
          <w:szCs w:val="24"/>
        </w:rPr>
        <w:t>Plak</w:t>
      </w:r>
      <w:r w:rsidRPr="003E3992">
        <w:rPr>
          <w:spacing w:val="1"/>
          <w:sz w:val="24"/>
          <w:szCs w:val="24"/>
        </w:rPr>
        <w:t xml:space="preserve"> </w:t>
      </w:r>
      <w:r w:rsidRPr="003E3992">
        <w:rPr>
          <w:sz w:val="24"/>
          <w:szCs w:val="24"/>
        </w:rPr>
        <w:t>pada</w:t>
      </w:r>
      <w:r w:rsidRPr="003E3992">
        <w:rPr>
          <w:spacing w:val="1"/>
          <w:sz w:val="24"/>
          <w:szCs w:val="24"/>
        </w:rPr>
        <w:t xml:space="preserve"> </w:t>
      </w:r>
      <w:r w:rsidRPr="003E3992">
        <w:rPr>
          <w:sz w:val="24"/>
          <w:szCs w:val="24"/>
        </w:rPr>
        <w:t>gigi</w:t>
      </w:r>
      <w:r w:rsidRPr="003E3992">
        <w:rPr>
          <w:spacing w:val="60"/>
          <w:sz w:val="24"/>
          <w:szCs w:val="24"/>
        </w:rPr>
        <w:t xml:space="preserve"> </w:t>
      </w:r>
      <w:r w:rsidRPr="003E3992">
        <w:rPr>
          <w:sz w:val="24"/>
          <w:szCs w:val="24"/>
        </w:rPr>
        <w:t>terbentuk</w:t>
      </w:r>
      <w:r w:rsidRPr="003E3992">
        <w:rPr>
          <w:spacing w:val="1"/>
          <w:sz w:val="24"/>
          <w:szCs w:val="24"/>
        </w:rPr>
        <w:t xml:space="preserve"> </w:t>
      </w:r>
      <w:r w:rsidRPr="003E3992">
        <w:rPr>
          <w:sz w:val="24"/>
          <w:szCs w:val="24"/>
        </w:rPr>
        <w:t>karena</w:t>
      </w:r>
      <w:r w:rsidRPr="003E3992">
        <w:rPr>
          <w:spacing w:val="1"/>
          <w:sz w:val="24"/>
          <w:szCs w:val="24"/>
        </w:rPr>
        <w:t xml:space="preserve"> </w:t>
      </w:r>
      <w:r w:rsidRPr="003E3992">
        <w:rPr>
          <w:sz w:val="24"/>
          <w:szCs w:val="24"/>
        </w:rPr>
        <w:t>aktivitas</w:t>
      </w:r>
      <w:r w:rsidRPr="003E3992">
        <w:rPr>
          <w:spacing w:val="1"/>
          <w:sz w:val="24"/>
          <w:szCs w:val="24"/>
        </w:rPr>
        <w:t xml:space="preserve"> </w:t>
      </w:r>
      <w:r w:rsidRPr="003E3992">
        <w:rPr>
          <w:sz w:val="24"/>
          <w:szCs w:val="24"/>
        </w:rPr>
        <w:t>dari</w:t>
      </w:r>
      <w:r w:rsidRPr="003E3992">
        <w:rPr>
          <w:spacing w:val="1"/>
          <w:sz w:val="24"/>
          <w:szCs w:val="24"/>
        </w:rPr>
        <w:t xml:space="preserve"> </w:t>
      </w:r>
      <w:r w:rsidRPr="003E3992">
        <w:rPr>
          <w:sz w:val="24"/>
          <w:szCs w:val="24"/>
        </w:rPr>
        <w:t>berbagai</w:t>
      </w:r>
      <w:r w:rsidRPr="003E3992">
        <w:rPr>
          <w:spacing w:val="1"/>
          <w:sz w:val="24"/>
          <w:szCs w:val="24"/>
        </w:rPr>
        <w:t xml:space="preserve"> </w:t>
      </w:r>
      <w:r w:rsidRPr="003E3992">
        <w:rPr>
          <w:sz w:val="24"/>
          <w:szCs w:val="24"/>
        </w:rPr>
        <w:t>macam</w:t>
      </w:r>
      <w:r w:rsidRPr="003E3992">
        <w:rPr>
          <w:spacing w:val="1"/>
          <w:sz w:val="24"/>
          <w:szCs w:val="24"/>
        </w:rPr>
        <w:t xml:space="preserve"> </w:t>
      </w:r>
      <w:r w:rsidRPr="003E3992">
        <w:rPr>
          <w:sz w:val="24"/>
          <w:szCs w:val="24"/>
        </w:rPr>
        <w:t>mikroorganisme</w:t>
      </w:r>
      <w:r w:rsidRPr="003E3992">
        <w:rPr>
          <w:spacing w:val="1"/>
          <w:sz w:val="24"/>
          <w:szCs w:val="24"/>
        </w:rPr>
        <w:t xml:space="preserve"> </w:t>
      </w:r>
      <w:r w:rsidRPr="003E3992">
        <w:rPr>
          <w:sz w:val="24"/>
          <w:szCs w:val="24"/>
        </w:rPr>
        <w:t>di</w:t>
      </w:r>
      <w:r w:rsidRPr="003E3992">
        <w:rPr>
          <w:spacing w:val="1"/>
          <w:sz w:val="24"/>
          <w:szCs w:val="24"/>
        </w:rPr>
        <w:t xml:space="preserve"> </w:t>
      </w:r>
      <w:r w:rsidRPr="003E3992">
        <w:rPr>
          <w:sz w:val="24"/>
          <w:szCs w:val="24"/>
        </w:rPr>
        <w:t>mulut.</w:t>
      </w:r>
      <w:proofErr w:type="gramEnd"/>
      <w:r w:rsidRPr="003E3992">
        <w:rPr>
          <w:spacing w:val="60"/>
          <w:sz w:val="24"/>
          <w:szCs w:val="24"/>
        </w:rPr>
        <w:t xml:space="preserve"> </w:t>
      </w:r>
      <w:proofErr w:type="gramStart"/>
      <w:r w:rsidRPr="003E3992">
        <w:rPr>
          <w:sz w:val="24"/>
          <w:szCs w:val="24"/>
        </w:rPr>
        <w:t>Mikroorganisme</w:t>
      </w:r>
      <w:r w:rsidRPr="003E3992">
        <w:rPr>
          <w:spacing w:val="-57"/>
          <w:sz w:val="24"/>
          <w:szCs w:val="24"/>
        </w:rPr>
        <w:t xml:space="preserve"> </w:t>
      </w:r>
      <w:r w:rsidRPr="003E3992">
        <w:rPr>
          <w:sz w:val="24"/>
          <w:szCs w:val="24"/>
        </w:rPr>
        <w:t xml:space="preserve">yang diketahui terlibat dalam pembentukan karies gigi adalah </w:t>
      </w:r>
      <w:r w:rsidRPr="003E3992">
        <w:rPr>
          <w:i/>
          <w:sz w:val="24"/>
          <w:szCs w:val="24"/>
        </w:rPr>
        <w:t>Streptococcus mutans</w:t>
      </w:r>
      <w:r w:rsidRPr="003E3992">
        <w:rPr>
          <w:sz w:val="24"/>
          <w:szCs w:val="24"/>
        </w:rPr>
        <w:t>.</w:t>
      </w:r>
      <w:proofErr w:type="gramEnd"/>
      <w:r w:rsidR="00DD2C67" w:rsidRPr="003E3992">
        <w:rPr>
          <w:sz w:val="24"/>
          <w:szCs w:val="24"/>
        </w:rPr>
        <w:t xml:space="preserve"> Salah</w:t>
      </w:r>
      <w:r w:rsidR="00DD2C67" w:rsidRPr="003E3992">
        <w:rPr>
          <w:spacing w:val="1"/>
          <w:sz w:val="24"/>
          <w:szCs w:val="24"/>
        </w:rPr>
        <w:t xml:space="preserve"> </w:t>
      </w:r>
      <w:r w:rsidR="00DD2C67" w:rsidRPr="003E3992">
        <w:rPr>
          <w:sz w:val="24"/>
          <w:szCs w:val="24"/>
        </w:rPr>
        <w:t>satu</w:t>
      </w:r>
      <w:r w:rsidR="00DD2C67" w:rsidRPr="003E3992">
        <w:rPr>
          <w:spacing w:val="1"/>
          <w:sz w:val="24"/>
          <w:szCs w:val="24"/>
        </w:rPr>
        <w:t xml:space="preserve"> </w:t>
      </w:r>
      <w:r w:rsidR="00DD2C67" w:rsidRPr="003E3992">
        <w:rPr>
          <w:sz w:val="24"/>
          <w:szCs w:val="24"/>
        </w:rPr>
        <w:t>tindakan</w:t>
      </w:r>
      <w:r w:rsidR="00DD2C67" w:rsidRPr="003E3992">
        <w:rPr>
          <w:spacing w:val="60"/>
          <w:sz w:val="24"/>
          <w:szCs w:val="24"/>
        </w:rPr>
        <w:t xml:space="preserve"> </w:t>
      </w:r>
      <w:r w:rsidR="00DD2C67" w:rsidRPr="003E3992">
        <w:rPr>
          <w:sz w:val="24"/>
          <w:szCs w:val="24"/>
        </w:rPr>
        <w:t>pencegahan</w:t>
      </w:r>
      <w:r w:rsidR="00DD2C67" w:rsidRPr="003E3992">
        <w:rPr>
          <w:spacing w:val="1"/>
          <w:sz w:val="24"/>
          <w:szCs w:val="24"/>
        </w:rPr>
        <w:t xml:space="preserve"> </w:t>
      </w:r>
      <w:r w:rsidR="00DD2C67" w:rsidRPr="003E3992">
        <w:rPr>
          <w:sz w:val="24"/>
          <w:szCs w:val="24"/>
        </w:rPr>
        <w:t>terhadap</w:t>
      </w:r>
      <w:r w:rsidR="00DD2C67" w:rsidRPr="003E3992">
        <w:rPr>
          <w:spacing w:val="1"/>
          <w:sz w:val="24"/>
          <w:szCs w:val="24"/>
        </w:rPr>
        <w:t xml:space="preserve"> </w:t>
      </w:r>
      <w:r w:rsidR="00DD2C67" w:rsidRPr="003E3992">
        <w:rPr>
          <w:sz w:val="24"/>
          <w:szCs w:val="24"/>
        </w:rPr>
        <w:t>kolonisasi</w:t>
      </w:r>
      <w:r w:rsidR="00DD2C67" w:rsidRPr="003E3992">
        <w:rPr>
          <w:spacing w:val="1"/>
          <w:sz w:val="24"/>
          <w:szCs w:val="24"/>
        </w:rPr>
        <w:t xml:space="preserve"> </w:t>
      </w:r>
      <w:r w:rsidR="00DD2C67" w:rsidRPr="003E3992">
        <w:rPr>
          <w:sz w:val="24"/>
          <w:szCs w:val="24"/>
        </w:rPr>
        <w:t>bakteri</w:t>
      </w:r>
      <w:r w:rsidR="00DD2C67" w:rsidRPr="003E3992">
        <w:rPr>
          <w:spacing w:val="1"/>
          <w:sz w:val="24"/>
          <w:szCs w:val="24"/>
        </w:rPr>
        <w:t xml:space="preserve"> </w:t>
      </w:r>
      <w:r w:rsidR="00DD2C67" w:rsidRPr="003E3992">
        <w:rPr>
          <w:i/>
          <w:sz w:val="24"/>
          <w:szCs w:val="24"/>
        </w:rPr>
        <w:t>Streptococcus</w:t>
      </w:r>
      <w:r w:rsidR="00DD2C67" w:rsidRPr="003E3992">
        <w:rPr>
          <w:i/>
          <w:spacing w:val="1"/>
          <w:sz w:val="24"/>
          <w:szCs w:val="24"/>
        </w:rPr>
        <w:t xml:space="preserve"> </w:t>
      </w:r>
      <w:r w:rsidR="00DD2C67" w:rsidRPr="003E3992">
        <w:rPr>
          <w:i/>
          <w:sz w:val="24"/>
          <w:szCs w:val="24"/>
        </w:rPr>
        <w:t>mutans</w:t>
      </w:r>
      <w:r w:rsidR="00DD2C67" w:rsidRPr="003E3992">
        <w:rPr>
          <w:i/>
          <w:spacing w:val="1"/>
          <w:sz w:val="24"/>
          <w:szCs w:val="24"/>
        </w:rPr>
        <w:t xml:space="preserve"> </w:t>
      </w:r>
      <w:r w:rsidR="00DD2C67" w:rsidRPr="003E3992">
        <w:rPr>
          <w:sz w:val="24"/>
          <w:szCs w:val="24"/>
        </w:rPr>
        <w:t>ialah</w:t>
      </w:r>
      <w:r w:rsidR="00DD2C67" w:rsidRPr="003E3992">
        <w:rPr>
          <w:spacing w:val="1"/>
          <w:sz w:val="24"/>
          <w:szCs w:val="24"/>
        </w:rPr>
        <w:t xml:space="preserve"> </w:t>
      </w:r>
      <w:r w:rsidR="00DD2C67" w:rsidRPr="003E3992">
        <w:rPr>
          <w:sz w:val="24"/>
          <w:szCs w:val="24"/>
        </w:rPr>
        <w:t>menjaga</w:t>
      </w:r>
      <w:r w:rsidR="00DD2C67" w:rsidRPr="003E3992">
        <w:rPr>
          <w:spacing w:val="1"/>
          <w:sz w:val="24"/>
          <w:szCs w:val="24"/>
        </w:rPr>
        <w:t xml:space="preserve"> </w:t>
      </w:r>
      <w:r w:rsidR="00DD2C67" w:rsidRPr="003E3992">
        <w:rPr>
          <w:sz w:val="24"/>
          <w:szCs w:val="24"/>
        </w:rPr>
        <w:t>kebersihan</w:t>
      </w:r>
      <w:r w:rsidR="00DD2C67" w:rsidRPr="003E3992">
        <w:rPr>
          <w:spacing w:val="1"/>
          <w:sz w:val="24"/>
          <w:szCs w:val="24"/>
        </w:rPr>
        <w:t xml:space="preserve"> </w:t>
      </w:r>
      <w:r w:rsidR="00DD2C67" w:rsidRPr="003E3992">
        <w:rPr>
          <w:sz w:val="24"/>
          <w:szCs w:val="24"/>
        </w:rPr>
        <w:t>gigi</w:t>
      </w:r>
      <w:r w:rsidR="00DD2C67" w:rsidRPr="003E3992">
        <w:rPr>
          <w:spacing w:val="1"/>
          <w:sz w:val="24"/>
          <w:szCs w:val="24"/>
        </w:rPr>
        <w:t xml:space="preserve"> </w:t>
      </w:r>
      <w:r w:rsidR="00DD2C67" w:rsidRPr="003E3992">
        <w:rPr>
          <w:sz w:val="24"/>
          <w:szCs w:val="24"/>
        </w:rPr>
        <w:t xml:space="preserve">dengan </w:t>
      </w:r>
      <w:proofErr w:type="gramStart"/>
      <w:r w:rsidR="00DD2C67" w:rsidRPr="003E3992">
        <w:rPr>
          <w:sz w:val="24"/>
          <w:szCs w:val="24"/>
        </w:rPr>
        <w:t>cara</w:t>
      </w:r>
      <w:proofErr w:type="gramEnd"/>
      <w:r w:rsidR="00DD2C67" w:rsidRPr="003E3992">
        <w:rPr>
          <w:sz w:val="24"/>
          <w:szCs w:val="24"/>
        </w:rPr>
        <w:t xml:space="preserve"> menyikat gigi menggunakan pasta gigi herbal dari bahan alami.</w:t>
      </w:r>
    </w:p>
    <w:p w:rsidR="004178EB" w:rsidRPr="003E3992" w:rsidRDefault="00D92844" w:rsidP="004178EB">
      <w:pPr>
        <w:ind w:firstLine="720"/>
        <w:jc w:val="both"/>
        <w:rPr>
          <w:sz w:val="24"/>
          <w:szCs w:val="24"/>
        </w:rPr>
      </w:pPr>
      <w:r w:rsidRPr="003E3992">
        <w:rPr>
          <w:sz w:val="24"/>
          <w:szCs w:val="24"/>
        </w:rPr>
        <w:t xml:space="preserve"> </w:t>
      </w:r>
      <w:proofErr w:type="gramStart"/>
      <w:r w:rsidRPr="003E3992">
        <w:rPr>
          <w:sz w:val="24"/>
          <w:szCs w:val="24"/>
        </w:rPr>
        <w:t xml:space="preserve">Pasta gigi dengan tambahan herbal </w:t>
      </w:r>
      <w:r w:rsidR="00DD2C67" w:rsidRPr="003E3992">
        <w:rPr>
          <w:sz w:val="24"/>
          <w:szCs w:val="24"/>
        </w:rPr>
        <w:t xml:space="preserve">alami </w:t>
      </w:r>
      <w:r w:rsidR="00674FDF" w:rsidRPr="003E3992">
        <w:rPr>
          <w:sz w:val="24"/>
          <w:szCs w:val="24"/>
        </w:rPr>
        <w:t>saat ini</w:t>
      </w:r>
      <w:r w:rsidRPr="003E3992">
        <w:rPr>
          <w:sz w:val="24"/>
          <w:szCs w:val="24"/>
        </w:rPr>
        <w:t xml:space="preserve"> sudah mulai banyak muncul</w:t>
      </w:r>
      <w:r w:rsidRPr="003E3992">
        <w:rPr>
          <w:spacing w:val="1"/>
          <w:sz w:val="24"/>
          <w:szCs w:val="24"/>
        </w:rPr>
        <w:t xml:space="preserve"> </w:t>
      </w:r>
      <w:r w:rsidRPr="003E3992">
        <w:rPr>
          <w:sz w:val="24"/>
          <w:szCs w:val="24"/>
        </w:rPr>
        <w:t>di pasaran.</w:t>
      </w:r>
      <w:proofErr w:type="gramEnd"/>
      <w:r w:rsidRPr="003E3992">
        <w:rPr>
          <w:sz w:val="24"/>
          <w:szCs w:val="24"/>
        </w:rPr>
        <w:t xml:space="preserve"> </w:t>
      </w:r>
      <w:proofErr w:type="gramStart"/>
      <w:r w:rsidRPr="003E3992">
        <w:rPr>
          <w:sz w:val="24"/>
          <w:szCs w:val="24"/>
        </w:rPr>
        <w:t>Pasta gigi dengan kandungan CaCo3 yang berasal dari cangkang kerang</w:t>
      </w:r>
      <w:r w:rsidRPr="003E3992">
        <w:rPr>
          <w:spacing w:val="1"/>
          <w:sz w:val="24"/>
          <w:szCs w:val="24"/>
        </w:rPr>
        <w:t xml:space="preserve"> </w:t>
      </w:r>
      <w:r w:rsidRPr="003E3992">
        <w:rPr>
          <w:i/>
          <w:sz w:val="24"/>
          <w:szCs w:val="24"/>
        </w:rPr>
        <w:t xml:space="preserve">Tridacna gigas </w:t>
      </w:r>
      <w:r w:rsidRPr="003E3992">
        <w:rPr>
          <w:sz w:val="24"/>
          <w:szCs w:val="24"/>
        </w:rPr>
        <w:t>dan ekstrak daun cengkeh merupakan salah satu dari keanekaragaman</w:t>
      </w:r>
      <w:r w:rsidRPr="003E3992">
        <w:rPr>
          <w:spacing w:val="1"/>
          <w:sz w:val="24"/>
          <w:szCs w:val="24"/>
        </w:rPr>
        <w:t xml:space="preserve"> </w:t>
      </w:r>
      <w:r w:rsidR="00954A97" w:rsidRPr="003E3992">
        <w:rPr>
          <w:sz w:val="24"/>
          <w:szCs w:val="24"/>
        </w:rPr>
        <w:t>tersebut</w:t>
      </w:r>
      <w:r w:rsidR="00DD2C67" w:rsidRPr="003E3992">
        <w:rPr>
          <w:sz w:val="24"/>
          <w:szCs w:val="24"/>
        </w:rPr>
        <w:t>.</w:t>
      </w:r>
      <w:proofErr w:type="gramEnd"/>
      <w:r w:rsidR="00DD2C67" w:rsidRPr="003E3992">
        <w:rPr>
          <w:sz w:val="24"/>
          <w:szCs w:val="24"/>
        </w:rPr>
        <w:t xml:space="preserve"> </w:t>
      </w:r>
      <w:proofErr w:type="gramStart"/>
      <w:r w:rsidR="00DD2C67" w:rsidRPr="003E3992">
        <w:rPr>
          <w:sz w:val="24"/>
          <w:szCs w:val="24"/>
        </w:rPr>
        <w:t>Bahan herbal</w:t>
      </w:r>
      <w:r w:rsidR="00DD2C67" w:rsidRPr="003E3992">
        <w:rPr>
          <w:spacing w:val="1"/>
          <w:sz w:val="24"/>
          <w:szCs w:val="24"/>
        </w:rPr>
        <w:t xml:space="preserve"> </w:t>
      </w:r>
      <w:r w:rsidR="00DD2C67" w:rsidRPr="003E3992">
        <w:rPr>
          <w:sz w:val="24"/>
          <w:szCs w:val="24"/>
        </w:rPr>
        <w:t>yang</w:t>
      </w:r>
      <w:r w:rsidR="00DD2C67" w:rsidRPr="003E3992">
        <w:rPr>
          <w:spacing w:val="1"/>
          <w:sz w:val="24"/>
          <w:szCs w:val="24"/>
        </w:rPr>
        <w:t xml:space="preserve"> </w:t>
      </w:r>
      <w:r w:rsidR="00DD2C67" w:rsidRPr="003E3992">
        <w:rPr>
          <w:sz w:val="24"/>
          <w:szCs w:val="24"/>
        </w:rPr>
        <w:t>digunakan</w:t>
      </w:r>
      <w:r w:rsidR="00DD2C67" w:rsidRPr="003E3992">
        <w:rPr>
          <w:spacing w:val="1"/>
          <w:sz w:val="24"/>
          <w:szCs w:val="24"/>
        </w:rPr>
        <w:t xml:space="preserve"> </w:t>
      </w:r>
      <w:r w:rsidR="00DD2C67" w:rsidRPr="003E3992">
        <w:rPr>
          <w:sz w:val="24"/>
          <w:szCs w:val="24"/>
        </w:rPr>
        <w:t>berupa</w:t>
      </w:r>
      <w:r w:rsidR="00DD2C67" w:rsidRPr="003E3992">
        <w:rPr>
          <w:spacing w:val="1"/>
          <w:sz w:val="24"/>
          <w:szCs w:val="24"/>
        </w:rPr>
        <w:t xml:space="preserve"> </w:t>
      </w:r>
      <w:r w:rsidR="00DD2C67" w:rsidRPr="003E3992">
        <w:rPr>
          <w:sz w:val="24"/>
          <w:szCs w:val="24"/>
        </w:rPr>
        <w:t>CaCo3</w:t>
      </w:r>
      <w:r w:rsidR="00DD2C67" w:rsidRPr="003E3992">
        <w:rPr>
          <w:spacing w:val="1"/>
          <w:sz w:val="24"/>
          <w:szCs w:val="24"/>
        </w:rPr>
        <w:t xml:space="preserve"> </w:t>
      </w:r>
      <w:r w:rsidR="00DD2C67" w:rsidRPr="003E3992">
        <w:rPr>
          <w:sz w:val="24"/>
          <w:szCs w:val="24"/>
        </w:rPr>
        <w:t>yang</w:t>
      </w:r>
      <w:r w:rsidR="00DD2C67" w:rsidRPr="003E3992">
        <w:rPr>
          <w:spacing w:val="1"/>
          <w:sz w:val="24"/>
          <w:szCs w:val="24"/>
        </w:rPr>
        <w:t xml:space="preserve"> </w:t>
      </w:r>
      <w:r w:rsidR="00DD2C67" w:rsidRPr="003E3992">
        <w:rPr>
          <w:sz w:val="24"/>
          <w:szCs w:val="24"/>
        </w:rPr>
        <w:t>berasal</w:t>
      </w:r>
      <w:r w:rsidR="00DD2C67" w:rsidRPr="003E3992">
        <w:rPr>
          <w:spacing w:val="1"/>
          <w:sz w:val="24"/>
          <w:szCs w:val="24"/>
        </w:rPr>
        <w:t xml:space="preserve"> </w:t>
      </w:r>
      <w:r w:rsidR="00DD2C67" w:rsidRPr="003E3992">
        <w:rPr>
          <w:sz w:val="24"/>
          <w:szCs w:val="24"/>
        </w:rPr>
        <w:t>dari</w:t>
      </w:r>
      <w:r w:rsidR="00DD2C67" w:rsidRPr="003E3992">
        <w:rPr>
          <w:spacing w:val="1"/>
          <w:sz w:val="24"/>
          <w:szCs w:val="24"/>
        </w:rPr>
        <w:t xml:space="preserve"> </w:t>
      </w:r>
      <w:r w:rsidR="00DD2C67" w:rsidRPr="003E3992">
        <w:rPr>
          <w:sz w:val="24"/>
          <w:szCs w:val="24"/>
        </w:rPr>
        <w:t>limbah</w:t>
      </w:r>
      <w:r w:rsidR="00DD2C67" w:rsidRPr="003E3992">
        <w:rPr>
          <w:spacing w:val="1"/>
          <w:sz w:val="24"/>
          <w:szCs w:val="24"/>
        </w:rPr>
        <w:t xml:space="preserve"> </w:t>
      </w:r>
      <w:r w:rsidR="00DD2C67" w:rsidRPr="003E3992">
        <w:rPr>
          <w:sz w:val="24"/>
          <w:szCs w:val="24"/>
        </w:rPr>
        <w:t>cangkang</w:t>
      </w:r>
      <w:r w:rsidR="00DD2C67" w:rsidRPr="003E3992">
        <w:rPr>
          <w:spacing w:val="1"/>
          <w:sz w:val="24"/>
          <w:szCs w:val="24"/>
        </w:rPr>
        <w:t xml:space="preserve"> </w:t>
      </w:r>
      <w:r w:rsidR="00DD2C67" w:rsidRPr="003E3992">
        <w:rPr>
          <w:i/>
          <w:sz w:val="24"/>
          <w:szCs w:val="24"/>
        </w:rPr>
        <w:t>Tridacna</w:t>
      </w:r>
      <w:r w:rsidR="00DD2C67" w:rsidRPr="003E3992">
        <w:rPr>
          <w:i/>
          <w:spacing w:val="1"/>
          <w:sz w:val="24"/>
          <w:szCs w:val="24"/>
        </w:rPr>
        <w:t xml:space="preserve"> </w:t>
      </w:r>
      <w:r w:rsidR="00DD2C67" w:rsidRPr="003E3992">
        <w:rPr>
          <w:i/>
          <w:sz w:val="24"/>
          <w:szCs w:val="24"/>
        </w:rPr>
        <w:t>gigas</w:t>
      </w:r>
      <w:r w:rsidR="00DD2C67" w:rsidRPr="003E3992">
        <w:rPr>
          <w:i/>
          <w:spacing w:val="60"/>
          <w:sz w:val="24"/>
          <w:szCs w:val="24"/>
        </w:rPr>
        <w:t xml:space="preserve"> </w:t>
      </w:r>
      <w:r w:rsidR="00DD2C67" w:rsidRPr="003E3992">
        <w:rPr>
          <w:sz w:val="24"/>
          <w:szCs w:val="24"/>
        </w:rPr>
        <w:t>dan</w:t>
      </w:r>
      <w:r w:rsidR="00DD2C67" w:rsidRPr="003E3992">
        <w:rPr>
          <w:spacing w:val="1"/>
          <w:sz w:val="24"/>
          <w:szCs w:val="24"/>
        </w:rPr>
        <w:t xml:space="preserve"> </w:t>
      </w:r>
      <w:r w:rsidR="00DD2C67" w:rsidRPr="003E3992">
        <w:rPr>
          <w:sz w:val="24"/>
          <w:szCs w:val="24"/>
        </w:rPr>
        <w:t>ekstrak cengkeh dapat membantu menjaga kesehatan mulut dan gigi.</w:t>
      </w:r>
      <w:proofErr w:type="gramEnd"/>
      <w:r w:rsidR="00954A97" w:rsidRPr="003E3992">
        <w:rPr>
          <w:sz w:val="24"/>
          <w:szCs w:val="24"/>
        </w:rPr>
        <w:t xml:space="preserve"> </w:t>
      </w:r>
      <w:r w:rsidRPr="003E3992">
        <w:rPr>
          <w:sz w:val="24"/>
          <w:szCs w:val="24"/>
        </w:rPr>
        <w:t>Senyawa penting dari cengkeh adalah senyawa fenolik turunan flavonoid</w:t>
      </w:r>
      <w:r w:rsidRPr="003E3992">
        <w:rPr>
          <w:spacing w:val="1"/>
          <w:sz w:val="24"/>
          <w:szCs w:val="24"/>
        </w:rPr>
        <w:t xml:space="preserve"> </w:t>
      </w:r>
      <w:r w:rsidR="00954A97" w:rsidRPr="003E3992">
        <w:rPr>
          <w:sz w:val="24"/>
          <w:szCs w:val="24"/>
        </w:rPr>
        <w:t>diharapkan</w:t>
      </w:r>
      <w:r w:rsidRPr="003E3992">
        <w:rPr>
          <w:sz w:val="24"/>
          <w:szCs w:val="24"/>
        </w:rPr>
        <w:t xml:space="preserve"> efektif </w:t>
      </w:r>
      <w:r w:rsidR="00954A97" w:rsidRPr="003E3992">
        <w:rPr>
          <w:sz w:val="24"/>
          <w:szCs w:val="24"/>
        </w:rPr>
        <w:t xml:space="preserve">untuk </w:t>
      </w:r>
      <w:r w:rsidRPr="003E3992">
        <w:rPr>
          <w:sz w:val="24"/>
          <w:szCs w:val="24"/>
        </w:rPr>
        <w:t xml:space="preserve">menghambat perkembangan bakteri </w:t>
      </w:r>
      <w:r w:rsidR="00954A97" w:rsidRPr="003E3992">
        <w:rPr>
          <w:sz w:val="24"/>
          <w:szCs w:val="24"/>
        </w:rPr>
        <w:t xml:space="preserve">patogen di mulut serta merusak </w:t>
      </w:r>
      <w:r w:rsidRPr="003E3992">
        <w:rPr>
          <w:sz w:val="24"/>
          <w:szCs w:val="24"/>
        </w:rPr>
        <w:t>membran sel bakteri</w:t>
      </w:r>
      <w:r w:rsidRPr="003E3992">
        <w:rPr>
          <w:spacing w:val="1"/>
          <w:sz w:val="24"/>
          <w:szCs w:val="24"/>
        </w:rPr>
        <w:t xml:space="preserve"> </w:t>
      </w:r>
      <w:r w:rsidRPr="003E3992">
        <w:rPr>
          <w:sz w:val="24"/>
          <w:szCs w:val="24"/>
        </w:rPr>
        <w:t>lewat</w:t>
      </w:r>
      <w:r w:rsidRPr="003E3992">
        <w:rPr>
          <w:spacing w:val="1"/>
          <w:sz w:val="24"/>
          <w:szCs w:val="24"/>
        </w:rPr>
        <w:t xml:space="preserve"> </w:t>
      </w:r>
      <w:r w:rsidRPr="003E3992">
        <w:rPr>
          <w:sz w:val="24"/>
          <w:szCs w:val="24"/>
        </w:rPr>
        <w:t>denaturasi</w:t>
      </w:r>
      <w:r w:rsidRPr="003E3992">
        <w:rPr>
          <w:spacing w:val="1"/>
          <w:sz w:val="24"/>
          <w:szCs w:val="24"/>
        </w:rPr>
        <w:t xml:space="preserve"> </w:t>
      </w:r>
      <w:r w:rsidRPr="003E3992">
        <w:rPr>
          <w:sz w:val="24"/>
          <w:szCs w:val="24"/>
        </w:rPr>
        <w:t xml:space="preserve">protein </w:t>
      </w:r>
      <w:r w:rsidRPr="003E3992">
        <w:rPr>
          <w:sz w:val="24"/>
          <w:szCs w:val="24"/>
        </w:rPr>
        <w:fldChar w:fldCharType="begin" w:fldLock="1"/>
      </w:r>
      <w:r w:rsidR="000E693A" w:rsidRPr="003E3992">
        <w:rPr>
          <w:sz w:val="24"/>
          <w:szCs w:val="24"/>
        </w:rPr>
        <w:instrText>ADDIN CSL_CITATION {"citationItems":[{"id":"ITEM-1","itemData":{"abstract":"Cangkang telur bebek merupakan salah satu limbah rumah tangga yang memiliki kandungan kalsium karbonat (CaCO3) yang dapat digunakan sebagai bahan abrasif dalam pasta gigi. Penelitian ini bertujuan mengetahui kadar kalsium yang terkandung di dalam cangkang telur bebek sebelum pembuatan sediaan dan dalam sediaan pasta gigi dari cangkang telur bebek, mengetahui formula sediaan pasta gigi dari cangkang telur bebek dan mengetahui stabilitas fisik pasta gigi berbahan cangkang telur bebek. Kadar kalsium yang terkandung dalam cangkang telur bebek dan dalam sediaan pasta gigi cangkang telur bebek ditentukan menggunakan metode titrasi kompleksometri. Optimasi basis dilakukan dengan membuat 3 formula yang masing-masing formula dilakukan variasi konsentrasi Na.CMC dan gliserin. Basis pasta gigi kemudian dilakukan evaluasi fisik. Basis yang terbaik selanjutnya akan dilakukan uji stabilitas fisik dan dilanjutkan dengan memformulasikan basis tersebut menjadi pasta gigi cangkang telur bebek. Pasta gigi cangkang telur bebek tersebut kemudian akan dilakukan uji stabilitas fisik untuk mengetahui kestabilan sediaan. Hasil penelitian menunjukkan bahwa cangkang telur bebek mengandung kadar kalsium sebesar 7,53% sedangkan sediaan pasta gigi cangkang telur bebek mengandung kadar kalsium sebesar 2,14%. Konsentrasi Na-CMC yang menghasilkan basis pasta yang optimum terdapat pada konsentrasi 1% dengan konsentrasi gliserin sebesar 35% yang ditinjau dari hasil evaluasi fisik yaitu organoleptik, homogenitas, pH, viskositas, daya sebar, dan pembentukan busa serta uji sentrifugasi. Basis dan sediaan pasta gigi cangkang telur bebek dinyatakan stabil dan sesuai dengan standar parameter stabilitas fisik pasta gigi yang telah ditetapkan","author":[{"dropping-particle":"","family":"Syurgana","given":"Marwah Ulfah","non-dropping-particle":"","parse-names":false,"suffix":""},{"dropping-particle":"","family":"Febrina","given":"Lizma","non-dropping-particle":"","parse-names":false,"suffix":""},{"dropping-particle":"","family":"Ramadhan","given":"Adam M.","non-dropping-particle":"","parse-names":false,"suffix":""}],"container-title":"Proceeding of the 6 th Mulawarman Pharmaceuticals Conferences","id":"ITEM-1","issue":"November","issued":{"date-parts":[["2017"]]},"page":"127-140","title":"Formulasi Pasta Gigi Dari Limbah Cangkang Telur Bebek","type":"article-journal"},"uris":["http://www.mendeley.com/documents/?uuid=2e4a1925-bb67-448f-87e6-5bacbd243339"]}],"mendeley":{"formattedCitation":"(Syurgana et al., 2017)","plainTextFormattedCitation":"(Syurgana et al., 2017)","previouslyFormattedCitation":"(Syurgana et al., 2017)"},"properties":{"noteIndex":0},"schema":"https://github.com/citation-style-language/schema/raw/master/csl-citation.json"}</w:instrText>
      </w:r>
      <w:r w:rsidRPr="003E3992">
        <w:rPr>
          <w:sz w:val="24"/>
          <w:szCs w:val="24"/>
        </w:rPr>
        <w:fldChar w:fldCharType="separate"/>
      </w:r>
      <w:r w:rsidRPr="003E3992">
        <w:rPr>
          <w:noProof/>
          <w:sz w:val="24"/>
          <w:szCs w:val="24"/>
        </w:rPr>
        <w:t>(Syurgana et al., 2017)</w:t>
      </w:r>
      <w:r w:rsidRPr="003E3992">
        <w:rPr>
          <w:sz w:val="24"/>
          <w:szCs w:val="24"/>
        </w:rPr>
        <w:fldChar w:fldCharType="end"/>
      </w:r>
      <w:r w:rsidRPr="003E3992">
        <w:rPr>
          <w:sz w:val="24"/>
          <w:szCs w:val="24"/>
        </w:rPr>
        <w:t xml:space="preserve">. </w:t>
      </w:r>
      <w:proofErr w:type="gramStart"/>
      <w:r w:rsidR="00954A97" w:rsidRPr="003E3992">
        <w:rPr>
          <w:sz w:val="24"/>
          <w:szCs w:val="24"/>
        </w:rPr>
        <w:t>Selain itu,</w:t>
      </w:r>
      <w:r w:rsidRPr="003E3992">
        <w:rPr>
          <w:spacing w:val="1"/>
          <w:sz w:val="24"/>
          <w:szCs w:val="24"/>
        </w:rPr>
        <w:t xml:space="preserve"> </w:t>
      </w:r>
      <w:r w:rsidRPr="003E3992">
        <w:rPr>
          <w:sz w:val="24"/>
          <w:szCs w:val="24"/>
        </w:rPr>
        <w:t>kalsium</w:t>
      </w:r>
      <w:r w:rsidRPr="003E3992">
        <w:rPr>
          <w:spacing w:val="1"/>
          <w:sz w:val="24"/>
          <w:szCs w:val="24"/>
        </w:rPr>
        <w:t xml:space="preserve"> </w:t>
      </w:r>
      <w:r w:rsidRPr="003E3992">
        <w:rPr>
          <w:sz w:val="24"/>
          <w:szCs w:val="24"/>
        </w:rPr>
        <w:t>karbonat</w:t>
      </w:r>
      <w:r w:rsidRPr="003E3992">
        <w:rPr>
          <w:spacing w:val="1"/>
          <w:sz w:val="24"/>
          <w:szCs w:val="24"/>
        </w:rPr>
        <w:t xml:space="preserve"> </w:t>
      </w:r>
      <w:r w:rsidRPr="003E3992">
        <w:rPr>
          <w:sz w:val="24"/>
          <w:szCs w:val="24"/>
        </w:rPr>
        <w:t>(CaCo3)</w:t>
      </w:r>
      <w:r w:rsidRPr="003E3992">
        <w:rPr>
          <w:spacing w:val="1"/>
          <w:sz w:val="24"/>
          <w:szCs w:val="24"/>
        </w:rPr>
        <w:t xml:space="preserve"> </w:t>
      </w:r>
      <w:r w:rsidRPr="003E3992">
        <w:rPr>
          <w:sz w:val="24"/>
          <w:szCs w:val="24"/>
        </w:rPr>
        <w:t>dari</w:t>
      </w:r>
      <w:r w:rsidRPr="003E3992">
        <w:rPr>
          <w:spacing w:val="1"/>
          <w:sz w:val="24"/>
          <w:szCs w:val="24"/>
        </w:rPr>
        <w:t xml:space="preserve"> </w:t>
      </w:r>
      <w:r w:rsidRPr="003E3992">
        <w:rPr>
          <w:sz w:val="24"/>
          <w:szCs w:val="24"/>
        </w:rPr>
        <w:t>limbah</w:t>
      </w:r>
      <w:r w:rsidRPr="003E3992">
        <w:rPr>
          <w:spacing w:val="1"/>
          <w:sz w:val="24"/>
          <w:szCs w:val="24"/>
        </w:rPr>
        <w:t xml:space="preserve"> </w:t>
      </w:r>
      <w:r w:rsidRPr="003E3992">
        <w:rPr>
          <w:sz w:val="24"/>
          <w:szCs w:val="24"/>
        </w:rPr>
        <w:t xml:space="preserve">cangkang </w:t>
      </w:r>
      <w:r w:rsidRPr="003E3992">
        <w:rPr>
          <w:i/>
          <w:sz w:val="24"/>
          <w:szCs w:val="24"/>
        </w:rPr>
        <w:t xml:space="preserve">Tridacna gigas </w:t>
      </w:r>
      <w:r w:rsidRPr="003E3992">
        <w:rPr>
          <w:sz w:val="24"/>
          <w:szCs w:val="24"/>
        </w:rPr>
        <w:t xml:space="preserve">yang terkandung dalam pasta gigi </w:t>
      </w:r>
      <w:r w:rsidR="00954A97" w:rsidRPr="003E3992">
        <w:rPr>
          <w:sz w:val="24"/>
          <w:szCs w:val="24"/>
        </w:rPr>
        <w:t xml:space="preserve">herbal yang </w:t>
      </w:r>
      <w:r w:rsidRPr="003E3992">
        <w:rPr>
          <w:sz w:val="24"/>
          <w:szCs w:val="24"/>
        </w:rPr>
        <w:t>berfungsi sebagai bahan</w:t>
      </w:r>
      <w:r w:rsidRPr="003E3992">
        <w:rPr>
          <w:spacing w:val="1"/>
          <w:sz w:val="24"/>
          <w:szCs w:val="24"/>
        </w:rPr>
        <w:t xml:space="preserve"> </w:t>
      </w:r>
      <w:r w:rsidRPr="003E3992">
        <w:rPr>
          <w:sz w:val="24"/>
          <w:szCs w:val="24"/>
        </w:rPr>
        <w:t xml:space="preserve">abrasif </w:t>
      </w:r>
      <w:r w:rsidR="00954A97" w:rsidRPr="003E3992">
        <w:rPr>
          <w:sz w:val="24"/>
          <w:szCs w:val="24"/>
        </w:rPr>
        <w:t>diharapkan mampu</w:t>
      </w:r>
      <w:r w:rsidRPr="003E3992">
        <w:rPr>
          <w:sz w:val="24"/>
          <w:szCs w:val="24"/>
        </w:rPr>
        <w:t xml:space="preserve"> menghilangkan stain dan</w:t>
      </w:r>
      <w:r w:rsidR="00954A97" w:rsidRPr="003E3992">
        <w:rPr>
          <w:sz w:val="24"/>
          <w:szCs w:val="24"/>
        </w:rPr>
        <w:t xml:space="preserve"> </w:t>
      </w:r>
      <w:r w:rsidR="00DD2C67" w:rsidRPr="003E3992">
        <w:rPr>
          <w:sz w:val="24"/>
          <w:szCs w:val="24"/>
        </w:rPr>
        <w:t>plak</w:t>
      </w:r>
      <w:r w:rsidRPr="003E3992">
        <w:rPr>
          <w:spacing w:val="12"/>
          <w:sz w:val="24"/>
          <w:szCs w:val="24"/>
        </w:rPr>
        <w:t xml:space="preserve"> </w:t>
      </w:r>
      <w:r w:rsidRPr="003E3992">
        <w:rPr>
          <w:sz w:val="24"/>
          <w:szCs w:val="24"/>
        </w:rPr>
        <w:t>serta</w:t>
      </w:r>
      <w:r w:rsidRPr="003E3992">
        <w:rPr>
          <w:spacing w:val="13"/>
          <w:sz w:val="24"/>
          <w:szCs w:val="24"/>
        </w:rPr>
        <w:t xml:space="preserve"> </w:t>
      </w:r>
      <w:r w:rsidRPr="003E3992">
        <w:rPr>
          <w:sz w:val="24"/>
          <w:szCs w:val="24"/>
        </w:rPr>
        <w:t>membantu</w:t>
      </w:r>
      <w:r w:rsidRPr="003E3992">
        <w:rPr>
          <w:spacing w:val="14"/>
          <w:sz w:val="24"/>
          <w:szCs w:val="24"/>
        </w:rPr>
        <w:t xml:space="preserve"> </w:t>
      </w:r>
      <w:r w:rsidRPr="003E3992">
        <w:rPr>
          <w:sz w:val="24"/>
          <w:szCs w:val="24"/>
        </w:rPr>
        <w:t>dalam</w:t>
      </w:r>
      <w:r w:rsidRPr="003E3992">
        <w:rPr>
          <w:spacing w:val="13"/>
          <w:sz w:val="24"/>
          <w:szCs w:val="24"/>
        </w:rPr>
        <w:t xml:space="preserve"> </w:t>
      </w:r>
      <w:r w:rsidRPr="003E3992">
        <w:rPr>
          <w:sz w:val="24"/>
          <w:szCs w:val="24"/>
        </w:rPr>
        <w:t>menambah</w:t>
      </w:r>
      <w:r w:rsidRPr="003E3992">
        <w:rPr>
          <w:spacing w:val="13"/>
          <w:sz w:val="24"/>
          <w:szCs w:val="24"/>
        </w:rPr>
        <w:t xml:space="preserve"> </w:t>
      </w:r>
      <w:r w:rsidRPr="003E3992">
        <w:rPr>
          <w:sz w:val="24"/>
          <w:szCs w:val="24"/>
        </w:rPr>
        <w:t>kekentalan</w:t>
      </w:r>
      <w:r w:rsidRPr="003E3992">
        <w:rPr>
          <w:spacing w:val="14"/>
          <w:sz w:val="24"/>
          <w:szCs w:val="24"/>
        </w:rPr>
        <w:t xml:space="preserve"> </w:t>
      </w:r>
      <w:r w:rsidRPr="003E3992">
        <w:rPr>
          <w:sz w:val="24"/>
          <w:szCs w:val="24"/>
        </w:rPr>
        <w:t>pasta</w:t>
      </w:r>
      <w:r w:rsidRPr="003E3992">
        <w:rPr>
          <w:spacing w:val="15"/>
          <w:sz w:val="24"/>
          <w:szCs w:val="24"/>
        </w:rPr>
        <w:t xml:space="preserve"> </w:t>
      </w:r>
      <w:r w:rsidRPr="003E3992">
        <w:rPr>
          <w:sz w:val="24"/>
          <w:szCs w:val="24"/>
        </w:rPr>
        <w:t>gigi</w:t>
      </w:r>
      <w:r w:rsidR="00954A97" w:rsidRPr="003E3992">
        <w:rPr>
          <w:sz w:val="24"/>
          <w:szCs w:val="24"/>
        </w:rPr>
        <w:t>.</w:t>
      </w:r>
      <w:proofErr w:type="gramEnd"/>
    </w:p>
    <w:p w:rsidR="004178EB" w:rsidRPr="00A03022" w:rsidRDefault="004178EB" w:rsidP="004178EB">
      <w:pPr>
        <w:ind w:firstLine="720"/>
        <w:jc w:val="both"/>
        <w:rPr>
          <w:sz w:val="24"/>
          <w:szCs w:val="24"/>
        </w:rPr>
      </w:pPr>
      <w:proofErr w:type="gramStart"/>
      <w:r w:rsidRPr="003E3992">
        <w:rPr>
          <w:sz w:val="24"/>
          <w:szCs w:val="24"/>
        </w:rPr>
        <w:t>Bertolak dari uraian tersebut setelah mengetahui besarnya peran CaCO3 dan</w:t>
      </w:r>
      <w:r w:rsidRPr="003E3992">
        <w:rPr>
          <w:spacing w:val="1"/>
          <w:sz w:val="24"/>
          <w:szCs w:val="24"/>
        </w:rPr>
        <w:t xml:space="preserve"> </w:t>
      </w:r>
      <w:r w:rsidRPr="003E3992">
        <w:rPr>
          <w:sz w:val="24"/>
          <w:szCs w:val="24"/>
        </w:rPr>
        <w:t xml:space="preserve">senyawa </w:t>
      </w:r>
      <w:r w:rsidR="00674FDF" w:rsidRPr="003E3992">
        <w:rPr>
          <w:sz w:val="24"/>
          <w:szCs w:val="24"/>
        </w:rPr>
        <w:t>aktif</w:t>
      </w:r>
      <w:r w:rsidRPr="003E3992">
        <w:rPr>
          <w:sz w:val="24"/>
          <w:szCs w:val="24"/>
        </w:rPr>
        <w:t xml:space="preserve"> dari daun cengkeh maka yang menjadi </w:t>
      </w:r>
      <w:r w:rsidR="00A03022">
        <w:rPr>
          <w:sz w:val="24"/>
          <w:szCs w:val="24"/>
        </w:rPr>
        <w:t>tujuan</w:t>
      </w:r>
      <w:r w:rsidRPr="003E3992">
        <w:rPr>
          <w:sz w:val="24"/>
          <w:szCs w:val="24"/>
        </w:rPr>
        <w:t xml:space="preserve"> dalam</w:t>
      </w:r>
      <w:r w:rsidRPr="003E3992">
        <w:rPr>
          <w:spacing w:val="1"/>
          <w:sz w:val="24"/>
          <w:szCs w:val="24"/>
        </w:rPr>
        <w:t xml:space="preserve"> </w:t>
      </w:r>
      <w:r w:rsidRPr="003E3992">
        <w:rPr>
          <w:sz w:val="24"/>
          <w:szCs w:val="24"/>
        </w:rPr>
        <w:t>penelitian ini</w:t>
      </w:r>
      <w:r w:rsidRPr="003E3992">
        <w:rPr>
          <w:spacing w:val="1"/>
          <w:sz w:val="24"/>
          <w:szCs w:val="24"/>
        </w:rPr>
        <w:t xml:space="preserve"> </w:t>
      </w:r>
      <w:r w:rsidRPr="003E3992">
        <w:rPr>
          <w:sz w:val="24"/>
          <w:szCs w:val="24"/>
        </w:rPr>
        <w:t>adalah</w:t>
      </w:r>
      <w:r w:rsidRPr="003E3992">
        <w:rPr>
          <w:spacing w:val="1"/>
          <w:sz w:val="24"/>
          <w:szCs w:val="24"/>
        </w:rPr>
        <w:t xml:space="preserve"> </w:t>
      </w:r>
      <w:r w:rsidR="00A03022">
        <w:rPr>
          <w:spacing w:val="1"/>
          <w:sz w:val="24"/>
          <w:szCs w:val="24"/>
        </w:rPr>
        <w:t xml:space="preserve">untuk </w:t>
      </w:r>
      <w:r w:rsidR="00A03022" w:rsidRPr="00A03022">
        <w:rPr>
          <w:sz w:val="24"/>
          <w:szCs w:val="24"/>
        </w:rPr>
        <w:t xml:space="preserve">mengetahui </w:t>
      </w:r>
      <w:r w:rsidR="00A03022" w:rsidRPr="00A03022">
        <w:rPr>
          <w:sz w:val="24"/>
          <w:szCs w:val="24"/>
        </w:rPr>
        <w:t>potensi</w:t>
      </w:r>
      <w:r w:rsidR="00A03022" w:rsidRPr="00A03022">
        <w:rPr>
          <w:sz w:val="24"/>
          <w:szCs w:val="24"/>
        </w:rPr>
        <w:t xml:space="preserve"> antibakterial pasta gigi herbal berbahan dasar limbang cangkang kima dengan tambahan ekstrak daun cengkeh</w:t>
      </w:r>
      <w:r w:rsidRPr="00A03022">
        <w:rPr>
          <w:sz w:val="24"/>
          <w:szCs w:val="24"/>
        </w:rPr>
        <w:t>.</w:t>
      </w:r>
      <w:proofErr w:type="gramEnd"/>
    </w:p>
    <w:p w:rsidR="00954A97" w:rsidRPr="00A03022" w:rsidRDefault="004178EB" w:rsidP="00C963AB">
      <w:pPr>
        <w:tabs>
          <w:tab w:val="left" w:pos="3352"/>
        </w:tabs>
        <w:jc w:val="both"/>
        <w:rPr>
          <w:sz w:val="24"/>
          <w:szCs w:val="24"/>
        </w:rPr>
      </w:pPr>
      <w:r w:rsidRPr="00A03022">
        <w:rPr>
          <w:sz w:val="24"/>
          <w:szCs w:val="24"/>
        </w:rPr>
        <w:tab/>
      </w:r>
    </w:p>
    <w:p w:rsidR="00674FDF" w:rsidRDefault="00C963AB" w:rsidP="00106947">
      <w:pPr>
        <w:jc w:val="both"/>
        <w:rPr>
          <w:b/>
          <w:sz w:val="24"/>
          <w:szCs w:val="24"/>
        </w:rPr>
      </w:pPr>
      <w:r w:rsidRPr="004178EB">
        <w:rPr>
          <w:b/>
          <w:sz w:val="24"/>
          <w:szCs w:val="24"/>
        </w:rPr>
        <w:t>METODE</w:t>
      </w:r>
    </w:p>
    <w:p w:rsidR="00EF549A" w:rsidRDefault="0071695E" w:rsidP="000E693A">
      <w:pPr>
        <w:pStyle w:val="BodyText"/>
        <w:ind w:left="0" w:firstLine="720"/>
        <w:jc w:val="both"/>
      </w:pPr>
      <w:proofErr w:type="gramStart"/>
      <w:r>
        <w:t>Penelitian ini merupa</w:t>
      </w:r>
      <w:r w:rsidR="00C963AB">
        <w:t xml:space="preserve">kan penelitian </w:t>
      </w:r>
      <w:r w:rsidR="00C963AB" w:rsidRPr="00C963AB">
        <w:rPr>
          <w:i/>
        </w:rPr>
        <w:t>true experiment Laboratorium</w:t>
      </w:r>
      <w:r w:rsidR="00C963AB">
        <w:t xml:space="preserve"> </w:t>
      </w:r>
      <w:r>
        <w:t xml:space="preserve">dengan rancangan penelitian </w:t>
      </w:r>
      <w:r w:rsidRPr="00C963AB">
        <w:rPr>
          <w:i/>
        </w:rPr>
        <w:t>post test control group design</w:t>
      </w:r>
      <w:r>
        <w:t>.</w:t>
      </w:r>
      <w:proofErr w:type="gramEnd"/>
      <w:r>
        <w:t xml:space="preserve"> </w:t>
      </w:r>
      <w:proofErr w:type="gramStart"/>
      <w:r>
        <w:t>Penelitian ini dilakukan pada bulan Juli 2023.</w:t>
      </w:r>
      <w:proofErr w:type="gramEnd"/>
      <w:r>
        <w:t xml:space="preserve"> </w:t>
      </w:r>
      <w:proofErr w:type="gramStart"/>
      <w:r>
        <w:t>Tempat Penelitian di Laboratorium Mikrobiologi Fakultas Perikanan Universitas Pattimura Ambon.</w:t>
      </w:r>
      <w:proofErr w:type="gramEnd"/>
      <w:r w:rsidR="004A5AB6">
        <w:t xml:space="preserve"> </w:t>
      </w:r>
      <w:r w:rsidR="00F41D4A">
        <w:t xml:space="preserve"> </w:t>
      </w:r>
    </w:p>
    <w:p w:rsidR="00EF549A" w:rsidRPr="00EF549A" w:rsidRDefault="00EF549A" w:rsidP="00EF549A">
      <w:pPr>
        <w:pStyle w:val="BodyText"/>
        <w:ind w:left="0"/>
        <w:jc w:val="both"/>
        <w:rPr>
          <w:b/>
        </w:rPr>
      </w:pPr>
      <w:r>
        <w:rPr>
          <w:b/>
        </w:rPr>
        <w:t>Alat dan Bahan</w:t>
      </w:r>
    </w:p>
    <w:p w:rsidR="004A5AB6" w:rsidRPr="009E3E2D" w:rsidRDefault="004A5AB6" w:rsidP="00340A8C">
      <w:pPr>
        <w:pStyle w:val="BodyText"/>
        <w:ind w:left="0" w:firstLine="720"/>
        <w:jc w:val="both"/>
      </w:pPr>
      <w:r w:rsidRPr="009E3E2D">
        <w:t xml:space="preserve">Alat yang digunakan dalam penelitian ini adalah cawan petri, viscometer brookfield, alat uji daya lekat, gelas objek, gelas penutup, erlenmeyer, gelas beaker, batang pengaduk, spatula, neraca analitik, colony counter, pH meter, ayakan 60 mesh, autoklaf, rotary evaporator, oven, </w:t>
      </w:r>
      <w:r w:rsidRPr="009E3E2D">
        <w:lastRenderedPageBreak/>
        <w:t>freezer, blender, tabung reaksi, erlenmeyer, rak tabung reaksi, pipet tetes, jarum ose, kertas saring, plastik warp, aluminium foil, corong, gelas ukur, lemari asam, LAF, spektrofotometer, jangka sorong, beban (5 gr, 100 gr, 150gr, 200gr).</w:t>
      </w:r>
      <w:r w:rsidR="000E693A">
        <w:t xml:space="preserve"> </w:t>
      </w:r>
      <w:proofErr w:type="gramStart"/>
      <w:r w:rsidRPr="009E3E2D">
        <w:t>Bahan yang digunakan dalam penelitian ini adalah</w:t>
      </w:r>
      <w:r w:rsidR="00340A8C">
        <w:t xml:space="preserve"> </w:t>
      </w:r>
      <w:r w:rsidR="00340A8C">
        <w:t>serbuk cangkang kima (</w:t>
      </w:r>
      <w:r w:rsidR="00340A8C">
        <w:rPr>
          <w:i/>
        </w:rPr>
        <w:t>Tridacna gigas)</w:t>
      </w:r>
      <w:r w:rsidR="00340A8C">
        <w:t xml:space="preserve"> 5 gr dengan tambahan esktrak daun cengkeh dengan 3 kosentrasi berbeda yaitu (5%, 10% dan 15%).</w:t>
      </w:r>
      <w:proofErr w:type="gramEnd"/>
      <w:r w:rsidR="00340A8C">
        <w:t xml:space="preserve"> Bakteri uji</w:t>
      </w:r>
      <w:r w:rsidRPr="009E3E2D">
        <w:t xml:space="preserve"> </w:t>
      </w:r>
      <w:r w:rsidRPr="009E3E2D">
        <w:rPr>
          <w:i/>
        </w:rPr>
        <w:t>Staphylococcus</w:t>
      </w:r>
      <w:r w:rsidRPr="009E3E2D">
        <w:t xml:space="preserve"> </w:t>
      </w:r>
      <w:r>
        <w:rPr>
          <w:i/>
        </w:rPr>
        <w:t>mutans</w:t>
      </w:r>
      <w:r w:rsidRPr="009E3E2D">
        <w:t xml:space="preserve"> yang diperoleh dari Laboratorium Mikrobiologi Universitas Pattimura Ambon, </w:t>
      </w:r>
      <w:r>
        <w:t xml:space="preserve">CaCO3 dari Kima, </w:t>
      </w:r>
      <w:r>
        <w:rPr>
          <w:i/>
        </w:rPr>
        <w:t xml:space="preserve">Sizygium aromaticum </w:t>
      </w:r>
      <w:r>
        <w:t>L.</w:t>
      </w:r>
      <w:r w:rsidR="000E693A">
        <w:t>, e</w:t>
      </w:r>
      <w:r w:rsidRPr="009E3E2D">
        <w:t>osin Methylen Blue, Saboraud Dektrosa Brooth, Nutrient agar, Aquades, carbopol 940, CMC-Na, propil paraben, metil paraben, propilen glikol, TEA, H2SO4, alkohol 70%, etanol 96%, etanol 70%, HCl pekat, BaCl2, serbuk Mg, FeCl3 1%, NaCl 0,9%, larutan bouchardat, dan pereaksi mayer.</w:t>
      </w:r>
    </w:p>
    <w:p w:rsidR="00340A8C" w:rsidRPr="00340A8C" w:rsidRDefault="00340A8C" w:rsidP="00340A8C">
      <w:pPr>
        <w:pStyle w:val="BodyText"/>
        <w:spacing w:line="239" w:lineRule="exact"/>
        <w:ind w:left="0"/>
        <w:jc w:val="both"/>
        <w:rPr>
          <w:b/>
        </w:rPr>
      </w:pPr>
      <w:r w:rsidRPr="00340A8C">
        <w:rPr>
          <w:b/>
        </w:rPr>
        <w:t xml:space="preserve">Prosedur </w:t>
      </w:r>
      <w:r>
        <w:rPr>
          <w:b/>
        </w:rPr>
        <w:t xml:space="preserve">dan Cara </w:t>
      </w:r>
      <w:r w:rsidRPr="00340A8C">
        <w:rPr>
          <w:b/>
        </w:rPr>
        <w:t>Kerja</w:t>
      </w:r>
    </w:p>
    <w:p w:rsidR="002B3EB2" w:rsidRDefault="00340A8C" w:rsidP="00340A8C">
      <w:pPr>
        <w:pStyle w:val="BodyText"/>
        <w:spacing w:line="239" w:lineRule="exact"/>
        <w:ind w:left="0" w:firstLine="720"/>
        <w:jc w:val="both"/>
      </w:pPr>
      <w:r>
        <w:t xml:space="preserve">Prosedur </w:t>
      </w:r>
      <w:r w:rsidR="00F41D4A">
        <w:t xml:space="preserve"> kerja pembuatan pasta gigi herbal dimulai dengan menimbang semua bahan yaitu</w:t>
      </w:r>
      <w:r w:rsidR="00674FDF">
        <w:t xml:space="preserve"> 5 gr serbuk cangkang </w:t>
      </w:r>
      <w:r w:rsidR="00674FDF">
        <w:rPr>
          <w:i/>
        </w:rPr>
        <w:t xml:space="preserve">Tridagna </w:t>
      </w:r>
      <w:r w:rsidR="00674FDF" w:rsidRPr="00916FFA">
        <w:rPr>
          <w:i/>
        </w:rPr>
        <w:t>gigas</w:t>
      </w:r>
      <w:r w:rsidR="00674FDF">
        <w:rPr>
          <w:i/>
        </w:rPr>
        <w:t>,</w:t>
      </w:r>
      <w:r w:rsidR="00674FDF">
        <w:t xml:space="preserve"> 2 gr </w:t>
      </w:r>
      <w:r w:rsidR="00674FDF" w:rsidRPr="00AE1A57">
        <w:rPr>
          <w:rStyle w:val="fontstyle01"/>
        </w:rPr>
        <w:t>baking soda</w:t>
      </w:r>
      <w:r w:rsidR="00674FDF" w:rsidRPr="00AE1A57">
        <w:rPr>
          <w:color w:val="000000"/>
        </w:rPr>
        <w:t xml:space="preserve"> </w:t>
      </w:r>
      <w:r w:rsidR="00674FDF" w:rsidRPr="00AE1A57">
        <w:rPr>
          <w:rStyle w:val="fontstyle01"/>
        </w:rPr>
        <w:t>(NaHCO3)</w:t>
      </w:r>
      <w:r w:rsidR="00674FDF">
        <w:rPr>
          <w:rStyle w:val="fontstyle01"/>
        </w:rPr>
        <w:t>, 1 gr NaCl, 2 gr cmc,</w:t>
      </w:r>
      <w:r w:rsidR="00F41D4A">
        <w:rPr>
          <w:rStyle w:val="fontstyle01"/>
        </w:rPr>
        <w:t xml:space="preserve"> 2</w:t>
      </w:r>
      <w:r>
        <w:rPr>
          <w:rStyle w:val="fontstyle01"/>
        </w:rPr>
        <w:t xml:space="preserve"> ml </w:t>
      </w:r>
      <w:r w:rsidR="00674FDF">
        <w:rPr>
          <w:rStyle w:val="fontstyle01"/>
        </w:rPr>
        <w:t>gliserin dan</w:t>
      </w:r>
      <w:r w:rsidR="00F41D4A">
        <w:rPr>
          <w:rStyle w:val="fontstyle01"/>
        </w:rPr>
        <w:t xml:space="preserve"> tambahkan</w:t>
      </w:r>
      <w:r w:rsidR="00674FDF">
        <w:rPr>
          <w:rStyle w:val="fontstyle01"/>
        </w:rPr>
        <w:t xml:space="preserve"> </w:t>
      </w:r>
      <w:r>
        <w:rPr>
          <w:rStyle w:val="fontstyle01"/>
        </w:rPr>
        <w:t xml:space="preserve">masing-masing 10 tetes eksktrak daun cengkeh </w:t>
      </w:r>
      <w:r>
        <w:rPr>
          <w:rStyle w:val="fontstyle01"/>
        </w:rPr>
        <w:t>lalu dihomogenkan</w:t>
      </w:r>
      <w:r>
        <w:rPr>
          <w:rStyle w:val="fontstyle01"/>
        </w:rPr>
        <w:t>, berulang</w:t>
      </w:r>
      <w:r w:rsidR="00F41D4A">
        <w:rPr>
          <w:rStyle w:val="fontstyle01"/>
        </w:rPr>
        <w:t xml:space="preserve"> sesuai perbedaan kosentrasi ekstrak daun cengkeh sehingga diperoleh </w:t>
      </w:r>
      <w:r w:rsidR="00F41D4A" w:rsidRPr="00C36495">
        <w:t xml:space="preserve">3 bentuk pasta gigi herbal yaitu </w:t>
      </w:r>
      <w:r w:rsidRPr="00340A8C">
        <w:rPr>
          <w:b/>
        </w:rPr>
        <w:t>fo</w:t>
      </w:r>
      <w:r w:rsidR="00C963AB" w:rsidRPr="00340A8C">
        <w:rPr>
          <w:b/>
        </w:rPr>
        <w:t>rmula</w:t>
      </w:r>
      <w:r w:rsidR="00F41D4A" w:rsidRPr="00340A8C">
        <w:rPr>
          <w:b/>
        </w:rPr>
        <w:t xml:space="preserve"> A</w:t>
      </w:r>
      <w:r w:rsidR="00F41D4A" w:rsidRPr="00C36495">
        <w:t xml:space="preserve"> (pasta gigi dengan tam</w:t>
      </w:r>
      <w:r w:rsidR="00C963AB">
        <w:t>b</w:t>
      </w:r>
      <w:r>
        <w:t xml:space="preserve">ahan ekstrak daun cengkeh 5%), </w:t>
      </w:r>
      <w:r w:rsidRPr="00340A8C">
        <w:rPr>
          <w:b/>
        </w:rPr>
        <w:t>f</w:t>
      </w:r>
      <w:r w:rsidR="00C963AB" w:rsidRPr="00340A8C">
        <w:rPr>
          <w:b/>
        </w:rPr>
        <w:t>ormula</w:t>
      </w:r>
      <w:r w:rsidR="00F41D4A" w:rsidRPr="00340A8C">
        <w:rPr>
          <w:b/>
        </w:rPr>
        <w:t xml:space="preserve"> B</w:t>
      </w:r>
      <w:r w:rsidR="00F41D4A" w:rsidRPr="00C36495">
        <w:t xml:space="preserve"> (pasta gigi dengan tambaha</w:t>
      </w:r>
      <w:r w:rsidR="00C963AB">
        <w:t>n</w:t>
      </w:r>
      <w:r>
        <w:t xml:space="preserve"> ekstrak daun cengkeh 10%) dan </w:t>
      </w:r>
      <w:r w:rsidRPr="00340A8C">
        <w:rPr>
          <w:b/>
        </w:rPr>
        <w:t>f</w:t>
      </w:r>
      <w:r w:rsidR="00C963AB" w:rsidRPr="00340A8C">
        <w:rPr>
          <w:b/>
        </w:rPr>
        <w:t>ormula</w:t>
      </w:r>
      <w:r w:rsidR="00F41D4A" w:rsidRPr="00340A8C">
        <w:rPr>
          <w:b/>
        </w:rPr>
        <w:t xml:space="preserve"> C</w:t>
      </w:r>
      <w:r w:rsidR="00F41D4A" w:rsidRPr="00C36495">
        <w:t xml:space="preserve"> (pasta gigi dengan tambahan ekstrak </w:t>
      </w:r>
      <w:r w:rsidR="00C963AB">
        <w:t xml:space="preserve">daun cengkeh </w:t>
      </w:r>
      <w:r w:rsidR="00F41D4A" w:rsidRPr="00C36495">
        <w:t>15%).</w:t>
      </w:r>
      <w:r w:rsidR="00F41D4A">
        <w:rPr>
          <w:rStyle w:val="fontstyle01"/>
        </w:rPr>
        <w:t xml:space="preserve"> </w:t>
      </w:r>
      <w:proofErr w:type="gramStart"/>
      <w:r w:rsidR="00674FDF" w:rsidRPr="00916FFA">
        <w:t>Rancangan</w:t>
      </w:r>
      <w:r w:rsidR="00674FDF">
        <w:t xml:space="preserve"> penelitian menggunakan 5 perlakuan termasuk</w:t>
      </w:r>
      <w:r w:rsidR="00674FDF">
        <w:rPr>
          <w:spacing w:val="1"/>
        </w:rPr>
        <w:t xml:space="preserve"> </w:t>
      </w:r>
      <w:r w:rsidR="00674FDF">
        <w:t>kontrol</w:t>
      </w:r>
      <w:r w:rsidR="00674FDF">
        <w:rPr>
          <w:spacing w:val="1"/>
        </w:rPr>
        <w:t xml:space="preserve"> </w:t>
      </w:r>
      <w:r w:rsidR="00674FDF">
        <w:t>positif</w:t>
      </w:r>
      <w:r w:rsidR="00674FDF">
        <w:rPr>
          <w:spacing w:val="1"/>
        </w:rPr>
        <w:t xml:space="preserve"> </w:t>
      </w:r>
      <w:r w:rsidR="00674FDF">
        <w:t>dan</w:t>
      </w:r>
      <w:r w:rsidR="00674FDF">
        <w:rPr>
          <w:spacing w:val="1"/>
        </w:rPr>
        <w:t xml:space="preserve"> </w:t>
      </w:r>
      <w:r w:rsidR="00674FDF">
        <w:t>kontrol</w:t>
      </w:r>
      <w:r w:rsidR="00674FDF">
        <w:rPr>
          <w:spacing w:val="1"/>
        </w:rPr>
        <w:t xml:space="preserve"> </w:t>
      </w:r>
      <w:r w:rsidR="00674FDF">
        <w:t>negatif.</w:t>
      </w:r>
      <w:proofErr w:type="gramEnd"/>
      <w:r w:rsidR="00674FDF">
        <w:rPr>
          <w:spacing w:val="1"/>
        </w:rPr>
        <w:t xml:space="preserve"> </w:t>
      </w:r>
      <w:proofErr w:type="gramStart"/>
      <w:r w:rsidR="00674FDF">
        <w:t>Pengujian</w:t>
      </w:r>
      <w:r w:rsidR="00674FDF">
        <w:rPr>
          <w:spacing w:val="1"/>
        </w:rPr>
        <w:t xml:space="preserve"> </w:t>
      </w:r>
      <w:r w:rsidR="00674FDF">
        <w:t>daya</w:t>
      </w:r>
      <w:r w:rsidR="00674FDF">
        <w:rPr>
          <w:spacing w:val="1"/>
        </w:rPr>
        <w:t xml:space="preserve"> </w:t>
      </w:r>
      <w:r w:rsidR="00674FDF">
        <w:t>antibakteri</w:t>
      </w:r>
      <w:r w:rsidR="00674FDF">
        <w:rPr>
          <w:spacing w:val="1"/>
        </w:rPr>
        <w:t xml:space="preserve"> </w:t>
      </w:r>
      <w:r w:rsidR="00674FDF">
        <w:t>pasta</w:t>
      </w:r>
      <w:r w:rsidR="00674FDF">
        <w:rPr>
          <w:spacing w:val="1"/>
        </w:rPr>
        <w:t xml:space="preserve"> </w:t>
      </w:r>
      <w:r w:rsidR="00674FDF">
        <w:t>gigi</w:t>
      </w:r>
      <w:r w:rsidR="00674FDF">
        <w:rPr>
          <w:spacing w:val="-57"/>
        </w:rPr>
        <w:t xml:space="preserve"> </w:t>
      </w:r>
      <w:r w:rsidR="00674FDF">
        <w:t xml:space="preserve">herbal terhadap bakteri </w:t>
      </w:r>
      <w:r w:rsidR="00674FDF">
        <w:rPr>
          <w:i/>
        </w:rPr>
        <w:t xml:space="preserve">Streptococcus mutans </w:t>
      </w:r>
      <w:r w:rsidR="00674FDF">
        <w:t xml:space="preserve">dilakukan dengan metode difusi </w:t>
      </w:r>
      <w:r w:rsidR="00674FDF" w:rsidRPr="002937A8">
        <w:t>cakram</w:t>
      </w:r>
      <w:r w:rsidR="00674FDF">
        <w:t xml:space="preserve"> </w:t>
      </w:r>
      <w:r w:rsidR="00674FDF" w:rsidRPr="00F41D4A">
        <w:rPr>
          <w:i/>
        </w:rPr>
        <w:t>Kirby-Bauer</w:t>
      </w:r>
      <w:r w:rsidR="00674FDF">
        <w:t xml:space="preserve"> untuk mengetahui nilai zona hambat tiap kelompok.</w:t>
      </w:r>
      <w:proofErr w:type="gramEnd"/>
      <w:r w:rsidR="00D61843">
        <w:t xml:space="preserve"> </w:t>
      </w:r>
    </w:p>
    <w:p w:rsidR="00340A8C" w:rsidRDefault="00340A8C" w:rsidP="00340A8C">
      <w:pPr>
        <w:pStyle w:val="BodyText"/>
        <w:spacing w:line="239" w:lineRule="exact"/>
        <w:ind w:left="0"/>
        <w:jc w:val="both"/>
        <w:rPr>
          <w:b/>
        </w:rPr>
      </w:pPr>
    </w:p>
    <w:p w:rsidR="00340A8C" w:rsidRPr="00340A8C" w:rsidRDefault="00340A8C" w:rsidP="00340A8C">
      <w:pPr>
        <w:pStyle w:val="BodyText"/>
        <w:spacing w:line="239" w:lineRule="exact"/>
        <w:ind w:left="0"/>
        <w:jc w:val="both"/>
        <w:rPr>
          <w:b/>
        </w:rPr>
      </w:pPr>
      <w:r w:rsidRPr="00340A8C">
        <w:rPr>
          <w:b/>
        </w:rPr>
        <w:t>Teknik Pengumpulan Data</w:t>
      </w:r>
    </w:p>
    <w:p w:rsidR="00897F12" w:rsidRDefault="00340A8C" w:rsidP="00D61843">
      <w:pPr>
        <w:pStyle w:val="BodyText"/>
        <w:spacing w:line="239" w:lineRule="exact"/>
        <w:ind w:left="0" w:firstLine="720"/>
        <w:jc w:val="both"/>
      </w:pPr>
      <w:r>
        <w:t>Data penelitian diperoleh dengan cara</w:t>
      </w:r>
      <w:r w:rsidR="00897F12">
        <w:t xml:space="preserve"> </w:t>
      </w:r>
      <w:r>
        <w:t>melakukan</w:t>
      </w:r>
      <w:r w:rsidR="00897F12">
        <w:t xml:space="preserve"> pengukuran panjang diameter zona hambat secara horizontal, vertikal, dan diagonal </w:t>
      </w:r>
      <w:r>
        <w:t>kemudian</w:t>
      </w:r>
      <w:r w:rsidR="00897F12">
        <w:t xml:space="preserve"> diambil reratanya</w:t>
      </w:r>
      <w:r w:rsidR="003672D1">
        <w:t xml:space="preserve"> </w:t>
      </w:r>
      <w:r w:rsidR="003672D1">
        <w:fldChar w:fldCharType="begin" w:fldLock="1"/>
      </w:r>
      <w:r w:rsidR="000A6921">
        <w:instrText>ADDIN CSL_CITATION {"citationItems":[{"id":"ITEM-1","itemData":{"DOI":"10.32509/jitekgi.v16i2.1100","ISSN":"16933079","abstract":"Latar belakang: Sebanyak 74,1% masyarakat Indonesia mengalami penyakit periodonsium. Data ilmiah menegaskan peran Aggregatibacter actinomycetemcomitans sebagai bakteri patogen oportunistik yang menjadi faktor etiologi periodontitis agresif lokal. Air perasan buah lemon (Citrus limon (L.)Burm. f.) memiliki banyak senyawa bioaktif seperti limonen, flavonoid, asam sitrat, dan tanin yang memiliki sifat antibakteri. Tujuan: Memberikan penjelasan mengenai daya hambat air perasan buah lemon 25%,50%,100% terhadap pertumbuhan bakteri Aggregatibacter actinomycetemcomitans. Bahan dan Metode: Penelitian ini bersifat eksperimental laboratoris secara in vitro. Penelitian ini menggunakan air perasan buah lemon 25%,50%,100% dan kontrol positif (klorheksidin 0,2%). Uji daya hambat dilakukan dengan metode difusi agar menggunakan kertas cakram. Plat agar diinkubasi pada lingkungan anaerob pada suhu 37°C selama 24 jam. Perhitungan daya hambat dilakukan dengan mengukur zona terang di sekitar cakram kertas menggunakan jangka sorong digital. Hasil: Uji t-test independent menunjukkan perbedaan Aggregatibacter actinomycetemcomitansn yang tidak signifikan antara kelompok perlakuan dan kelompok kontrol (p0,05). Daya hambat tertinggi pada air perasan buah lemon 25%, 50%, dan 100% adalah 8,775 mm. Kesimpulan: Air perasan buah lemon (Citrus limon (L.) Burm. f.) dapat menghambat pertumbuhan bakteri Aggregatibacter actinomycetemcomitans (Aa).","author":[{"dropping-particle":"","family":"Tjiptoningsih","given":"Umi Ghoni","non-dropping-particle":"","parse-names":false,"suffix":""}],"container-title":"Jurnal Ilmiah dan Teknologi Kedokteran Gigi","id":"ITEM-1","issue":"2","issued":{"date-parts":[["2021"]]},"page":"86-96","title":"Uji Daya Hambat Air Perasan Buah Lemon (Citrus Limon (L.) Burm. F.) Terhadap Pertumbuhan Bakteri Aggregatibacter Actinomycetemcomitans","type":"article-journal","volume":"16"},"uris":["http://www.mendeley.com/documents/?uuid=1dd5d429-ac66-40ca-a60f-c7751ec65186"]}],"mendeley":{"formattedCitation":"(Tjiptoningsih, 2021)","plainTextFormattedCitation":"(Tjiptoningsih, 2021)","previouslyFormattedCitation":"(Tjiptoningsih, 2021)"},"properties":{"noteIndex":0},"schema":"https://github.com/citation-style-language/schema/raw/master/csl-citation.json"}</w:instrText>
      </w:r>
      <w:r w:rsidR="003672D1">
        <w:fldChar w:fldCharType="separate"/>
      </w:r>
      <w:r w:rsidR="003672D1" w:rsidRPr="003672D1">
        <w:rPr>
          <w:noProof/>
        </w:rPr>
        <w:t>(Tjiptoningsih, 2021)</w:t>
      </w:r>
      <w:r w:rsidR="003672D1">
        <w:fldChar w:fldCharType="end"/>
      </w:r>
      <w:r w:rsidR="00897F12">
        <w:t>. Pengambilan data dilakukan setiap 1 x 24 jam dan 2 x 24 jam dengan variasi perlakuan cahaya yang berbeda. Tata letak dan diagram pengukuran zona hambat dapat dilihat pada gambar 1.</w:t>
      </w:r>
    </w:p>
    <w:p w:rsidR="002648AC" w:rsidRDefault="00897F12" w:rsidP="00D61843">
      <w:pPr>
        <w:pStyle w:val="BodyText"/>
        <w:spacing w:line="239" w:lineRule="exact"/>
        <w:ind w:left="0" w:firstLine="720"/>
        <w:jc w:val="both"/>
      </w:pPr>
      <w:r>
        <w:rPr>
          <w:noProof/>
          <w14:ligatures w14:val="standardContextual"/>
        </w:rPr>
        <mc:AlternateContent>
          <mc:Choice Requires="wpg">
            <w:drawing>
              <wp:anchor distT="0" distB="0" distL="114300" distR="114300" simplePos="0" relativeHeight="251684864" behindDoc="0" locked="0" layoutInCell="1" allowOverlap="1" wp14:anchorId="35049CCC" wp14:editId="0CFFFAF4">
                <wp:simplePos x="0" y="0"/>
                <wp:positionH relativeFrom="column">
                  <wp:posOffset>1767328</wp:posOffset>
                </wp:positionH>
                <wp:positionV relativeFrom="paragraph">
                  <wp:posOffset>145975</wp:posOffset>
                </wp:positionV>
                <wp:extent cx="1521438" cy="1475334"/>
                <wp:effectExtent l="0" t="0" r="22225" b="10795"/>
                <wp:wrapNone/>
                <wp:docPr id="30" name="Group 30"/>
                <wp:cNvGraphicFramePr/>
                <a:graphic xmlns:a="http://schemas.openxmlformats.org/drawingml/2006/main">
                  <a:graphicData uri="http://schemas.microsoft.com/office/word/2010/wordprocessingGroup">
                    <wpg:wgp>
                      <wpg:cNvGrpSpPr/>
                      <wpg:grpSpPr>
                        <a:xfrm>
                          <a:off x="0" y="0"/>
                          <a:ext cx="1521438" cy="1475334"/>
                          <a:chOff x="0" y="0"/>
                          <a:chExt cx="1521438" cy="1475334"/>
                        </a:xfrm>
                      </wpg:grpSpPr>
                      <wps:wsp>
                        <wps:cNvPr id="7" name="Oval 7"/>
                        <wps:cNvSpPr/>
                        <wps:spPr>
                          <a:xfrm>
                            <a:off x="0" y="0"/>
                            <a:ext cx="1521438" cy="147533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3EE2" w:rsidRDefault="00743EE2" w:rsidP="00743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153680" y="122945"/>
                            <a:ext cx="1214078" cy="121407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330413" y="345782"/>
                            <a:ext cx="852170" cy="82931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0D45" w:rsidRPr="009B0D45" w:rsidRDefault="009B0D45" w:rsidP="009B0D45">
                              <w:pPr>
                                <w:jc w:val="center"/>
                                <w:rPr>
                                  <w14:textOutline w14:w="9525" w14:cap="rnd" w14:cmpd="sng" w14:algn="ctr">
                                    <w14:solidFill>
                                      <w14:srgbClr w14:val="000000"/>
                                    </w14:solidFill>
                                    <w14:prstDash w14:val="solid"/>
                                    <w14:bevel/>
                                  </w14:textOutline>
                                </w:rPr>
                              </w:pPr>
                              <w:r w:rsidRPr="009B0D45">
                                <w:rPr>
                                  <w14:textOutline w14:w="9525" w14:cap="rnd" w14:cmpd="sng" w14:algn="ctr">
                                    <w14:solidFill>
                                      <w14:srgbClr w14:val="000000"/>
                                    </w14:solidFill>
                                    <w14:prstDash w14:val="solid"/>
                                    <w14:bevel/>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330413" y="161365"/>
                            <a:ext cx="306705" cy="414938"/>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rsidR="009B0D45" w:rsidRPr="009B0D45" w:rsidRDefault="009B0D45" w:rsidP="009B0D45">
                              <w:pPr>
                                <w:jc w:val="center"/>
                                <w:rPr>
                                  <w:sz w:val="20"/>
                                </w:rPr>
                              </w:pPr>
                              <w:r w:rsidRPr="009B0D45">
                                <w:rPr>
                                  <w:sz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368833" y="729983"/>
                            <a:ext cx="252730" cy="353060"/>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rsidR="009B0D45" w:rsidRPr="009B0D45" w:rsidRDefault="009B0D45" w:rsidP="009B0D45">
                              <w:pPr>
                                <w:jc w:val="center"/>
                                <w:rPr>
                                  <w:sz w:val="20"/>
                                </w:rPr>
                              </w:pPr>
                              <w:r w:rsidRPr="009B0D45">
                                <w:rPr>
                                  <w:sz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53680" y="737668"/>
                            <a:ext cx="1190439" cy="1"/>
                          </a:xfrm>
                          <a:prstGeom prst="straightConnector1">
                            <a:avLst/>
                          </a:prstGeom>
                          <a:ln>
                            <a:solidFill>
                              <a:srgbClr val="FF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4" name="Straight Arrow Connector 24"/>
                        <wps:cNvCnPr/>
                        <wps:spPr>
                          <a:xfrm>
                            <a:off x="245889" y="353466"/>
                            <a:ext cx="1021715" cy="791210"/>
                          </a:xfrm>
                          <a:prstGeom prst="straightConnector1">
                            <a:avLst/>
                          </a:prstGeom>
                          <a:ln>
                            <a:solidFill>
                              <a:srgbClr val="FF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5" name="Straight Arrow Connector 25"/>
                        <wps:cNvCnPr/>
                        <wps:spPr>
                          <a:xfrm>
                            <a:off x="737667" y="122945"/>
                            <a:ext cx="0" cy="1106501"/>
                          </a:xfrm>
                          <a:prstGeom prst="straightConnector1">
                            <a:avLst/>
                          </a:prstGeom>
                          <a:ln>
                            <a:solidFill>
                              <a:srgbClr val="FF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30" o:spid="_x0000_s1027" style="position:absolute;left:0;text-align:left;margin-left:139.15pt;margin-top:11.5pt;width:119.8pt;height:116.15pt;z-index:251684864" coordsize="15214,1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">
                <v:oval id="Oval 7" o:spid="_x0000_s1028" style="position:absolute;width:15214;height:14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Li8MA&#10;AADaAAAADwAAAGRycy9kb3ducmV2LnhtbESPQWsCMRSE7wX/Q3iCt5q1B5XVKKIWlNLCWr0/Ns/N&#10;4uZl2UQ37a9vCoUeh5n5hlmuo23EgzpfO1YwGWcgiEuna64UnD9fn+cgfEDW2DgmBV/kYb0aPC0x&#10;167ngh6nUIkEYZ+jAhNCm0vpS0MW/di1xMm7us5iSLKrpO6wT3DbyJcsm0qLNacFgy1tDZW3090q&#10;2NmPg5y/TWa7o3kv+ktdfO9jVGo0jJsFiEAx/If/2getYAa/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RLi8MAAADaAAAADwAAAAAAAAAAAAAAAACYAgAAZHJzL2Rv&#10;d25yZXYueG1sUEsFBgAAAAAEAAQA9QAAAIgDAAAAAA==&#10;" fillcolor="white [3212]" strokecolor="black [3213]" strokeweight="2pt">
                  <v:textbox>
                    <w:txbxContent>
                      <w:p w:rsidR="00743EE2" w:rsidRDefault="00743EE2" w:rsidP="00743EE2">
                        <w:pPr>
                          <w:jc w:val="center"/>
                        </w:pPr>
                      </w:p>
                    </w:txbxContent>
                  </v:textbox>
                </v:oval>
                <v:oval id="Oval 8" o:spid="_x0000_s1029" style="position:absolute;left:1536;top:1229;width:12141;height:12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vf+cAA&#10;AADaAAAADwAAAGRycy9kb3ducmV2LnhtbERPz2vCMBS+D/Y/hDfYbabdYUpnLGNOUGRC1d0fzVtT&#10;1ryUJtroX28OA48f3+95GW0nzjT41rGCfJKBIK6dbrlRcDysXmYgfEDW2DkmBRfyUC4eH+ZYaDdy&#10;Red9aEQKYV+gAhNCX0jpa0MW/cT1xIn7dYPFkODQSD3gmMJtJ1+z7E1abDk1GOzp01D9tz9ZBUu7&#10;W8vZNp8uN+a7Gn/a6voVo1LPT/HjHUSgGO7if/daK0hb05V0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vf+cAAAADaAAAADwAAAAAAAAAAAAAAAACYAgAAZHJzL2Rvd25y&#10;ZXYueG1sUEsFBgAAAAAEAAQA9QAAAIUDAAAAAA==&#10;" fillcolor="white [3212]" strokecolor="black [3213]" strokeweight="2pt"/>
                <v:oval id="Oval 9" o:spid="_x0000_s1030" style="position:absolute;left:3304;top:3457;width:8521;height:8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6YsQA&#10;AADaAAAADwAAAGRycy9kb3ducmV2LnhtbESPT2sCMRTE7wW/Q3hCb5q1h9auRhGtYCktrH/uj81z&#10;s7h5WTbRTfvpm4LQ4zAzv2Hmy2gbcaPO144VTMYZCOLS6ZorBcfDdjQF4QOyxsYxKfgmD8vF4GGO&#10;uXY9F3Tbh0okCPscFZgQ2lxKXxqy6MeuJU7e2XUWQ5JdJXWHfYLbRj5l2bO0WHNaMNjS2lB52V+t&#10;go392snpx+Rl824+i/5UFz9vMSr1OIyrGYhAMfyH7+2dVvAKf1fS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HemLEAAAA2gAAAA8AAAAAAAAAAAAAAAAAmAIAAGRycy9k&#10;b3ducmV2LnhtbFBLBQYAAAAABAAEAPUAAACJAwAAAAA=&#10;" fillcolor="white [3212]" strokecolor="black [3213]" strokeweight="2pt">
                  <v:textbox>
                    <w:txbxContent>
                      <w:p w:rsidR="009B0D45" w:rsidRPr="009B0D45" w:rsidRDefault="009B0D45" w:rsidP="009B0D45">
                        <w:pPr>
                          <w:jc w:val="center"/>
                          <w:rPr>
                            <w14:textOutline w14:w="9525" w14:cap="rnd" w14:cmpd="sng" w14:algn="ctr">
                              <w14:solidFill>
                                <w14:srgbClr w14:val="000000"/>
                              </w14:solidFill>
                              <w14:prstDash w14:val="solid"/>
                              <w14:bevel/>
                            </w14:textOutline>
                          </w:rPr>
                        </w:pPr>
                        <w:r w:rsidRPr="009B0D45">
                          <w:rPr>
                            <w14:textOutline w14:w="9525" w14:cap="rnd" w14:cmpd="sng" w14:algn="ctr">
                              <w14:solidFill>
                                <w14:srgbClr w14:val="000000"/>
                              </w14:solidFill>
                              <w14:prstDash w14:val="solid"/>
                              <w14:bevel/>
                            </w14:textOutline>
                          </w:rPr>
                          <w:t>C</w:t>
                        </w:r>
                      </w:p>
                    </w:txbxContent>
                  </v:textbox>
                </v:oval>
                <v:oval id="Oval 19" o:spid="_x0000_s1031" style="position:absolute;left:3304;top:1613;width:3067;height:4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5H8IA&#10;AADbAAAADwAAAGRycy9kb3ducmV2LnhtbERPTWvCQBC9F/wPywi9FN1oocToJogQaumptuB1yI7Z&#10;YHY2ZDcm9td3C4Xe5vE+Z1dMthU36n3jWMFqmYAgrpxuuFbw9VkuUhA+IGtsHZOCO3ko8tnDDjPt&#10;Rv6g2ynUIoawz1CBCaHLpPSVIYt+6TriyF1cbzFE2NdS9zjGcNvKdZK8SIsNxwaDHR0MVdfTYBUM&#10;6/Pz5XsT0mvKrn0q383r+GaUepxP+y2IQFP4F/+5jzrO38DvL/E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nkfwgAAANsAAAAPAAAAAAAAAAAAAAAAAJgCAABkcnMvZG93&#10;bnJldi54bWxQSwUGAAAAAAQABAD1AAAAhwMAAAAA&#10;" fillcolor="white [3201]" stroked="f" strokeweight="2pt">
                  <v:textbox>
                    <w:txbxContent>
                      <w:p w:rsidR="009B0D45" w:rsidRPr="009B0D45" w:rsidRDefault="009B0D45" w:rsidP="009B0D45">
                        <w:pPr>
                          <w:jc w:val="center"/>
                          <w:rPr>
                            <w:sz w:val="20"/>
                          </w:rPr>
                        </w:pPr>
                        <w:r w:rsidRPr="009B0D45">
                          <w:rPr>
                            <w:sz w:val="20"/>
                          </w:rPr>
                          <w:t>B</w:t>
                        </w:r>
                      </w:p>
                    </w:txbxContent>
                  </v:textbox>
                </v:oval>
                <v:oval id="Oval 20" o:spid="_x0000_s1032" style="position:absolute;left:3688;top:7299;width:2527;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aP8AA&#10;AADbAAAADwAAAGRycy9kb3ducmV2LnhtbERPy4rCMBTdC/MP4Q7MRjS1gnSqUYYBUXHlA2Z7aa5N&#10;sbkpTbQdv94sBJeH816seluLO7W+cqxgMk5AEBdOV1wqOJ/WowyED8gaa8ek4J88rJYfgwXm2nV8&#10;oPsxlCKGsM9RgQmhyaX0hSGLfuwa4shdXGsxRNiWUrfYxXBbyzRJZtJixbHBYEO/horr8WYV3NK/&#10;6eXxHbJrxq4ervdm0+2MUl+f/c8cRKA+vMUv91YrSOP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AaP8AAAADbAAAADwAAAAAAAAAAAAAAAACYAgAAZHJzL2Rvd25y&#10;ZXYueG1sUEsFBgAAAAAEAAQA9QAAAIUDAAAAAA==&#10;" fillcolor="white [3201]" stroked="f" strokeweight="2pt">
                  <v:textbox>
                    <w:txbxContent>
                      <w:p w:rsidR="009B0D45" w:rsidRPr="009B0D45" w:rsidRDefault="009B0D45" w:rsidP="009B0D45">
                        <w:pPr>
                          <w:jc w:val="center"/>
                          <w:rPr>
                            <w:sz w:val="20"/>
                          </w:rPr>
                        </w:pPr>
                        <w:r w:rsidRPr="009B0D45">
                          <w:rPr>
                            <w:sz w:val="20"/>
                          </w:rPr>
                          <w:t>C</w:t>
                        </w:r>
                      </w:p>
                    </w:txbxContent>
                  </v:textbox>
                </v:oval>
                <v:shapetype id="_x0000_t32" coordsize="21600,21600" o:spt="32" o:oned="t" path="m,l21600,21600e" filled="f">
                  <v:path arrowok="t" fillok="f" o:connecttype="none"/>
                  <o:lock v:ext="edit" shapetype="t"/>
                </v:shapetype>
                <v:shape id="Straight Arrow Connector 23" o:spid="_x0000_s1033" type="#_x0000_t32" style="position:absolute;left:1536;top:7376;width:1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sGAMUAAADbAAAADwAAAGRycy9kb3ducmV2LnhtbESP3WoCMRSE7wu+QzhC72pWC21djVIK&#10;YmsR6g96e9gcN4ubkzVJ1/Xtm0Khl8PMfMNM552tRUs+VI4VDAcZCOLC6YpLBfvd4uEFRIjIGmvH&#10;pOBGAeaz3t0Uc+2uvKF2G0uRIBxyVGBibHIpQ2HIYhi4hjh5J+ctxiR9KbXHa4LbWo6y7ElarDgt&#10;GGzozVBx3n5bBeMPf2mfnVkfVs2Xbc+fi+FxWSt13+9eJyAidfE//Nd+1wpGj/D7Jf0AO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sGAMUAAADbAAAADwAAAAAAAAAA&#10;AAAAAAChAgAAZHJzL2Rvd25yZXYueG1sUEsFBgAAAAAEAAQA+QAAAJMDAAAAAA==&#10;" strokecolor="red" strokeweight="2pt">
                  <v:stroke startarrow="open" endarrow="open"/>
                  <v:shadow on="t" color="black" opacity="24903f" origin=",.5" offset="0,.55556mm"/>
                </v:shape>
                <v:shape id="Straight Arrow Connector 24" o:spid="_x0000_s1034" type="#_x0000_t32" style="position:absolute;left:2458;top:3534;width:10218;height:7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edMUAAADbAAAADwAAAGRycy9kb3ducmV2LnhtbESP3WoCMRSE7wu+QzhC72pWKW1djVIK&#10;YmsR6g96e9gcN4ubkzVJ1/Xtm0Khl8PMfMNM552tRUs+VI4VDAcZCOLC6YpLBfvd4uEFRIjIGmvH&#10;pOBGAeaz3t0Uc+2uvKF2G0uRIBxyVGBibHIpQ2HIYhi4hjh5J+ctxiR9KbXHa4LbWo6y7ElarDgt&#10;GGzozVBx3n5bBeMPf2mfnVkfVs2Xbc+fi+FxWSt13+9eJyAidfE//Nd+1wpGj/D7Jf0AO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edMUAAADbAAAADwAAAAAAAAAA&#10;AAAAAAChAgAAZHJzL2Rvd25yZXYueG1sUEsFBgAAAAAEAAQA+QAAAJMDAAAAAA==&#10;" strokecolor="red" strokeweight="2pt">
                  <v:stroke startarrow="open" endarrow="open"/>
                  <v:shadow on="t" color="black" opacity="24903f" origin=",.5" offset="0,.55556mm"/>
                </v:shape>
                <v:shape id="Straight Arrow Connector 25" o:spid="_x0000_s1035" type="#_x0000_t32" style="position:absolute;left:7376;top:1229;width:0;height:110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4778UAAADbAAAADwAAAGRycy9kb3ducmV2LnhtbESPW2sCMRSE3wv+h3CEvtWsQi+uRikF&#10;sbUI9YK+HjbHzeLmZE3Sdf33TaHQx2FmvmGm887WoiUfKscKhoMMBHHhdMWlgv1u8fACIkRkjbVj&#10;UnCjAPNZ726KuXZX3lC7jaVIEA45KjAxNrmUoTBkMQxcQ5y8k/MWY5K+lNrjNcFtLUdZ9iQtVpwW&#10;DDb0Zqg4b7+tgvGHv7TPzqwPq+bLtufPxfC4rJW673evExCRuvgf/mu/awWjR/j9kn6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4778UAAADbAAAADwAAAAAAAAAA&#10;AAAAAAChAgAAZHJzL2Rvd25yZXYueG1sUEsFBgAAAAAEAAQA+QAAAJMDAAAAAA==&#10;" strokecolor="red" strokeweight="2pt">
                  <v:stroke startarrow="open" endarrow="open"/>
                  <v:shadow on="t" color="black" opacity="24903f" origin=",.5" offset="0,.55556mm"/>
                </v:shape>
              </v:group>
            </w:pict>
          </mc:Fallback>
        </mc:AlternateContent>
      </w:r>
    </w:p>
    <w:p w:rsidR="002648AC" w:rsidRDefault="00961DC6" w:rsidP="00D61843">
      <w:pPr>
        <w:pStyle w:val="BodyText"/>
        <w:spacing w:line="239" w:lineRule="exact"/>
        <w:ind w:left="0" w:firstLine="720"/>
        <w:jc w:val="both"/>
      </w:pPr>
      <w:r>
        <w:rPr>
          <w:noProof/>
          <w14:ligatures w14:val="standardContextual"/>
        </w:rPr>
        <mc:AlternateContent>
          <mc:Choice Requires="wps">
            <w:drawing>
              <wp:anchor distT="0" distB="0" distL="114300" distR="114300" simplePos="0" relativeHeight="251665408" behindDoc="0" locked="0" layoutInCell="1" allowOverlap="1" wp14:anchorId="534B28FF" wp14:editId="0570ADFC">
                <wp:simplePos x="0" y="0"/>
                <wp:positionH relativeFrom="column">
                  <wp:posOffset>1581721</wp:posOffset>
                </wp:positionH>
                <wp:positionV relativeFrom="paragraph">
                  <wp:posOffset>30480</wp:posOffset>
                </wp:positionV>
                <wp:extent cx="314960" cy="407035"/>
                <wp:effectExtent l="0" t="0" r="8890" b="0"/>
                <wp:wrapNone/>
                <wp:docPr id="18" name="Oval 18"/>
                <wp:cNvGraphicFramePr/>
                <a:graphic xmlns:a="http://schemas.openxmlformats.org/drawingml/2006/main">
                  <a:graphicData uri="http://schemas.microsoft.com/office/word/2010/wordprocessingShape">
                    <wps:wsp>
                      <wps:cNvSpPr/>
                      <wps:spPr>
                        <a:xfrm>
                          <a:off x="0" y="0"/>
                          <a:ext cx="314960" cy="407035"/>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rsidR="00743EE2" w:rsidRPr="009B0D45" w:rsidRDefault="00743EE2" w:rsidP="00743EE2">
                            <w:pPr>
                              <w:jc w:val="center"/>
                              <w:rPr>
                                <w:sz w:val="24"/>
                              </w:rPr>
                            </w:pPr>
                            <w:r w:rsidRPr="009B0D45">
                              <w:rPr>
                                <w:sz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36" style="position:absolute;left:0;text-align:left;margin-left:124.55pt;margin-top:2.4pt;width:24.8pt;height:3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" fillcolor="white [3201]" stroked="f" strokeweight="2pt">
                <v:textbox>
                  <w:txbxContent>
                    <w:p w:rsidR="00743EE2" w:rsidRPr="009B0D45" w:rsidRDefault="00743EE2" w:rsidP="00743EE2">
                      <w:pPr>
                        <w:jc w:val="center"/>
                        <w:rPr>
                          <w:sz w:val="24"/>
                        </w:rPr>
                      </w:pPr>
                      <w:r w:rsidRPr="009B0D45">
                        <w:rPr>
                          <w:sz w:val="24"/>
                        </w:rPr>
                        <w:t>A</w:t>
                      </w:r>
                    </w:p>
                  </w:txbxContent>
                </v:textbox>
              </v:oval>
            </w:pict>
          </mc:Fallback>
        </mc:AlternateContent>
      </w:r>
    </w:p>
    <w:p w:rsidR="002648AC" w:rsidRDefault="002648AC" w:rsidP="00D61843">
      <w:pPr>
        <w:pStyle w:val="BodyText"/>
        <w:spacing w:line="239" w:lineRule="exact"/>
        <w:ind w:left="0" w:firstLine="720"/>
        <w:jc w:val="both"/>
      </w:pPr>
    </w:p>
    <w:p w:rsidR="002648AC" w:rsidRDefault="002648AC" w:rsidP="00D61843">
      <w:pPr>
        <w:pStyle w:val="BodyText"/>
        <w:spacing w:line="239" w:lineRule="exact"/>
        <w:ind w:left="0" w:firstLine="720"/>
        <w:jc w:val="both"/>
      </w:pPr>
    </w:p>
    <w:p w:rsidR="002648AC" w:rsidRDefault="00961DC6" w:rsidP="00D61843">
      <w:pPr>
        <w:pStyle w:val="BodyText"/>
        <w:spacing w:line="239" w:lineRule="exact"/>
        <w:ind w:left="0" w:firstLine="720"/>
        <w:jc w:val="both"/>
      </w:pPr>
      <w:r>
        <w:rPr>
          <w:noProof/>
          <w14:ligatures w14:val="standardContextual"/>
        </w:rPr>
        <mc:AlternateContent>
          <mc:Choice Requires="wps">
            <w:drawing>
              <wp:anchor distT="0" distB="0" distL="114300" distR="114300" simplePos="0" relativeHeight="251672576" behindDoc="0" locked="0" layoutInCell="1" allowOverlap="1" wp14:anchorId="4ECF4CE0" wp14:editId="01C50D4A">
                <wp:simplePos x="0" y="0"/>
                <wp:positionH relativeFrom="column">
                  <wp:posOffset>2338070</wp:posOffset>
                </wp:positionH>
                <wp:positionV relativeFrom="paragraph">
                  <wp:posOffset>112966</wp:posOffset>
                </wp:positionV>
                <wp:extent cx="338754" cy="353465"/>
                <wp:effectExtent l="0" t="0" r="23495" b="27940"/>
                <wp:wrapNone/>
                <wp:docPr id="13" name="Oval 13"/>
                <wp:cNvGraphicFramePr/>
                <a:graphic xmlns:a="http://schemas.openxmlformats.org/drawingml/2006/main">
                  <a:graphicData uri="http://schemas.microsoft.com/office/word/2010/wordprocessingShape">
                    <wps:wsp>
                      <wps:cNvSpPr/>
                      <wps:spPr>
                        <a:xfrm>
                          <a:off x="0" y="0"/>
                          <a:ext cx="338754" cy="353465"/>
                        </a:xfrm>
                        <a:prstGeom prst="ellipse">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7F12" w:rsidRDefault="00897F12" w:rsidP="00897F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37" style="position:absolute;left:0;text-align:left;margin-left:184.1pt;margin-top:8.9pt;width:26.65pt;height:27.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" fillcolor="#ddd8c2 [2894]" strokecolor="black [3213]" strokeweight="2pt">
                <v:textbox>
                  <w:txbxContent>
                    <w:p w:rsidR="00897F12" w:rsidRDefault="00897F12" w:rsidP="00897F12">
                      <w:pPr>
                        <w:jc w:val="center"/>
                      </w:pPr>
                    </w:p>
                  </w:txbxContent>
                </v:textbox>
              </v:oval>
            </w:pict>
          </mc:Fallback>
        </mc:AlternateContent>
      </w:r>
    </w:p>
    <w:p w:rsidR="002648AC" w:rsidRDefault="002648AC" w:rsidP="00D61843">
      <w:pPr>
        <w:pStyle w:val="BodyText"/>
        <w:spacing w:line="239" w:lineRule="exact"/>
        <w:ind w:left="0" w:firstLine="720"/>
        <w:jc w:val="both"/>
      </w:pPr>
    </w:p>
    <w:p w:rsidR="002648AC" w:rsidRDefault="002648AC" w:rsidP="00D61843">
      <w:pPr>
        <w:pStyle w:val="BodyText"/>
        <w:spacing w:line="239" w:lineRule="exact"/>
        <w:ind w:left="0" w:firstLine="720"/>
        <w:jc w:val="both"/>
      </w:pPr>
    </w:p>
    <w:p w:rsidR="002648AC" w:rsidRDefault="002648AC" w:rsidP="00D61843">
      <w:pPr>
        <w:pStyle w:val="BodyText"/>
        <w:spacing w:line="239" w:lineRule="exact"/>
        <w:ind w:left="0" w:firstLine="720"/>
        <w:jc w:val="both"/>
      </w:pPr>
    </w:p>
    <w:p w:rsidR="00C963AB" w:rsidRDefault="00C963AB" w:rsidP="00D61843">
      <w:pPr>
        <w:pStyle w:val="BodyText"/>
        <w:spacing w:line="239" w:lineRule="exact"/>
        <w:ind w:left="0" w:firstLine="720"/>
        <w:jc w:val="both"/>
      </w:pPr>
    </w:p>
    <w:p w:rsidR="002648AC" w:rsidRDefault="002648AC" w:rsidP="00D61843">
      <w:pPr>
        <w:pStyle w:val="BodyText"/>
        <w:spacing w:line="239" w:lineRule="exact"/>
        <w:ind w:left="0" w:firstLine="720"/>
        <w:jc w:val="both"/>
      </w:pPr>
    </w:p>
    <w:p w:rsidR="002648AC" w:rsidRDefault="002648AC" w:rsidP="00D61843">
      <w:pPr>
        <w:pStyle w:val="BodyText"/>
        <w:spacing w:line="239" w:lineRule="exact"/>
        <w:ind w:left="0" w:firstLine="720"/>
        <w:jc w:val="both"/>
      </w:pPr>
    </w:p>
    <w:p w:rsidR="002648AC" w:rsidRPr="00897F12" w:rsidRDefault="00C963AB" w:rsidP="00C963AB">
      <w:pPr>
        <w:pStyle w:val="BodyText"/>
        <w:spacing w:line="239" w:lineRule="exact"/>
        <w:ind w:left="0"/>
        <w:jc w:val="center"/>
        <w:rPr>
          <w:sz w:val="20"/>
          <w:szCs w:val="20"/>
        </w:rPr>
      </w:pPr>
      <w:proofErr w:type="gramStart"/>
      <w:r w:rsidRPr="00897F12">
        <w:rPr>
          <w:sz w:val="20"/>
          <w:szCs w:val="20"/>
        </w:rPr>
        <w:t>Gambar 1.</w:t>
      </w:r>
      <w:proofErr w:type="gramEnd"/>
      <w:r w:rsidRPr="00897F12">
        <w:rPr>
          <w:sz w:val="20"/>
          <w:szCs w:val="20"/>
        </w:rPr>
        <w:t xml:space="preserve"> </w:t>
      </w:r>
      <w:r w:rsidR="00897F12" w:rsidRPr="00897F12">
        <w:rPr>
          <w:sz w:val="20"/>
          <w:szCs w:val="20"/>
        </w:rPr>
        <w:t>Diagram Pengukuran Zona Hambat</w:t>
      </w:r>
      <w:r w:rsidR="00897F12">
        <w:rPr>
          <w:sz w:val="20"/>
          <w:szCs w:val="20"/>
        </w:rPr>
        <w:t xml:space="preserve"> </w:t>
      </w:r>
      <w:r w:rsidR="003672D1">
        <w:rPr>
          <w:sz w:val="20"/>
          <w:szCs w:val="20"/>
        </w:rPr>
        <w:fldChar w:fldCharType="begin" w:fldLock="1"/>
      </w:r>
      <w:r w:rsidR="003672D1">
        <w:rPr>
          <w:sz w:val="20"/>
          <w:szCs w:val="20"/>
        </w:rPr>
        <w:instrText>ADDIN CSL_CITATION {"citationItems":[{"id":"ITEM-1","itemData":{"author":[{"dropping-particle":"","family":"Al-hijri","given":"Muhammad Farhan","non-dropping-particle":"","parse-names":false,"suffix":""},{"dropping-particle":"","family":"Sunu","given":"Wipsar","non-dropping-particle":"","parse-names":false,"suffix":""},{"dropping-particle":"","family":"Dwandaru","given":"Brams","non-dropping-particle":"","parse-names":false,"suffix":""},{"dropping-particle":"","family":"Sc","given":"M","non-dropping-particle":"","parse-names":false,"suffix":""},{"dropping-particle":"","family":"Ph","given":"D","non-dropping-particle":"","parse-names":false,"suffix":""}],"id":"ITEM-1","issued":{"date-parts":[["2020"]]},"page":"36-42","title":"SINTESIS CARBON NANODOTS BERBAHAN DASAR LIMBAH PADAT TANAMAN KAYU PUTIH SEBAGAI ANTIBAKTERI Staphylococcus aureus SYNTHESIS OF CARBON NANODOTS BASED ON SOLID WASTE EUCALYPTUS PLANT AS ANTIBACTERIA Staphylococcus aureus","type":"article-journal"},"uris":["http://www.mendeley.com/documents/?uuid=ef0d3152-fe2e-4a1f-99fe-9a1619864aed"]}],"mendeley":{"formattedCitation":"(Al-hijri et al., 2020)","plainTextFormattedCitation":"(Al-hijri et al., 2020)","previouslyFormattedCitation":"(Al-hijri et al., 2020)"},"properties":{"noteIndex":0},"schema":"https://github.com/citation-style-language/schema/raw/master/csl-citation.json"}</w:instrText>
      </w:r>
      <w:r w:rsidR="003672D1">
        <w:rPr>
          <w:sz w:val="20"/>
          <w:szCs w:val="20"/>
        </w:rPr>
        <w:fldChar w:fldCharType="separate"/>
      </w:r>
      <w:r w:rsidR="003672D1" w:rsidRPr="003672D1">
        <w:rPr>
          <w:noProof/>
          <w:sz w:val="20"/>
          <w:szCs w:val="20"/>
        </w:rPr>
        <w:t>(Al-hijri et al., 2020)</w:t>
      </w:r>
      <w:r w:rsidR="003672D1">
        <w:rPr>
          <w:sz w:val="20"/>
          <w:szCs w:val="20"/>
        </w:rPr>
        <w:fldChar w:fldCharType="end"/>
      </w:r>
    </w:p>
    <w:p w:rsidR="002B3EB2" w:rsidRPr="0077485D" w:rsidRDefault="00897F12" w:rsidP="00D61843">
      <w:pPr>
        <w:pStyle w:val="BodyText"/>
        <w:spacing w:line="239" w:lineRule="exact"/>
        <w:ind w:left="0" w:firstLine="720"/>
        <w:jc w:val="both"/>
        <w:rPr>
          <w:sz w:val="20"/>
          <w:szCs w:val="20"/>
        </w:rPr>
      </w:pPr>
      <w:r>
        <w:rPr>
          <w:noProof/>
          <w14:ligatures w14:val="standardContextual"/>
        </w:rPr>
        <mc:AlternateContent>
          <mc:Choice Requires="wps">
            <w:drawing>
              <wp:anchor distT="0" distB="0" distL="114300" distR="114300" simplePos="0" relativeHeight="251685888" behindDoc="1" locked="0" layoutInCell="1" allowOverlap="1" wp14:anchorId="7F9B702C" wp14:editId="092B5335">
                <wp:simplePos x="0" y="0"/>
                <wp:positionH relativeFrom="column">
                  <wp:posOffset>299677</wp:posOffset>
                </wp:positionH>
                <wp:positionV relativeFrom="paragraph">
                  <wp:posOffset>15283</wp:posOffset>
                </wp:positionV>
                <wp:extent cx="1767205" cy="844555"/>
                <wp:effectExtent l="0" t="0" r="23495" b="12700"/>
                <wp:wrapNone/>
                <wp:docPr id="26" name="Rectangle 26"/>
                <wp:cNvGraphicFramePr/>
                <a:graphic xmlns:a="http://schemas.openxmlformats.org/drawingml/2006/main">
                  <a:graphicData uri="http://schemas.microsoft.com/office/word/2010/wordprocessingShape">
                    <wps:wsp>
                      <wps:cNvSpPr/>
                      <wps:spPr>
                        <a:xfrm>
                          <a:off x="0" y="0"/>
                          <a:ext cx="1767205" cy="844555"/>
                        </a:xfrm>
                        <a:prstGeom prst="rect">
                          <a:avLst/>
                        </a:prstGeom>
                        <a:ln>
                          <a:solidFill>
                            <a:schemeClr val="bg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23.6pt;margin-top:1.2pt;width:139.15pt;height:6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" fillcolor="white [3201]" strokecolor="#eeece1 [3214]" strokeweight="2pt"/>
            </w:pict>
          </mc:Fallback>
        </mc:AlternateContent>
      </w:r>
      <w:proofErr w:type="gramStart"/>
      <w:r w:rsidR="002B3EB2" w:rsidRPr="0077485D">
        <w:rPr>
          <w:sz w:val="20"/>
          <w:szCs w:val="20"/>
        </w:rPr>
        <w:t>Keterangan :</w:t>
      </w:r>
      <w:proofErr w:type="gramEnd"/>
      <w:r w:rsidR="002B3EB2" w:rsidRPr="0077485D">
        <w:rPr>
          <w:sz w:val="20"/>
          <w:szCs w:val="20"/>
        </w:rPr>
        <w:t xml:space="preserve"> </w:t>
      </w:r>
    </w:p>
    <w:p w:rsidR="002B3EB2" w:rsidRPr="0077485D" w:rsidRDefault="002B3EB2" w:rsidP="00D61843">
      <w:pPr>
        <w:pStyle w:val="BodyText"/>
        <w:spacing w:line="239" w:lineRule="exact"/>
        <w:ind w:left="0" w:firstLine="720"/>
        <w:jc w:val="both"/>
        <w:rPr>
          <w:sz w:val="20"/>
          <w:szCs w:val="20"/>
        </w:rPr>
      </w:pPr>
      <w:proofErr w:type="gramStart"/>
      <w:r w:rsidRPr="0077485D">
        <w:rPr>
          <w:sz w:val="20"/>
          <w:szCs w:val="20"/>
        </w:rPr>
        <w:t>A :</w:t>
      </w:r>
      <w:proofErr w:type="gramEnd"/>
      <w:r w:rsidRPr="0077485D">
        <w:rPr>
          <w:sz w:val="20"/>
          <w:szCs w:val="20"/>
        </w:rPr>
        <w:t xml:space="preserve"> Cawan petri</w:t>
      </w:r>
    </w:p>
    <w:p w:rsidR="002B3EB2" w:rsidRPr="0077485D" w:rsidRDefault="002B3EB2" w:rsidP="00D61843">
      <w:pPr>
        <w:pStyle w:val="BodyText"/>
        <w:spacing w:line="239" w:lineRule="exact"/>
        <w:ind w:left="0" w:firstLine="720"/>
        <w:jc w:val="both"/>
        <w:rPr>
          <w:sz w:val="20"/>
          <w:szCs w:val="20"/>
        </w:rPr>
      </w:pPr>
      <w:proofErr w:type="gramStart"/>
      <w:r w:rsidRPr="0077485D">
        <w:rPr>
          <w:sz w:val="20"/>
          <w:szCs w:val="20"/>
        </w:rPr>
        <w:t>B :</w:t>
      </w:r>
      <w:proofErr w:type="gramEnd"/>
      <w:r w:rsidRPr="0077485D">
        <w:rPr>
          <w:sz w:val="20"/>
          <w:szCs w:val="20"/>
        </w:rPr>
        <w:t xml:space="preserve"> Zona hambat </w:t>
      </w:r>
    </w:p>
    <w:p w:rsidR="002B3EB2" w:rsidRPr="0077485D" w:rsidRDefault="002B3EB2" w:rsidP="00D61843">
      <w:pPr>
        <w:pStyle w:val="BodyText"/>
        <w:spacing w:line="239" w:lineRule="exact"/>
        <w:ind w:left="0" w:firstLine="720"/>
        <w:jc w:val="both"/>
        <w:rPr>
          <w:sz w:val="20"/>
          <w:szCs w:val="20"/>
        </w:rPr>
      </w:pPr>
      <w:proofErr w:type="gramStart"/>
      <w:r w:rsidRPr="0077485D">
        <w:rPr>
          <w:sz w:val="20"/>
          <w:szCs w:val="20"/>
        </w:rPr>
        <w:t>C :</w:t>
      </w:r>
      <w:proofErr w:type="gramEnd"/>
      <w:r w:rsidRPr="0077485D">
        <w:rPr>
          <w:sz w:val="20"/>
          <w:szCs w:val="20"/>
        </w:rPr>
        <w:t xml:space="preserve"> Kertas cakram </w:t>
      </w:r>
    </w:p>
    <w:p w:rsidR="002B3EB2" w:rsidRPr="0077485D" w:rsidRDefault="002B3EB2" w:rsidP="00D61843">
      <w:pPr>
        <w:pStyle w:val="BodyText"/>
        <w:spacing w:line="239" w:lineRule="exact"/>
        <w:ind w:left="0" w:firstLine="720"/>
        <w:jc w:val="both"/>
        <w:rPr>
          <w:sz w:val="20"/>
          <w:szCs w:val="20"/>
        </w:rPr>
      </w:pPr>
      <w:r w:rsidRPr="0077485D">
        <w:rPr>
          <w:sz w:val="20"/>
          <w:szCs w:val="20"/>
        </w:rPr>
        <w:sym w:font="Wingdings" w:char="F0DC"/>
      </w:r>
      <w:r w:rsidRPr="0077485D">
        <w:rPr>
          <w:sz w:val="20"/>
          <w:szCs w:val="20"/>
        </w:rPr>
        <w:t xml:space="preserve">: </w:t>
      </w:r>
      <w:proofErr w:type="gramStart"/>
      <w:r w:rsidRPr="0077485D">
        <w:rPr>
          <w:sz w:val="20"/>
          <w:szCs w:val="20"/>
        </w:rPr>
        <w:t>pengukuran</w:t>
      </w:r>
      <w:proofErr w:type="gramEnd"/>
      <w:r w:rsidRPr="0077485D">
        <w:rPr>
          <w:sz w:val="20"/>
          <w:szCs w:val="20"/>
        </w:rPr>
        <w:t xml:space="preserve"> zona hambat</w:t>
      </w:r>
    </w:p>
    <w:p w:rsidR="002B3EB2" w:rsidRDefault="002B3EB2" w:rsidP="00D61843">
      <w:pPr>
        <w:pStyle w:val="BodyText"/>
        <w:spacing w:line="239" w:lineRule="exact"/>
        <w:ind w:left="0" w:firstLine="720"/>
        <w:jc w:val="both"/>
      </w:pPr>
    </w:p>
    <w:p w:rsidR="00674FDF" w:rsidRDefault="009B0D45" w:rsidP="00D61843">
      <w:pPr>
        <w:pStyle w:val="BodyText"/>
        <w:spacing w:line="239" w:lineRule="exact"/>
        <w:ind w:left="0" w:firstLine="720"/>
        <w:jc w:val="both"/>
      </w:pPr>
      <w:proofErr w:type="gramStart"/>
      <w:r>
        <w:t xml:space="preserve">Data hasil pengukuran yang diperoleh </w:t>
      </w:r>
      <w:r w:rsidR="00674FDF">
        <w:t>kemudian dianalisis dengan</w:t>
      </w:r>
      <w:r w:rsidR="00674FDF">
        <w:rPr>
          <w:spacing w:val="1"/>
        </w:rPr>
        <w:t xml:space="preserve"> </w:t>
      </w:r>
      <w:r w:rsidR="00674FDF">
        <w:t xml:space="preserve">uji </w:t>
      </w:r>
      <w:r w:rsidR="00674FDF" w:rsidRPr="0071695E">
        <w:rPr>
          <w:i/>
        </w:rPr>
        <w:t>one</w:t>
      </w:r>
      <w:r w:rsidR="00674FDF" w:rsidRPr="0071695E">
        <w:rPr>
          <w:i/>
          <w:spacing w:val="-1"/>
        </w:rPr>
        <w:t xml:space="preserve"> </w:t>
      </w:r>
      <w:r w:rsidR="00674FDF" w:rsidRPr="0071695E">
        <w:rPr>
          <w:i/>
        </w:rPr>
        <w:t>way</w:t>
      </w:r>
      <w:r w:rsidR="00674FDF" w:rsidRPr="0071695E">
        <w:rPr>
          <w:i/>
          <w:spacing w:val="-5"/>
        </w:rPr>
        <w:t xml:space="preserve"> </w:t>
      </w:r>
      <w:r w:rsidR="00674FDF" w:rsidRPr="0071695E">
        <w:rPr>
          <w:i/>
        </w:rPr>
        <w:t>anova</w:t>
      </w:r>
      <w:r w:rsidR="00674FDF">
        <w:t>.</w:t>
      </w:r>
      <w:proofErr w:type="gramEnd"/>
      <w:r w:rsidR="00EF549A">
        <w:t xml:space="preserve"> </w:t>
      </w:r>
      <w:proofErr w:type="gramStart"/>
      <w:r w:rsidR="00EF549A">
        <w:t>untuk</w:t>
      </w:r>
      <w:proofErr w:type="gramEnd"/>
      <w:r w:rsidR="00EF549A">
        <w:t xml:space="preserve"> mengetahui</w:t>
      </w:r>
      <w:r w:rsidR="00EF549A" w:rsidRPr="00E67350">
        <w:t xml:space="preserve"> besar pengaruh kemampuan pasta gigi herbal dalam menghambat pertumbuhan </w:t>
      </w:r>
      <w:r w:rsidR="00EF549A" w:rsidRPr="00E67350">
        <w:rPr>
          <w:i/>
        </w:rPr>
        <w:t>Streptococcus mutan</w:t>
      </w:r>
      <w:r w:rsidR="00EF549A" w:rsidRPr="00E67350">
        <w:t xml:space="preserve"> yang diawali dengan pelaksa</w:t>
      </w:r>
      <w:r w:rsidR="00EF549A">
        <w:t>na</w:t>
      </w:r>
      <w:r w:rsidR="00EF549A" w:rsidRPr="00E67350">
        <w:t>an uji homogenitas untuk mengeta</w:t>
      </w:r>
      <w:r w:rsidR="00EF549A">
        <w:t>hui apakah data y</w:t>
      </w:r>
      <w:r w:rsidR="003672D1">
        <w:t>ang digunakan berdistribusi normal</w:t>
      </w:r>
      <w:r w:rsidR="00EF549A">
        <w:t>.</w:t>
      </w:r>
    </w:p>
    <w:p w:rsidR="00F41D4A" w:rsidRPr="00674FDF" w:rsidRDefault="00F41D4A" w:rsidP="00F41D4A">
      <w:pPr>
        <w:pStyle w:val="BodyText"/>
        <w:spacing w:line="239" w:lineRule="exact"/>
        <w:ind w:left="0" w:firstLine="720"/>
        <w:jc w:val="both"/>
      </w:pPr>
    </w:p>
    <w:p w:rsidR="00106947" w:rsidRDefault="00106947" w:rsidP="00106947">
      <w:pPr>
        <w:jc w:val="both"/>
        <w:rPr>
          <w:b/>
          <w:sz w:val="24"/>
          <w:szCs w:val="24"/>
        </w:rPr>
      </w:pPr>
    </w:p>
    <w:p w:rsidR="004178EB" w:rsidRDefault="00106947" w:rsidP="00106947">
      <w:pPr>
        <w:jc w:val="both"/>
        <w:rPr>
          <w:b/>
          <w:sz w:val="24"/>
          <w:szCs w:val="24"/>
        </w:rPr>
      </w:pPr>
      <w:r w:rsidRPr="004178EB">
        <w:rPr>
          <w:b/>
          <w:sz w:val="24"/>
          <w:szCs w:val="24"/>
        </w:rPr>
        <w:lastRenderedPageBreak/>
        <w:t>HASIL</w:t>
      </w:r>
      <w:r>
        <w:rPr>
          <w:b/>
          <w:sz w:val="24"/>
          <w:szCs w:val="24"/>
        </w:rPr>
        <w:t xml:space="preserve"> DAN PEMBAHASAN</w:t>
      </w:r>
    </w:p>
    <w:p w:rsidR="00106947" w:rsidRPr="00106947" w:rsidRDefault="00106947" w:rsidP="00106947">
      <w:pPr>
        <w:jc w:val="both"/>
        <w:rPr>
          <w:sz w:val="24"/>
          <w:szCs w:val="24"/>
        </w:rPr>
      </w:pPr>
      <w:r w:rsidRPr="00106947">
        <w:rPr>
          <w:b/>
          <w:sz w:val="24"/>
          <w:szCs w:val="24"/>
        </w:rPr>
        <w:t>Hasil</w:t>
      </w:r>
      <w:r>
        <w:rPr>
          <w:sz w:val="24"/>
          <w:szCs w:val="24"/>
        </w:rPr>
        <w:t xml:space="preserve"> </w:t>
      </w:r>
      <w:r w:rsidRPr="00106947">
        <w:rPr>
          <w:b/>
          <w:sz w:val="24"/>
          <w:szCs w:val="24"/>
        </w:rPr>
        <w:t>Penelitian</w:t>
      </w:r>
    </w:p>
    <w:p w:rsidR="000E693A" w:rsidRDefault="00EF549A" w:rsidP="00C2224C">
      <w:pPr>
        <w:pStyle w:val="ListParagraph"/>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hasil yang diperoleh diketahui bahwa pasta gigi herbal memiliki </w:t>
      </w:r>
      <w:proofErr w:type="gramStart"/>
      <w:r>
        <w:rPr>
          <w:rFonts w:ascii="Times New Roman" w:hAnsi="Times New Roman" w:cs="Times New Roman"/>
          <w:sz w:val="24"/>
          <w:szCs w:val="24"/>
        </w:rPr>
        <w:t xml:space="preserve">potensi </w:t>
      </w:r>
      <w:r w:rsidR="000E693A">
        <w:rPr>
          <w:rFonts w:ascii="Times New Roman" w:hAnsi="Times New Roman" w:cs="Times New Roman"/>
          <w:sz w:val="24"/>
          <w:szCs w:val="24"/>
        </w:rPr>
        <w:t xml:space="preserve"> antibakterial</w:t>
      </w:r>
      <w:proofErr w:type="gramEnd"/>
      <w:r w:rsidR="000E693A">
        <w:rPr>
          <w:rFonts w:ascii="Times New Roman" w:hAnsi="Times New Roman" w:cs="Times New Roman"/>
          <w:sz w:val="24"/>
          <w:szCs w:val="24"/>
        </w:rPr>
        <w:t xml:space="preserve"> terhadap </w:t>
      </w:r>
      <w:r w:rsidR="000E693A">
        <w:rPr>
          <w:rFonts w:ascii="Times New Roman" w:hAnsi="Times New Roman" w:cs="Times New Roman"/>
          <w:i/>
          <w:sz w:val="24"/>
          <w:szCs w:val="24"/>
        </w:rPr>
        <w:t>Streptococcus mutan</w:t>
      </w:r>
      <w:r w:rsidR="003672D1">
        <w:rPr>
          <w:rFonts w:ascii="Times New Roman" w:hAnsi="Times New Roman" w:cs="Times New Roman"/>
          <w:i/>
          <w:sz w:val="24"/>
          <w:szCs w:val="24"/>
        </w:rPr>
        <w:t xml:space="preserve"> </w:t>
      </w:r>
      <w:r w:rsidR="003672D1">
        <w:rPr>
          <w:rFonts w:ascii="Times New Roman" w:hAnsi="Times New Roman" w:cs="Times New Roman"/>
          <w:sz w:val="24"/>
          <w:szCs w:val="24"/>
        </w:rPr>
        <w:t>yang ditunjukkan baik pada pengukuran 1 x 24 jam maupun 2 x 24 jam</w:t>
      </w:r>
      <w:r w:rsidR="000E693A">
        <w:rPr>
          <w:rFonts w:ascii="Times New Roman" w:hAnsi="Times New Roman" w:cs="Times New Roman"/>
          <w:sz w:val="24"/>
          <w:szCs w:val="24"/>
        </w:rPr>
        <w:t xml:space="preserve">. Adapun hasil analisis antimikroba pasta gigi herbal terhadap </w:t>
      </w:r>
      <w:r w:rsidR="000E693A">
        <w:rPr>
          <w:rFonts w:ascii="Times New Roman" w:hAnsi="Times New Roman" w:cs="Times New Roman"/>
          <w:i/>
          <w:sz w:val="24"/>
          <w:szCs w:val="24"/>
        </w:rPr>
        <w:t xml:space="preserve">Streptococcus mutan </w:t>
      </w:r>
      <w:r w:rsidR="000E693A" w:rsidRPr="00FB277F">
        <w:rPr>
          <w:rFonts w:ascii="Times New Roman" w:hAnsi="Times New Roman" w:cs="Times New Roman"/>
          <w:sz w:val="24"/>
          <w:szCs w:val="24"/>
        </w:rPr>
        <w:t>dapat dilihat pada tabel berikut</w:t>
      </w:r>
      <w:r w:rsidR="000E693A">
        <w:rPr>
          <w:rFonts w:ascii="Times New Roman" w:hAnsi="Times New Roman" w:cs="Times New Roman"/>
          <w:sz w:val="24"/>
          <w:szCs w:val="24"/>
        </w:rPr>
        <w:t>:</w:t>
      </w:r>
    </w:p>
    <w:p w:rsidR="000E693A" w:rsidRPr="009B225A" w:rsidRDefault="000E693A" w:rsidP="00C2224C">
      <w:pPr>
        <w:pStyle w:val="ListParagraph"/>
        <w:spacing w:after="0" w:line="240" w:lineRule="auto"/>
        <w:ind w:left="0" w:firstLine="720"/>
        <w:contextualSpacing w:val="0"/>
        <w:jc w:val="both"/>
        <w:rPr>
          <w:rFonts w:ascii="Times New Roman" w:hAnsi="Times New Roman" w:cs="Times New Roman"/>
          <w:sz w:val="24"/>
          <w:szCs w:val="24"/>
        </w:rPr>
      </w:pPr>
    </w:p>
    <w:p w:rsidR="000E693A" w:rsidRPr="00FB277F" w:rsidRDefault="003672D1" w:rsidP="00C2224C">
      <w:pPr>
        <w:pStyle w:val="ListParagraph"/>
        <w:spacing w:after="0" w:line="240" w:lineRule="auto"/>
        <w:ind w:left="0"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Tabel 1</w:t>
      </w:r>
      <w:r w:rsidR="000E693A">
        <w:rPr>
          <w:rFonts w:ascii="Times New Roman" w:hAnsi="Times New Roman" w:cs="Times New Roman"/>
          <w:sz w:val="24"/>
          <w:szCs w:val="24"/>
        </w:rPr>
        <w:t>.</w:t>
      </w:r>
      <w:proofErr w:type="gramEnd"/>
      <w:r w:rsidR="000E693A">
        <w:rPr>
          <w:rFonts w:ascii="Times New Roman" w:hAnsi="Times New Roman" w:cs="Times New Roman"/>
          <w:sz w:val="24"/>
          <w:szCs w:val="24"/>
        </w:rPr>
        <w:t xml:space="preserve"> Penggunaan Pasta Gigi Herbal terhadap </w:t>
      </w:r>
      <w:r w:rsidR="000E693A">
        <w:rPr>
          <w:rFonts w:ascii="Times New Roman" w:hAnsi="Times New Roman"/>
          <w:sz w:val="24"/>
          <w:szCs w:val="24"/>
        </w:rPr>
        <w:t>Zona Hambat</w:t>
      </w:r>
      <w:r w:rsidR="000E693A" w:rsidRPr="00D0273A">
        <w:rPr>
          <w:rFonts w:ascii="Times New Roman" w:hAnsi="Times New Roman"/>
          <w:sz w:val="24"/>
          <w:szCs w:val="24"/>
        </w:rPr>
        <w:t xml:space="preserve"> </w:t>
      </w:r>
      <w:r w:rsidR="000E693A">
        <w:rPr>
          <w:rStyle w:val="fontstyle01"/>
          <w:b/>
          <w:i/>
        </w:rPr>
        <w:t>S. mutan</w:t>
      </w:r>
      <w:r w:rsidR="000E693A" w:rsidRPr="00D0273A">
        <w:rPr>
          <w:rStyle w:val="fontstyle01"/>
        </w:rPr>
        <w:t xml:space="preserve"> </w:t>
      </w:r>
      <w:r w:rsidR="000E693A" w:rsidRPr="00D0273A">
        <w:rPr>
          <w:rFonts w:ascii="Times New Roman" w:hAnsi="Times New Roman"/>
          <w:sz w:val="24"/>
          <w:szCs w:val="24"/>
        </w:rPr>
        <w:t xml:space="preserve">(1 x 24 </w:t>
      </w:r>
      <w:proofErr w:type="gramStart"/>
      <w:r w:rsidR="000E693A" w:rsidRPr="00D0273A">
        <w:rPr>
          <w:rFonts w:ascii="Times New Roman" w:hAnsi="Times New Roman"/>
          <w:sz w:val="24"/>
          <w:szCs w:val="24"/>
        </w:rPr>
        <w:t>jam</w:t>
      </w:r>
      <w:proofErr w:type="gramEnd"/>
      <w:r w:rsidR="000E693A" w:rsidRPr="00D0273A">
        <w:rPr>
          <w:rFonts w:ascii="Times New Roman" w:hAnsi="Times New Roman"/>
          <w:sz w:val="24"/>
          <w:szCs w:val="24"/>
        </w:rPr>
        <w:t>)</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756"/>
        <w:gridCol w:w="756"/>
        <w:gridCol w:w="756"/>
        <w:gridCol w:w="1933"/>
      </w:tblGrid>
      <w:tr w:rsidR="008161FD" w:rsidRPr="00FF3D97" w:rsidTr="008161FD">
        <w:trPr>
          <w:jc w:val="center"/>
        </w:trPr>
        <w:tc>
          <w:tcPr>
            <w:tcW w:w="1283" w:type="dxa"/>
            <w:vMerge w:val="restart"/>
            <w:tcBorders>
              <w:top w:val="single" w:sz="4" w:space="0" w:color="auto"/>
            </w:tcBorders>
          </w:tcPr>
          <w:p w:rsidR="008161FD" w:rsidRPr="00FF3D97" w:rsidRDefault="008161FD" w:rsidP="003672D1">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Perlakuan</w:t>
            </w:r>
          </w:p>
        </w:tc>
        <w:tc>
          <w:tcPr>
            <w:tcW w:w="2268" w:type="dxa"/>
            <w:gridSpan w:val="3"/>
            <w:tcBorders>
              <w:top w:val="single" w:sz="4" w:space="0" w:color="auto"/>
              <w:bottom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Ulangan ke….(mm)</w:t>
            </w:r>
          </w:p>
        </w:tc>
        <w:tc>
          <w:tcPr>
            <w:tcW w:w="1933" w:type="dxa"/>
            <w:vMerge w:val="restart"/>
            <w:tcBorders>
              <w:top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Standar Deviasi</w:t>
            </w:r>
          </w:p>
        </w:tc>
      </w:tr>
      <w:tr w:rsidR="008161FD" w:rsidRPr="00FF3D97" w:rsidTr="008161FD">
        <w:trPr>
          <w:jc w:val="center"/>
        </w:trPr>
        <w:tc>
          <w:tcPr>
            <w:tcW w:w="1283" w:type="dxa"/>
            <w:vMerge/>
            <w:tcBorders>
              <w:bottom w:val="single" w:sz="4" w:space="0" w:color="auto"/>
            </w:tcBorders>
          </w:tcPr>
          <w:p w:rsidR="008161FD" w:rsidRPr="00FF3D97" w:rsidRDefault="008161FD" w:rsidP="003672D1">
            <w:pPr>
              <w:pStyle w:val="ListParagraph"/>
              <w:spacing w:after="0" w:line="240" w:lineRule="auto"/>
              <w:ind w:left="0"/>
              <w:jc w:val="both"/>
              <w:rPr>
                <w:rFonts w:ascii="Times New Roman" w:hAnsi="Times New Roman" w:cs="Times New Roman"/>
                <w:b/>
                <w:sz w:val="24"/>
                <w:szCs w:val="24"/>
              </w:rPr>
            </w:pPr>
          </w:p>
        </w:tc>
        <w:tc>
          <w:tcPr>
            <w:tcW w:w="756" w:type="dxa"/>
            <w:tcBorders>
              <w:top w:val="single" w:sz="4" w:space="0" w:color="auto"/>
              <w:bottom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b/>
                <w:sz w:val="24"/>
                <w:szCs w:val="24"/>
              </w:rPr>
            </w:pPr>
            <w:r w:rsidRPr="00FF3D97">
              <w:rPr>
                <w:rFonts w:ascii="Times New Roman" w:hAnsi="Times New Roman" w:cs="Times New Roman"/>
                <w:b/>
                <w:sz w:val="24"/>
                <w:szCs w:val="24"/>
              </w:rPr>
              <w:t>1</w:t>
            </w:r>
          </w:p>
        </w:tc>
        <w:tc>
          <w:tcPr>
            <w:tcW w:w="756" w:type="dxa"/>
            <w:tcBorders>
              <w:top w:val="single" w:sz="4" w:space="0" w:color="auto"/>
              <w:bottom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b/>
                <w:sz w:val="24"/>
                <w:szCs w:val="24"/>
              </w:rPr>
            </w:pPr>
            <w:r w:rsidRPr="00FF3D97">
              <w:rPr>
                <w:rFonts w:ascii="Times New Roman" w:hAnsi="Times New Roman" w:cs="Times New Roman"/>
                <w:b/>
                <w:sz w:val="24"/>
                <w:szCs w:val="24"/>
              </w:rPr>
              <w:t>2</w:t>
            </w:r>
          </w:p>
        </w:tc>
        <w:tc>
          <w:tcPr>
            <w:tcW w:w="756" w:type="dxa"/>
            <w:tcBorders>
              <w:top w:val="single" w:sz="4" w:space="0" w:color="auto"/>
              <w:bottom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b/>
                <w:sz w:val="24"/>
                <w:szCs w:val="24"/>
              </w:rPr>
            </w:pPr>
            <w:r w:rsidRPr="00FF3D97">
              <w:rPr>
                <w:rFonts w:ascii="Times New Roman" w:hAnsi="Times New Roman" w:cs="Times New Roman"/>
                <w:b/>
                <w:sz w:val="24"/>
                <w:szCs w:val="24"/>
              </w:rPr>
              <w:t>3</w:t>
            </w:r>
          </w:p>
        </w:tc>
        <w:tc>
          <w:tcPr>
            <w:tcW w:w="1933" w:type="dxa"/>
            <w:vMerge/>
            <w:tcBorders>
              <w:bottom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b/>
                <w:sz w:val="24"/>
                <w:szCs w:val="24"/>
              </w:rPr>
            </w:pPr>
          </w:p>
        </w:tc>
      </w:tr>
      <w:tr w:rsidR="008161FD" w:rsidRPr="00FF3D97" w:rsidTr="008161FD">
        <w:trPr>
          <w:jc w:val="center"/>
        </w:trPr>
        <w:tc>
          <w:tcPr>
            <w:tcW w:w="1283" w:type="dxa"/>
            <w:tcBorders>
              <w:top w:val="single" w:sz="4" w:space="0" w:color="auto"/>
            </w:tcBorders>
          </w:tcPr>
          <w:p w:rsidR="008161FD" w:rsidRPr="00383F21" w:rsidRDefault="008161FD" w:rsidP="003672D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Formula </w:t>
            </w:r>
            <w:r w:rsidRPr="00383F21">
              <w:rPr>
                <w:rFonts w:ascii="Times New Roman" w:hAnsi="Times New Roman" w:cs="Times New Roman"/>
                <w:sz w:val="24"/>
                <w:szCs w:val="24"/>
              </w:rPr>
              <w:t>A</w:t>
            </w:r>
          </w:p>
        </w:tc>
        <w:tc>
          <w:tcPr>
            <w:tcW w:w="756" w:type="dxa"/>
            <w:tcBorders>
              <w:top w:val="single" w:sz="4" w:space="0" w:color="auto"/>
            </w:tcBorders>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15.30</w:t>
            </w:r>
          </w:p>
        </w:tc>
        <w:tc>
          <w:tcPr>
            <w:tcW w:w="756" w:type="dxa"/>
            <w:tcBorders>
              <w:top w:val="single" w:sz="4" w:space="0" w:color="auto"/>
            </w:tcBorders>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13.10</w:t>
            </w:r>
          </w:p>
        </w:tc>
        <w:tc>
          <w:tcPr>
            <w:tcW w:w="756" w:type="dxa"/>
            <w:tcBorders>
              <w:top w:val="single" w:sz="4" w:space="0" w:color="auto"/>
            </w:tcBorders>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11.10</w:t>
            </w:r>
          </w:p>
        </w:tc>
        <w:tc>
          <w:tcPr>
            <w:tcW w:w="1933" w:type="dxa"/>
            <w:tcBorders>
              <w:top w:val="single" w:sz="4" w:space="0" w:color="auto"/>
            </w:tcBorders>
          </w:tcPr>
          <w:p w:rsidR="008161FD" w:rsidRPr="0053398F" w:rsidRDefault="008161FD" w:rsidP="003672D1">
            <w:pPr>
              <w:jc w:val="center"/>
              <w:rPr>
                <w:color w:val="000000"/>
                <w:sz w:val="24"/>
                <w:szCs w:val="24"/>
              </w:rPr>
            </w:pPr>
            <w:r w:rsidRPr="0053398F">
              <w:rPr>
                <w:color w:val="000000"/>
                <w:sz w:val="24"/>
                <w:szCs w:val="24"/>
              </w:rPr>
              <w:t>13.16667</w:t>
            </w:r>
            <w:r>
              <w:rPr>
                <w:color w:val="000000"/>
                <w:sz w:val="24"/>
                <w:szCs w:val="24"/>
              </w:rPr>
              <w:t xml:space="preserve"> ±  2.10</w:t>
            </w:r>
          </w:p>
        </w:tc>
      </w:tr>
      <w:tr w:rsidR="008161FD" w:rsidRPr="00FF3D97" w:rsidTr="008161FD">
        <w:trPr>
          <w:jc w:val="center"/>
        </w:trPr>
        <w:tc>
          <w:tcPr>
            <w:tcW w:w="1283" w:type="dxa"/>
          </w:tcPr>
          <w:p w:rsidR="008161FD" w:rsidRPr="00383F21" w:rsidRDefault="008161FD" w:rsidP="003672D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Formula </w:t>
            </w:r>
            <w:r w:rsidRPr="00383F21">
              <w:rPr>
                <w:rFonts w:ascii="Times New Roman" w:hAnsi="Times New Roman" w:cs="Times New Roman"/>
                <w:sz w:val="24"/>
                <w:szCs w:val="24"/>
              </w:rPr>
              <w:t>B</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16.15</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17.05</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16.20</w:t>
            </w:r>
          </w:p>
        </w:tc>
        <w:tc>
          <w:tcPr>
            <w:tcW w:w="1933" w:type="dxa"/>
          </w:tcPr>
          <w:p w:rsidR="008161FD" w:rsidRPr="0053398F" w:rsidRDefault="008161FD" w:rsidP="003672D1">
            <w:pPr>
              <w:jc w:val="center"/>
              <w:rPr>
                <w:color w:val="000000"/>
                <w:sz w:val="24"/>
                <w:szCs w:val="24"/>
              </w:rPr>
            </w:pPr>
            <w:r w:rsidRPr="0053398F">
              <w:rPr>
                <w:color w:val="000000"/>
                <w:sz w:val="24"/>
                <w:szCs w:val="24"/>
              </w:rPr>
              <w:t>16.46667</w:t>
            </w:r>
            <w:r>
              <w:rPr>
                <w:color w:val="000000"/>
                <w:sz w:val="24"/>
                <w:szCs w:val="24"/>
              </w:rPr>
              <w:t xml:space="preserve"> ± 0.51</w:t>
            </w:r>
          </w:p>
        </w:tc>
      </w:tr>
      <w:tr w:rsidR="008161FD" w:rsidRPr="00FF3D97" w:rsidTr="008161FD">
        <w:trPr>
          <w:jc w:val="center"/>
        </w:trPr>
        <w:tc>
          <w:tcPr>
            <w:tcW w:w="1283" w:type="dxa"/>
          </w:tcPr>
          <w:p w:rsidR="008161FD" w:rsidRPr="00383F21" w:rsidRDefault="008161FD" w:rsidP="003672D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Formula </w:t>
            </w:r>
            <w:r w:rsidRPr="00383F21">
              <w:rPr>
                <w:rFonts w:ascii="Times New Roman" w:hAnsi="Times New Roman" w:cs="Times New Roman"/>
                <w:sz w:val="24"/>
                <w:szCs w:val="24"/>
              </w:rPr>
              <w:t>C</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21.10</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21.35</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22.20</w:t>
            </w:r>
          </w:p>
        </w:tc>
        <w:tc>
          <w:tcPr>
            <w:tcW w:w="1933" w:type="dxa"/>
          </w:tcPr>
          <w:p w:rsidR="008161FD" w:rsidRPr="0053398F" w:rsidRDefault="008161FD" w:rsidP="003672D1">
            <w:pPr>
              <w:jc w:val="center"/>
              <w:rPr>
                <w:color w:val="000000"/>
                <w:sz w:val="24"/>
                <w:szCs w:val="24"/>
              </w:rPr>
            </w:pPr>
            <w:r w:rsidRPr="0053398F">
              <w:rPr>
                <w:color w:val="000000"/>
                <w:sz w:val="24"/>
                <w:szCs w:val="24"/>
              </w:rPr>
              <w:t>21.55</w:t>
            </w:r>
            <w:r>
              <w:rPr>
                <w:color w:val="000000"/>
                <w:sz w:val="24"/>
                <w:szCs w:val="24"/>
              </w:rPr>
              <w:t xml:space="preserve"> ± 0.57</w:t>
            </w:r>
          </w:p>
        </w:tc>
      </w:tr>
      <w:tr w:rsidR="008161FD" w:rsidRPr="00FF3D97" w:rsidTr="008161FD">
        <w:trPr>
          <w:jc w:val="center"/>
        </w:trPr>
        <w:tc>
          <w:tcPr>
            <w:tcW w:w="1283" w:type="dxa"/>
          </w:tcPr>
          <w:p w:rsidR="008161FD" w:rsidRPr="00383F21" w:rsidRDefault="008161FD" w:rsidP="003672D1">
            <w:pPr>
              <w:pStyle w:val="ListParagraph"/>
              <w:spacing w:after="0" w:line="240" w:lineRule="auto"/>
              <w:ind w:left="0"/>
              <w:jc w:val="center"/>
              <w:rPr>
                <w:rFonts w:ascii="Times New Roman" w:hAnsi="Times New Roman" w:cs="Times New Roman"/>
                <w:sz w:val="24"/>
                <w:szCs w:val="24"/>
              </w:rPr>
            </w:pPr>
            <w:r w:rsidRPr="00383F21">
              <w:rPr>
                <w:rFonts w:ascii="Times New Roman" w:hAnsi="Times New Roman" w:cs="Times New Roman"/>
                <w:sz w:val="24"/>
                <w:szCs w:val="24"/>
              </w:rPr>
              <w:t>K+</w:t>
            </w:r>
          </w:p>
        </w:tc>
        <w:tc>
          <w:tcPr>
            <w:tcW w:w="756" w:type="dxa"/>
          </w:tcPr>
          <w:p w:rsidR="008161FD" w:rsidRPr="00FF3D97" w:rsidRDefault="008161FD" w:rsidP="003672D1">
            <w:pPr>
              <w:pStyle w:val="ListParagraph"/>
              <w:spacing w:after="0" w:line="240" w:lineRule="auto"/>
              <w:ind w:left="0"/>
              <w:jc w:val="both"/>
              <w:rPr>
                <w:rFonts w:ascii="Times New Roman" w:hAnsi="Times New Roman" w:cs="Times New Roman"/>
                <w:sz w:val="24"/>
                <w:szCs w:val="24"/>
              </w:rPr>
            </w:pPr>
            <w:r w:rsidRPr="00FF3D97">
              <w:rPr>
                <w:rFonts w:ascii="Times New Roman" w:hAnsi="Times New Roman" w:cs="Times New Roman"/>
                <w:sz w:val="24"/>
                <w:szCs w:val="24"/>
              </w:rPr>
              <w:t>29.05</w:t>
            </w:r>
          </w:p>
        </w:tc>
        <w:tc>
          <w:tcPr>
            <w:tcW w:w="756" w:type="dxa"/>
          </w:tcPr>
          <w:p w:rsidR="008161FD" w:rsidRDefault="008161FD" w:rsidP="003672D1">
            <w:r w:rsidRPr="00D86E5D">
              <w:rPr>
                <w:sz w:val="24"/>
                <w:szCs w:val="24"/>
              </w:rPr>
              <w:t>29.05</w:t>
            </w:r>
          </w:p>
        </w:tc>
        <w:tc>
          <w:tcPr>
            <w:tcW w:w="756" w:type="dxa"/>
          </w:tcPr>
          <w:p w:rsidR="008161FD" w:rsidRDefault="008161FD" w:rsidP="003672D1">
            <w:r w:rsidRPr="00D86E5D">
              <w:rPr>
                <w:sz w:val="24"/>
                <w:szCs w:val="24"/>
              </w:rPr>
              <w:t>29.05</w:t>
            </w:r>
          </w:p>
        </w:tc>
        <w:tc>
          <w:tcPr>
            <w:tcW w:w="1933" w:type="dxa"/>
          </w:tcPr>
          <w:p w:rsidR="008161FD" w:rsidRPr="0053398F" w:rsidRDefault="008161FD" w:rsidP="003672D1">
            <w:pPr>
              <w:jc w:val="center"/>
              <w:rPr>
                <w:color w:val="000000"/>
                <w:sz w:val="24"/>
                <w:szCs w:val="24"/>
              </w:rPr>
            </w:pPr>
            <w:r w:rsidRPr="0053398F">
              <w:rPr>
                <w:color w:val="000000"/>
                <w:sz w:val="24"/>
                <w:szCs w:val="24"/>
              </w:rPr>
              <w:t>29.05</w:t>
            </w:r>
            <w:r>
              <w:rPr>
                <w:color w:val="000000"/>
                <w:sz w:val="24"/>
                <w:szCs w:val="24"/>
              </w:rPr>
              <w:t xml:space="preserve"> ± 0</w:t>
            </w:r>
          </w:p>
        </w:tc>
      </w:tr>
      <w:tr w:rsidR="008161FD" w:rsidRPr="00FF3D97" w:rsidTr="008161FD">
        <w:trPr>
          <w:jc w:val="center"/>
        </w:trPr>
        <w:tc>
          <w:tcPr>
            <w:tcW w:w="1283" w:type="dxa"/>
            <w:tcBorders>
              <w:bottom w:val="single" w:sz="4" w:space="0" w:color="auto"/>
            </w:tcBorders>
          </w:tcPr>
          <w:p w:rsidR="008161FD" w:rsidRPr="00383F21" w:rsidRDefault="008161FD" w:rsidP="003672D1">
            <w:pPr>
              <w:pStyle w:val="ListParagraph"/>
              <w:spacing w:after="0" w:line="240" w:lineRule="auto"/>
              <w:ind w:left="0"/>
              <w:jc w:val="center"/>
              <w:rPr>
                <w:rFonts w:ascii="Times New Roman" w:hAnsi="Times New Roman" w:cs="Times New Roman"/>
                <w:sz w:val="24"/>
                <w:szCs w:val="24"/>
              </w:rPr>
            </w:pPr>
            <w:r w:rsidRPr="00383F21">
              <w:rPr>
                <w:rFonts w:ascii="Times New Roman" w:hAnsi="Times New Roman" w:cs="Times New Roman"/>
                <w:sz w:val="24"/>
                <w:szCs w:val="24"/>
              </w:rPr>
              <w:t>K-</w:t>
            </w:r>
          </w:p>
        </w:tc>
        <w:tc>
          <w:tcPr>
            <w:tcW w:w="756" w:type="dxa"/>
            <w:tcBorders>
              <w:bottom w:val="single" w:sz="4" w:space="0" w:color="auto"/>
            </w:tcBorders>
          </w:tcPr>
          <w:p w:rsidR="008161FD" w:rsidRPr="00FF3D97" w:rsidRDefault="008161FD" w:rsidP="003672D1">
            <w:pPr>
              <w:pStyle w:val="ListParagraph"/>
              <w:spacing w:after="0" w:line="240" w:lineRule="auto"/>
              <w:ind w:left="0"/>
              <w:jc w:val="center"/>
              <w:rPr>
                <w:rFonts w:ascii="Times New Roman" w:hAnsi="Times New Roman" w:cs="Times New Roman"/>
                <w:sz w:val="24"/>
                <w:szCs w:val="24"/>
              </w:rPr>
            </w:pPr>
            <w:r w:rsidRPr="00FF3D97">
              <w:rPr>
                <w:rFonts w:ascii="Times New Roman" w:hAnsi="Times New Roman" w:cs="Times New Roman"/>
                <w:sz w:val="24"/>
                <w:szCs w:val="24"/>
              </w:rPr>
              <w:t>0</w:t>
            </w:r>
          </w:p>
        </w:tc>
        <w:tc>
          <w:tcPr>
            <w:tcW w:w="756" w:type="dxa"/>
            <w:tcBorders>
              <w:bottom w:val="single" w:sz="4" w:space="0" w:color="auto"/>
            </w:tcBorders>
          </w:tcPr>
          <w:p w:rsidR="008161FD" w:rsidRDefault="008161FD" w:rsidP="003672D1">
            <w:pPr>
              <w:jc w:val="center"/>
            </w:pPr>
            <w:r w:rsidRPr="008542A6">
              <w:rPr>
                <w:sz w:val="24"/>
                <w:szCs w:val="24"/>
              </w:rPr>
              <w:t>0</w:t>
            </w:r>
          </w:p>
        </w:tc>
        <w:tc>
          <w:tcPr>
            <w:tcW w:w="756" w:type="dxa"/>
            <w:tcBorders>
              <w:bottom w:val="single" w:sz="4" w:space="0" w:color="auto"/>
            </w:tcBorders>
          </w:tcPr>
          <w:p w:rsidR="008161FD" w:rsidRDefault="008161FD" w:rsidP="003672D1">
            <w:pPr>
              <w:jc w:val="center"/>
            </w:pPr>
            <w:r w:rsidRPr="008542A6">
              <w:rPr>
                <w:sz w:val="24"/>
                <w:szCs w:val="24"/>
              </w:rPr>
              <w:t>0</w:t>
            </w:r>
          </w:p>
        </w:tc>
        <w:tc>
          <w:tcPr>
            <w:tcW w:w="1933" w:type="dxa"/>
            <w:tcBorders>
              <w:bottom w:val="single" w:sz="4" w:space="0" w:color="auto"/>
            </w:tcBorders>
          </w:tcPr>
          <w:p w:rsidR="008161FD" w:rsidRPr="0053398F" w:rsidRDefault="008161FD" w:rsidP="003672D1">
            <w:pPr>
              <w:jc w:val="center"/>
              <w:rPr>
                <w:color w:val="000000"/>
                <w:sz w:val="24"/>
                <w:szCs w:val="24"/>
              </w:rPr>
            </w:pPr>
            <w:r w:rsidRPr="0053398F">
              <w:rPr>
                <w:color w:val="000000"/>
                <w:sz w:val="24"/>
                <w:szCs w:val="24"/>
              </w:rPr>
              <w:t>0</w:t>
            </w:r>
            <w:r>
              <w:rPr>
                <w:color w:val="000000"/>
                <w:sz w:val="24"/>
                <w:szCs w:val="24"/>
              </w:rPr>
              <w:t xml:space="preserve"> ± 0</w:t>
            </w:r>
          </w:p>
        </w:tc>
      </w:tr>
    </w:tbl>
    <w:p w:rsidR="000E693A" w:rsidRPr="00197E50" w:rsidRDefault="000E693A" w:rsidP="00C2224C">
      <w:pPr>
        <w:jc w:val="both"/>
        <w:rPr>
          <w:sz w:val="20"/>
          <w:szCs w:val="20"/>
        </w:rPr>
      </w:pPr>
      <w:r w:rsidRPr="00197E50">
        <w:rPr>
          <w:sz w:val="20"/>
          <w:szCs w:val="20"/>
        </w:rPr>
        <w:t xml:space="preserve">                        </w:t>
      </w:r>
      <w:r w:rsidR="00197E50">
        <w:rPr>
          <w:sz w:val="20"/>
          <w:szCs w:val="20"/>
        </w:rPr>
        <w:t xml:space="preserve">           </w:t>
      </w:r>
      <w:r w:rsidRPr="00197E50">
        <w:rPr>
          <w:sz w:val="20"/>
          <w:szCs w:val="20"/>
        </w:rPr>
        <w:t xml:space="preserve">    Sumber: Data hasil penelitian (2023)</w:t>
      </w:r>
    </w:p>
    <w:p w:rsidR="000E693A" w:rsidRDefault="000E693A" w:rsidP="00C2224C">
      <w:pPr>
        <w:pStyle w:val="ListParagraph"/>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Tabel di atas menunjukkan bahwa zona hambat terbentuk pada masing-masing formula namun zona hambat tertinggi terdapat pasta gigi herbal formula C yaitu 21.55 mm. Zona hambat yang terbentuk ini di ukur setelah 24 jam perlakuan dan memiliki kemampuan daya hambat yang </w:t>
      </w:r>
      <w:r w:rsidR="00834E0D">
        <w:rPr>
          <w:rFonts w:ascii="Times New Roman" w:hAnsi="Times New Roman" w:cs="Times New Roman"/>
          <w:sz w:val="24"/>
          <w:szCs w:val="24"/>
        </w:rPr>
        <w:t>mencapai 21.55 mm</w:t>
      </w:r>
      <w:r>
        <w:rPr>
          <w:rFonts w:ascii="Times New Roman" w:hAnsi="Times New Roman" w:cs="Times New Roman"/>
          <w:sz w:val="24"/>
          <w:szCs w:val="24"/>
        </w:rPr>
        <w:t xml:space="preserve">. </w:t>
      </w:r>
      <w:r w:rsidR="00834E0D">
        <w:rPr>
          <w:rFonts w:ascii="Times New Roman" w:hAnsi="Times New Roman" w:cs="Times New Roman"/>
          <w:sz w:val="24"/>
          <w:szCs w:val="24"/>
        </w:rPr>
        <w:t>Hasil tersebut</w:t>
      </w:r>
      <w:r>
        <w:rPr>
          <w:rFonts w:ascii="Times New Roman" w:hAnsi="Times New Roman" w:cs="Times New Roman"/>
          <w:sz w:val="24"/>
          <w:szCs w:val="24"/>
        </w:rPr>
        <w:t xml:space="preserve"> dapat dimaknai bahwa pasta gigi formula C memiliki kemampuan daya hambat terbaik dibandingkan formula A maupun formula B. Selain pengukuran diameter zona hambat pada waktu 1 x 24 jam, pengukuran juga dilakukan pada waktu 2 x 24 jam untuk memperoleh data yang lebih akurat. Untuk lebih jelasnya dapat dilihat pada tabel berikut:</w:t>
      </w:r>
    </w:p>
    <w:p w:rsidR="000E693A" w:rsidRPr="00FB277F" w:rsidRDefault="003672D1" w:rsidP="00C2224C">
      <w:pPr>
        <w:pStyle w:val="ListParagraph"/>
        <w:spacing w:after="0" w:line="240" w:lineRule="auto"/>
        <w:ind w:left="0"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sidR="000E693A">
        <w:rPr>
          <w:rFonts w:ascii="Times New Roman" w:hAnsi="Times New Roman" w:cs="Times New Roman"/>
          <w:sz w:val="24"/>
          <w:szCs w:val="24"/>
        </w:rPr>
        <w:t xml:space="preserve"> Penggunaan Pasta Gigi Herbal terhadap </w:t>
      </w:r>
      <w:r w:rsidR="000E693A">
        <w:rPr>
          <w:rFonts w:ascii="Times New Roman" w:hAnsi="Times New Roman"/>
          <w:sz w:val="24"/>
          <w:szCs w:val="24"/>
        </w:rPr>
        <w:t>Zona Hambat</w:t>
      </w:r>
      <w:r w:rsidR="000E693A" w:rsidRPr="00D0273A">
        <w:rPr>
          <w:rFonts w:ascii="Times New Roman" w:hAnsi="Times New Roman"/>
          <w:sz w:val="24"/>
          <w:szCs w:val="24"/>
        </w:rPr>
        <w:t xml:space="preserve"> </w:t>
      </w:r>
      <w:r w:rsidR="000E693A">
        <w:rPr>
          <w:rStyle w:val="fontstyle01"/>
          <w:b/>
          <w:i/>
        </w:rPr>
        <w:t>S. mutan</w:t>
      </w:r>
      <w:r w:rsidR="000E693A" w:rsidRPr="00D0273A">
        <w:rPr>
          <w:rStyle w:val="fontstyle01"/>
        </w:rPr>
        <w:t xml:space="preserve"> </w:t>
      </w:r>
      <w:r w:rsidR="000E693A">
        <w:rPr>
          <w:rFonts w:ascii="Times New Roman" w:hAnsi="Times New Roman"/>
          <w:sz w:val="24"/>
          <w:szCs w:val="24"/>
        </w:rPr>
        <w:t>(2</w:t>
      </w:r>
      <w:r w:rsidR="000E693A" w:rsidRPr="00D0273A">
        <w:rPr>
          <w:rFonts w:ascii="Times New Roman" w:hAnsi="Times New Roman"/>
          <w:sz w:val="24"/>
          <w:szCs w:val="24"/>
        </w:rPr>
        <w:t xml:space="preserve"> x 24 </w:t>
      </w:r>
      <w:proofErr w:type="gramStart"/>
      <w:r w:rsidR="000E693A" w:rsidRPr="00D0273A">
        <w:rPr>
          <w:rFonts w:ascii="Times New Roman" w:hAnsi="Times New Roman"/>
          <w:sz w:val="24"/>
          <w:szCs w:val="24"/>
        </w:rPr>
        <w:t>jam</w:t>
      </w:r>
      <w:proofErr w:type="gramEnd"/>
      <w:r w:rsidR="000E693A" w:rsidRPr="00D0273A">
        <w:rPr>
          <w:rFonts w:ascii="Times New Roman" w:hAnsi="Times New Roman"/>
          <w:sz w:val="24"/>
          <w:szCs w:val="24"/>
        </w:rPr>
        <w:t>)</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756"/>
        <w:gridCol w:w="756"/>
        <w:gridCol w:w="756"/>
        <w:gridCol w:w="1936"/>
      </w:tblGrid>
      <w:tr w:rsidR="008161FD" w:rsidRPr="00FF3D97" w:rsidTr="008161FD">
        <w:trPr>
          <w:jc w:val="center"/>
        </w:trPr>
        <w:tc>
          <w:tcPr>
            <w:tcW w:w="1283" w:type="dxa"/>
            <w:vMerge w:val="restart"/>
            <w:tcBorders>
              <w:top w:val="single" w:sz="4" w:space="0" w:color="auto"/>
            </w:tcBorders>
          </w:tcPr>
          <w:p w:rsidR="008161FD" w:rsidRPr="00FF3D97" w:rsidRDefault="008161FD" w:rsidP="003672D1">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Perlakuan</w:t>
            </w:r>
          </w:p>
        </w:tc>
        <w:tc>
          <w:tcPr>
            <w:tcW w:w="2268" w:type="dxa"/>
            <w:gridSpan w:val="3"/>
            <w:tcBorders>
              <w:top w:val="single" w:sz="4" w:space="0" w:color="auto"/>
              <w:bottom w:val="single" w:sz="4" w:space="0" w:color="auto"/>
            </w:tcBorders>
          </w:tcPr>
          <w:p w:rsidR="008161FD" w:rsidRPr="00FF3D97" w:rsidRDefault="008161FD" w:rsidP="003672D1">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Ulangan ke….(mm)</w:t>
            </w:r>
          </w:p>
        </w:tc>
        <w:tc>
          <w:tcPr>
            <w:tcW w:w="1936" w:type="dxa"/>
            <w:vMerge w:val="restart"/>
            <w:tcBorders>
              <w:top w:val="single" w:sz="4" w:space="0" w:color="auto"/>
            </w:tcBorders>
          </w:tcPr>
          <w:p w:rsidR="008161FD" w:rsidRPr="00FF3D97" w:rsidRDefault="008161FD" w:rsidP="003672D1">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Standar Deviasi</w:t>
            </w:r>
          </w:p>
        </w:tc>
      </w:tr>
      <w:tr w:rsidR="008161FD" w:rsidRPr="00FF3D97" w:rsidTr="008161FD">
        <w:trPr>
          <w:jc w:val="center"/>
        </w:trPr>
        <w:tc>
          <w:tcPr>
            <w:tcW w:w="1283" w:type="dxa"/>
            <w:vMerge/>
            <w:tcBorders>
              <w:bottom w:val="single" w:sz="4" w:space="0" w:color="auto"/>
            </w:tcBorders>
          </w:tcPr>
          <w:p w:rsidR="008161FD" w:rsidRPr="00FF3D97" w:rsidRDefault="008161FD" w:rsidP="003672D1">
            <w:pPr>
              <w:pStyle w:val="ListParagraph"/>
              <w:spacing w:after="0" w:line="240" w:lineRule="auto"/>
              <w:ind w:left="0"/>
              <w:contextualSpacing w:val="0"/>
              <w:jc w:val="both"/>
              <w:rPr>
                <w:rFonts w:ascii="Times New Roman" w:hAnsi="Times New Roman" w:cs="Times New Roman"/>
                <w:b/>
                <w:sz w:val="24"/>
                <w:szCs w:val="24"/>
              </w:rPr>
            </w:pPr>
          </w:p>
        </w:tc>
        <w:tc>
          <w:tcPr>
            <w:tcW w:w="756" w:type="dxa"/>
            <w:tcBorders>
              <w:top w:val="single" w:sz="4" w:space="0" w:color="auto"/>
              <w:bottom w:val="single" w:sz="4" w:space="0" w:color="auto"/>
            </w:tcBorders>
          </w:tcPr>
          <w:p w:rsidR="008161FD" w:rsidRPr="00FF3D97" w:rsidRDefault="008161FD" w:rsidP="003672D1">
            <w:pPr>
              <w:pStyle w:val="ListParagraph"/>
              <w:spacing w:after="0" w:line="240" w:lineRule="auto"/>
              <w:ind w:left="0"/>
              <w:contextualSpacing w:val="0"/>
              <w:jc w:val="center"/>
              <w:rPr>
                <w:rFonts w:ascii="Times New Roman" w:hAnsi="Times New Roman" w:cs="Times New Roman"/>
                <w:b/>
                <w:sz w:val="24"/>
                <w:szCs w:val="24"/>
              </w:rPr>
            </w:pPr>
            <w:r w:rsidRPr="00FF3D97">
              <w:rPr>
                <w:rFonts w:ascii="Times New Roman" w:hAnsi="Times New Roman" w:cs="Times New Roman"/>
                <w:b/>
                <w:sz w:val="24"/>
                <w:szCs w:val="24"/>
              </w:rPr>
              <w:t>1</w:t>
            </w:r>
          </w:p>
        </w:tc>
        <w:tc>
          <w:tcPr>
            <w:tcW w:w="756" w:type="dxa"/>
            <w:tcBorders>
              <w:top w:val="single" w:sz="4" w:space="0" w:color="auto"/>
              <w:bottom w:val="single" w:sz="4" w:space="0" w:color="auto"/>
            </w:tcBorders>
          </w:tcPr>
          <w:p w:rsidR="008161FD" w:rsidRPr="00FF3D97" w:rsidRDefault="008161FD" w:rsidP="003672D1">
            <w:pPr>
              <w:pStyle w:val="ListParagraph"/>
              <w:spacing w:after="0" w:line="240" w:lineRule="auto"/>
              <w:ind w:left="0"/>
              <w:contextualSpacing w:val="0"/>
              <w:jc w:val="center"/>
              <w:rPr>
                <w:rFonts w:ascii="Times New Roman" w:hAnsi="Times New Roman" w:cs="Times New Roman"/>
                <w:b/>
                <w:sz w:val="24"/>
                <w:szCs w:val="24"/>
              </w:rPr>
            </w:pPr>
            <w:r w:rsidRPr="00FF3D97">
              <w:rPr>
                <w:rFonts w:ascii="Times New Roman" w:hAnsi="Times New Roman" w:cs="Times New Roman"/>
                <w:b/>
                <w:sz w:val="24"/>
                <w:szCs w:val="24"/>
              </w:rPr>
              <w:t>2</w:t>
            </w:r>
          </w:p>
        </w:tc>
        <w:tc>
          <w:tcPr>
            <w:tcW w:w="756" w:type="dxa"/>
            <w:tcBorders>
              <w:top w:val="single" w:sz="4" w:space="0" w:color="auto"/>
              <w:bottom w:val="single" w:sz="4" w:space="0" w:color="auto"/>
            </w:tcBorders>
          </w:tcPr>
          <w:p w:rsidR="008161FD" w:rsidRPr="00FF3D97" w:rsidRDefault="008161FD" w:rsidP="003672D1">
            <w:pPr>
              <w:pStyle w:val="ListParagraph"/>
              <w:spacing w:after="0" w:line="240" w:lineRule="auto"/>
              <w:ind w:left="0"/>
              <w:contextualSpacing w:val="0"/>
              <w:jc w:val="center"/>
              <w:rPr>
                <w:rFonts w:ascii="Times New Roman" w:hAnsi="Times New Roman" w:cs="Times New Roman"/>
                <w:b/>
                <w:sz w:val="24"/>
                <w:szCs w:val="24"/>
              </w:rPr>
            </w:pPr>
            <w:r w:rsidRPr="00FF3D97">
              <w:rPr>
                <w:rFonts w:ascii="Times New Roman" w:hAnsi="Times New Roman" w:cs="Times New Roman"/>
                <w:b/>
                <w:sz w:val="24"/>
                <w:szCs w:val="24"/>
              </w:rPr>
              <w:t>3</w:t>
            </w:r>
          </w:p>
        </w:tc>
        <w:tc>
          <w:tcPr>
            <w:tcW w:w="1936" w:type="dxa"/>
            <w:vMerge/>
            <w:tcBorders>
              <w:bottom w:val="single" w:sz="4" w:space="0" w:color="auto"/>
            </w:tcBorders>
          </w:tcPr>
          <w:p w:rsidR="008161FD" w:rsidRPr="00FF3D97" w:rsidRDefault="008161FD" w:rsidP="003672D1">
            <w:pPr>
              <w:pStyle w:val="ListParagraph"/>
              <w:spacing w:after="0" w:line="240" w:lineRule="auto"/>
              <w:ind w:left="0"/>
              <w:contextualSpacing w:val="0"/>
              <w:jc w:val="center"/>
              <w:rPr>
                <w:rFonts w:ascii="Times New Roman" w:hAnsi="Times New Roman" w:cs="Times New Roman"/>
                <w:b/>
                <w:sz w:val="24"/>
                <w:szCs w:val="24"/>
              </w:rPr>
            </w:pPr>
          </w:p>
        </w:tc>
      </w:tr>
      <w:tr w:rsidR="008161FD" w:rsidRPr="00FF3D97" w:rsidTr="008161FD">
        <w:trPr>
          <w:jc w:val="center"/>
        </w:trPr>
        <w:tc>
          <w:tcPr>
            <w:tcW w:w="1283" w:type="dxa"/>
            <w:tcBorders>
              <w:top w:val="single" w:sz="4" w:space="0" w:color="auto"/>
            </w:tcBorders>
          </w:tcPr>
          <w:p w:rsidR="008161FD" w:rsidRPr="00BD1C8E" w:rsidRDefault="008161FD" w:rsidP="003672D1">
            <w:pPr>
              <w:pStyle w:val="ListParagraph"/>
              <w:spacing w:after="0" w:line="240" w:lineRule="auto"/>
              <w:ind w:left="0"/>
              <w:contextualSpacing w:val="0"/>
              <w:jc w:val="center"/>
              <w:rPr>
                <w:rFonts w:ascii="Times New Roman" w:hAnsi="Times New Roman" w:cs="Times New Roman"/>
                <w:sz w:val="24"/>
                <w:szCs w:val="24"/>
              </w:rPr>
            </w:pPr>
            <w:r w:rsidRPr="00BD1C8E">
              <w:rPr>
                <w:rFonts w:ascii="Times New Roman" w:hAnsi="Times New Roman" w:cs="Times New Roman"/>
                <w:sz w:val="24"/>
                <w:szCs w:val="24"/>
              </w:rPr>
              <w:t>Formula A</w:t>
            </w:r>
          </w:p>
        </w:tc>
        <w:tc>
          <w:tcPr>
            <w:tcW w:w="756" w:type="dxa"/>
            <w:tcBorders>
              <w:top w:val="single" w:sz="4" w:space="0" w:color="auto"/>
            </w:tcBorders>
            <w:vAlign w:val="center"/>
          </w:tcPr>
          <w:p w:rsidR="008161FD" w:rsidRPr="00BD1C8E" w:rsidRDefault="008161FD" w:rsidP="003672D1">
            <w:pPr>
              <w:jc w:val="center"/>
              <w:rPr>
                <w:color w:val="000000"/>
                <w:sz w:val="24"/>
                <w:szCs w:val="24"/>
              </w:rPr>
            </w:pPr>
            <w:r w:rsidRPr="00BD1C8E">
              <w:rPr>
                <w:color w:val="000000"/>
                <w:sz w:val="24"/>
                <w:szCs w:val="24"/>
              </w:rPr>
              <w:t>16.05</w:t>
            </w:r>
          </w:p>
        </w:tc>
        <w:tc>
          <w:tcPr>
            <w:tcW w:w="756" w:type="dxa"/>
            <w:tcBorders>
              <w:top w:val="single" w:sz="4" w:space="0" w:color="auto"/>
            </w:tcBorders>
            <w:vAlign w:val="center"/>
          </w:tcPr>
          <w:p w:rsidR="008161FD" w:rsidRPr="00BD1C8E" w:rsidRDefault="008161FD" w:rsidP="003672D1">
            <w:pPr>
              <w:jc w:val="center"/>
              <w:rPr>
                <w:color w:val="000000"/>
                <w:sz w:val="24"/>
                <w:szCs w:val="24"/>
              </w:rPr>
            </w:pPr>
            <w:r w:rsidRPr="00BD1C8E">
              <w:rPr>
                <w:color w:val="000000"/>
                <w:sz w:val="24"/>
                <w:szCs w:val="24"/>
              </w:rPr>
              <w:t>13.1</w:t>
            </w:r>
          </w:p>
        </w:tc>
        <w:tc>
          <w:tcPr>
            <w:tcW w:w="756" w:type="dxa"/>
            <w:tcBorders>
              <w:top w:val="single" w:sz="4" w:space="0" w:color="auto"/>
            </w:tcBorders>
            <w:vAlign w:val="center"/>
          </w:tcPr>
          <w:p w:rsidR="008161FD" w:rsidRPr="00BD1C8E" w:rsidRDefault="008161FD" w:rsidP="003672D1">
            <w:pPr>
              <w:jc w:val="center"/>
              <w:rPr>
                <w:color w:val="000000"/>
                <w:sz w:val="24"/>
                <w:szCs w:val="24"/>
              </w:rPr>
            </w:pPr>
            <w:r w:rsidRPr="00BD1C8E">
              <w:rPr>
                <w:color w:val="000000"/>
                <w:sz w:val="24"/>
                <w:szCs w:val="24"/>
              </w:rPr>
              <w:t>12.2</w:t>
            </w:r>
          </w:p>
        </w:tc>
        <w:tc>
          <w:tcPr>
            <w:tcW w:w="1936" w:type="dxa"/>
            <w:tcBorders>
              <w:top w:val="single" w:sz="4" w:space="0" w:color="auto"/>
            </w:tcBorders>
          </w:tcPr>
          <w:p w:rsidR="008161FD" w:rsidRPr="00BD1C8E" w:rsidRDefault="008161FD" w:rsidP="003672D1">
            <w:pPr>
              <w:jc w:val="center"/>
              <w:rPr>
                <w:color w:val="000000"/>
                <w:sz w:val="24"/>
                <w:szCs w:val="24"/>
              </w:rPr>
            </w:pPr>
            <w:r w:rsidRPr="00BD1C8E">
              <w:rPr>
                <w:color w:val="000000"/>
                <w:sz w:val="24"/>
                <w:szCs w:val="24"/>
              </w:rPr>
              <w:t>13.78333</w:t>
            </w:r>
            <w:r>
              <w:rPr>
                <w:color w:val="000000"/>
                <w:sz w:val="24"/>
                <w:szCs w:val="24"/>
              </w:rPr>
              <w:t xml:space="preserve"> ± 2.01</w:t>
            </w:r>
          </w:p>
        </w:tc>
      </w:tr>
      <w:tr w:rsidR="008161FD" w:rsidRPr="00FF3D97" w:rsidTr="008161FD">
        <w:trPr>
          <w:jc w:val="center"/>
        </w:trPr>
        <w:tc>
          <w:tcPr>
            <w:tcW w:w="1283" w:type="dxa"/>
          </w:tcPr>
          <w:p w:rsidR="008161FD" w:rsidRPr="00BD1C8E" w:rsidRDefault="008161FD" w:rsidP="003672D1">
            <w:pPr>
              <w:pStyle w:val="ListParagraph"/>
              <w:spacing w:after="0" w:line="240" w:lineRule="auto"/>
              <w:ind w:left="0"/>
              <w:contextualSpacing w:val="0"/>
              <w:jc w:val="center"/>
              <w:rPr>
                <w:rFonts w:ascii="Times New Roman" w:hAnsi="Times New Roman" w:cs="Times New Roman"/>
                <w:sz w:val="24"/>
                <w:szCs w:val="24"/>
              </w:rPr>
            </w:pPr>
            <w:r w:rsidRPr="00BD1C8E">
              <w:rPr>
                <w:rFonts w:ascii="Times New Roman" w:hAnsi="Times New Roman" w:cs="Times New Roman"/>
                <w:sz w:val="24"/>
                <w:szCs w:val="24"/>
              </w:rPr>
              <w:t>Formula B</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16.3</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16.2</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15.3</w:t>
            </w:r>
          </w:p>
        </w:tc>
        <w:tc>
          <w:tcPr>
            <w:tcW w:w="1936" w:type="dxa"/>
          </w:tcPr>
          <w:p w:rsidR="008161FD" w:rsidRPr="00BD1C8E" w:rsidRDefault="008161FD" w:rsidP="003672D1">
            <w:pPr>
              <w:jc w:val="center"/>
              <w:rPr>
                <w:color w:val="000000"/>
                <w:sz w:val="24"/>
                <w:szCs w:val="24"/>
              </w:rPr>
            </w:pPr>
            <w:r w:rsidRPr="00BD1C8E">
              <w:rPr>
                <w:color w:val="000000"/>
                <w:sz w:val="24"/>
                <w:szCs w:val="24"/>
              </w:rPr>
              <w:t>15.93333</w:t>
            </w:r>
            <w:r>
              <w:rPr>
                <w:color w:val="000000"/>
                <w:sz w:val="24"/>
                <w:szCs w:val="24"/>
              </w:rPr>
              <w:t xml:space="preserve"> ± 0.56</w:t>
            </w:r>
          </w:p>
        </w:tc>
      </w:tr>
      <w:tr w:rsidR="008161FD" w:rsidRPr="00FF3D97" w:rsidTr="008161FD">
        <w:trPr>
          <w:jc w:val="center"/>
        </w:trPr>
        <w:tc>
          <w:tcPr>
            <w:tcW w:w="1283" w:type="dxa"/>
          </w:tcPr>
          <w:p w:rsidR="008161FD" w:rsidRPr="00BD1C8E" w:rsidRDefault="008161FD" w:rsidP="003672D1">
            <w:pPr>
              <w:pStyle w:val="ListParagraph"/>
              <w:spacing w:after="0" w:line="240" w:lineRule="auto"/>
              <w:ind w:left="0"/>
              <w:contextualSpacing w:val="0"/>
              <w:jc w:val="center"/>
              <w:rPr>
                <w:rFonts w:ascii="Times New Roman" w:hAnsi="Times New Roman" w:cs="Times New Roman"/>
                <w:sz w:val="24"/>
                <w:szCs w:val="24"/>
              </w:rPr>
            </w:pPr>
            <w:r w:rsidRPr="00BD1C8E">
              <w:rPr>
                <w:rFonts w:ascii="Times New Roman" w:hAnsi="Times New Roman" w:cs="Times New Roman"/>
                <w:sz w:val="24"/>
                <w:szCs w:val="24"/>
              </w:rPr>
              <w:t>Formula C</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18.05</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18.3</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19.25</w:t>
            </w:r>
          </w:p>
        </w:tc>
        <w:tc>
          <w:tcPr>
            <w:tcW w:w="1936" w:type="dxa"/>
          </w:tcPr>
          <w:p w:rsidR="008161FD" w:rsidRPr="00BD1C8E" w:rsidRDefault="008161FD" w:rsidP="003672D1">
            <w:pPr>
              <w:jc w:val="center"/>
              <w:rPr>
                <w:color w:val="000000"/>
                <w:sz w:val="24"/>
                <w:szCs w:val="24"/>
              </w:rPr>
            </w:pPr>
            <w:r w:rsidRPr="00BD1C8E">
              <w:rPr>
                <w:color w:val="000000"/>
                <w:sz w:val="24"/>
                <w:szCs w:val="24"/>
              </w:rPr>
              <w:t>18.53333</w:t>
            </w:r>
            <w:r>
              <w:rPr>
                <w:color w:val="000000"/>
                <w:sz w:val="24"/>
                <w:szCs w:val="24"/>
              </w:rPr>
              <w:t xml:space="preserve"> ± 0.63</w:t>
            </w:r>
          </w:p>
        </w:tc>
      </w:tr>
      <w:tr w:rsidR="008161FD" w:rsidRPr="00FF3D97" w:rsidTr="008161FD">
        <w:trPr>
          <w:jc w:val="center"/>
        </w:trPr>
        <w:tc>
          <w:tcPr>
            <w:tcW w:w="1283" w:type="dxa"/>
          </w:tcPr>
          <w:p w:rsidR="008161FD" w:rsidRPr="00BD1C8E" w:rsidRDefault="008161FD" w:rsidP="003672D1">
            <w:pPr>
              <w:pStyle w:val="ListParagraph"/>
              <w:spacing w:after="0" w:line="240" w:lineRule="auto"/>
              <w:ind w:left="0"/>
              <w:contextualSpacing w:val="0"/>
              <w:jc w:val="center"/>
              <w:rPr>
                <w:rFonts w:ascii="Times New Roman" w:hAnsi="Times New Roman" w:cs="Times New Roman"/>
                <w:sz w:val="24"/>
                <w:szCs w:val="24"/>
              </w:rPr>
            </w:pPr>
            <w:r w:rsidRPr="00BD1C8E">
              <w:rPr>
                <w:rFonts w:ascii="Times New Roman" w:hAnsi="Times New Roman" w:cs="Times New Roman"/>
                <w:sz w:val="24"/>
                <w:szCs w:val="24"/>
              </w:rPr>
              <w:t>K+</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29.05</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29.05</w:t>
            </w:r>
          </w:p>
        </w:tc>
        <w:tc>
          <w:tcPr>
            <w:tcW w:w="756" w:type="dxa"/>
            <w:vAlign w:val="center"/>
          </w:tcPr>
          <w:p w:rsidR="008161FD" w:rsidRPr="00BD1C8E" w:rsidRDefault="008161FD" w:rsidP="003672D1">
            <w:pPr>
              <w:jc w:val="center"/>
              <w:rPr>
                <w:color w:val="000000"/>
                <w:sz w:val="24"/>
                <w:szCs w:val="24"/>
              </w:rPr>
            </w:pPr>
            <w:r w:rsidRPr="00BD1C8E">
              <w:rPr>
                <w:color w:val="000000"/>
                <w:sz w:val="24"/>
                <w:szCs w:val="24"/>
              </w:rPr>
              <w:t>29.05</w:t>
            </w:r>
          </w:p>
        </w:tc>
        <w:tc>
          <w:tcPr>
            <w:tcW w:w="1936" w:type="dxa"/>
          </w:tcPr>
          <w:p w:rsidR="008161FD" w:rsidRPr="00BD1C8E" w:rsidRDefault="008161FD" w:rsidP="003672D1">
            <w:pPr>
              <w:jc w:val="center"/>
              <w:rPr>
                <w:color w:val="000000"/>
                <w:sz w:val="24"/>
                <w:szCs w:val="24"/>
              </w:rPr>
            </w:pPr>
            <w:r w:rsidRPr="00BD1C8E">
              <w:rPr>
                <w:color w:val="000000"/>
                <w:sz w:val="24"/>
                <w:szCs w:val="24"/>
              </w:rPr>
              <w:t>29.05</w:t>
            </w:r>
            <w:r>
              <w:rPr>
                <w:color w:val="000000"/>
                <w:sz w:val="24"/>
                <w:szCs w:val="24"/>
              </w:rPr>
              <w:t xml:space="preserve"> ± 0</w:t>
            </w:r>
          </w:p>
        </w:tc>
      </w:tr>
      <w:tr w:rsidR="008161FD" w:rsidRPr="00FF3D97" w:rsidTr="008161FD">
        <w:trPr>
          <w:jc w:val="center"/>
        </w:trPr>
        <w:tc>
          <w:tcPr>
            <w:tcW w:w="1283" w:type="dxa"/>
            <w:tcBorders>
              <w:bottom w:val="single" w:sz="4" w:space="0" w:color="auto"/>
            </w:tcBorders>
          </w:tcPr>
          <w:p w:rsidR="008161FD" w:rsidRPr="00BD1C8E" w:rsidRDefault="008161FD" w:rsidP="003672D1">
            <w:pPr>
              <w:pStyle w:val="ListParagraph"/>
              <w:spacing w:after="0" w:line="240" w:lineRule="auto"/>
              <w:ind w:left="0"/>
              <w:contextualSpacing w:val="0"/>
              <w:jc w:val="center"/>
              <w:rPr>
                <w:rFonts w:ascii="Times New Roman" w:hAnsi="Times New Roman" w:cs="Times New Roman"/>
                <w:sz w:val="24"/>
                <w:szCs w:val="24"/>
              </w:rPr>
            </w:pPr>
            <w:r w:rsidRPr="00BD1C8E">
              <w:rPr>
                <w:rFonts w:ascii="Times New Roman" w:hAnsi="Times New Roman" w:cs="Times New Roman"/>
                <w:sz w:val="24"/>
                <w:szCs w:val="24"/>
              </w:rPr>
              <w:t>K-</w:t>
            </w:r>
          </w:p>
        </w:tc>
        <w:tc>
          <w:tcPr>
            <w:tcW w:w="756" w:type="dxa"/>
            <w:tcBorders>
              <w:bottom w:val="single" w:sz="4" w:space="0" w:color="auto"/>
            </w:tcBorders>
            <w:vAlign w:val="center"/>
          </w:tcPr>
          <w:p w:rsidR="008161FD" w:rsidRPr="00BD1C8E" w:rsidRDefault="008161FD" w:rsidP="003672D1">
            <w:pPr>
              <w:jc w:val="center"/>
              <w:rPr>
                <w:color w:val="000000"/>
                <w:sz w:val="24"/>
                <w:szCs w:val="24"/>
              </w:rPr>
            </w:pPr>
            <w:r w:rsidRPr="00BD1C8E">
              <w:rPr>
                <w:color w:val="000000"/>
                <w:sz w:val="24"/>
                <w:szCs w:val="24"/>
              </w:rPr>
              <w:t>0</w:t>
            </w:r>
          </w:p>
        </w:tc>
        <w:tc>
          <w:tcPr>
            <w:tcW w:w="756" w:type="dxa"/>
            <w:tcBorders>
              <w:bottom w:val="single" w:sz="4" w:space="0" w:color="auto"/>
            </w:tcBorders>
            <w:vAlign w:val="center"/>
          </w:tcPr>
          <w:p w:rsidR="008161FD" w:rsidRPr="00BD1C8E" w:rsidRDefault="008161FD" w:rsidP="003672D1">
            <w:pPr>
              <w:jc w:val="center"/>
              <w:rPr>
                <w:color w:val="000000"/>
                <w:sz w:val="24"/>
                <w:szCs w:val="24"/>
              </w:rPr>
            </w:pPr>
            <w:r w:rsidRPr="00BD1C8E">
              <w:rPr>
                <w:color w:val="000000"/>
                <w:sz w:val="24"/>
                <w:szCs w:val="24"/>
              </w:rPr>
              <w:t>0</w:t>
            </w:r>
          </w:p>
        </w:tc>
        <w:tc>
          <w:tcPr>
            <w:tcW w:w="756" w:type="dxa"/>
            <w:tcBorders>
              <w:bottom w:val="single" w:sz="4" w:space="0" w:color="auto"/>
            </w:tcBorders>
            <w:vAlign w:val="center"/>
          </w:tcPr>
          <w:p w:rsidR="008161FD" w:rsidRPr="00BD1C8E" w:rsidRDefault="008161FD" w:rsidP="003672D1">
            <w:pPr>
              <w:jc w:val="center"/>
              <w:rPr>
                <w:color w:val="000000"/>
                <w:sz w:val="24"/>
                <w:szCs w:val="24"/>
              </w:rPr>
            </w:pPr>
            <w:r w:rsidRPr="00BD1C8E">
              <w:rPr>
                <w:color w:val="000000"/>
                <w:sz w:val="24"/>
                <w:szCs w:val="24"/>
              </w:rPr>
              <w:t>0</w:t>
            </w:r>
          </w:p>
        </w:tc>
        <w:tc>
          <w:tcPr>
            <w:tcW w:w="1936" w:type="dxa"/>
            <w:tcBorders>
              <w:bottom w:val="single" w:sz="4" w:space="0" w:color="auto"/>
            </w:tcBorders>
          </w:tcPr>
          <w:p w:rsidR="008161FD" w:rsidRPr="00BD1C8E" w:rsidRDefault="008161FD" w:rsidP="003672D1">
            <w:pPr>
              <w:jc w:val="center"/>
              <w:rPr>
                <w:color w:val="000000"/>
                <w:sz w:val="24"/>
                <w:szCs w:val="24"/>
              </w:rPr>
            </w:pPr>
            <w:r w:rsidRPr="00BD1C8E">
              <w:rPr>
                <w:color w:val="000000"/>
                <w:sz w:val="24"/>
                <w:szCs w:val="24"/>
              </w:rPr>
              <w:t>0</w:t>
            </w:r>
            <w:r>
              <w:rPr>
                <w:color w:val="000000"/>
                <w:sz w:val="24"/>
                <w:szCs w:val="24"/>
              </w:rPr>
              <w:t xml:space="preserve"> ± 0</w:t>
            </w:r>
          </w:p>
        </w:tc>
      </w:tr>
    </w:tbl>
    <w:p w:rsidR="000E693A" w:rsidRDefault="000E693A" w:rsidP="00C2224C">
      <w:pPr>
        <w:jc w:val="both"/>
        <w:rPr>
          <w:sz w:val="24"/>
          <w:szCs w:val="24"/>
        </w:rPr>
      </w:pPr>
      <w:r>
        <w:rPr>
          <w:sz w:val="24"/>
          <w:szCs w:val="24"/>
        </w:rPr>
        <w:t xml:space="preserve">                            </w:t>
      </w:r>
      <w:r w:rsidRPr="00D17722">
        <w:rPr>
          <w:sz w:val="24"/>
          <w:szCs w:val="24"/>
        </w:rPr>
        <w:t>Sumber: Data hasil penelitian (2023)</w:t>
      </w:r>
    </w:p>
    <w:p w:rsidR="000E693A" w:rsidRDefault="000E693A" w:rsidP="00C2224C">
      <w:pPr>
        <w:jc w:val="both"/>
        <w:rPr>
          <w:sz w:val="24"/>
          <w:szCs w:val="24"/>
        </w:rPr>
      </w:pPr>
    </w:p>
    <w:p w:rsidR="000E693A" w:rsidRDefault="000E693A" w:rsidP="00C2224C">
      <w:pPr>
        <w:ind w:firstLine="720"/>
        <w:jc w:val="both"/>
        <w:rPr>
          <w:sz w:val="24"/>
          <w:szCs w:val="24"/>
        </w:rPr>
      </w:pPr>
      <w:r w:rsidRPr="00D17722">
        <w:rPr>
          <w:sz w:val="24"/>
          <w:szCs w:val="24"/>
        </w:rPr>
        <w:t>Berdasarkan data</w:t>
      </w:r>
      <w:r w:rsidR="003672D1">
        <w:rPr>
          <w:sz w:val="24"/>
          <w:szCs w:val="24"/>
        </w:rPr>
        <w:t xml:space="preserve"> pada tabel 2,</w:t>
      </w:r>
      <w:r w:rsidRPr="00D17722">
        <w:rPr>
          <w:sz w:val="24"/>
          <w:szCs w:val="24"/>
        </w:rPr>
        <w:t xml:space="preserve"> menunjukkan bahwa pasta gigi herbal berbahan dasar kima dengan tambahan eks</w:t>
      </w:r>
      <w:r>
        <w:rPr>
          <w:sz w:val="24"/>
          <w:szCs w:val="24"/>
        </w:rPr>
        <w:t>trak daun cengkeh 15% (Formula</w:t>
      </w:r>
      <w:r w:rsidRPr="00D17722">
        <w:rPr>
          <w:sz w:val="24"/>
          <w:szCs w:val="24"/>
        </w:rPr>
        <w:t xml:space="preserve"> C) memiliki diameter zona hambat yang lebih tinggi dibandingkan dengan </w:t>
      </w:r>
      <w:r>
        <w:rPr>
          <w:sz w:val="24"/>
          <w:szCs w:val="24"/>
        </w:rPr>
        <w:t>Formula A dan dan Formula B</w:t>
      </w:r>
      <w:r w:rsidRPr="00D17722">
        <w:rPr>
          <w:sz w:val="24"/>
          <w:szCs w:val="24"/>
        </w:rPr>
        <w:t xml:space="preserve"> </w:t>
      </w:r>
      <w:r>
        <w:rPr>
          <w:sz w:val="24"/>
          <w:szCs w:val="24"/>
        </w:rPr>
        <w:t xml:space="preserve">pada waktu </w:t>
      </w:r>
      <w:proofErr w:type="gramStart"/>
      <w:r>
        <w:rPr>
          <w:sz w:val="24"/>
          <w:szCs w:val="24"/>
        </w:rPr>
        <w:t>pengukuran  48</w:t>
      </w:r>
      <w:proofErr w:type="gramEnd"/>
      <w:r>
        <w:rPr>
          <w:sz w:val="24"/>
          <w:szCs w:val="24"/>
        </w:rPr>
        <w:t xml:space="preserve"> jam</w:t>
      </w:r>
      <w:r w:rsidR="00834E0D">
        <w:rPr>
          <w:sz w:val="24"/>
          <w:szCs w:val="24"/>
        </w:rPr>
        <w:t xml:space="preserve"> yaitu dengan rerata 18.53 mm</w:t>
      </w:r>
      <w:r>
        <w:rPr>
          <w:sz w:val="24"/>
          <w:szCs w:val="24"/>
        </w:rPr>
        <w:t>. Berikut merupakan grafik perbedaan diameter zona hambat pada waktu pengukuran 24 jam dan 48 jam.</w:t>
      </w:r>
    </w:p>
    <w:p w:rsidR="000E693A" w:rsidRPr="002648AC" w:rsidRDefault="002648AC" w:rsidP="003672D1">
      <w:pPr>
        <w:ind w:firstLine="720"/>
        <w:jc w:val="center"/>
        <w:rPr>
          <w:sz w:val="24"/>
          <w:szCs w:val="24"/>
        </w:rPr>
      </w:pPr>
      <w:r>
        <w:rPr>
          <w:noProof/>
          <w14:ligatures w14:val="standardContextual"/>
        </w:rPr>
        <w:lastRenderedPageBreak/>
        <w:drawing>
          <wp:inline distT="0" distB="0" distL="0" distR="0" wp14:anchorId="5E23CF06" wp14:editId="1ECA10EB">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693A" w:rsidRPr="003672D1" w:rsidRDefault="003672D1" w:rsidP="00C2224C">
      <w:pPr>
        <w:pStyle w:val="ListParagraph"/>
        <w:spacing w:line="240" w:lineRule="auto"/>
        <w:jc w:val="center"/>
        <w:rPr>
          <w:rFonts w:ascii="Times New Roman" w:hAnsi="Times New Roman" w:cs="Times New Roman"/>
          <w:sz w:val="24"/>
          <w:szCs w:val="24"/>
        </w:rPr>
      </w:pPr>
      <w:proofErr w:type="gramStart"/>
      <w:r w:rsidRPr="003672D1">
        <w:rPr>
          <w:rFonts w:ascii="Times New Roman" w:hAnsi="Times New Roman" w:cs="Times New Roman"/>
          <w:sz w:val="24"/>
          <w:szCs w:val="24"/>
        </w:rPr>
        <w:t>Gambar 2.</w:t>
      </w:r>
      <w:proofErr w:type="gramEnd"/>
      <w:r w:rsidR="000E693A" w:rsidRPr="003672D1">
        <w:rPr>
          <w:rFonts w:ascii="Times New Roman" w:hAnsi="Times New Roman" w:cs="Times New Roman"/>
          <w:sz w:val="24"/>
          <w:szCs w:val="24"/>
        </w:rPr>
        <w:t xml:space="preserve"> Antibakterial Pasta Gigi Herbal berbahan dasar Cangkang Kima</w:t>
      </w:r>
    </w:p>
    <w:p w:rsidR="000E693A" w:rsidRDefault="000E693A" w:rsidP="00C2224C">
      <w:pPr>
        <w:pStyle w:val="ListParagraph"/>
        <w:spacing w:after="0" w:line="240" w:lineRule="auto"/>
        <w:ind w:firstLine="720"/>
        <w:contextualSpacing w:val="0"/>
        <w:jc w:val="both"/>
        <w:rPr>
          <w:rFonts w:ascii="Times New Roman" w:hAnsi="Times New Roman" w:cs="Times New Roman"/>
          <w:sz w:val="24"/>
          <w:szCs w:val="24"/>
        </w:rPr>
      </w:pPr>
    </w:p>
    <w:p w:rsidR="000E693A" w:rsidRDefault="003672D1" w:rsidP="00C2224C">
      <w:pPr>
        <w:pStyle w:val="ListParagraph"/>
        <w:spacing w:after="0" w:line="240" w:lineRule="auto"/>
        <w:ind w:firstLine="720"/>
        <w:contextualSpacing w:val="0"/>
        <w:jc w:val="both"/>
        <w:rPr>
          <w:rFonts w:ascii="Times New Roman" w:hAnsi="Times New Roman" w:cs="Times New Roman"/>
          <w:sz w:val="24"/>
          <w:szCs w:val="24"/>
        </w:rPr>
      </w:pPr>
      <w:r>
        <w:rPr>
          <w:rFonts w:ascii="Times New Roman" w:hAnsi="Times New Roman" w:cs="Times New Roman"/>
          <w:sz w:val="24"/>
          <w:szCs w:val="24"/>
        </w:rPr>
        <w:t>Gambar 2,</w:t>
      </w:r>
      <w:r w:rsidR="000E693A" w:rsidRPr="00BF02C9">
        <w:rPr>
          <w:rFonts w:ascii="Times New Roman" w:hAnsi="Times New Roman" w:cs="Times New Roman"/>
          <w:sz w:val="24"/>
          <w:szCs w:val="24"/>
        </w:rPr>
        <w:t xml:space="preserve"> menunjukkan bahwa pasta gigi dengan tambahan kosentras</w:t>
      </w:r>
      <w:r w:rsidR="000E693A">
        <w:rPr>
          <w:rFonts w:ascii="Times New Roman" w:hAnsi="Times New Roman" w:cs="Times New Roman"/>
          <w:sz w:val="24"/>
          <w:szCs w:val="24"/>
        </w:rPr>
        <w:t>i 15% ekstrak cengkeh (formula</w:t>
      </w:r>
      <w:r w:rsidR="000E693A" w:rsidRPr="00BF02C9">
        <w:rPr>
          <w:rFonts w:ascii="Times New Roman" w:hAnsi="Times New Roman" w:cs="Times New Roman"/>
          <w:sz w:val="24"/>
          <w:szCs w:val="24"/>
        </w:rPr>
        <w:t xml:space="preserve"> C) memiliki diameter zona hambat tertinggi dibandingkan </w:t>
      </w:r>
      <w:r w:rsidR="000E693A">
        <w:rPr>
          <w:rFonts w:ascii="Times New Roman" w:hAnsi="Times New Roman" w:cs="Times New Roman"/>
          <w:sz w:val="24"/>
          <w:szCs w:val="24"/>
        </w:rPr>
        <w:t>formula A maupun formula</w:t>
      </w:r>
      <w:r w:rsidR="000E693A" w:rsidRPr="00BF02C9">
        <w:rPr>
          <w:rFonts w:ascii="Times New Roman" w:hAnsi="Times New Roman" w:cs="Times New Roman"/>
          <w:sz w:val="24"/>
          <w:szCs w:val="24"/>
        </w:rPr>
        <w:t xml:space="preserve"> B, namun</w:t>
      </w:r>
      <w:r w:rsidR="000E693A">
        <w:rPr>
          <w:rFonts w:ascii="Times New Roman" w:hAnsi="Times New Roman" w:cs="Times New Roman"/>
          <w:sz w:val="24"/>
          <w:szCs w:val="24"/>
        </w:rPr>
        <w:t xml:space="preserve"> formula </w:t>
      </w:r>
      <w:r w:rsidR="000E693A" w:rsidRPr="00BF02C9">
        <w:rPr>
          <w:rFonts w:ascii="Times New Roman" w:hAnsi="Times New Roman" w:cs="Times New Roman"/>
          <w:sz w:val="24"/>
          <w:szCs w:val="24"/>
        </w:rPr>
        <w:t xml:space="preserve">C masih belum maksimal membunuh bakteri jika </w:t>
      </w:r>
      <w:r w:rsidR="000E693A">
        <w:rPr>
          <w:rFonts w:ascii="Times New Roman" w:hAnsi="Times New Roman" w:cs="Times New Roman"/>
          <w:sz w:val="24"/>
          <w:szCs w:val="24"/>
        </w:rPr>
        <w:t>dibandingkan dengan kosentrasi positif</w:t>
      </w:r>
      <w:r w:rsidR="000E693A" w:rsidRPr="00BF02C9">
        <w:rPr>
          <w:rFonts w:ascii="Times New Roman" w:hAnsi="Times New Roman" w:cs="Times New Roman"/>
          <w:sz w:val="24"/>
          <w:szCs w:val="24"/>
        </w:rPr>
        <w:t xml:space="preserve"> baik pada waktu pengukuran 24 jam maupun 48 jam.</w:t>
      </w:r>
    </w:p>
    <w:p w:rsidR="000E693A" w:rsidRPr="005B2D68" w:rsidRDefault="000E693A" w:rsidP="00C2224C">
      <w:pPr>
        <w:pStyle w:val="ListParagraph"/>
        <w:spacing w:after="0" w:line="240" w:lineRule="auto"/>
        <w:ind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Hasil antibakterial dari pasta gigi herbal yang diperoleh kemudian dianalisis lebih lanjut menggunakan uji </w:t>
      </w:r>
      <w:r w:rsidRPr="00E67350">
        <w:rPr>
          <w:rFonts w:ascii="Times New Roman" w:hAnsi="Times New Roman" w:cs="Times New Roman"/>
          <w:i/>
          <w:sz w:val="24"/>
          <w:szCs w:val="24"/>
        </w:rPr>
        <w:t>one way</w:t>
      </w:r>
      <w:r>
        <w:rPr>
          <w:rFonts w:ascii="Times New Roman" w:hAnsi="Times New Roman" w:cs="Times New Roman"/>
          <w:sz w:val="24"/>
          <w:szCs w:val="24"/>
        </w:rPr>
        <w:t xml:space="preserve"> ANOVA untuk mengetahui</w:t>
      </w:r>
      <w:r w:rsidRPr="00E67350">
        <w:rPr>
          <w:rFonts w:ascii="Times New Roman" w:hAnsi="Times New Roman" w:cs="Times New Roman"/>
          <w:sz w:val="24"/>
          <w:szCs w:val="24"/>
        </w:rPr>
        <w:t xml:space="preserve"> besar pengaruh kemampuan pasta gigi herbal dalam menghambat pertumbuhan </w:t>
      </w:r>
      <w:r w:rsidRPr="00E67350">
        <w:rPr>
          <w:rFonts w:ascii="Times New Roman" w:hAnsi="Times New Roman" w:cs="Times New Roman"/>
          <w:i/>
          <w:sz w:val="24"/>
          <w:szCs w:val="24"/>
        </w:rPr>
        <w:t>Streptococcus mutan</w:t>
      </w:r>
      <w:r w:rsidRPr="00E67350">
        <w:rPr>
          <w:rFonts w:ascii="Times New Roman" w:hAnsi="Times New Roman" w:cs="Times New Roman"/>
          <w:sz w:val="24"/>
          <w:szCs w:val="24"/>
        </w:rPr>
        <w:t xml:space="preserve"> yang diawali dengan pelaksa</w:t>
      </w:r>
      <w:r>
        <w:rPr>
          <w:rFonts w:ascii="Times New Roman" w:hAnsi="Times New Roman" w:cs="Times New Roman"/>
          <w:sz w:val="24"/>
          <w:szCs w:val="24"/>
        </w:rPr>
        <w:t>na</w:t>
      </w:r>
      <w:r w:rsidRPr="00E67350">
        <w:rPr>
          <w:rFonts w:ascii="Times New Roman" w:hAnsi="Times New Roman" w:cs="Times New Roman"/>
          <w:sz w:val="24"/>
          <w:szCs w:val="24"/>
        </w:rPr>
        <w:t>an uji homogenitas untuk mengeta</w:t>
      </w:r>
      <w:r>
        <w:rPr>
          <w:rFonts w:ascii="Times New Roman" w:hAnsi="Times New Roman" w:cs="Times New Roman"/>
          <w:sz w:val="24"/>
          <w:szCs w:val="24"/>
        </w:rPr>
        <w:t>hui apakah data yang digunakan berdistribusi sama</w:t>
      </w:r>
      <w:r w:rsidRPr="00E67350">
        <w:rPr>
          <w:rFonts w:ascii="Times New Roman" w:hAnsi="Times New Roman" w:cs="Times New Roman"/>
          <w:sz w:val="24"/>
          <w:szCs w:val="24"/>
        </w:rPr>
        <w:t>.</w:t>
      </w:r>
      <w:r>
        <w:rPr>
          <w:rFonts w:ascii="Times New Roman" w:hAnsi="Times New Roman" w:cs="Times New Roman"/>
          <w:sz w:val="24"/>
          <w:szCs w:val="24"/>
        </w:rPr>
        <w:t xml:space="preserve"> Adapun hasil uji homogenitas dapat dilihat pada tabel berikut:</w:t>
      </w:r>
    </w:p>
    <w:p w:rsidR="000E693A" w:rsidRPr="00E67350" w:rsidRDefault="000E693A" w:rsidP="00C2224C">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648AC">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003672D1">
        <w:rPr>
          <w:rFonts w:ascii="Times New Roman" w:hAnsi="Times New Roman" w:cs="Times New Roman"/>
          <w:sz w:val="24"/>
          <w:szCs w:val="24"/>
        </w:rPr>
        <w:t>Tabel 3</w:t>
      </w:r>
      <w:r w:rsidRPr="00E67350">
        <w:rPr>
          <w:rFonts w:ascii="Times New Roman" w:hAnsi="Times New Roman" w:cs="Times New Roman"/>
          <w:sz w:val="24"/>
          <w:szCs w:val="24"/>
        </w:rPr>
        <w:t>.</w:t>
      </w:r>
      <w:proofErr w:type="gramEnd"/>
      <w:r w:rsidRPr="00E67350">
        <w:rPr>
          <w:rFonts w:ascii="Times New Roman" w:hAnsi="Times New Roman" w:cs="Times New Roman"/>
          <w:sz w:val="24"/>
          <w:szCs w:val="24"/>
        </w:rPr>
        <w:t xml:space="preserve"> Hasil uji homogenitas</w:t>
      </w:r>
    </w:p>
    <w:tbl>
      <w:tblPr>
        <w:tblStyle w:val="TableGrid"/>
        <w:tblW w:w="0" w:type="auto"/>
        <w:jc w:val="center"/>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980"/>
        <w:gridCol w:w="662"/>
      </w:tblGrid>
      <w:tr w:rsidR="000E693A" w:rsidTr="002648AC">
        <w:trPr>
          <w:trHeight w:val="422"/>
          <w:jc w:val="center"/>
        </w:trPr>
        <w:tc>
          <w:tcPr>
            <w:tcW w:w="1737" w:type="dxa"/>
            <w:tcBorders>
              <w:top w:val="single" w:sz="4" w:space="0" w:color="auto"/>
              <w:bottom w:val="single" w:sz="4" w:space="0" w:color="auto"/>
            </w:tcBorders>
          </w:tcPr>
          <w:p w:rsidR="000E693A" w:rsidRDefault="000E693A" w:rsidP="00C2224C">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Pengamatan</w:t>
            </w:r>
          </w:p>
        </w:tc>
        <w:tc>
          <w:tcPr>
            <w:tcW w:w="1980" w:type="dxa"/>
            <w:tcBorders>
              <w:top w:val="single" w:sz="4" w:space="0" w:color="auto"/>
              <w:bottom w:val="single" w:sz="4" w:space="0" w:color="auto"/>
            </w:tcBorders>
          </w:tcPr>
          <w:p w:rsidR="000E693A" w:rsidRDefault="000E693A" w:rsidP="002648AC">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Levene statistic</w:t>
            </w:r>
          </w:p>
          <w:p w:rsidR="000E693A" w:rsidRDefault="000E693A" w:rsidP="00C2224C">
            <w:pPr>
              <w:pStyle w:val="ListParagraph"/>
              <w:spacing w:line="240" w:lineRule="auto"/>
              <w:ind w:left="0"/>
              <w:jc w:val="both"/>
              <w:rPr>
                <w:rFonts w:ascii="Times New Roman" w:hAnsi="Times New Roman" w:cs="Times New Roman"/>
                <w:b/>
                <w:sz w:val="24"/>
                <w:szCs w:val="24"/>
              </w:rPr>
            </w:pPr>
          </w:p>
        </w:tc>
        <w:tc>
          <w:tcPr>
            <w:tcW w:w="662" w:type="dxa"/>
            <w:tcBorders>
              <w:top w:val="single" w:sz="4" w:space="0" w:color="auto"/>
              <w:bottom w:val="single" w:sz="4" w:space="0" w:color="auto"/>
            </w:tcBorders>
          </w:tcPr>
          <w:p w:rsidR="000E693A" w:rsidRDefault="000E693A" w:rsidP="00C2224C">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Sig</w:t>
            </w:r>
          </w:p>
        </w:tc>
      </w:tr>
      <w:tr w:rsidR="000E693A" w:rsidTr="002648AC">
        <w:trPr>
          <w:jc w:val="center"/>
        </w:trPr>
        <w:tc>
          <w:tcPr>
            <w:tcW w:w="1737" w:type="dxa"/>
            <w:tcBorders>
              <w:top w:val="single" w:sz="4" w:space="0" w:color="auto"/>
            </w:tcBorders>
          </w:tcPr>
          <w:p w:rsidR="000E693A" w:rsidRPr="003C3487" w:rsidRDefault="00EF549A" w:rsidP="002648A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 x </w:t>
            </w:r>
            <w:r w:rsidR="000E693A" w:rsidRPr="003C3487">
              <w:rPr>
                <w:rFonts w:ascii="Times New Roman" w:hAnsi="Times New Roman" w:cs="Times New Roman"/>
                <w:sz w:val="24"/>
                <w:szCs w:val="24"/>
              </w:rPr>
              <w:t>24 Jam</w:t>
            </w:r>
          </w:p>
        </w:tc>
        <w:tc>
          <w:tcPr>
            <w:tcW w:w="1980" w:type="dxa"/>
            <w:tcBorders>
              <w:top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sidRPr="003C3487">
              <w:rPr>
                <w:rFonts w:ascii="Times New Roman" w:hAnsi="Times New Roman" w:cs="Times New Roman"/>
                <w:sz w:val="24"/>
                <w:szCs w:val="24"/>
              </w:rPr>
              <w:t>8.298</w:t>
            </w:r>
          </w:p>
        </w:tc>
        <w:tc>
          <w:tcPr>
            <w:tcW w:w="662" w:type="dxa"/>
            <w:tcBorders>
              <w:top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sidRPr="003C3487">
              <w:rPr>
                <w:rFonts w:ascii="Times New Roman" w:hAnsi="Times New Roman" w:cs="Times New Roman"/>
                <w:sz w:val="24"/>
                <w:szCs w:val="24"/>
              </w:rPr>
              <w:t>.003</w:t>
            </w:r>
          </w:p>
        </w:tc>
      </w:tr>
      <w:tr w:rsidR="000E693A" w:rsidTr="002648AC">
        <w:trPr>
          <w:jc w:val="center"/>
        </w:trPr>
        <w:tc>
          <w:tcPr>
            <w:tcW w:w="1737" w:type="dxa"/>
            <w:tcBorders>
              <w:bottom w:val="single" w:sz="4" w:space="0" w:color="auto"/>
            </w:tcBorders>
          </w:tcPr>
          <w:p w:rsidR="000E693A" w:rsidRPr="003C3487" w:rsidRDefault="00EF549A" w:rsidP="002648A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 x </w:t>
            </w:r>
            <w:r w:rsidR="000E693A" w:rsidRPr="003C3487">
              <w:rPr>
                <w:rFonts w:ascii="Times New Roman" w:hAnsi="Times New Roman" w:cs="Times New Roman"/>
                <w:sz w:val="24"/>
                <w:szCs w:val="24"/>
              </w:rPr>
              <w:t>24 Jam</w:t>
            </w:r>
          </w:p>
        </w:tc>
        <w:tc>
          <w:tcPr>
            <w:tcW w:w="1980" w:type="dxa"/>
            <w:tcBorders>
              <w:bottom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sidRPr="003C3487">
              <w:rPr>
                <w:rFonts w:ascii="Times New Roman" w:hAnsi="Times New Roman" w:cs="Times New Roman"/>
                <w:sz w:val="24"/>
                <w:szCs w:val="24"/>
              </w:rPr>
              <w:t>34.558</w:t>
            </w:r>
          </w:p>
        </w:tc>
        <w:tc>
          <w:tcPr>
            <w:tcW w:w="662" w:type="dxa"/>
            <w:tcBorders>
              <w:bottom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sidRPr="003C3487">
              <w:rPr>
                <w:rFonts w:ascii="Times New Roman" w:hAnsi="Times New Roman" w:cs="Times New Roman"/>
                <w:sz w:val="24"/>
                <w:szCs w:val="24"/>
              </w:rPr>
              <w:t>.000</w:t>
            </w:r>
          </w:p>
        </w:tc>
      </w:tr>
    </w:tbl>
    <w:p w:rsidR="000E693A" w:rsidRDefault="000E693A" w:rsidP="00C2224C">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648AC">
        <w:rPr>
          <w:rFonts w:ascii="Times New Roman" w:hAnsi="Times New Roman" w:cs="Times New Roman"/>
          <w:sz w:val="24"/>
          <w:szCs w:val="24"/>
        </w:rPr>
        <w:t xml:space="preserve">        </w:t>
      </w:r>
      <w:r>
        <w:rPr>
          <w:rFonts w:ascii="Times New Roman" w:hAnsi="Times New Roman" w:cs="Times New Roman"/>
          <w:sz w:val="24"/>
          <w:szCs w:val="24"/>
        </w:rPr>
        <w:t>Hasil analisis SPSS versi 23</w:t>
      </w:r>
    </w:p>
    <w:p w:rsidR="000E693A" w:rsidRPr="003C3487" w:rsidRDefault="002648AC" w:rsidP="00C2224C">
      <w:pPr>
        <w:pStyle w:val="ListParagraph"/>
        <w:spacing w:before="360" w:after="0" w:line="240" w:lineRule="auto"/>
        <w:ind w:firstLine="720"/>
        <w:contextualSpacing w:val="0"/>
        <w:jc w:val="both"/>
        <w:rPr>
          <w:rFonts w:ascii="Times New Roman" w:hAnsi="Times New Roman" w:cs="Times New Roman"/>
          <w:sz w:val="24"/>
          <w:szCs w:val="24"/>
        </w:rPr>
      </w:pPr>
      <w:r>
        <w:rPr>
          <w:rFonts w:ascii="Times New Roman" w:hAnsi="Times New Roman" w:cs="Times New Roman"/>
          <w:sz w:val="24"/>
          <w:szCs w:val="24"/>
        </w:rPr>
        <w:t>Tabel</w:t>
      </w:r>
      <w:r w:rsidR="000E693A">
        <w:rPr>
          <w:rFonts w:ascii="Times New Roman" w:hAnsi="Times New Roman" w:cs="Times New Roman"/>
          <w:sz w:val="24"/>
          <w:szCs w:val="24"/>
        </w:rPr>
        <w:t xml:space="preserve"> </w:t>
      </w:r>
      <w:r>
        <w:rPr>
          <w:rFonts w:ascii="Times New Roman" w:hAnsi="Times New Roman" w:cs="Times New Roman"/>
          <w:sz w:val="24"/>
          <w:szCs w:val="24"/>
        </w:rPr>
        <w:t>4.7</w:t>
      </w:r>
      <w:r w:rsidR="000E693A">
        <w:rPr>
          <w:rFonts w:ascii="Times New Roman" w:hAnsi="Times New Roman" w:cs="Times New Roman"/>
          <w:sz w:val="24"/>
          <w:szCs w:val="24"/>
        </w:rPr>
        <w:t xml:space="preserve"> menunjukkan bahwa data yang diperoleh baik pada waktu pengukuran 1 x 24 jam dan 2 x 24 jam berdistribusi normal. </w:t>
      </w:r>
      <w:proofErr w:type="gramStart"/>
      <w:r w:rsidR="000E693A">
        <w:rPr>
          <w:rFonts w:ascii="Times New Roman" w:hAnsi="Times New Roman" w:cs="Times New Roman"/>
          <w:sz w:val="24"/>
          <w:szCs w:val="24"/>
        </w:rPr>
        <w:t>Hal ini dibuktikan dengan nilai probabilitas yang diperoleh memiliki nilai ˂ 0.05 sehingga data dapat dianalisis lebih lanjut untuk menguji besar pengaruh dengan menggunakan uji</w:t>
      </w:r>
      <w:r w:rsidR="003672D1">
        <w:rPr>
          <w:rFonts w:ascii="Times New Roman" w:hAnsi="Times New Roman" w:cs="Times New Roman"/>
          <w:sz w:val="24"/>
          <w:szCs w:val="24"/>
        </w:rPr>
        <w:t xml:space="preserve"> </w:t>
      </w:r>
      <w:r w:rsidR="003672D1" w:rsidRPr="003672D1">
        <w:rPr>
          <w:rFonts w:ascii="Times New Roman" w:hAnsi="Times New Roman" w:cs="Times New Roman"/>
          <w:i/>
          <w:sz w:val="24"/>
          <w:szCs w:val="24"/>
        </w:rPr>
        <w:t>One Way</w:t>
      </w:r>
      <w:r w:rsidR="000E693A" w:rsidRPr="003672D1">
        <w:rPr>
          <w:rFonts w:ascii="Times New Roman" w:hAnsi="Times New Roman" w:cs="Times New Roman"/>
          <w:sz w:val="24"/>
          <w:szCs w:val="24"/>
        </w:rPr>
        <w:t xml:space="preserve"> ANOVA</w:t>
      </w:r>
      <w:r w:rsidR="000E693A">
        <w:rPr>
          <w:rFonts w:ascii="Times New Roman" w:hAnsi="Times New Roman" w:cs="Times New Roman"/>
          <w:sz w:val="24"/>
          <w:szCs w:val="24"/>
        </w:rPr>
        <w:t>.</w:t>
      </w:r>
      <w:proofErr w:type="gramEnd"/>
      <w:r w:rsidR="000E693A">
        <w:rPr>
          <w:rFonts w:ascii="Times New Roman" w:hAnsi="Times New Roman" w:cs="Times New Roman"/>
          <w:sz w:val="24"/>
          <w:szCs w:val="24"/>
        </w:rPr>
        <w:t xml:space="preserve"> Adapun hasilnya dapat ditunjukkan pada tabel berikut:</w:t>
      </w:r>
    </w:p>
    <w:p w:rsidR="000E693A" w:rsidRPr="003C3487" w:rsidRDefault="003672D1" w:rsidP="00C2224C">
      <w:pPr>
        <w:adjustRightInd w:val="0"/>
        <w:ind w:left="720" w:firstLine="720"/>
        <w:rPr>
          <w:sz w:val="24"/>
          <w:szCs w:val="24"/>
        </w:rPr>
      </w:pPr>
      <w:r>
        <w:rPr>
          <w:sz w:val="24"/>
          <w:szCs w:val="24"/>
        </w:rPr>
        <w:t xml:space="preserve">              </w:t>
      </w:r>
      <w:proofErr w:type="gramStart"/>
      <w:r>
        <w:rPr>
          <w:sz w:val="24"/>
          <w:szCs w:val="24"/>
        </w:rPr>
        <w:t>Tabel 4.</w:t>
      </w:r>
      <w:proofErr w:type="gramEnd"/>
      <w:r w:rsidR="000E693A">
        <w:rPr>
          <w:sz w:val="24"/>
          <w:szCs w:val="24"/>
        </w:rPr>
        <w:t xml:space="preserve"> Hasil analisis </w:t>
      </w:r>
      <w:r w:rsidR="000E693A" w:rsidRPr="003672D1">
        <w:rPr>
          <w:i/>
          <w:sz w:val="24"/>
          <w:szCs w:val="24"/>
        </w:rPr>
        <w:t>One Way</w:t>
      </w:r>
      <w:r w:rsidR="000E693A">
        <w:rPr>
          <w:sz w:val="24"/>
          <w:szCs w:val="24"/>
        </w:rPr>
        <w:t xml:space="preserve"> ANOVA</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134"/>
        <w:gridCol w:w="1134"/>
      </w:tblGrid>
      <w:tr w:rsidR="000E693A" w:rsidTr="00CE6DF4">
        <w:trPr>
          <w:jc w:val="center"/>
        </w:trPr>
        <w:tc>
          <w:tcPr>
            <w:tcW w:w="2448" w:type="dxa"/>
            <w:tcBorders>
              <w:top w:val="single" w:sz="4" w:space="0" w:color="auto"/>
              <w:bottom w:val="single" w:sz="4" w:space="0" w:color="auto"/>
            </w:tcBorders>
          </w:tcPr>
          <w:p w:rsidR="000E693A" w:rsidRDefault="000E693A" w:rsidP="00C2224C">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Pengamatan</w:t>
            </w:r>
          </w:p>
        </w:tc>
        <w:tc>
          <w:tcPr>
            <w:tcW w:w="1134" w:type="dxa"/>
            <w:tcBorders>
              <w:top w:val="single" w:sz="4" w:space="0" w:color="auto"/>
              <w:bottom w:val="single" w:sz="4" w:space="0" w:color="auto"/>
            </w:tcBorders>
          </w:tcPr>
          <w:p w:rsidR="000E693A" w:rsidRDefault="000E693A" w:rsidP="00C2224C">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F hitung</w:t>
            </w:r>
          </w:p>
          <w:p w:rsidR="000E693A" w:rsidRDefault="000E693A" w:rsidP="00C2224C">
            <w:pPr>
              <w:pStyle w:val="ListParagraph"/>
              <w:spacing w:line="240" w:lineRule="auto"/>
              <w:ind w:left="0"/>
              <w:jc w:val="both"/>
              <w:rPr>
                <w:rFonts w:ascii="Times New Roman" w:hAnsi="Times New Roman" w:cs="Times New Roman"/>
                <w:b/>
                <w:sz w:val="24"/>
                <w:szCs w:val="24"/>
              </w:rPr>
            </w:pPr>
          </w:p>
        </w:tc>
        <w:tc>
          <w:tcPr>
            <w:tcW w:w="1134" w:type="dxa"/>
            <w:tcBorders>
              <w:top w:val="single" w:sz="4" w:space="0" w:color="auto"/>
              <w:bottom w:val="single" w:sz="4" w:space="0" w:color="auto"/>
            </w:tcBorders>
          </w:tcPr>
          <w:p w:rsidR="000E693A" w:rsidRDefault="000E693A" w:rsidP="00C2224C">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F tabel</w:t>
            </w:r>
          </w:p>
        </w:tc>
      </w:tr>
      <w:tr w:rsidR="000E693A" w:rsidTr="00CE6DF4">
        <w:trPr>
          <w:jc w:val="center"/>
        </w:trPr>
        <w:tc>
          <w:tcPr>
            <w:tcW w:w="2448" w:type="dxa"/>
            <w:tcBorders>
              <w:top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sidRPr="003C3487">
              <w:rPr>
                <w:rFonts w:ascii="Times New Roman" w:hAnsi="Times New Roman" w:cs="Times New Roman"/>
                <w:sz w:val="24"/>
                <w:szCs w:val="24"/>
              </w:rPr>
              <w:t>1 x 24 Jam</w:t>
            </w:r>
          </w:p>
        </w:tc>
        <w:tc>
          <w:tcPr>
            <w:tcW w:w="1134" w:type="dxa"/>
            <w:tcBorders>
              <w:top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210.171</w:t>
            </w:r>
          </w:p>
        </w:tc>
        <w:tc>
          <w:tcPr>
            <w:tcW w:w="1134" w:type="dxa"/>
            <w:tcBorders>
              <w:top w:val="single" w:sz="4" w:space="0" w:color="auto"/>
            </w:tcBorders>
          </w:tcPr>
          <w:p w:rsidR="000E693A" w:rsidRPr="003C3487" w:rsidRDefault="000E693A" w:rsidP="00C2224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3.48</w:t>
            </w:r>
          </w:p>
        </w:tc>
      </w:tr>
      <w:tr w:rsidR="000E693A" w:rsidTr="00CE6DF4">
        <w:trPr>
          <w:jc w:val="center"/>
        </w:trPr>
        <w:tc>
          <w:tcPr>
            <w:tcW w:w="2448" w:type="dxa"/>
            <w:tcBorders>
              <w:bottom w:val="single" w:sz="4" w:space="0" w:color="auto"/>
            </w:tcBorders>
          </w:tcPr>
          <w:p w:rsidR="000E693A" w:rsidRPr="003C3487" w:rsidRDefault="000E693A" w:rsidP="00C2224C">
            <w:pPr>
              <w:pStyle w:val="ListParagraph"/>
              <w:spacing w:line="240" w:lineRule="auto"/>
              <w:ind w:left="0"/>
              <w:contextualSpacing w:val="0"/>
              <w:jc w:val="center"/>
              <w:rPr>
                <w:rFonts w:ascii="Times New Roman" w:hAnsi="Times New Roman" w:cs="Times New Roman"/>
                <w:sz w:val="24"/>
                <w:szCs w:val="24"/>
              </w:rPr>
            </w:pPr>
            <w:r w:rsidRPr="003C3487">
              <w:rPr>
                <w:rFonts w:ascii="Times New Roman" w:hAnsi="Times New Roman" w:cs="Times New Roman"/>
                <w:sz w:val="24"/>
                <w:szCs w:val="24"/>
              </w:rPr>
              <w:lastRenderedPageBreak/>
              <w:t>2 x 24 Jam</w:t>
            </w:r>
          </w:p>
        </w:tc>
        <w:tc>
          <w:tcPr>
            <w:tcW w:w="1134" w:type="dxa"/>
            <w:tcBorders>
              <w:bottom w:val="single" w:sz="4" w:space="0" w:color="auto"/>
            </w:tcBorders>
          </w:tcPr>
          <w:p w:rsidR="000E693A" w:rsidRPr="003C3487" w:rsidRDefault="000E693A" w:rsidP="00C2224C">
            <w:pPr>
              <w:pStyle w:val="ListParagraph"/>
              <w:spacing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231.721</w:t>
            </w:r>
          </w:p>
        </w:tc>
        <w:tc>
          <w:tcPr>
            <w:tcW w:w="1134" w:type="dxa"/>
            <w:tcBorders>
              <w:bottom w:val="single" w:sz="4" w:space="0" w:color="auto"/>
            </w:tcBorders>
          </w:tcPr>
          <w:p w:rsidR="000E693A" w:rsidRPr="003C3487" w:rsidRDefault="000E693A" w:rsidP="00C2224C">
            <w:pPr>
              <w:pStyle w:val="ListParagraph"/>
              <w:spacing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3.48</w:t>
            </w:r>
          </w:p>
        </w:tc>
      </w:tr>
    </w:tbl>
    <w:p w:rsidR="000E693A" w:rsidRDefault="000E693A" w:rsidP="00C2224C">
      <w:pPr>
        <w:adjustRightInd w:val="0"/>
        <w:ind w:left="1440"/>
        <w:jc w:val="both"/>
        <w:rPr>
          <w:sz w:val="24"/>
          <w:szCs w:val="24"/>
        </w:rPr>
      </w:pPr>
      <w:r>
        <w:rPr>
          <w:sz w:val="24"/>
          <w:szCs w:val="24"/>
        </w:rPr>
        <w:t xml:space="preserve">              Hasil analisis SPSS versi 23</w:t>
      </w:r>
    </w:p>
    <w:p w:rsidR="000E693A" w:rsidRDefault="000E693A" w:rsidP="00C2224C">
      <w:pPr>
        <w:adjustRightInd w:val="0"/>
        <w:ind w:left="1440"/>
        <w:jc w:val="both"/>
        <w:rPr>
          <w:sz w:val="24"/>
          <w:szCs w:val="24"/>
        </w:rPr>
      </w:pPr>
    </w:p>
    <w:p w:rsidR="0071695E" w:rsidRPr="00A03022" w:rsidRDefault="000E693A" w:rsidP="00C2224C">
      <w:pPr>
        <w:ind w:firstLine="720"/>
        <w:jc w:val="both"/>
        <w:rPr>
          <w:b/>
          <w:sz w:val="24"/>
          <w:szCs w:val="24"/>
        </w:rPr>
      </w:pPr>
      <w:r>
        <w:rPr>
          <w:sz w:val="24"/>
          <w:szCs w:val="24"/>
        </w:rPr>
        <w:t>Melalui data uji ANOVA diketahui bahwa terdapat pengaruh penggunaan pasta gigi herbal berbahan dasar kima (</w:t>
      </w:r>
      <w:r>
        <w:rPr>
          <w:i/>
          <w:sz w:val="24"/>
          <w:szCs w:val="24"/>
        </w:rPr>
        <w:t>Tridacna gigas</w:t>
      </w:r>
      <w:r>
        <w:rPr>
          <w:sz w:val="24"/>
          <w:szCs w:val="24"/>
        </w:rPr>
        <w:t>) dengan tambahan ekstrak daun cengkeh</w:t>
      </w:r>
      <w:r w:rsidR="00A03022">
        <w:rPr>
          <w:sz w:val="24"/>
          <w:szCs w:val="24"/>
        </w:rPr>
        <w:t xml:space="preserve"> (</w:t>
      </w:r>
      <w:r w:rsidR="00A03022" w:rsidRPr="00A03022">
        <w:rPr>
          <w:i/>
          <w:sz w:val="24"/>
          <w:szCs w:val="24"/>
        </w:rPr>
        <w:t>Syzygium</w:t>
      </w:r>
      <w:r w:rsidR="00A03022">
        <w:rPr>
          <w:sz w:val="24"/>
          <w:szCs w:val="24"/>
        </w:rPr>
        <w:t xml:space="preserve"> </w:t>
      </w:r>
      <w:r w:rsidR="00A03022" w:rsidRPr="00A03022">
        <w:rPr>
          <w:i/>
          <w:sz w:val="24"/>
          <w:szCs w:val="24"/>
        </w:rPr>
        <w:t>aromaticum</w:t>
      </w:r>
      <w:r w:rsidR="00A03022">
        <w:rPr>
          <w:sz w:val="24"/>
          <w:szCs w:val="24"/>
        </w:rPr>
        <w:t xml:space="preserve"> L.)</w:t>
      </w:r>
      <w:r>
        <w:rPr>
          <w:sz w:val="24"/>
          <w:szCs w:val="24"/>
        </w:rPr>
        <w:t xml:space="preserve"> terhadap daya hambat pertumbuhan </w:t>
      </w:r>
      <w:r>
        <w:rPr>
          <w:i/>
          <w:sz w:val="24"/>
          <w:szCs w:val="24"/>
        </w:rPr>
        <w:t>Streptococcus mutan</w:t>
      </w:r>
      <w:r>
        <w:rPr>
          <w:sz w:val="24"/>
          <w:szCs w:val="24"/>
        </w:rPr>
        <w:t xml:space="preserve">, sehingga pasta gigi herbal yang dijadikan sebagai produk </w:t>
      </w:r>
      <w:r w:rsidR="00A03022">
        <w:rPr>
          <w:sz w:val="24"/>
          <w:szCs w:val="24"/>
        </w:rPr>
        <w:t xml:space="preserve">pasta gigi </w:t>
      </w:r>
      <w:r>
        <w:rPr>
          <w:sz w:val="24"/>
          <w:szCs w:val="24"/>
        </w:rPr>
        <w:t>memiliki kamampuan antibakterial</w:t>
      </w:r>
      <w:r w:rsidR="00A03022">
        <w:rPr>
          <w:sz w:val="24"/>
          <w:szCs w:val="24"/>
        </w:rPr>
        <w:t xml:space="preserve"> yang baik</w:t>
      </w:r>
      <w:r>
        <w:rPr>
          <w:sz w:val="24"/>
          <w:szCs w:val="24"/>
        </w:rPr>
        <w:t>. Hal ini dibuktikan dengan nilai F</w:t>
      </w:r>
      <w:r w:rsidRPr="001747B9">
        <w:rPr>
          <w:sz w:val="24"/>
          <w:szCs w:val="24"/>
          <w:vertAlign w:val="subscript"/>
        </w:rPr>
        <w:t>hitung</w:t>
      </w:r>
      <w:r>
        <w:rPr>
          <w:sz w:val="24"/>
          <w:szCs w:val="24"/>
        </w:rPr>
        <w:t xml:space="preserve"> ˃ F</w:t>
      </w:r>
      <w:r w:rsidRPr="001747B9">
        <w:rPr>
          <w:sz w:val="24"/>
          <w:szCs w:val="24"/>
          <w:vertAlign w:val="subscript"/>
        </w:rPr>
        <w:t>tabel</w:t>
      </w:r>
      <w:r w:rsidR="00A03022">
        <w:rPr>
          <w:sz w:val="24"/>
          <w:szCs w:val="24"/>
        </w:rPr>
        <w:t xml:space="preserve"> </w:t>
      </w:r>
      <w:r w:rsidR="00EF549A">
        <w:rPr>
          <w:sz w:val="24"/>
          <w:szCs w:val="24"/>
        </w:rPr>
        <w:t>baik pada waktu pengamatan 1 x 24 jam dan 2 x 24 jam.</w:t>
      </w:r>
    </w:p>
    <w:p w:rsidR="000E693A" w:rsidRPr="004178EB" w:rsidRDefault="000E693A" w:rsidP="00A03022">
      <w:pPr>
        <w:jc w:val="both"/>
        <w:rPr>
          <w:b/>
          <w:sz w:val="24"/>
          <w:szCs w:val="24"/>
        </w:rPr>
      </w:pPr>
    </w:p>
    <w:p w:rsidR="000E693A" w:rsidRDefault="004178EB" w:rsidP="00106947">
      <w:pPr>
        <w:jc w:val="both"/>
        <w:rPr>
          <w:b/>
          <w:sz w:val="24"/>
          <w:szCs w:val="24"/>
        </w:rPr>
      </w:pPr>
      <w:r w:rsidRPr="004178EB">
        <w:rPr>
          <w:b/>
          <w:sz w:val="24"/>
          <w:szCs w:val="24"/>
        </w:rPr>
        <w:t>Pembahasan</w:t>
      </w:r>
    </w:p>
    <w:p w:rsidR="000E693A" w:rsidRPr="001D09BD" w:rsidRDefault="000E693A" w:rsidP="002648AC">
      <w:pPr>
        <w:pStyle w:val="ListParagraph"/>
        <w:spacing w:after="0" w:line="240" w:lineRule="auto"/>
        <w:ind w:left="0"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Berdasarkan hasil yang diperoleh dalam penelitian, diketahui bahwa cangkang kima (</w:t>
      </w:r>
      <w:r w:rsidRPr="002B7058">
        <w:rPr>
          <w:rFonts w:ascii="Times New Roman" w:hAnsi="Times New Roman" w:cs="Times New Roman"/>
          <w:i/>
          <w:sz w:val="24"/>
          <w:szCs w:val="24"/>
        </w:rPr>
        <w:t>Tridacna</w:t>
      </w:r>
      <w:r>
        <w:rPr>
          <w:rFonts w:ascii="Times New Roman" w:hAnsi="Times New Roman" w:cs="Times New Roman"/>
          <w:sz w:val="24"/>
          <w:szCs w:val="24"/>
        </w:rPr>
        <w:t xml:space="preserve"> </w:t>
      </w:r>
      <w:r w:rsidRPr="002B7058">
        <w:rPr>
          <w:rFonts w:ascii="Times New Roman" w:hAnsi="Times New Roman" w:cs="Times New Roman"/>
          <w:i/>
          <w:sz w:val="24"/>
          <w:szCs w:val="24"/>
        </w:rPr>
        <w:t>gigas</w:t>
      </w:r>
      <w:r>
        <w:rPr>
          <w:rFonts w:ascii="Times New Roman" w:hAnsi="Times New Roman" w:cs="Times New Roman"/>
          <w:sz w:val="24"/>
          <w:szCs w:val="24"/>
        </w:rPr>
        <w:t>) memiliki kandungan CaCO3 yang relative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Kandungan CaCo3 yang tinggi disebabkan karena kima memiliki cangkang yang umumnya sangat keras.</w:t>
      </w:r>
      <w:proofErr w:type="gramEnd"/>
      <w:r>
        <w:rPr>
          <w:rFonts w:ascii="Times New Roman" w:hAnsi="Times New Roman" w:cs="Times New Roman"/>
          <w:sz w:val="24"/>
          <w:szCs w:val="24"/>
        </w:rPr>
        <w:t xml:space="preserve"> Hal ini diungkapkan pula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{"citationItems":[{"id":"ITEM-1","itemData":{"author":[{"dropping-particle":"","family":"Purba","given":"Ribka. D.K","non-dropping-particle":"","parse-names":false,"suffix":""}],"id":"ITEM-1","issued":{"date-parts":[["2020"]]},"publisher":"Brawijaya","title":"Penggunaan Limbah Cangkang Kerang Mutiara (Pinctada Maxima) sebagai Upaya Pemanfaatan Potensi Sumberdaya Laut untuk Sumber Kalsium","type":"thesis"},"uris":["http://www.mendeley.com/documents/?uuid=aabdf58d-8721-46e9-b60c-f4643b98d637"]}],"mendeley":{"formattedCitation":"(Purba, 2020)","plainTextFormattedCitation":"(Purba, 2020)","previouslyFormattedCitation":"(Purba, 2020)"},"properties":{"noteIndex":0},"schema":"https://github.com/citation-style-language/schema/raw/master/csl-citation.json"}</w:instrText>
      </w:r>
      <w:r>
        <w:rPr>
          <w:rFonts w:ascii="Times New Roman" w:hAnsi="Times New Roman" w:cs="Times New Roman"/>
          <w:sz w:val="24"/>
          <w:szCs w:val="24"/>
        </w:rPr>
        <w:fldChar w:fldCharType="separate"/>
      </w:r>
      <w:r w:rsidRPr="000B1B32">
        <w:rPr>
          <w:rFonts w:ascii="Times New Roman" w:hAnsi="Times New Roman" w:cs="Times New Roman"/>
          <w:noProof/>
          <w:sz w:val="24"/>
          <w:szCs w:val="24"/>
        </w:rPr>
        <w:t>(Purba, 2020)</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limbah </w:t>
      </w:r>
      <w:bookmarkStart w:id="0" w:name="_GoBack"/>
      <w:bookmarkEnd w:id="0"/>
      <w:r>
        <w:rPr>
          <w:rFonts w:ascii="Times New Roman" w:hAnsi="Times New Roman" w:cs="Times New Roman"/>
          <w:sz w:val="24"/>
          <w:szCs w:val="24"/>
        </w:rPr>
        <w:t>kulit kerang memiliki kandungan kalsium ˃ 50% dilihat dari tingkat kekerasan cangkang kerang. Pemanfaatan limbah cangkang kima dapat dilakukan dengan memanfaatkan nutrisi yang terkandung di dalamnya sebagai unsur mineral dan senyawa kimia alami untuk berbagai produk salah satunya yaitu pasta gigi herbal sehingga memperoleh nilai tambah (</w:t>
      </w:r>
      <w:r>
        <w:rPr>
          <w:rFonts w:ascii="Times New Roman" w:hAnsi="Times New Roman" w:cs="Times New Roman"/>
          <w:i/>
          <w:sz w:val="24"/>
          <w:szCs w:val="24"/>
        </w:rPr>
        <w:t>added value)</w:t>
      </w:r>
      <w:r>
        <w:rPr>
          <w:rFonts w:ascii="Times New Roman" w:hAnsi="Times New Roman" w:cs="Times New Roman"/>
          <w:sz w:val="24"/>
          <w:szCs w:val="24"/>
        </w:rPr>
        <w:t>.</w:t>
      </w:r>
    </w:p>
    <w:p w:rsidR="000E693A" w:rsidRPr="00112355" w:rsidRDefault="000E693A" w:rsidP="00C2224C">
      <w:pPr>
        <w:pStyle w:val="ListParagraph"/>
        <w:spacing w:after="0" w:line="240" w:lineRule="auto"/>
        <w:ind w:left="0"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Melalui hasil penelitian ini juga diperoleh informasi bahwa ekstrak daun cengkeh memiliki komponen senyawa bioaktif seperti </w:t>
      </w:r>
      <w:r>
        <w:rPr>
          <w:rFonts w:ascii="Times New Roman" w:hAnsi="Times New Roman"/>
          <w:sz w:val="24"/>
          <w:szCs w:val="24"/>
        </w:rPr>
        <w:t xml:space="preserve">alkaloid, flavonoid, terpenoid, steroid, fenol dan tanin yang mampu memiliki sifat antibakterial terhadap </w:t>
      </w:r>
      <w:r>
        <w:rPr>
          <w:rFonts w:ascii="Times New Roman" w:hAnsi="Times New Roman"/>
          <w:i/>
          <w:sz w:val="24"/>
          <w:szCs w:val="24"/>
        </w:rPr>
        <w:t>Streptococcus mutan</w:t>
      </w:r>
      <w:r>
        <w:rPr>
          <w:rFonts w:ascii="Times New Roman" w:hAnsi="Times New Roman"/>
          <w:sz w:val="24"/>
          <w:szCs w:val="24"/>
        </w:rPr>
        <w:t>.</w:t>
      </w:r>
      <w:proofErr w:type="gramEnd"/>
      <w:r>
        <w:rPr>
          <w:rFonts w:ascii="Times New Roman" w:hAnsi="Times New Roman"/>
          <w:sz w:val="24"/>
          <w:szCs w:val="24"/>
        </w:rPr>
        <w:t xml:space="preserve"> Adapun kosentrasi ekstrak daun cengkeh </w:t>
      </w:r>
      <w:proofErr w:type="gramStart"/>
      <w:r>
        <w:rPr>
          <w:rFonts w:ascii="Times New Roman" w:hAnsi="Times New Roman"/>
          <w:sz w:val="24"/>
          <w:szCs w:val="24"/>
        </w:rPr>
        <w:t>yang  digunakan</w:t>
      </w:r>
      <w:proofErr w:type="gramEnd"/>
      <w:r>
        <w:rPr>
          <w:rFonts w:ascii="Times New Roman" w:hAnsi="Times New Roman"/>
          <w:sz w:val="24"/>
          <w:szCs w:val="24"/>
        </w:rPr>
        <w:t xml:space="preserve">  dimulai dari kosentrasi 5%, 10% dan 15%. </w:t>
      </w:r>
      <w:proofErr w:type="gramStart"/>
      <w:r>
        <w:rPr>
          <w:rFonts w:ascii="Times New Roman" w:hAnsi="Times New Roman"/>
          <w:sz w:val="24"/>
          <w:szCs w:val="24"/>
        </w:rPr>
        <w:t xml:space="preserve">Ketiga kosentrasi ini memiliki daya hambat terhadap pertumbuhan </w:t>
      </w:r>
      <w:r>
        <w:rPr>
          <w:rFonts w:ascii="Times New Roman" w:hAnsi="Times New Roman"/>
          <w:i/>
          <w:sz w:val="24"/>
          <w:szCs w:val="24"/>
        </w:rPr>
        <w:t>S. mutan</w:t>
      </w:r>
      <w:r>
        <w:rPr>
          <w:rFonts w:ascii="Times New Roman" w:hAnsi="Times New Roman"/>
          <w:sz w:val="24"/>
          <w:szCs w:val="24"/>
        </w:rPr>
        <w:t xml:space="preserve"> sehingga dapat diaplikasikan sebagai bahan herbal tambahan dalam pembuatan pasta gigi herbal.</w:t>
      </w:r>
      <w:proofErr w:type="gramEnd"/>
      <w:r>
        <w:rPr>
          <w:rFonts w:ascii="Times New Roman" w:hAnsi="Times New Roman"/>
          <w:sz w:val="24"/>
          <w:szCs w:val="24"/>
        </w:rPr>
        <w:t xml:space="preserve"> Senyawa bioaktif dari kandungan cengkeh ini dilaporkan memiliki kemampuan antimikroba dengan cara mengganggu membran sitoplasma bakteri target </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{"citationItems":[{"id":"ITEM-1","itemData":{"DOI":"10.5455/aam.18694","ISSN":"2277-4092","abstract":"Bioactive compounds from spices and herbs play an important role to immunize our body system. From ancient time they are used as Ayurvedic medicine. This review mainly focuses on to the traditional medicinal uses of spices and herbs as per Ayurveda and their efficacy as a natural potent antioxidant and antimicrobial agents over synthetic one. The chemical component of essential oils were analysed by GC-MS and GC-FID techniques. Antioxidant activity was confirmed by different assays like DPPH assay, FRAP assay, ABTS assay, Hydroxy radical scavenging assay, NO scavenging assay etc. Quantitative estimation of phenol and flavonoid from different solvent extracts revealed the proportional relationship between concentration of polyphenols and antioxidant activity. Zone of inhibition (in mm), MIC and MBC were measured to assess the antimicrobial activity against different pathogens like Escherichia coli, Staphylococcus aureus, Staphylococcus epidermidis, Bacillus subtilis, Bacillus cereus, Pseudomonas aeruginosa, Streptococcus pyogensis etc. Spices and herbs can be used as potent and safe Ayurvedic drug along with their use in cooking and seasoning different foods.","author":[{"dropping-particle":"","family":"DAS","given":"NILOY","non-dropping-particle":"","parse-names":false,"suffix":""}],"container-title":"Annals of Ayurvedic Medicine","id":"ITEM-1","issue":"0","issued":{"date-parts":[["2023"]]},"page":"1","title":"A Review on Efficacy of Spices and Herbs as per Ayurveda and Their Role as a Potent Antioxidant and Antimicrobial Agents","type":"article-journal"},"uris":["http://www.mendeley.com/documents/?uuid=83140bac-bca3-4101-9218-8b3c8b7b7dea"]}],"mendeley":{"formattedCitation":"(DAS, 2023)","plainTextFormattedCitation":"(DAS, 2023)","previouslyFormattedCitation":"(DAS, 2023)"},"properties":{"noteIndex":0},"schema":"https://github.com/citation-style-language/schema/raw/master/csl-citation.json"}</w:instrText>
      </w:r>
      <w:r>
        <w:rPr>
          <w:rStyle w:val="FootnoteReference"/>
          <w:rFonts w:ascii="Times New Roman" w:hAnsi="Times New Roman"/>
          <w:sz w:val="24"/>
          <w:szCs w:val="24"/>
        </w:rPr>
        <w:fldChar w:fldCharType="separate"/>
      </w:r>
      <w:r w:rsidRPr="000B3B27">
        <w:rPr>
          <w:rFonts w:ascii="Times New Roman" w:hAnsi="Times New Roman"/>
          <w:bCs/>
          <w:noProof/>
          <w:sz w:val="24"/>
          <w:szCs w:val="24"/>
        </w:rPr>
        <w:t>(DAS, 2023)</w:t>
      </w:r>
      <w:r>
        <w:rPr>
          <w:rStyle w:val="FootnoteReference"/>
          <w:rFonts w:ascii="Times New Roman" w:hAnsi="Times New Roman"/>
          <w:sz w:val="24"/>
          <w:szCs w:val="24"/>
        </w:rPr>
        <w:fldChar w:fldCharType="end"/>
      </w:r>
      <w:r>
        <w:rPr>
          <w:rFonts w:ascii="Times New Roman" w:hAnsi="Times New Roman"/>
          <w:sz w:val="24"/>
          <w:szCs w:val="24"/>
        </w:rPr>
        <w:t xml:space="preserve">. </w:t>
      </w:r>
    </w:p>
    <w:p w:rsidR="000E693A" w:rsidRDefault="000E693A" w:rsidP="00C2224C">
      <w:pPr>
        <w:pStyle w:val="ListParagraph"/>
        <w:spacing w:after="0" w:line="240" w:lineRule="auto"/>
        <w:ind w:left="0" w:firstLine="720"/>
        <w:contextualSpacing w:val="0"/>
        <w:jc w:val="both"/>
        <w:rPr>
          <w:rFonts w:ascii="Times New Roman" w:hAnsi="Times New Roman"/>
          <w:sz w:val="24"/>
          <w:szCs w:val="24"/>
        </w:rPr>
      </w:pPr>
      <w:r w:rsidRPr="005C7F80">
        <w:rPr>
          <w:rFonts w:ascii="Times New Roman" w:hAnsi="Times New Roman"/>
          <w:sz w:val="24"/>
          <w:szCs w:val="24"/>
        </w:rPr>
        <w:t xml:space="preserve">Kandungan bioaktif seperti alkaloid mempunyai kemampuan antibakterial dengan cara mengganggu komponen penyusun dinding sel bakteri, sehingga menyebabkan peptidoglikan menyatu dan menyebabkan sel bakteri mati </w:t>
      </w:r>
      <w:r w:rsidRPr="005C7F80">
        <w:rPr>
          <w:rFonts w:ascii="Times New Roman" w:hAnsi="Times New Roman"/>
          <w:sz w:val="24"/>
          <w:szCs w:val="24"/>
        </w:rPr>
        <w:fldChar w:fldCharType="begin" w:fldLock="1"/>
      </w:r>
      <w:r>
        <w:rPr>
          <w:rFonts w:ascii="Times New Roman" w:hAnsi="Times New Roman"/>
          <w:sz w:val="24"/>
          <w:szCs w:val="24"/>
        </w:rPr>
        <w:instrText>ADDIN CSL_CITATION {"citationItems":[{"id":"ITEM-1","itemData":{"DOI":"10.35790/eg.4.2.2016.13504","abstract":"Abstract: Periodontal disease is preceded by a buildup of plaque that contains a collection of bacteria. The most common bacteria found in plaques are Porphyromonas gingivalis that cause periodontitis. There are several ways to treat periodontitis inter alia the usage of natural materials. Nutmeg (Myristica fragrans Houtt) contains volatile oil, saponins, and alkaloids known as antibacterials. This study aimed to investigate the inhibitory effect of nutmeg extract on Porphyromonas gingivalis. This was an experimental laboratory study in vitro with a post test only control group design. The testing method used in this study was a modified method of Kirby-bauer. Nutmeg was extracted by using maceration method with ethanol 96%. Porphyromonas gingivalis bacteria were ordered from University of Hasanuddin Makassar and then were rejuvenated in the Laboratory of Microbiology Pharmacy FMIPA University of Sam Ratulangi Manado. The results showed that the average inhibitory zone of nutmeg extract was 13,5 mm. Conclusion: Nutmeg (Myristica fragrans Houtt) extract had an inhibitory effect on the Porphyromonas gingivalis bacteria.Keywords: nutmeg (Myristica fragrans Houtt), inhibition zone, periodontitis, Porphyromonas gingivalisAbstrak: Penyakit periodontal berawal dari penumpukan plak yang mengandung kumpulan bakteri. Bakteri yang paling banyak ditemukan yaitu bakteri Porphyromonas gingivalis yang menyebabkan penyakit periodontitis. Terdapat beberapa cara untuk mengobati periodontitis, salah satunya dengan penggunaan bahan alami. Pala (Myristica fragrans Houtt) memiliki kandungan minyak atsiri, saponin, dan alkaloida yang diketahui berefek antibakteri. Penelitian ini bertujuan untuk mengetahui adanya daya hambat ekstrak buah pala terhadap bakteri penyebab periodontitis Porphyromonas gingivalis. Jenis penelitian ini ialah eksperimental laboratorik secara in vitro dengan post test only control group design. Metode pengujian yang digunakan yaitu modifikasi Kirby-bauer menggunakan sumuran. Sampel buah pala diekstraksi dengan metode maserasi menggunakan pelarut etanol 96%. Bakteri Porphyromonas gingivalis yang digunakan dalam penelitian ini dikirim dari Universitas Hasanuddin Makassar yang telah diremajakan di Laboratorium Mikrobiologi Farmasi FMIPA Universitas Sam Ratulangi Manado. Hasil penelitian mendapatkan zona hambat ekstrak buah pala sebesar 13,5 mm. Simpulan: Ekstrak buah pala (Myristica fragrans Houtt) mempunyai daya hambat terhadap bakteri penyebab periodonti…","author":[{"dropping-particle":"","family":"Kaawoan","given":"Pricillia T.","non-dropping-particle":"","parse-names":false,"suffix":""},{"dropping-particle":"","family":"Abidjulu","given":"Jemmy","non-dropping-particle":"","parse-names":false,"suffix":""},{"dropping-particle":"V.","family":"Siagian","given":"Krista","non-dropping-particle":"","parse-names":false,"suffix":""}],"container-title":"e-GIGI","id":"ITEM-1","issue":"2","issued":{"date-parts":[["2016"]]},"page":"111-114","title":"Uji daya hambat ekstrak buah pala (myristica fragrans Houtt) terhadap bakteri penyebab periodontitis porphyromonas gingivalis secara in vitro","type":"article-journal","volume":"4"},"uris":["http://www.mendeley.com/documents/?uuid=c1125d5a-7a4e-442d-ba9e-325885aa537e"]}],"mendeley":{"formattedCitation":"(Kaawoan et al., 2016)","plainTextFormattedCitation":"(Kaawoan et al., 2016)","previouslyFormattedCitation":"(Kaawoan et al., 2016)"},"properties":{"noteIndex":0},"schema":"https://github.com/citation-style-language/schema/raw/master/csl-citation.json"}</w:instrText>
      </w:r>
      <w:r w:rsidRPr="005C7F80">
        <w:rPr>
          <w:rFonts w:ascii="Times New Roman" w:hAnsi="Times New Roman"/>
          <w:sz w:val="24"/>
          <w:szCs w:val="24"/>
        </w:rPr>
        <w:fldChar w:fldCharType="separate"/>
      </w:r>
      <w:r w:rsidRPr="005C7F80">
        <w:rPr>
          <w:rFonts w:ascii="Times New Roman" w:hAnsi="Times New Roman"/>
          <w:noProof/>
          <w:sz w:val="24"/>
          <w:szCs w:val="24"/>
        </w:rPr>
        <w:t>(Kaawoan et al., 2016)</w:t>
      </w:r>
      <w:r w:rsidRPr="005C7F80">
        <w:rPr>
          <w:rFonts w:ascii="Times New Roman" w:hAnsi="Times New Roman"/>
          <w:sz w:val="24"/>
          <w:szCs w:val="24"/>
        </w:rPr>
        <w:fldChar w:fldCharType="end"/>
      </w:r>
      <w:r w:rsidRPr="005C7F80">
        <w:rPr>
          <w:rFonts w:ascii="Times New Roman" w:hAnsi="Times New Roman"/>
          <w:sz w:val="24"/>
          <w:szCs w:val="24"/>
        </w:rPr>
        <w:t xml:space="preserve">. </w:t>
      </w:r>
      <w:proofErr w:type="gramStart"/>
      <w:r w:rsidRPr="005C7F80">
        <w:rPr>
          <w:rFonts w:ascii="Times New Roman" w:hAnsi="Times New Roman"/>
          <w:sz w:val="24"/>
          <w:szCs w:val="24"/>
        </w:rPr>
        <w:t>Menurut (Anastasia et al., 2022) bakteri gram positif umumnya bersifat polar sehingga senyawa saponin dan zat alkaloid yang juga bersifat polar, artinya dapat dengan mudah menembus dinding sel bakte</w:t>
      </w:r>
      <w:r>
        <w:rPr>
          <w:rFonts w:ascii="Times New Roman" w:hAnsi="Times New Roman"/>
          <w:sz w:val="24"/>
          <w:szCs w:val="24"/>
        </w:rPr>
        <w:t>ri mengganggu aktivitas selnya.</w:t>
      </w:r>
      <w:proofErr w:type="gramEnd"/>
    </w:p>
    <w:p w:rsidR="000E693A" w:rsidRDefault="000E693A" w:rsidP="00C2224C">
      <w:pPr>
        <w:pStyle w:val="ListParagraph"/>
        <w:spacing w:after="0" w:line="240" w:lineRule="auto"/>
        <w:ind w:left="0" w:firstLine="720"/>
        <w:contextualSpacing w:val="0"/>
        <w:jc w:val="both"/>
        <w:rPr>
          <w:rFonts w:ascii="Times New Roman" w:hAnsi="Times New Roman"/>
          <w:sz w:val="24"/>
          <w:szCs w:val="24"/>
        </w:rPr>
      </w:pPr>
      <w:proofErr w:type="gramStart"/>
      <w:r w:rsidRPr="001D09BD">
        <w:rPr>
          <w:rFonts w:ascii="Times New Roman" w:hAnsi="Times New Roman"/>
          <w:sz w:val="24"/>
          <w:szCs w:val="24"/>
        </w:rPr>
        <w:t xml:space="preserve">Senyawa flavonoid dapat mengganggu aktivitas sel bakteri </w:t>
      </w:r>
      <w:r w:rsidRPr="001D09BD">
        <w:rPr>
          <w:rFonts w:ascii="Times New Roman" w:hAnsi="Times New Roman"/>
          <w:i/>
          <w:sz w:val="24"/>
          <w:szCs w:val="24"/>
        </w:rPr>
        <w:t xml:space="preserve">S. mutan </w:t>
      </w:r>
      <w:r w:rsidRPr="001D09BD">
        <w:rPr>
          <w:rFonts w:ascii="Times New Roman" w:hAnsi="Times New Roman"/>
          <w:sz w:val="24"/>
          <w:szCs w:val="24"/>
        </w:rPr>
        <w:t>melalui penghambatan sintesis DNA sehingga bakteri patogen tidak berpotensi kembali dalam melakukan replikasi.</w:t>
      </w:r>
      <w:proofErr w:type="gramEnd"/>
      <w:r w:rsidRPr="001D09BD">
        <w:rPr>
          <w:rFonts w:ascii="Times New Roman" w:hAnsi="Times New Roman"/>
          <w:sz w:val="24"/>
          <w:szCs w:val="24"/>
        </w:rPr>
        <w:t xml:space="preserve"> </w:t>
      </w:r>
      <w:proofErr w:type="gramStart"/>
      <w:r w:rsidRPr="001D09BD">
        <w:rPr>
          <w:rFonts w:ascii="Times New Roman" w:hAnsi="Times New Roman"/>
          <w:sz w:val="24"/>
          <w:szCs w:val="24"/>
        </w:rPr>
        <w:t>Flavonoid adalah senyawa metabolit sekunder yang berpotensi dalam memberikan sinyal dengan plasmid (DNA sirkuler pada bakteri) yang terdapat pada nukleus.</w:t>
      </w:r>
      <w:proofErr w:type="gramEnd"/>
      <w:r w:rsidRPr="001D09BD">
        <w:rPr>
          <w:rFonts w:ascii="Times New Roman" w:hAnsi="Times New Roman"/>
          <w:sz w:val="24"/>
          <w:szCs w:val="24"/>
        </w:rPr>
        <w:t xml:space="preserve"> Adanya perbedaan kepolaran antara lipid sebagai penyusun DNA dengan gugus alkohol pada senyawa flavonoid merupakan salah satu penyebab kerusakan struktur lipid DNA bakteri sehingga sel terdegradasi dan hancur</w:t>
      </w:r>
      <w:r w:rsidR="00EF27F8">
        <w:rPr>
          <w:rFonts w:ascii="Times New Roman" w:hAnsi="Times New Roman"/>
          <w:sz w:val="24"/>
          <w:szCs w:val="24"/>
        </w:rPr>
        <w:t xml:space="preserve"> </w:t>
      </w:r>
      <w:r w:rsidR="00EF27F8">
        <w:rPr>
          <w:rFonts w:ascii="Times New Roman" w:hAnsi="Times New Roman"/>
          <w:sz w:val="24"/>
          <w:szCs w:val="24"/>
        </w:rPr>
        <w:fldChar w:fldCharType="begin" w:fldLock="1"/>
      </w:r>
      <w:r w:rsidR="00EF27F8">
        <w:rPr>
          <w:rFonts w:ascii="Times New Roman" w:hAnsi="Times New Roman"/>
          <w:sz w:val="24"/>
          <w:szCs w:val="24"/>
        </w:rPr>
        <w:instrText>ADDIN CSL_CITATION {"citationItems":[{"id":"ITEM-1","itemData":{"author":[{"dropping-particle":"","family":"Wally","given":"Pramita","non-dropping-particle":"","parse-names":false,"suffix":""},{"dropping-particle":"","family":"Marwah","given":"Andi Sitti","non-dropping-particle":"","parse-names":false,"suffix":""},{"dropping-particle":"","family":"Warang","given":"Azril Fajar","non-dropping-particle":"","parse-names":false,"suffix":""}],"container-title":"Biotek","id":"ITEM-1","issue":"2","issued":{"date-parts":[["2022"]]},"page":"224-239","title":"Efektivitas Ekstrak Myristica fragrans HouttTerhadapBakteri Patogen Pseudomonas aeruginosa dan MethicilinResistensiStaphylococcusaureus","type":"article-journal","volume":"1827"},"uris":["http://www.mendeley.com/documents/?uuid=0a5df500-ddf2-41ee-bfc6-0c36dd5d9345"]}],"mendeley":{"formattedCitation":"(Wally et al., 2022)","plainTextFormattedCitation":"(Wally et al., 2022)"},"properties":{"noteIndex":0},"schema":"https://github.com/citation-style-language/schema/raw/master/csl-citation.json"}</w:instrText>
      </w:r>
      <w:r w:rsidR="00EF27F8">
        <w:rPr>
          <w:rFonts w:ascii="Times New Roman" w:hAnsi="Times New Roman"/>
          <w:sz w:val="24"/>
          <w:szCs w:val="24"/>
        </w:rPr>
        <w:fldChar w:fldCharType="separate"/>
      </w:r>
      <w:r w:rsidR="00EF27F8" w:rsidRPr="00EF27F8">
        <w:rPr>
          <w:rFonts w:ascii="Times New Roman" w:hAnsi="Times New Roman"/>
          <w:noProof/>
          <w:sz w:val="24"/>
          <w:szCs w:val="24"/>
        </w:rPr>
        <w:t>(Wally et al., 2022)</w:t>
      </w:r>
      <w:r w:rsidR="00EF27F8">
        <w:rPr>
          <w:rFonts w:ascii="Times New Roman" w:hAnsi="Times New Roman"/>
          <w:sz w:val="24"/>
          <w:szCs w:val="24"/>
        </w:rPr>
        <w:fldChar w:fldCharType="end"/>
      </w:r>
      <w:r w:rsidRPr="001D09BD">
        <w:rPr>
          <w:rFonts w:ascii="Times New Roman" w:hAnsi="Times New Roman"/>
          <w:sz w:val="24"/>
          <w:szCs w:val="24"/>
        </w:rPr>
        <w:t xml:space="preserve">. Pada ekstrak daun cengkeh juga dilaporkan memiliki kandungan senyawa steroid yang bersifat antibakteri melalui hubungan dengan membrane lipid dan sensitivitas terhadap komponen steroid yang menyebabkan kebocoran pada liposom sehingga integritas membrane menurun serta morfologi membran sel berubah yang menyebabkan kerusakan sel </w:t>
      </w:r>
      <w:r w:rsidRPr="001D09BD">
        <w:rPr>
          <w:rFonts w:ascii="Times New Roman" w:hAnsi="Times New Roman"/>
          <w:sz w:val="24"/>
          <w:szCs w:val="24"/>
        </w:rPr>
        <w:fldChar w:fldCharType="begin" w:fldLock="1"/>
      </w:r>
      <w:r w:rsidRPr="001D09BD">
        <w:rPr>
          <w:rFonts w:ascii="Times New Roman" w:hAnsi="Times New Roman"/>
          <w:sz w:val="24"/>
          <w:szCs w:val="24"/>
        </w:rPr>
        <w:instrText>ADDIN CSL_CITATION {"citationItems":[{"id":"ITEM-1","itemData":{"DOI":"10.22216/jsi.v4","abstract":"Abstrak BKKBN Kota Pariaman membutuhkan Sistem informasi khususnya pengolahan data Akseptor Keluarga Berencana untuk meningkatkan efektifitas kerja dalam organisasi. Tujuan lain dari penelitian ini adalah supaya tidak terjadi redudansi saat mengentrikan data. Penelitian ini dilalukan dengan mengumpulkan data-data dan observasi langsung. Dengan adanya pengolahan data secara komputerisasi dengan mengunakan bahasa pemograman visual basic.net dengan dibantu Mysql sebagai pengelola basis data. akan meningkatkan kualitas serta efektifitas dalam menyelesaikan suatu pekerjaan. Dengan adanya Sistem Informasi Pengolahan Data Pengguna Akseptor Keluarga Berencana ini diharapkan dapat mengatasi semua masalah dalam pengolahan data Akseptor KB. sehingga rancangan tersebut dapat bermanfaat bagi BKKBN Kota Pariaman untuk menghasilkan informasi yang dibutuhkan dengan cepat dan akurat, serta lebih mempermudah dalam membuat laporan-laporan yang nantinya dibutuhkan oleh kepala BKKBN Kota Pariaman. Kata kunci: Sistem Informasi, Pengolahan data, Akseptor Keluarga Berencana, BKKBN Pariaman Abstract BKKBN Pariaman require particular information system data processing acceptors of family planning to improve the effectiveness of work in the organization. Another goal of this study is that not the case when the redundancy of data entry. This research is passed to collect data and direct observation. With the computerized data processing by using a visual programming language basic.net with the help of MySQL as a database manager. will improve the quality and effectiveness in completing a job. With the User Data Processing Information Systems acceptors of family planning is expected to resolve all the problems in data processing Acceptor KB. so that the draft could be beneficial to BKKBN Pariaman to produce the required information quickly and accurately, and more ease in making the reports that will be required by the head of BKKBN Pariaman.","author":[{"dropping-particle":"","family":"Wahyuni","given":"","non-dropping-particle":"","parse-names":false,"suffix":""},{"dropping-particle":"","family":"Karim","given":"Suhrah Febrina","non-dropping-particle":"","parse-names":false,"suffix":""}],"container-title":"Jurnal Sains dan Kesehatan","id":"ITEM-1","issue":"4","issued":{"date-parts":[["2020"]]},"page":"399-404","title":"Uji aktivitas antibakteri ekstrak etanol daun kacapiring (Gardenia jasminoides Ellis) terhadap bakteri Streptococcus mutans","type":"article-journal","volume":"2"},"uris":["http://www.mendeley.com/documents/?uuid=2620099e-f6d3-4684-b237-19cfc9659da6"]}],"mendeley":{"formattedCitation":"(Wahyuni &amp; Karim, 2020)","plainTextFormattedCitation":"(Wahyuni &amp; Karim, 2020)","previouslyFormattedCitation":"(Wahyuni &amp; Karim, 2020)"},"properties":{"noteIndex":0},"schema":"https://github.com/citation-style-language/schema/raw/master/csl-citation.json"}</w:instrText>
      </w:r>
      <w:r w:rsidRPr="001D09BD">
        <w:rPr>
          <w:rFonts w:ascii="Times New Roman" w:hAnsi="Times New Roman"/>
          <w:sz w:val="24"/>
          <w:szCs w:val="24"/>
        </w:rPr>
        <w:fldChar w:fldCharType="separate"/>
      </w:r>
      <w:r w:rsidRPr="001D09BD">
        <w:rPr>
          <w:rFonts w:ascii="Times New Roman" w:hAnsi="Times New Roman"/>
          <w:noProof/>
          <w:sz w:val="24"/>
          <w:szCs w:val="24"/>
        </w:rPr>
        <w:t>(Wahyuni &amp; Karim, 2020)</w:t>
      </w:r>
      <w:r w:rsidRPr="001D09BD">
        <w:rPr>
          <w:rFonts w:ascii="Times New Roman" w:hAnsi="Times New Roman"/>
          <w:sz w:val="24"/>
          <w:szCs w:val="24"/>
        </w:rPr>
        <w:fldChar w:fldCharType="end"/>
      </w:r>
      <w:r w:rsidRPr="001D09BD">
        <w:rPr>
          <w:rFonts w:ascii="Times New Roman" w:hAnsi="Times New Roman"/>
          <w:sz w:val="24"/>
          <w:szCs w:val="24"/>
        </w:rPr>
        <w:t>.</w:t>
      </w:r>
    </w:p>
    <w:p w:rsidR="000E693A" w:rsidRDefault="000E693A" w:rsidP="00C2224C">
      <w:pPr>
        <w:pStyle w:val="ListParagraph"/>
        <w:spacing w:after="0" w:line="240" w:lineRule="auto"/>
        <w:ind w:left="0" w:firstLine="720"/>
        <w:contextualSpacing w:val="0"/>
        <w:jc w:val="both"/>
        <w:rPr>
          <w:rFonts w:ascii="Times New Roman" w:hAnsi="Times New Roman"/>
          <w:sz w:val="24"/>
          <w:szCs w:val="24"/>
        </w:rPr>
      </w:pPr>
      <w:r w:rsidRPr="00C07A38">
        <w:rPr>
          <w:rFonts w:ascii="Times New Roman" w:hAnsi="Times New Roman"/>
          <w:sz w:val="24"/>
          <w:szCs w:val="24"/>
        </w:rPr>
        <w:t xml:space="preserve">Menurut </w:t>
      </w:r>
      <w:r w:rsidRPr="00C07A38">
        <w:rPr>
          <w:rFonts w:ascii="Times New Roman" w:hAnsi="Times New Roman"/>
          <w:sz w:val="24"/>
          <w:szCs w:val="24"/>
        </w:rPr>
        <w:fldChar w:fldCharType="begin" w:fldLock="1"/>
      </w:r>
      <w:r w:rsidRPr="00C07A38">
        <w:rPr>
          <w:rFonts w:ascii="Times New Roman" w:hAnsi="Times New Roman"/>
          <w:sz w:val="24"/>
          <w:szCs w:val="24"/>
        </w:rPr>
        <w:instrText>ADDIN CSL_CITATION {"citationItems":[{"id":"ITEM-1","itemData":{"DOI":"10.52711/0974-360X.2022.00956","ISSN":"0974360X","abstract":"Background: Candida albicans and Streptococcus mutans infection cases are increasingly common diseases giving bad impact on humans. High evidence of microbial included bacterial and fungal resistance because frequently used antibiotics contributes disability and death significantly worldwide. Hence, alternative and safe of antimicrobial agents are required. Clove leaves (Syzygium aromaticum L.) are part of the Myrtaceae family containing essential oils that are rich in eugenol as the main component having high antimicrobial activity. Therefore, this study focuses on evaluation of antimicrobial activity of clove leaf essential oil against Candida albicans and Streptococcus mutans. Methods: In the current study, the antibacterial efficiency of Syzygium aromaticum L. leaf essential oil against Candida albicans and Streptococcus mutans was determined by the disc diffusion method. Furthermore, the physical characterizations of essential oils that were carried out were colour, odour, solubility, density and total eugenol, respectively. Results: Clove leaf essential oil exhibited antimicrobial activity against pathogenic isolates Candida albicans was recorded at 0.5% having inhibition zones of 33.3±0.28 mm, 1% of 34±0.00mm, 1.5% of 35±0.28mm. While against gram-positive bacteria Streptococcus mutans at 0.5% presented an inhibition zone of 19.95±1.76mm, 1% of 20.5±2.12mm, 1.5% of 22.1±1.55mm. The physical characterization obtained from Clove leaf essential oil revealed that the essential oil presented yellow and distinctive odour, solubility in ethanol was 70% (1:2 clear), the density was 1.047g/ml, and eugenol total was 80%. Conclusion: This study indicates that essential oil of Syzygium aromaticum L leaves can be considered as potential antimicrobial agents.","author":[{"dropping-particle":"","family":"Sukohar","given":"Asep","non-dropping-particle":"","parse-names":false,"suffix":""},{"dropping-particle":"","family":"Armadany","given":"Fery Indradewi","non-dropping-particle":"","parse-names":false,"suffix":""},{"dropping-particle":"","family":"Bakede","given":"Nuzul Aulia Fajarwati","non-dropping-particle":"","parse-names":false,"suffix":""},{"dropping-particle":"","family":"Malaka","given":"Muhammad Hajrul","non-dropping-particle":"","parse-names":false,"suffix":""},{"dropping-particle":"","family":"Ramdini","given":"Dwi Aulia","non-dropping-particle":"","parse-names":false,"suffix":""},{"dropping-particle":"","family":"Adjeng","given":"Andi Nafisah Tendri","non-dropping-particle":"","parse-names":false,"suffix":""}],"container-title":"Research Journal of Pharmacy and Technology","id":"ITEM-1","issue":"12","issued":{"date-parts":[["2022"]]},"page":"5672-5676","title":"Antimicrobial Activity of Syzygium aromaticum L. Leaves Essential Oil against Candida albicans and Streptococcus mutans","type":"article-journal","volume":"15"},"uris":["http://www.mendeley.com/documents/?uuid=ee5c315a-f17b-4a55-8413-6dbb5b6f3f98"]}],"mendeley":{"formattedCitation":"(Sukohar et al., 2022)","plainTextFormattedCitation":"(Sukohar et al., 2022)","previouslyFormattedCitation":"(Sukohar et al., 2022)"},"properties":{"noteIndex":0},"schema":"https://github.com/citation-style-language/schema/raw/master/csl-citation.json"}</w:instrText>
      </w:r>
      <w:r w:rsidRPr="00C07A38">
        <w:rPr>
          <w:rFonts w:ascii="Times New Roman" w:hAnsi="Times New Roman"/>
          <w:sz w:val="24"/>
          <w:szCs w:val="24"/>
        </w:rPr>
        <w:fldChar w:fldCharType="separate"/>
      </w:r>
      <w:r w:rsidRPr="00C07A38">
        <w:rPr>
          <w:rFonts w:ascii="Times New Roman" w:hAnsi="Times New Roman"/>
          <w:noProof/>
          <w:sz w:val="24"/>
          <w:szCs w:val="24"/>
        </w:rPr>
        <w:t>(Sukohar et al., 2022)</w:t>
      </w:r>
      <w:r w:rsidRPr="00C07A38">
        <w:rPr>
          <w:rFonts w:ascii="Times New Roman" w:hAnsi="Times New Roman"/>
          <w:sz w:val="24"/>
          <w:szCs w:val="24"/>
        </w:rPr>
        <w:fldChar w:fldCharType="end"/>
      </w:r>
      <w:r w:rsidRPr="00C07A38">
        <w:rPr>
          <w:rFonts w:ascii="Times New Roman" w:hAnsi="Times New Roman"/>
          <w:sz w:val="24"/>
          <w:szCs w:val="24"/>
        </w:rPr>
        <w:t xml:space="preserve"> selian beberapa kandungan bioaktif di atas, ekstrak </w:t>
      </w:r>
      <w:r w:rsidRPr="00C07A38">
        <w:rPr>
          <w:rFonts w:ascii="Times New Roman" w:hAnsi="Times New Roman"/>
          <w:i/>
          <w:sz w:val="24"/>
          <w:szCs w:val="24"/>
        </w:rPr>
        <w:t>Syzygium</w:t>
      </w:r>
      <w:r w:rsidRPr="00C07A38">
        <w:rPr>
          <w:rFonts w:ascii="Times New Roman" w:hAnsi="Times New Roman"/>
          <w:sz w:val="24"/>
          <w:szCs w:val="24"/>
        </w:rPr>
        <w:t xml:space="preserve"> </w:t>
      </w:r>
      <w:r w:rsidRPr="00C07A38">
        <w:rPr>
          <w:rFonts w:ascii="Times New Roman" w:hAnsi="Times New Roman"/>
          <w:i/>
          <w:sz w:val="24"/>
          <w:szCs w:val="24"/>
        </w:rPr>
        <w:t>aromaticum</w:t>
      </w:r>
      <w:r w:rsidRPr="00C07A38">
        <w:rPr>
          <w:rFonts w:ascii="Times New Roman" w:hAnsi="Times New Roman"/>
          <w:sz w:val="24"/>
          <w:szCs w:val="24"/>
        </w:rPr>
        <w:t xml:space="preserve"> memiliki potensi antimikroba dari kandungan eugenolnya, senyawa </w:t>
      </w:r>
      <w:r w:rsidRPr="00C07A38">
        <w:rPr>
          <w:rFonts w:ascii="Times New Roman" w:hAnsi="Times New Roman"/>
          <w:sz w:val="24"/>
          <w:szCs w:val="24"/>
        </w:rPr>
        <w:lastRenderedPageBreak/>
        <w:t xml:space="preserve">bioaktif ini mengganggu permeabilitas membran sitoplasma, menghambat transportasi ATP sehingga menyebabkan kematian sel. Kandungan fenolik yang diakndungnya juga dapat mengganggu transpor aktif, aliran elektron dan gaya gerak proton yang menyebabkan koagulasi sel bakteri serta mengganggu sistem transportasi protein electron pada membran sel bakteri sehingga dapat menghambat pertumbuhan mikroba. Selain eugenol, terdapat juga senyawa </w:t>
      </w:r>
      <w:r w:rsidRPr="00C07A38">
        <w:rPr>
          <w:rFonts w:ascii="Times New Roman" w:hAnsi="Times New Roman" w:cs="Times New Roman"/>
          <w:sz w:val="24"/>
          <w:szCs w:val="24"/>
        </w:rPr>
        <w:t>β-caryophyllene, caryophyllene oxide, humulene, dan asam oleanolat myricetin</w:t>
      </w:r>
      <w:r w:rsidRPr="00C07A38">
        <w:rPr>
          <w:rFonts w:ascii="Times New Roman" w:hAnsi="Times New Roman"/>
          <w:sz w:val="24"/>
          <w:szCs w:val="24"/>
        </w:rPr>
        <w:t xml:space="preserve"> yang diketahui memiliki sifat antibakteri </w:t>
      </w:r>
      <w:r w:rsidRPr="00C07A38">
        <w:rPr>
          <w:rFonts w:ascii="Times New Roman" w:hAnsi="Times New Roman"/>
          <w:sz w:val="24"/>
          <w:szCs w:val="24"/>
        </w:rPr>
        <w:fldChar w:fldCharType="begin" w:fldLock="1"/>
      </w:r>
      <w:r w:rsidRPr="00C07A38">
        <w:rPr>
          <w:rFonts w:ascii="Times New Roman" w:hAnsi="Times New Roman"/>
          <w:sz w:val="24"/>
          <w:szCs w:val="24"/>
        </w:rPr>
        <w:instrText>ADDIN CSL_CITATION {"citationItems":[{"id":"ITEM-1","itemData":{"DOI":"10.21608/ejabf.2022.260398","ISSN":"25369814","abstract":"Syzygium aromaticum (S. aromaticum) is a clove used traditionally for the treatment of several diseases. This work aimed to evaluate the biological activity and phytochemical profile of S. aromaticum extract. The S. aromaticum was extracted by petroleum ether and chemically characterized by gas chromatography-mass spectrometry (CG-MS). The antibacterial action of the S. aromaticum was tested against standard strain and three clinical isolates of viridans group streptococci previously isolated from dental caries. The MIC of S. aromaticum extract was ringing from 5. 53 to 12.5 mg\\ml. In addition, S. aromaticum extract showed antibiofilm activity at 1 and l/2 MIC against streptococci species and has strong antioxidant properties. The major chemical constituent of S. aromaticum extract were eugenol (21.72%), phenol, 2-methoxy-4-(2-propenyl)-acetate (16.75%), espintanol (10.41%) and caryophyllene oxide (9.55%). S. aromaticum extract showed antibacterial action against viridans group streptococci strains, showing a promising natural alternative in clinical therapy.","author":[{"dropping-particle":"","family":"Alghazzaly","given":"Ahmed Mohamed","non-dropping-particle":"","parse-names":false,"suffix":""},{"dropping-particle":"","family":"El-Sherbiny","given":"Gamal M.","non-dropping-particle":"","parse-names":false,"suffix":""},{"dropping-particle":"","family":"Moghannemm","given":"Saad A.","non-dropping-particle":"","parse-names":false,"suffix":""},{"dropping-particle":"","family":"Sharaf","given":"Mohammed H.","non-dropping-particle":"","parse-names":false,"suffix":""}],"container-title":"Egyptian Journal of Aquatic Biology and Fisheries","id":"ITEM-1","issue":"5","issued":{"date-parts":[["2022"]]},"page":"207-218","title":"Antibacterial, antibiofilm, antioxidants and phytochemical profiling of Syzygium aromaticum extract","type":"article-journal","volume":"26"},"uris":["http://www.mendeley.com/documents/?uuid=b599929a-27aa-43c2-8269-56785eefde05"]}],"mendeley":{"formattedCitation":"(Alghazzaly et al., 2022)","plainTextFormattedCitation":"(Alghazzaly et al., 2022)","previouslyFormattedCitation":"(Alghazzaly et al., 2022)"},"properties":{"noteIndex":0},"schema":"https://github.com/citation-style-language/schema/raw/master/csl-citation.json"}</w:instrText>
      </w:r>
      <w:r w:rsidRPr="00C07A38">
        <w:rPr>
          <w:rFonts w:ascii="Times New Roman" w:hAnsi="Times New Roman"/>
          <w:sz w:val="24"/>
          <w:szCs w:val="24"/>
        </w:rPr>
        <w:fldChar w:fldCharType="separate"/>
      </w:r>
      <w:r w:rsidRPr="00C07A38">
        <w:rPr>
          <w:rFonts w:ascii="Times New Roman" w:hAnsi="Times New Roman"/>
          <w:noProof/>
          <w:sz w:val="24"/>
          <w:szCs w:val="24"/>
        </w:rPr>
        <w:t>(Alghazzaly et al., 2022)</w:t>
      </w:r>
      <w:r w:rsidRPr="00C07A38">
        <w:rPr>
          <w:rFonts w:ascii="Times New Roman" w:hAnsi="Times New Roman"/>
          <w:sz w:val="24"/>
          <w:szCs w:val="24"/>
        </w:rPr>
        <w:fldChar w:fldCharType="end"/>
      </w:r>
      <w:r w:rsidRPr="00C07A38">
        <w:rPr>
          <w:rFonts w:ascii="Times New Roman" w:hAnsi="Times New Roman"/>
          <w:sz w:val="24"/>
          <w:szCs w:val="24"/>
        </w:rPr>
        <w:t xml:space="preserve">. </w:t>
      </w:r>
    </w:p>
    <w:p w:rsidR="000E693A" w:rsidRDefault="000E693A" w:rsidP="00C2224C">
      <w:pPr>
        <w:pStyle w:val="ListParagraph"/>
        <w:spacing w:after="0" w:line="240" w:lineRule="auto"/>
        <w:ind w:left="0"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Dengan adanya kandungan kalsium karbonat (CaCO3) yang tinggi dari limbah cangkang kimia maka serbuk cangkang kima dapat diaplikasikan sebagai bahan dasar pembuatan pasta gigi herbal dipadukan dengan esktrak daun cengkeh.</w:t>
      </w:r>
      <w:proofErr w:type="gram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{"citationItems":[{"id":"ITEM-1","itemData":{"DOI":"10.36082/jdht.v4i1.970","abstract":"The golden snail is a freshwater mollusk that is an important pest of rice cultivation in Asia. The gold snail shell is almost entirely made of calcium carbonate, which has great potential to assist the manufacture of hydroxyapatite. The content of chitosan in golden snail shells contains an amine group as an antimicrobial substance so that it can inhibit bacterial growth. Calcium carbonate has low solubility in air, which makes it able to neutralize lactic acid and maintain pH at a certain level automatically. Previous research experimentally revealed that the golden snail shell paste (Pomacea canaliculata L.) was able to increase calcium in saliva so that at a concentration of 5% it was able to harden enamel. In this research proposal, the researcher wants to know the effect of shell paste on caries inhibition by looking at the inhibitory power of the paste (streptococcus) and the increase in salivary pH after applying the paste, with the formulation of whether gold snail shell paste is effective in inhibiting the caries process? This research is true experimental research (laboratory) with a post-test control group design, with a total sample of 15 media, divided into 3 treatment groups. It was carried out in the bacteriology laboratory of TLM Poltekkes Palembang. Data analysis used two-way Anova test. The results of this study stated that 5% gold snail shell paste was able to inhibit the caries process by neutralizing salivary pH with calcium carbonate and inhibiting bacteria by chitosan.","author":[{"dropping-particle":"","family":"Marlindayanti","given":"Marlindayanti","non-dropping-particle":"","parse-names":false,"suffix":""},{"dropping-particle":"","family":"Widodo","given":"Yufen","non-dropping-particle":"","parse-names":false,"suffix":""},{"dropping-particle":"","family":"Handayani","given":"Handayani","non-dropping-particle":"","parse-names":false,"suffix":""}],"container-title":"JDHT Journal of Dental Hygiene and Therapy","id":"ITEM-1","issue":"1","issued":{"date-parts":[["2023"]]},"page":"32-38","title":"Effect of Shell Paste on Caries Inhibition","type":"article-journal","volume":"4"},"uris":["http://www.mendeley.com/documents/?uuid=6cf19856-a8ec-44d0-ae93-6a906bdc69d8"]}],"mendeley":{"formattedCitation":"(Marlindayanti et al., 2023)","manualFormatting":"Marlindayanti et al., (2023)","plainTextFormattedCitation":"(Marlindayanti et al., 2023)","previouslyFormattedCitation":"(Marlindayanti et al., 2023)"},"properties":{"noteIndex":0},"schema":"https://github.com/citation-style-language/schema/raw/master/csl-citation.json"}</w:instrText>
      </w:r>
      <w:r>
        <w:rPr>
          <w:rFonts w:ascii="Times New Roman" w:hAnsi="Times New Roman" w:cs="Times New Roman"/>
          <w:sz w:val="24"/>
          <w:szCs w:val="24"/>
        </w:rPr>
        <w:fldChar w:fldCharType="separate"/>
      </w:r>
      <w:r w:rsidRPr="00EE241C">
        <w:rPr>
          <w:rFonts w:ascii="Times New Roman" w:hAnsi="Times New Roman" w:cs="Times New Roman"/>
          <w:noProof/>
          <w:sz w:val="24"/>
          <w:szCs w:val="24"/>
        </w:rPr>
        <w:t xml:space="preserve">Marlindayanti et al., </w:t>
      </w:r>
      <w:r>
        <w:rPr>
          <w:rFonts w:ascii="Times New Roman" w:hAnsi="Times New Roman" w:cs="Times New Roman"/>
          <w:noProof/>
          <w:sz w:val="24"/>
          <w:szCs w:val="24"/>
        </w:rPr>
        <w:t>(</w:t>
      </w:r>
      <w:r w:rsidRPr="00EE241C">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dalam penelitiannya menyatakan bahwa kalsium karbonat (CaCO3) memiliki sifat kelarutan yang rendah dalam air sehingga mampu menetralkan asam laktat dan mampu mempertahankan pH saliva. Kemampuan tersebut menjadikan pasta gigi herbal berbahan dasar cangkang kima dan ekstrak daun cengkeh ini mampu menghambat proses terjadinya karies gigi dan bersifat bakteriostatik.</w:t>
      </w:r>
    </w:p>
    <w:p w:rsidR="00C2224C" w:rsidRDefault="00C2224C" w:rsidP="00C2224C">
      <w:pPr>
        <w:jc w:val="both"/>
        <w:rPr>
          <w:b/>
          <w:sz w:val="24"/>
          <w:szCs w:val="24"/>
        </w:rPr>
      </w:pPr>
    </w:p>
    <w:p w:rsidR="004178EB" w:rsidRDefault="004178EB" w:rsidP="00C2224C">
      <w:pPr>
        <w:jc w:val="both"/>
        <w:rPr>
          <w:b/>
          <w:sz w:val="24"/>
          <w:szCs w:val="24"/>
        </w:rPr>
      </w:pPr>
      <w:r w:rsidRPr="004178EB">
        <w:rPr>
          <w:b/>
          <w:sz w:val="24"/>
          <w:szCs w:val="24"/>
        </w:rPr>
        <w:t>Kesimpulan</w:t>
      </w:r>
    </w:p>
    <w:p w:rsidR="000E693A" w:rsidRDefault="000E693A" w:rsidP="00C2224C">
      <w:pPr>
        <w:pStyle w:val="ListParagraph"/>
        <w:spacing w:after="0" w:line="240" w:lineRule="auto"/>
        <w:ind w:left="0" w:firstLine="720"/>
        <w:contextualSpacing w:val="0"/>
        <w:jc w:val="both"/>
        <w:rPr>
          <w:rFonts w:ascii="Times New Roman" w:hAnsi="Times New Roman" w:cs="Times New Roman"/>
          <w:sz w:val="24"/>
          <w:szCs w:val="24"/>
        </w:rPr>
      </w:pPr>
      <w:r w:rsidRPr="00557029">
        <w:rPr>
          <w:rFonts w:ascii="Times New Roman" w:hAnsi="Times New Roman" w:cs="Times New Roman"/>
          <w:sz w:val="24"/>
          <w:szCs w:val="24"/>
        </w:rPr>
        <w:t xml:space="preserve">Berdasarkan hasil penelitian dan pembahasan di atas, dapat disimpulkan bahwa </w:t>
      </w:r>
      <w:r>
        <w:rPr>
          <w:rFonts w:ascii="Times New Roman" w:hAnsi="Times New Roman" w:cs="Times New Roman"/>
          <w:sz w:val="24"/>
          <w:szCs w:val="24"/>
        </w:rPr>
        <w:t>pasta gigi berbahan dasar limbah cangkang kima (</w:t>
      </w:r>
      <w:r w:rsidRPr="00557029">
        <w:rPr>
          <w:rFonts w:ascii="Times New Roman" w:hAnsi="Times New Roman" w:cs="Times New Roman"/>
          <w:i/>
          <w:sz w:val="24"/>
          <w:szCs w:val="24"/>
        </w:rPr>
        <w:t>Tridacna</w:t>
      </w:r>
      <w:r>
        <w:rPr>
          <w:rFonts w:ascii="Times New Roman" w:hAnsi="Times New Roman" w:cs="Times New Roman"/>
          <w:sz w:val="24"/>
          <w:szCs w:val="24"/>
        </w:rPr>
        <w:t xml:space="preserve"> </w:t>
      </w:r>
      <w:r w:rsidRPr="00557029">
        <w:rPr>
          <w:rFonts w:ascii="Times New Roman" w:hAnsi="Times New Roman" w:cs="Times New Roman"/>
          <w:i/>
          <w:sz w:val="24"/>
          <w:szCs w:val="24"/>
        </w:rPr>
        <w:t>gigas</w:t>
      </w:r>
      <w:r w:rsidR="009B0D45">
        <w:rPr>
          <w:rFonts w:ascii="Times New Roman" w:hAnsi="Times New Roman" w:cs="Times New Roman"/>
          <w:sz w:val="24"/>
          <w:szCs w:val="24"/>
        </w:rPr>
        <w:t>) formula C dengan kosentrasi ekstrak daun cengkeh 15%</w:t>
      </w:r>
      <w:r>
        <w:rPr>
          <w:rFonts w:ascii="Times New Roman" w:hAnsi="Times New Roman" w:cs="Times New Roman"/>
          <w:sz w:val="24"/>
          <w:szCs w:val="24"/>
        </w:rPr>
        <w:t xml:space="preserve"> mampu menghambat pertumbuhan </w:t>
      </w:r>
      <w:r w:rsidRPr="00557029">
        <w:rPr>
          <w:rFonts w:ascii="Times New Roman" w:hAnsi="Times New Roman" w:cs="Times New Roman"/>
          <w:i/>
          <w:sz w:val="24"/>
          <w:szCs w:val="24"/>
        </w:rPr>
        <w:t>Streptococcus</w:t>
      </w:r>
      <w:r>
        <w:rPr>
          <w:rFonts w:ascii="Times New Roman" w:hAnsi="Times New Roman" w:cs="Times New Roman"/>
          <w:sz w:val="24"/>
          <w:szCs w:val="24"/>
        </w:rPr>
        <w:t xml:space="preserve"> </w:t>
      </w:r>
      <w:r w:rsidRPr="00557029">
        <w:rPr>
          <w:rFonts w:ascii="Times New Roman" w:hAnsi="Times New Roman" w:cs="Times New Roman"/>
          <w:i/>
          <w:sz w:val="24"/>
          <w:szCs w:val="24"/>
        </w:rPr>
        <w:t>mutans</w:t>
      </w:r>
      <w:r>
        <w:rPr>
          <w:rFonts w:ascii="Times New Roman" w:hAnsi="Times New Roman" w:cs="Times New Roman"/>
          <w:sz w:val="24"/>
          <w:szCs w:val="24"/>
        </w:rPr>
        <w:t xml:space="preserve"> dan menghambat proses terjadinya karies gigi.</w:t>
      </w:r>
    </w:p>
    <w:p w:rsidR="009B0D45" w:rsidRPr="00557029" w:rsidRDefault="009B0D45" w:rsidP="00C2224C">
      <w:pPr>
        <w:pStyle w:val="ListParagraph"/>
        <w:spacing w:after="0" w:line="240" w:lineRule="auto"/>
        <w:ind w:left="0" w:firstLine="720"/>
        <w:contextualSpacing w:val="0"/>
        <w:jc w:val="both"/>
        <w:rPr>
          <w:rFonts w:ascii="Times New Roman" w:hAnsi="Times New Roman" w:cs="Times New Roman"/>
          <w:sz w:val="24"/>
          <w:szCs w:val="24"/>
        </w:rPr>
      </w:pPr>
    </w:p>
    <w:p w:rsidR="000E693A" w:rsidRPr="00C2224C" w:rsidRDefault="000E693A" w:rsidP="00C2224C">
      <w:pPr>
        <w:jc w:val="both"/>
        <w:rPr>
          <w:b/>
          <w:sz w:val="24"/>
          <w:szCs w:val="24"/>
        </w:rPr>
      </w:pPr>
      <w:r w:rsidRPr="00C2224C">
        <w:rPr>
          <w:b/>
          <w:sz w:val="24"/>
          <w:szCs w:val="24"/>
        </w:rPr>
        <w:t>Saran</w:t>
      </w:r>
    </w:p>
    <w:p w:rsidR="000E693A" w:rsidRPr="00C07A38" w:rsidRDefault="000E693A" w:rsidP="00C2224C">
      <w:pPr>
        <w:pStyle w:val="ListParagraph"/>
        <w:spacing w:after="0" w:line="240" w:lineRule="auto"/>
        <w:ind w:left="0" w:firstLine="720"/>
        <w:contextualSpacing w:val="0"/>
        <w:jc w:val="both"/>
        <w:rPr>
          <w:rFonts w:ascii="Times New Roman" w:hAnsi="Times New Roman"/>
          <w:sz w:val="24"/>
          <w:szCs w:val="24"/>
        </w:rPr>
      </w:pPr>
      <w:proofErr w:type="gramStart"/>
      <w:r>
        <w:rPr>
          <w:rFonts w:ascii="Times New Roman" w:hAnsi="Times New Roman"/>
          <w:sz w:val="24"/>
          <w:szCs w:val="24"/>
        </w:rPr>
        <w:t>Peneliti menyarankan agar penelitian yang dilakukan pada tahap selanjutnya seharusnya dilakukan uji terhadap bakteri patogen mulut lainnya.</w:t>
      </w:r>
      <w:proofErr w:type="gramEnd"/>
    </w:p>
    <w:p w:rsidR="00C2224C" w:rsidRDefault="00C2224C" w:rsidP="00C2224C">
      <w:pPr>
        <w:jc w:val="both"/>
        <w:rPr>
          <w:b/>
          <w:sz w:val="24"/>
          <w:szCs w:val="24"/>
        </w:rPr>
      </w:pPr>
    </w:p>
    <w:p w:rsidR="004178EB" w:rsidRDefault="004178EB" w:rsidP="00C2224C">
      <w:pPr>
        <w:jc w:val="both"/>
        <w:rPr>
          <w:b/>
          <w:sz w:val="24"/>
          <w:szCs w:val="24"/>
        </w:rPr>
      </w:pPr>
      <w:r w:rsidRPr="004178EB">
        <w:rPr>
          <w:b/>
          <w:sz w:val="24"/>
          <w:szCs w:val="24"/>
        </w:rPr>
        <w:t>Daftar Pustaka</w:t>
      </w:r>
    </w:p>
    <w:p w:rsidR="00EF27F8" w:rsidRPr="00EF27F8" w:rsidRDefault="000E693A" w:rsidP="00EF27F8">
      <w:pPr>
        <w:adjustRightInd w:val="0"/>
        <w:ind w:left="480" w:hanging="480"/>
        <w:jc w:val="both"/>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00EF27F8" w:rsidRPr="00EF27F8">
        <w:rPr>
          <w:noProof/>
          <w:sz w:val="24"/>
          <w:szCs w:val="24"/>
        </w:rPr>
        <w:t xml:space="preserve">Al-hijri, M. F., Sunu, W., Dwandaru, B., Sc, M., &amp; Ph, D. (2020). </w:t>
      </w:r>
      <w:r w:rsidR="00EF27F8" w:rsidRPr="00EF27F8">
        <w:rPr>
          <w:i/>
          <w:iCs/>
          <w:noProof/>
          <w:sz w:val="24"/>
          <w:szCs w:val="24"/>
        </w:rPr>
        <w:t>SINTESIS CARBON NANODOTS BERBAHAN DASAR LIMBAH PADAT TANAMAN KAYU PUTIH SEBAGAI ANTIBAKTERI Staphylococcus aureus SYNTHESIS OF CARBON NANODOTS BASED ON SOLID WASTE EUCALYPTUS PLANT AS ANTIBACTERIA Staphylococcus aureus</w:t>
      </w:r>
      <w:r w:rsidR="00EF27F8" w:rsidRPr="00EF27F8">
        <w:rPr>
          <w:noProof/>
          <w:sz w:val="24"/>
          <w:szCs w:val="24"/>
        </w:rPr>
        <w:t>. 36–42.</w:t>
      </w:r>
    </w:p>
    <w:p w:rsidR="00EF27F8" w:rsidRPr="00EF27F8" w:rsidRDefault="00EF27F8" w:rsidP="00EF27F8">
      <w:pPr>
        <w:adjustRightInd w:val="0"/>
        <w:ind w:left="480" w:hanging="480"/>
        <w:jc w:val="both"/>
        <w:rPr>
          <w:noProof/>
          <w:sz w:val="24"/>
          <w:szCs w:val="24"/>
        </w:rPr>
      </w:pPr>
      <w:r w:rsidRPr="00EF27F8">
        <w:rPr>
          <w:noProof/>
          <w:sz w:val="24"/>
          <w:szCs w:val="24"/>
        </w:rPr>
        <w:t xml:space="preserve">Alghazzaly, A. M., El-Sherbiny, G. M., Moghannemm, S. A., &amp; Sharaf, M. H. (2022). Antibacterial, antibiofilm, antioxidants and phytochemical profiling of Syzygium aromaticum extract. </w:t>
      </w:r>
      <w:r w:rsidRPr="00EF27F8">
        <w:rPr>
          <w:i/>
          <w:iCs/>
          <w:noProof/>
          <w:sz w:val="24"/>
          <w:szCs w:val="24"/>
        </w:rPr>
        <w:t>Egyptian Journal of Aquatic Biology and Fisheries</w:t>
      </w:r>
      <w:r w:rsidRPr="00EF27F8">
        <w:rPr>
          <w:noProof/>
          <w:sz w:val="24"/>
          <w:szCs w:val="24"/>
        </w:rPr>
        <w:t xml:space="preserve">, </w:t>
      </w:r>
      <w:r w:rsidRPr="00EF27F8">
        <w:rPr>
          <w:i/>
          <w:iCs/>
          <w:noProof/>
          <w:sz w:val="24"/>
          <w:szCs w:val="24"/>
        </w:rPr>
        <w:t>26</w:t>
      </w:r>
      <w:r w:rsidRPr="00EF27F8">
        <w:rPr>
          <w:noProof/>
          <w:sz w:val="24"/>
          <w:szCs w:val="24"/>
        </w:rPr>
        <w:t>(5), 207–218. https://doi.org/10.21608/ejabf.2022.260398</w:t>
      </w:r>
    </w:p>
    <w:p w:rsidR="00EF27F8" w:rsidRPr="00EF27F8" w:rsidRDefault="00EF27F8" w:rsidP="00EF27F8">
      <w:pPr>
        <w:adjustRightInd w:val="0"/>
        <w:ind w:left="480" w:hanging="480"/>
        <w:jc w:val="both"/>
        <w:rPr>
          <w:noProof/>
          <w:sz w:val="24"/>
          <w:szCs w:val="24"/>
        </w:rPr>
      </w:pPr>
      <w:r w:rsidRPr="00EF27F8">
        <w:rPr>
          <w:noProof/>
          <w:sz w:val="24"/>
          <w:szCs w:val="24"/>
        </w:rPr>
        <w:t xml:space="preserve">DAS, N. (2023). A Review on Efficacy of Spices and Herbs as per Ayurveda and Their Role as a Potent Antioxidant and Antimicrobial Agents. </w:t>
      </w:r>
      <w:r w:rsidRPr="00EF27F8">
        <w:rPr>
          <w:i/>
          <w:iCs/>
          <w:noProof/>
          <w:sz w:val="24"/>
          <w:szCs w:val="24"/>
        </w:rPr>
        <w:t>Annals of Ayurvedic Medicine</w:t>
      </w:r>
      <w:r w:rsidRPr="00EF27F8">
        <w:rPr>
          <w:noProof/>
          <w:sz w:val="24"/>
          <w:szCs w:val="24"/>
        </w:rPr>
        <w:t xml:space="preserve">, </w:t>
      </w:r>
      <w:r w:rsidRPr="00EF27F8">
        <w:rPr>
          <w:i/>
          <w:iCs/>
          <w:noProof/>
          <w:sz w:val="24"/>
          <w:szCs w:val="24"/>
        </w:rPr>
        <w:t>0</w:t>
      </w:r>
      <w:r w:rsidRPr="00EF27F8">
        <w:rPr>
          <w:noProof/>
          <w:sz w:val="24"/>
          <w:szCs w:val="24"/>
        </w:rPr>
        <w:t>, 1. https://doi.org/10.5455/aam.18694</w:t>
      </w:r>
    </w:p>
    <w:p w:rsidR="00EF27F8" w:rsidRPr="00EF27F8" w:rsidRDefault="00EF27F8" w:rsidP="00EF27F8">
      <w:pPr>
        <w:adjustRightInd w:val="0"/>
        <w:ind w:left="480" w:hanging="480"/>
        <w:jc w:val="both"/>
        <w:rPr>
          <w:noProof/>
          <w:sz w:val="24"/>
          <w:szCs w:val="24"/>
        </w:rPr>
      </w:pPr>
      <w:r w:rsidRPr="00EF27F8">
        <w:rPr>
          <w:noProof/>
          <w:sz w:val="24"/>
          <w:szCs w:val="24"/>
        </w:rPr>
        <w:t xml:space="preserve">Kaawoan, P. T., Abidjulu, J., &amp; Siagian, K. V. (2016). Uji daya hambat ekstrak buah pala (myristica fragrans Houtt) terhadap bakteri penyebab periodontitis porphyromonas gingivalis secara in vitro. </w:t>
      </w:r>
      <w:r w:rsidRPr="00EF27F8">
        <w:rPr>
          <w:i/>
          <w:iCs/>
          <w:noProof/>
          <w:sz w:val="24"/>
          <w:szCs w:val="24"/>
        </w:rPr>
        <w:t>E-GIGI</w:t>
      </w:r>
      <w:r w:rsidRPr="00EF27F8">
        <w:rPr>
          <w:noProof/>
          <w:sz w:val="24"/>
          <w:szCs w:val="24"/>
        </w:rPr>
        <w:t xml:space="preserve">, </w:t>
      </w:r>
      <w:r w:rsidRPr="00EF27F8">
        <w:rPr>
          <w:i/>
          <w:iCs/>
          <w:noProof/>
          <w:sz w:val="24"/>
          <w:szCs w:val="24"/>
        </w:rPr>
        <w:t>4</w:t>
      </w:r>
      <w:r w:rsidRPr="00EF27F8">
        <w:rPr>
          <w:noProof/>
          <w:sz w:val="24"/>
          <w:szCs w:val="24"/>
        </w:rPr>
        <w:t>(2), 111–114. https://doi.org/10.35790/eg.4.2.2016.13504</w:t>
      </w:r>
    </w:p>
    <w:p w:rsidR="00EF27F8" w:rsidRPr="00EF27F8" w:rsidRDefault="00EF27F8" w:rsidP="00EF27F8">
      <w:pPr>
        <w:adjustRightInd w:val="0"/>
        <w:ind w:left="480" w:hanging="480"/>
        <w:jc w:val="both"/>
        <w:rPr>
          <w:noProof/>
          <w:sz w:val="24"/>
          <w:szCs w:val="24"/>
        </w:rPr>
      </w:pPr>
      <w:r w:rsidRPr="00EF27F8">
        <w:rPr>
          <w:noProof/>
          <w:sz w:val="24"/>
          <w:szCs w:val="24"/>
        </w:rPr>
        <w:t xml:space="preserve">Kaliky, N., &amp; Usemahu, A. (2023). </w:t>
      </w:r>
      <w:r w:rsidRPr="00EF27F8">
        <w:rPr>
          <w:i/>
          <w:iCs/>
          <w:noProof/>
          <w:sz w:val="24"/>
          <w:szCs w:val="24"/>
        </w:rPr>
        <w:t>Pengaruh Pasta Gigi Herbal berbahan Dasar Limbah Cangkang Kima (Tridacna gigas) dalam menghambat Streptococcus mutans</w:t>
      </w:r>
      <w:r w:rsidRPr="00EF27F8">
        <w:rPr>
          <w:noProof/>
          <w:sz w:val="24"/>
          <w:szCs w:val="24"/>
        </w:rPr>
        <w:t>.</w:t>
      </w:r>
    </w:p>
    <w:p w:rsidR="00EF27F8" w:rsidRPr="00EF27F8" w:rsidRDefault="00EF27F8" w:rsidP="00EF27F8">
      <w:pPr>
        <w:adjustRightInd w:val="0"/>
        <w:ind w:left="480" w:hanging="480"/>
        <w:jc w:val="both"/>
        <w:rPr>
          <w:noProof/>
          <w:sz w:val="24"/>
          <w:szCs w:val="24"/>
        </w:rPr>
      </w:pPr>
      <w:r w:rsidRPr="00EF27F8">
        <w:rPr>
          <w:noProof/>
          <w:sz w:val="24"/>
          <w:szCs w:val="24"/>
        </w:rPr>
        <w:t xml:space="preserve">Marlindayanti, M., Widodo, Y., &amp; Handayani, H. (2023). Effect of Shell Paste on Caries Inhibition. </w:t>
      </w:r>
      <w:r w:rsidRPr="00EF27F8">
        <w:rPr>
          <w:i/>
          <w:iCs/>
          <w:noProof/>
          <w:sz w:val="24"/>
          <w:szCs w:val="24"/>
        </w:rPr>
        <w:t>JDHT Journal of Dental Hygiene and Therapy</w:t>
      </w:r>
      <w:r w:rsidRPr="00EF27F8">
        <w:rPr>
          <w:noProof/>
          <w:sz w:val="24"/>
          <w:szCs w:val="24"/>
        </w:rPr>
        <w:t xml:space="preserve">, </w:t>
      </w:r>
      <w:r w:rsidRPr="00EF27F8">
        <w:rPr>
          <w:i/>
          <w:iCs/>
          <w:noProof/>
          <w:sz w:val="24"/>
          <w:szCs w:val="24"/>
        </w:rPr>
        <w:t>4</w:t>
      </w:r>
      <w:r w:rsidRPr="00EF27F8">
        <w:rPr>
          <w:noProof/>
          <w:sz w:val="24"/>
          <w:szCs w:val="24"/>
        </w:rPr>
        <w:t>(1), 32–38. https://doi.org/10.36082/jdht.v4i1.970</w:t>
      </w:r>
    </w:p>
    <w:p w:rsidR="00EF27F8" w:rsidRPr="00EF27F8" w:rsidRDefault="00EF27F8" w:rsidP="00EF27F8">
      <w:pPr>
        <w:adjustRightInd w:val="0"/>
        <w:ind w:left="480" w:hanging="480"/>
        <w:jc w:val="both"/>
        <w:rPr>
          <w:noProof/>
          <w:sz w:val="24"/>
          <w:szCs w:val="24"/>
        </w:rPr>
      </w:pPr>
      <w:r w:rsidRPr="00EF27F8">
        <w:rPr>
          <w:noProof/>
          <w:sz w:val="24"/>
          <w:szCs w:val="24"/>
        </w:rPr>
        <w:lastRenderedPageBreak/>
        <w:t xml:space="preserve">Purba, R. D. . (2020). </w:t>
      </w:r>
      <w:r w:rsidRPr="00EF27F8">
        <w:rPr>
          <w:i/>
          <w:iCs/>
          <w:noProof/>
          <w:sz w:val="24"/>
          <w:szCs w:val="24"/>
        </w:rPr>
        <w:t>Penggunaan Limbah Cangkang Kerang Mutiara (Pinctada Maxima) sebagai Upaya Pemanfaatan Potensi Sumberdaya Laut untuk Sumber Kalsium</w:t>
      </w:r>
      <w:r w:rsidRPr="00EF27F8">
        <w:rPr>
          <w:noProof/>
          <w:sz w:val="24"/>
          <w:szCs w:val="24"/>
        </w:rPr>
        <w:t xml:space="preserve"> [Brawijaya]. http://repository.ub.ac.id/id/eprint/183563/</w:t>
      </w:r>
    </w:p>
    <w:p w:rsidR="00EF27F8" w:rsidRPr="00EF27F8" w:rsidRDefault="00EF27F8" w:rsidP="00EF27F8">
      <w:pPr>
        <w:adjustRightInd w:val="0"/>
        <w:ind w:left="480" w:hanging="480"/>
        <w:jc w:val="both"/>
        <w:rPr>
          <w:noProof/>
          <w:sz w:val="24"/>
          <w:szCs w:val="24"/>
        </w:rPr>
      </w:pPr>
      <w:r w:rsidRPr="00EF27F8">
        <w:rPr>
          <w:noProof/>
          <w:sz w:val="24"/>
          <w:szCs w:val="24"/>
        </w:rPr>
        <w:t xml:space="preserve">Solang M, Lamondo D, &amp; Kumaji SS. (2021). Pemanfaatan limbah cangkang kerang dan jeruk suanggi di desa Olele sebagai pasta gigi ramah lingkungan (bialimudent). </w:t>
      </w:r>
      <w:r w:rsidRPr="00EF27F8">
        <w:rPr>
          <w:i/>
          <w:iCs/>
          <w:noProof/>
          <w:sz w:val="24"/>
          <w:szCs w:val="24"/>
        </w:rPr>
        <w:t>Jurnal Pengabdian Kepada Masyarakat</w:t>
      </w:r>
      <w:r w:rsidRPr="00EF27F8">
        <w:rPr>
          <w:noProof/>
          <w:sz w:val="24"/>
          <w:szCs w:val="24"/>
        </w:rPr>
        <w:t xml:space="preserve">, </w:t>
      </w:r>
      <w:r w:rsidRPr="00EF27F8">
        <w:rPr>
          <w:i/>
          <w:iCs/>
          <w:noProof/>
          <w:sz w:val="24"/>
          <w:szCs w:val="24"/>
        </w:rPr>
        <w:t>27</w:t>
      </w:r>
      <w:r w:rsidRPr="00EF27F8">
        <w:rPr>
          <w:noProof/>
          <w:sz w:val="24"/>
          <w:szCs w:val="24"/>
        </w:rPr>
        <w:t>(2), 101–106.</w:t>
      </w:r>
    </w:p>
    <w:p w:rsidR="00EF27F8" w:rsidRPr="00EF27F8" w:rsidRDefault="00EF27F8" w:rsidP="00EF27F8">
      <w:pPr>
        <w:adjustRightInd w:val="0"/>
        <w:ind w:left="480" w:hanging="480"/>
        <w:jc w:val="both"/>
        <w:rPr>
          <w:noProof/>
          <w:sz w:val="24"/>
          <w:szCs w:val="24"/>
        </w:rPr>
      </w:pPr>
      <w:r w:rsidRPr="00EF27F8">
        <w:rPr>
          <w:noProof/>
          <w:sz w:val="24"/>
          <w:szCs w:val="24"/>
        </w:rPr>
        <w:t xml:space="preserve">Sukohar, A., Armadany, F. I., Bakede, N. A. F., Malaka, M. H., Ramdini, D. A., &amp; Adjeng, A. N. T. (2022). Antimicrobial Activity of Syzygium aromaticum L. Leaves Essential Oil against Candida albicans and Streptococcus mutans. </w:t>
      </w:r>
      <w:r w:rsidRPr="00EF27F8">
        <w:rPr>
          <w:i/>
          <w:iCs/>
          <w:noProof/>
          <w:sz w:val="24"/>
          <w:szCs w:val="24"/>
        </w:rPr>
        <w:t>Research Journal of Pharmacy and Technology</w:t>
      </w:r>
      <w:r w:rsidRPr="00EF27F8">
        <w:rPr>
          <w:noProof/>
          <w:sz w:val="24"/>
          <w:szCs w:val="24"/>
        </w:rPr>
        <w:t xml:space="preserve">, </w:t>
      </w:r>
      <w:r w:rsidRPr="00EF27F8">
        <w:rPr>
          <w:i/>
          <w:iCs/>
          <w:noProof/>
          <w:sz w:val="24"/>
          <w:szCs w:val="24"/>
        </w:rPr>
        <w:t>15</w:t>
      </w:r>
      <w:r w:rsidRPr="00EF27F8">
        <w:rPr>
          <w:noProof/>
          <w:sz w:val="24"/>
          <w:szCs w:val="24"/>
        </w:rPr>
        <w:t>(12), 5672–5676. https://doi.org/10.52711/0974-360X.2022.00956</w:t>
      </w:r>
    </w:p>
    <w:p w:rsidR="00EF27F8" w:rsidRPr="00EF27F8" w:rsidRDefault="00EF27F8" w:rsidP="00EF27F8">
      <w:pPr>
        <w:adjustRightInd w:val="0"/>
        <w:ind w:left="480" w:hanging="480"/>
        <w:jc w:val="both"/>
        <w:rPr>
          <w:noProof/>
          <w:sz w:val="24"/>
          <w:szCs w:val="24"/>
        </w:rPr>
      </w:pPr>
      <w:r w:rsidRPr="00EF27F8">
        <w:rPr>
          <w:noProof/>
          <w:sz w:val="24"/>
          <w:szCs w:val="24"/>
        </w:rPr>
        <w:t xml:space="preserve">Syurgana, M. U., Febrina, L., &amp; Ramadhan, A. M. (2017). Formulasi Pasta Gigi Dari Limbah Cangkang Telur Bebek. </w:t>
      </w:r>
      <w:r w:rsidRPr="00EF27F8">
        <w:rPr>
          <w:i/>
          <w:iCs/>
          <w:noProof/>
          <w:sz w:val="24"/>
          <w:szCs w:val="24"/>
        </w:rPr>
        <w:t>Proceeding of the 6 Th Mulawarman Pharmaceuticals Conferences</w:t>
      </w:r>
      <w:r w:rsidRPr="00EF27F8">
        <w:rPr>
          <w:noProof/>
          <w:sz w:val="24"/>
          <w:szCs w:val="24"/>
        </w:rPr>
        <w:t xml:space="preserve">, </w:t>
      </w:r>
      <w:r w:rsidRPr="00EF27F8">
        <w:rPr>
          <w:i/>
          <w:iCs/>
          <w:noProof/>
          <w:sz w:val="24"/>
          <w:szCs w:val="24"/>
        </w:rPr>
        <w:t>November</w:t>
      </w:r>
      <w:r w:rsidRPr="00EF27F8">
        <w:rPr>
          <w:noProof/>
          <w:sz w:val="24"/>
          <w:szCs w:val="24"/>
        </w:rPr>
        <w:t>, 127–140. https://doi.org/10.25026/mpc.v6i1.275</w:t>
      </w:r>
    </w:p>
    <w:p w:rsidR="00EF27F8" w:rsidRPr="00EF27F8" w:rsidRDefault="00EF27F8" w:rsidP="00EF27F8">
      <w:pPr>
        <w:adjustRightInd w:val="0"/>
        <w:ind w:left="480" w:hanging="480"/>
        <w:jc w:val="both"/>
        <w:rPr>
          <w:noProof/>
          <w:sz w:val="24"/>
          <w:szCs w:val="24"/>
        </w:rPr>
      </w:pPr>
      <w:r w:rsidRPr="00EF27F8">
        <w:rPr>
          <w:noProof/>
          <w:sz w:val="24"/>
          <w:szCs w:val="24"/>
        </w:rPr>
        <w:t xml:space="preserve">Tjiptoningsih, U. G. (2021). Uji Daya Hambat Air Perasan Buah Lemon (Citrus Limon (L.) Burm. F.) Terhadap Pertumbuhan Bakteri Aggregatibacter Actinomycetemcomitans. </w:t>
      </w:r>
      <w:r w:rsidRPr="00EF27F8">
        <w:rPr>
          <w:i/>
          <w:iCs/>
          <w:noProof/>
          <w:sz w:val="24"/>
          <w:szCs w:val="24"/>
        </w:rPr>
        <w:t>Jurnal Ilmiah Dan Teknologi Kedokteran Gigi</w:t>
      </w:r>
      <w:r w:rsidRPr="00EF27F8">
        <w:rPr>
          <w:noProof/>
          <w:sz w:val="24"/>
          <w:szCs w:val="24"/>
        </w:rPr>
        <w:t xml:space="preserve">, </w:t>
      </w:r>
      <w:r w:rsidRPr="00EF27F8">
        <w:rPr>
          <w:i/>
          <w:iCs/>
          <w:noProof/>
          <w:sz w:val="24"/>
          <w:szCs w:val="24"/>
        </w:rPr>
        <w:t>16</w:t>
      </w:r>
      <w:r w:rsidRPr="00EF27F8">
        <w:rPr>
          <w:noProof/>
          <w:sz w:val="24"/>
          <w:szCs w:val="24"/>
        </w:rPr>
        <w:t>(2), 86–96. https://doi.org/10.32509/jitekgi.v16i2.1100</w:t>
      </w:r>
    </w:p>
    <w:p w:rsidR="00EF27F8" w:rsidRPr="00EF27F8" w:rsidRDefault="00EF27F8" w:rsidP="00EF27F8">
      <w:pPr>
        <w:adjustRightInd w:val="0"/>
        <w:ind w:left="480" w:hanging="480"/>
        <w:jc w:val="both"/>
        <w:rPr>
          <w:noProof/>
          <w:sz w:val="24"/>
          <w:szCs w:val="24"/>
        </w:rPr>
      </w:pPr>
      <w:r w:rsidRPr="00EF27F8">
        <w:rPr>
          <w:noProof/>
          <w:sz w:val="24"/>
          <w:szCs w:val="24"/>
        </w:rPr>
        <w:t xml:space="preserve">Wahyuni, &amp; Karim, S. F. (2020). Uji aktivitas antibakteri ekstrak etanol daun kacapiring (Gardenia jasminoides Ellis) terhadap bakteri Streptococcus mutans. </w:t>
      </w:r>
      <w:r w:rsidRPr="00EF27F8">
        <w:rPr>
          <w:i/>
          <w:iCs/>
          <w:noProof/>
          <w:sz w:val="24"/>
          <w:szCs w:val="24"/>
        </w:rPr>
        <w:t>Jurnal Sains Dan Kesehatan</w:t>
      </w:r>
      <w:r w:rsidRPr="00EF27F8">
        <w:rPr>
          <w:noProof/>
          <w:sz w:val="24"/>
          <w:szCs w:val="24"/>
        </w:rPr>
        <w:t xml:space="preserve">, </w:t>
      </w:r>
      <w:r w:rsidRPr="00EF27F8">
        <w:rPr>
          <w:i/>
          <w:iCs/>
          <w:noProof/>
          <w:sz w:val="24"/>
          <w:szCs w:val="24"/>
        </w:rPr>
        <w:t>2</w:t>
      </w:r>
      <w:r w:rsidRPr="00EF27F8">
        <w:rPr>
          <w:noProof/>
          <w:sz w:val="24"/>
          <w:szCs w:val="24"/>
        </w:rPr>
        <w:t>(4), 399–404. https://doi.org/10.22216/jsi.v4</w:t>
      </w:r>
    </w:p>
    <w:p w:rsidR="00EF27F8" w:rsidRPr="00EF27F8" w:rsidRDefault="00EF27F8" w:rsidP="00EF27F8">
      <w:pPr>
        <w:adjustRightInd w:val="0"/>
        <w:ind w:left="480" w:hanging="480"/>
        <w:jc w:val="both"/>
        <w:rPr>
          <w:noProof/>
          <w:sz w:val="24"/>
        </w:rPr>
      </w:pPr>
      <w:r w:rsidRPr="00EF27F8">
        <w:rPr>
          <w:noProof/>
          <w:sz w:val="24"/>
          <w:szCs w:val="24"/>
        </w:rPr>
        <w:t xml:space="preserve">Wally, P., Marwah, A. S., &amp; Warang, A. F. (2022). Efektivitas Ekstrak Myristica fragrans HouttTerhadapBakteri Patogen Pseudomonas aeruginosa dan MethicilinResistensiStaphylococcusaureus. </w:t>
      </w:r>
      <w:r w:rsidRPr="00EF27F8">
        <w:rPr>
          <w:i/>
          <w:iCs/>
          <w:noProof/>
          <w:sz w:val="24"/>
          <w:szCs w:val="24"/>
        </w:rPr>
        <w:t>Biotek</w:t>
      </w:r>
      <w:r w:rsidRPr="00EF27F8">
        <w:rPr>
          <w:noProof/>
          <w:sz w:val="24"/>
          <w:szCs w:val="24"/>
        </w:rPr>
        <w:t xml:space="preserve">, </w:t>
      </w:r>
      <w:r w:rsidRPr="00EF27F8">
        <w:rPr>
          <w:i/>
          <w:iCs/>
          <w:noProof/>
          <w:sz w:val="24"/>
          <w:szCs w:val="24"/>
        </w:rPr>
        <w:t>1827</w:t>
      </w:r>
      <w:r w:rsidRPr="00EF27F8">
        <w:rPr>
          <w:noProof/>
          <w:sz w:val="24"/>
          <w:szCs w:val="24"/>
        </w:rPr>
        <w:t>(2), 224–239. https://journal.uin-alauddin.ac.id/index.php/biotek/article/view/31930/16421</w:t>
      </w:r>
    </w:p>
    <w:p w:rsidR="000E693A" w:rsidRPr="004178EB" w:rsidRDefault="000E693A" w:rsidP="00EF27F8">
      <w:pPr>
        <w:adjustRightInd w:val="0"/>
        <w:ind w:left="480" w:hanging="480"/>
        <w:jc w:val="both"/>
        <w:rPr>
          <w:b/>
          <w:sz w:val="24"/>
          <w:szCs w:val="24"/>
        </w:rPr>
      </w:pPr>
      <w:r>
        <w:rPr>
          <w:b/>
          <w:sz w:val="24"/>
          <w:szCs w:val="24"/>
        </w:rPr>
        <w:fldChar w:fldCharType="end"/>
      </w:r>
    </w:p>
    <w:sectPr w:rsidR="000E693A" w:rsidRPr="00417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9295B"/>
    <w:multiLevelType w:val="hybridMultilevel"/>
    <w:tmpl w:val="181AF22E"/>
    <w:lvl w:ilvl="0" w:tplc="AC0CF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AD6128"/>
    <w:multiLevelType w:val="hybridMultilevel"/>
    <w:tmpl w:val="B552B792"/>
    <w:lvl w:ilvl="0" w:tplc="89CAB1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C2"/>
    <w:rsid w:val="00074CC2"/>
    <w:rsid w:val="000865FE"/>
    <w:rsid w:val="00092A05"/>
    <w:rsid w:val="000A6921"/>
    <w:rsid w:val="000E693A"/>
    <w:rsid w:val="000F6B53"/>
    <w:rsid w:val="00106947"/>
    <w:rsid w:val="001944E7"/>
    <w:rsid w:val="00197E50"/>
    <w:rsid w:val="001F5708"/>
    <w:rsid w:val="002117E6"/>
    <w:rsid w:val="00243648"/>
    <w:rsid w:val="002648AC"/>
    <w:rsid w:val="002B3EB2"/>
    <w:rsid w:val="00340A8C"/>
    <w:rsid w:val="0034436B"/>
    <w:rsid w:val="003672D1"/>
    <w:rsid w:val="00391E92"/>
    <w:rsid w:val="003E3992"/>
    <w:rsid w:val="004178EB"/>
    <w:rsid w:val="00467DDA"/>
    <w:rsid w:val="004A5AB6"/>
    <w:rsid w:val="00674FDF"/>
    <w:rsid w:val="0071695E"/>
    <w:rsid w:val="00742A17"/>
    <w:rsid w:val="00743EE2"/>
    <w:rsid w:val="0077485D"/>
    <w:rsid w:val="007B7315"/>
    <w:rsid w:val="007D788A"/>
    <w:rsid w:val="008161FD"/>
    <w:rsid w:val="00834E0D"/>
    <w:rsid w:val="00897F12"/>
    <w:rsid w:val="00954A97"/>
    <w:rsid w:val="00961DC6"/>
    <w:rsid w:val="009A31C6"/>
    <w:rsid w:val="009A4BAE"/>
    <w:rsid w:val="009B0D45"/>
    <w:rsid w:val="00A03022"/>
    <w:rsid w:val="00AB165C"/>
    <w:rsid w:val="00AB2E29"/>
    <w:rsid w:val="00B11ECA"/>
    <w:rsid w:val="00C2224C"/>
    <w:rsid w:val="00C721C5"/>
    <w:rsid w:val="00C837D8"/>
    <w:rsid w:val="00C963AB"/>
    <w:rsid w:val="00CA71C4"/>
    <w:rsid w:val="00D61843"/>
    <w:rsid w:val="00D92844"/>
    <w:rsid w:val="00DD2C67"/>
    <w:rsid w:val="00EB3A7A"/>
    <w:rsid w:val="00EF27F8"/>
    <w:rsid w:val="00EF549A"/>
    <w:rsid w:val="00F4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6B5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3">
    <w:name w:val="heading 3"/>
    <w:basedOn w:val="Normal"/>
    <w:next w:val="Normal"/>
    <w:link w:val="Heading3Char"/>
    <w:uiPriority w:val="9"/>
    <w:semiHidden/>
    <w:unhideWhenUsed/>
    <w:qFormat/>
    <w:rsid w:val="00D61843"/>
    <w:pPr>
      <w:keepNext/>
      <w:widowControl/>
      <w:tabs>
        <w:tab w:val="num" w:pos="2160"/>
      </w:tabs>
      <w:autoSpaceDE/>
      <w:autoSpaceDN/>
      <w:spacing w:before="240" w:after="60"/>
      <w:ind w:left="2160" w:hanging="72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F6B53"/>
    <w:pPr>
      <w:spacing w:line="243" w:lineRule="exact"/>
      <w:ind w:left="248" w:right="725"/>
      <w:jc w:val="center"/>
    </w:pPr>
    <w:rPr>
      <w:b/>
      <w:bCs/>
      <w:sz w:val="24"/>
      <w:szCs w:val="24"/>
    </w:rPr>
  </w:style>
  <w:style w:type="character" w:customStyle="1" w:styleId="TitleChar">
    <w:name w:val="Title Char"/>
    <w:basedOn w:val="DefaultParagraphFont"/>
    <w:link w:val="Title"/>
    <w:uiPriority w:val="1"/>
    <w:rsid w:val="000F6B53"/>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178EB"/>
    <w:pPr>
      <w:ind w:left="940"/>
    </w:pPr>
    <w:rPr>
      <w:sz w:val="24"/>
      <w:szCs w:val="24"/>
    </w:rPr>
  </w:style>
  <w:style w:type="character" w:customStyle="1" w:styleId="BodyTextChar">
    <w:name w:val="Body Text Char"/>
    <w:basedOn w:val="DefaultParagraphFont"/>
    <w:link w:val="BodyText"/>
    <w:uiPriority w:val="1"/>
    <w:rsid w:val="004178EB"/>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674FDF"/>
    <w:rPr>
      <w:rFonts w:ascii="Times New Roman" w:hAnsi="Times New Roman" w:cs="Times New Roman" w:hint="default"/>
      <w:b w:val="0"/>
      <w:bCs w:val="0"/>
      <w:i w:val="0"/>
      <w:iCs w:val="0"/>
      <w:color w:val="000000"/>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0E693A"/>
    <w:pPr>
      <w:widowControl/>
      <w:autoSpaceDE/>
      <w:autoSpaceDN/>
      <w:spacing w:after="200" w:line="276" w:lineRule="auto"/>
      <w:ind w:left="720"/>
      <w:contextualSpacing/>
    </w:pPr>
    <w:rPr>
      <w:rFonts w:asciiTheme="minorHAnsi" w:eastAsiaTheme="minorHAnsi" w:hAnsiTheme="minorHAnsi" w:cstheme="minorBidi"/>
      <w:kern w:val="2"/>
      <w14:ligatures w14:val="standardContextual"/>
    </w:rPr>
  </w:style>
  <w:style w:type="table" w:styleId="TableGrid">
    <w:name w:val="Table Grid"/>
    <w:basedOn w:val="TableNormal"/>
    <w:uiPriority w:val="59"/>
    <w:rsid w:val="000E6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0E693A"/>
  </w:style>
  <w:style w:type="paragraph" w:styleId="BalloonText">
    <w:name w:val="Balloon Text"/>
    <w:basedOn w:val="Normal"/>
    <w:link w:val="BalloonTextChar"/>
    <w:uiPriority w:val="99"/>
    <w:semiHidden/>
    <w:unhideWhenUsed/>
    <w:rsid w:val="000E693A"/>
    <w:rPr>
      <w:rFonts w:ascii="Tahoma" w:hAnsi="Tahoma" w:cs="Tahoma"/>
      <w:sz w:val="16"/>
      <w:szCs w:val="16"/>
    </w:rPr>
  </w:style>
  <w:style w:type="character" w:customStyle="1" w:styleId="BalloonTextChar">
    <w:name w:val="Balloon Text Char"/>
    <w:basedOn w:val="DefaultParagraphFont"/>
    <w:link w:val="BalloonText"/>
    <w:uiPriority w:val="99"/>
    <w:semiHidden/>
    <w:rsid w:val="000E693A"/>
    <w:rPr>
      <w:rFonts w:ascii="Tahoma" w:eastAsia="Times New Roman" w:hAnsi="Tahoma" w:cs="Tahoma"/>
      <w:kern w:val="0"/>
      <w:sz w:val="16"/>
      <w:szCs w:val="16"/>
      <w14:ligatures w14:val="none"/>
    </w:rPr>
  </w:style>
  <w:style w:type="character" w:styleId="FootnoteReference">
    <w:name w:val="footnote reference"/>
    <w:basedOn w:val="DefaultParagraphFont"/>
    <w:uiPriority w:val="99"/>
    <w:semiHidden/>
    <w:unhideWhenUsed/>
    <w:rsid w:val="000E693A"/>
    <w:rPr>
      <w:vertAlign w:val="superscript"/>
    </w:rPr>
  </w:style>
  <w:style w:type="character" w:customStyle="1" w:styleId="fontstyle21">
    <w:name w:val="fontstyle21"/>
    <w:basedOn w:val="DefaultParagraphFont"/>
    <w:rsid w:val="00B11ECA"/>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B11ECA"/>
    <w:rPr>
      <w:rFonts w:ascii="TimesNewRomanPS-ItalicMT" w:hAnsi="TimesNewRomanPS-ItalicMT" w:hint="default"/>
      <w:b w:val="0"/>
      <w:bCs w:val="0"/>
      <w:i/>
      <w:iCs/>
      <w:color w:val="000000"/>
      <w:sz w:val="22"/>
      <w:szCs w:val="22"/>
    </w:rPr>
  </w:style>
  <w:style w:type="character" w:customStyle="1" w:styleId="Heading3Char">
    <w:name w:val="Heading 3 Char"/>
    <w:basedOn w:val="DefaultParagraphFont"/>
    <w:link w:val="Heading3"/>
    <w:uiPriority w:val="9"/>
    <w:semiHidden/>
    <w:rsid w:val="00D61843"/>
    <w:rPr>
      <w:rFonts w:ascii="Cambria" w:eastAsia="Times New Roman" w:hAnsi="Cambria" w:cs="Times New Roman"/>
      <w:b/>
      <w:bCs/>
      <w:kern w:val="0"/>
      <w:sz w:val="26"/>
      <w:szCs w:val="26"/>
      <w14:ligatures w14:val="none"/>
    </w:rPr>
  </w:style>
  <w:style w:type="character" w:styleId="Hyperlink">
    <w:name w:val="Hyperlink"/>
    <w:uiPriority w:val="99"/>
    <w:unhideWhenUsed/>
    <w:rsid w:val="00C721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6B5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3">
    <w:name w:val="heading 3"/>
    <w:basedOn w:val="Normal"/>
    <w:next w:val="Normal"/>
    <w:link w:val="Heading3Char"/>
    <w:uiPriority w:val="9"/>
    <w:semiHidden/>
    <w:unhideWhenUsed/>
    <w:qFormat/>
    <w:rsid w:val="00D61843"/>
    <w:pPr>
      <w:keepNext/>
      <w:widowControl/>
      <w:tabs>
        <w:tab w:val="num" w:pos="2160"/>
      </w:tabs>
      <w:autoSpaceDE/>
      <w:autoSpaceDN/>
      <w:spacing w:before="240" w:after="60"/>
      <w:ind w:left="2160" w:hanging="72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F6B53"/>
    <w:pPr>
      <w:spacing w:line="243" w:lineRule="exact"/>
      <w:ind w:left="248" w:right="725"/>
      <w:jc w:val="center"/>
    </w:pPr>
    <w:rPr>
      <w:b/>
      <w:bCs/>
      <w:sz w:val="24"/>
      <w:szCs w:val="24"/>
    </w:rPr>
  </w:style>
  <w:style w:type="character" w:customStyle="1" w:styleId="TitleChar">
    <w:name w:val="Title Char"/>
    <w:basedOn w:val="DefaultParagraphFont"/>
    <w:link w:val="Title"/>
    <w:uiPriority w:val="1"/>
    <w:rsid w:val="000F6B53"/>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178EB"/>
    <w:pPr>
      <w:ind w:left="940"/>
    </w:pPr>
    <w:rPr>
      <w:sz w:val="24"/>
      <w:szCs w:val="24"/>
    </w:rPr>
  </w:style>
  <w:style w:type="character" w:customStyle="1" w:styleId="BodyTextChar">
    <w:name w:val="Body Text Char"/>
    <w:basedOn w:val="DefaultParagraphFont"/>
    <w:link w:val="BodyText"/>
    <w:uiPriority w:val="1"/>
    <w:rsid w:val="004178EB"/>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674FDF"/>
    <w:rPr>
      <w:rFonts w:ascii="Times New Roman" w:hAnsi="Times New Roman" w:cs="Times New Roman" w:hint="default"/>
      <w:b w:val="0"/>
      <w:bCs w:val="0"/>
      <w:i w:val="0"/>
      <w:iCs w:val="0"/>
      <w:color w:val="000000"/>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0E693A"/>
    <w:pPr>
      <w:widowControl/>
      <w:autoSpaceDE/>
      <w:autoSpaceDN/>
      <w:spacing w:after="200" w:line="276" w:lineRule="auto"/>
      <w:ind w:left="720"/>
      <w:contextualSpacing/>
    </w:pPr>
    <w:rPr>
      <w:rFonts w:asciiTheme="minorHAnsi" w:eastAsiaTheme="minorHAnsi" w:hAnsiTheme="minorHAnsi" w:cstheme="minorBidi"/>
      <w:kern w:val="2"/>
      <w14:ligatures w14:val="standardContextual"/>
    </w:rPr>
  </w:style>
  <w:style w:type="table" w:styleId="TableGrid">
    <w:name w:val="Table Grid"/>
    <w:basedOn w:val="TableNormal"/>
    <w:uiPriority w:val="59"/>
    <w:rsid w:val="000E6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0E693A"/>
  </w:style>
  <w:style w:type="paragraph" w:styleId="BalloonText">
    <w:name w:val="Balloon Text"/>
    <w:basedOn w:val="Normal"/>
    <w:link w:val="BalloonTextChar"/>
    <w:uiPriority w:val="99"/>
    <w:semiHidden/>
    <w:unhideWhenUsed/>
    <w:rsid w:val="000E693A"/>
    <w:rPr>
      <w:rFonts w:ascii="Tahoma" w:hAnsi="Tahoma" w:cs="Tahoma"/>
      <w:sz w:val="16"/>
      <w:szCs w:val="16"/>
    </w:rPr>
  </w:style>
  <w:style w:type="character" w:customStyle="1" w:styleId="BalloonTextChar">
    <w:name w:val="Balloon Text Char"/>
    <w:basedOn w:val="DefaultParagraphFont"/>
    <w:link w:val="BalloonText"/>
    <w:uiPriority w:val="99"/>
    <w:semiHidden/>
    <w:rsid w:val="000E693A"/>
    <w:rPr>
      <w:rFonts w:ascii="Tahoma" w:eastAsia="Times New Roman" w:hAnsi="Tahoma" w:cs="Tahoma"/>
      <w:kern w:val="0"/>
      <w:sz w:val="16"/>
      <w:szCs w:val="16"/>
      <w14:ligatures w14:val="none"/>
    </w:rPr>
  </w:style>
  <w:style w:type="character" w:styleId="FootnoteReference">
    <w:name w:val="footnote reference"/>
    <w:basedOn w:val="DefaultParagraphFont"/>
    <w:uiPriority w:val="99"/>
    <w:semiHidden/>
    <w:unhideWhenUsed/>
    <w:rsid w:val="000E693A"/>
    <w:rPr>
      <w:vertAlign w:val="superscript"/>
    </w:rPr>
  </w:style>
  <w:style w:type="character" w:customStyle="1" w:styleId="fontstyle21">
    <w:name w:val="fontstyle21"/>
    <w:basedOn w:val="DefaultParagraphFont"/>
    <w:rsid w:val="00B11ECA"/>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B11ECA"/>
    <w:rPr>
      <w:rFonts w:ascii="TimesNewRomanPS-ItalicMT" w:hAnsi="TimesNewRomanPS-ItalicMT" w:hint="default"/>
      <w:b w:val="0"/>
      <w:bCs w:val="0"/>
      <w:i/>
      <w:iCs/>
      <w:color w:val="000000"/>
      <w:sz w:val="22"/>
      <w:szCs w:val="22"/>
    </w:rPr>
  </w:style>
  <w:style w:type="character" w:customStyle="1" w:styleId="Heading3Char">
    <w:name w:val="Heading 3 Char"/>
    <w:basedOn w:val="DefaultParagraphFont"/>
    <w:link w:val="Heading3"/>
    <w:uiPriority w:val="9"/>
    <w:semiHidden/>
    <w:rsid w:val="00D61843"/>
    <w:rPr>
      <w:rFonts w:ascii="Cambria" w:eastAsia="Times New Roman" w:hAnsi="Cambria" w:cs="Times New Roman"/>
      <w:b/>
      <w:bCs/>
      <w:kern w:val="0"/>
      <w:sz w:val="26"/>
      <w:szCs w:val="26"/>
      <w14:ligatures w14:val="none"/>
    </w:rPr>
  </w:style>
  <w:style w:type="character" w:styleId="Hyperlink">
    <w:name w:val="Hyperlink"/>
    <w:uiPriority w:val="99"/>
    <w:unhideWhenUsed/>
    <w:rsid w:val="00C72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pramitawally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Sheet1!$J$14</c:f>
              <c:strCache>
                <c:ptCount val="1"/>
                <c:pt idx="0">
                  <c:v>Pengukuran 24 jam</c:v>
                </c:pt>
              </c:strCache>
            </c:strRef>
          </c:tx>
          <c:invertIfNegative val="0"/>
          <c:errBars>
            <c:errBarType val="both"/>
            <c:errValType val="stdErr"/>
            <c:noEndCap val="0"/>
          </c:errBars>
          <c:val>
            <c:numRef>
              <c:f>Sheet1!$J$15:$J$19</c:f>
              <c:numCache>
                <c:formatCode>General</c:formatCode>
                <c:ptCount val="5"/>
                <c:pt idx="0">
                  <c:v>13.16667</c:v>
                </c:pt>
                <c:pt idx="1">
                  <c:v>16.466670000000001</c:v>
                </c:pt>
                <c:pt idx="2">
                  <c:v>21.55</c:v>
                </c:pt>
                <c:pt idx="3">
                  <c:v>29.05</c:v>
                </c:pt>
                <c:pt idx="4">
                  <c:v>0</c:v>
                </c:pt>
              </c:numCache>
            </c:numRef>
          </c:val>
        </c:ser>
        <c:ser>
          <c:idx val="1"/>
          <c:order val="1"/>
          <c:tx>
            <c:strRef>
              <c:f>Sheet1!$K$14</c:f>
              <c:strCache>
                <c:ptCount val="1"/>
                <c:pt idx="0">
                  <c:v>Pengukuran 48 Jam</c:v>
                </c:pt>
              </c:strCache>
            </c:strRef>
          </c:tx>
          <c:invertIfNegative val="0"/>
          <c:errBars>
            <c:errBarType val="both"/>
            <c:errValType val="stdErr"/>
            <c:noEndCap val="0"/>
          </c:errBars>
          <c:val>
            <c:numRef>
              <c:f>Sheet1!$K$15:$K$19</c:f>
              <c:numCache>
                <c:formatCode>General</c:formatCode>
                <c:ptCount val="5"/>
                <c:pt idx="0">
                  <c:v>13.783329999999999</c:v>
                </c:pt>
                <c:pt idx="1">
                  <c:v>15.93333</c:v>
                </c:pt>
                <c:pt idx="2">
                  <c:v>18.533329999999999</c:v>
                </c:pt>
                <c:pt idx="3">
                  <c:v>29.05</c:v>
                </c:pt>
                <c:pt idx="4">
                  <c:v>0</c:v>
                </c:pt>
              </c:numCache>
            </c:numRef>
          </c:val>
        </c:ser>
        <c:dLbls>
          <c:showLegendKey val="0"/>
          <c:showVal val="0"/>
          <c:showCatName val="0"/>
          <c:showSerName val="0"/>
          <c:showPercent val="0"/>
          <c:showBubbleSize val="0"/>
        </c:dLbls>
        <c:gapWidth val="75"/>
        <c:overlap val="-25"/>
        <c:axId val="401163008"/>
        <c:axId val="401165696"/>
      </c:barChart>
      <c:catAx>
        <c:axId val="401163008"/>
        <c:scaling>
          <c:orientation val="minMax"/>
        </c:scaling>
        <c:delete val="0"/>
        <c:axPos val="b"/>
        <c:majorTickMark val="none"/>
        <c:minorTickMark val="none"/>
        <c:tickLblPos val="nextTo"/>
        <c:crossAx val="401165696"/>
        <c:crosses val="autoZero"/>
        <c:auto val="1"/>
        <c:lblAlgn val="ctr"/>
        <c:lblOffset val="100"/>
        <c:noMultiLvlLbl val="0"/>
      </c:catAx>
      <c:valAx>
        <c:axId val="401165696"/>
        <c:scaling>
          <c:orientation val="minMax"/>
        </c:scaling>
        <c:delete val="0"/>
        <c:axPos val="l"/>
        <c:majorGridlines/>
        <c:numFmt formatCode="General" sourceLinked="1"/>
        <c:majorTickMark val="none"/>
        <c:minorTickMark val="none"/>
        <c:tickLblPos val="nextTo"/>
        <c:crossAx val="40116300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CB02-E54E-4251-A23B-7E7666EC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Pages>
  <Words>7481</Words>
  <Characters>42643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2023-08-21T08:38:00Z</dcterms:created>
  <dcterms:modified xsi:type="dcterms:W3CDTF">2023-09-29T07:36:00Z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http://csl.mendeley.com/styles/663579631/harvard-cite-them-right-3</vt:lpwstr>
  </property>
  <property fmtid="{D5CDD505-2E9C-101B-9397-08002B2CF9AE}" pid="13" name="Mendeley Recent Style Name 5_1">
    <vt:lpwstr>Cite Them Right 11th edition - Harvard - Pramita Wally3</vt:lpwstr>
  </property>
  <property fmtid="{D5CDD505-2E9C-101B-9397-08002B2CF9AE}" pid="14" name="Mendeley Recent Style Id 6_1">
    <vt:lpwstr>http://csl.mendeley.com/styles/663579631/harvard-cite-them-right-4</vt:lpwstr>
  </property>
  <property fmtid="{D5CDD505-2E9C-101B-9397-08002B2CF9AE}" pid="15" name="Mendeley Recent Style Name 6_1">
    <vt:lpwstr>Cite Them Right 11th edition - Harvard - Pramita Wally3 - Pramita Wally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22093b40-9033-38fa-811f-328b56b2d7d4</vt:lpwstr>
  </property>
  <property fmtid="{D5CDD505-2E9C-101B-9397-08002B2CF9AE}" pid="24" name="Mendeley Citation Style_1">
    <vt:lpwstr>http://www.zotero.org/styles/apa</vt:lpwstr>
  </property>
</Properties>
</file>