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2A86A" w14:textId="77777777" w:rsidR="00B91209" w:rsidRDefault="00232550" w:rsidP="00B91209">
      <w:pPr>
        <w:pStyle w:val="ListParagraph"/>
        <w:spacing w:line="240" w:lineRule="auto"/>
        <w:ind w:left="709"/>
        <w:jc w:val="center"/>
        <w:rPr>
          <w:rFonts w:ascii="Arial" w:hAnsi="Arial" w:cs="Arial"/>
          <w:b/>
          <w:sz w:val="28"/>
          <w:szCs w:val="28"/>
          <w:lang w:val="id-ID"/>
        </w:rPr>
      </w:pPr>
      <w:r w:rsidRPr="00836543">
        <w:rPr>
          <w:rFonts w:ascii="Times New Roman" w:hAnsi="Times New Roman" w:cs="Times New Roman"/>
          <w:b/>
          <w:sz w:val="28"/>
          <w:szCs w:val="28"/>
        </w:rPr>
        <w:t xml:space="preserve"> </w:t>
      </w:r>
      <w:r w:rsidRPr="00836543">
        <w:rPr>
          <w:rFonts w:ascii="Arial" w:hAnsi="Arial" w:cs="Arial"/>
          <w:b/>
          <w:sz w:val="28"/>
          <w:szCs w:val="28"/>
        </w:rPr>
        <w:t xml:space="preserve">Konseling Publik Musikal Totobuang pada </w:t>
      </w:r>
      <w:r w:rsidR="00FC4092" w:rsidRPr="00836543">
        <w:rPr>
          <w:rFonts w:ascii="Arial" w:hAnsi="Arial" w:cs="Arial"/>
          <w:b/>
          <w:sz w:val="28"/>
          <w:szCs w:val="28"/>
        </w:rPr>
        <w:t>Komunitas Haur</w:t>
      </w:r>
    </w:p>
    <w:p w14:paraId="0BB92C05" w14:textId="3A63C4CC" w:rsidR="00836543" w:rsidRDefault="00FC4092" w:rsidP="00B91209">
      <w:pPr>
        <w:pStyle w:val="ListParagraph"/>
        <w:spacing w:line="240" w:lineRule="auto"/>
        <w:ind w:left="709"/>
        <w:jc w:val="center"/>
        <w:rPr>
          <w:rFonts w:ascii="Times New Roman" w:hAnsi="Times New Roman" w:cs="Times New Roman"/>
          <w:b/>
          <w:lang w:val="id-ID"/>
        </w:rPr>
      </w:pPr>
      <w:bookmarkStart w:id="0" w:name="_GoBack"/>
      <w:bookmarkEnd w:id="0"/>
      <w:r w:rsidRPr="00836543">
        <w:rPr>
          <w:rFonts w:ascii="Arial" w:hAnsi="Arial" w:cs="Arial"/>
          <w:b/>
          <w:sz w:val="28"/>
          <w:szCs w:val="28"/>
        </w:rPr>
        <w:t>Di Dusun Kusu-kusu Sereh, Ambon</w:t>
      </w:r>
      <w:r w:rsidR="00836543">
        <w:rPr>
          <w:rFonts w:ascii="Times New Roman" w:hAnsi="Times New Roman" w:cs="Times New Roman"/>
          <w:b/>
        </w:rPr>
        <w:t xml:space="preserve"> </w:t>
      </w:r>
    </w:p>
    <w:p w14:paraId="794FCCA9" w14:textId="77777777" w:rsidR="00836543" w:rsidRPr="00836543" w:rsidRDefault="00836543" w:rsidP="00836543">
      <w:pPr>
        <w:pStyle w:val="ListParagraph"/>
        <w:spacing w:line="240" w:lineRule="auto"/>
        <w:ind w:left="1418"/>
        <w:rPr>
          <w:rFonts w:ascii="Times New Roman" w:hAnsi="Times New Roman" w:cs="Times New Roman"/>
          <w:b/>
          <w:lang w:val="id-ID"/>
        </w:rPr>
      </w:pPr>
    </w:p>
    <w:p w14:paraId="220ACDE9" w14:textId="331B8CB7" w:rsidR="00836543" w:rsidRPr="00836543" w:rsidRDefault="00836543" w:rsidP="00836543">
      <w:pPr>
        <w:spacing w:after="0" w:line="240" w:lineRule="auto"/>
        <w:jc w:val="center"/>
        <w:rPr>
          <w:rFonts w:ascii="Times New Roman" w:hAnsi="Times New Roman" w:cs="Times New Roman"/>
          <w:b/>
          <w:sz w:val="24"/>
          <w:szCs w:val="24"/>
          <w:lang w:val="id-ID"/>
        </w:rPr>
      </w:pPr>
      <w:r w:rsidRPr="00836543">
        <w:rPr>
          <w:rFonts w:ascii="Times New Roman" w:hAnsi="Times New Roman" w:cs="Times New Roman"/>
          <w:b/>
          <w:sz w:val="24"/>
          <w:szCs w:val="24"/>
          <w:vertAlign w:val="superscript"/>
          <w:lang w:val="id-ID"/>
        </w:rPr>
        <w:t>1</w:t>
      </w:r>
      <w:r w:rsidR="00B715CE" w:rsidRPr="00836543">
        <w:rPr>
          <w:rFonts w:ascii="Times New Roman" w:hAnsi="Times New Roman" w:cs="Times New Roman"/>
          <w:b/>
          <w:sz w:val="24"/>
          <w:szCs w:val="24"/>
        </w:rPr>
        <w:t>Alfrin Ririne</w:t>
      </w:r>
      <w:r w:rsidRPr="00836543">
        <w:rPr>
          <w:rFonts w:ascii="Times New Roman" w:hAnsi="Times New Roman" w:cs="Times New Roman"/>
          <w:b/>
          <w:sz w:val="24"/>
          <w:szCs w:val="24"/>
          <w:lang w:val="id-ID"/>
        </w:rPr>
        <w:t xml:space="preserve"> dan </w:t>
      </w:r>
      <w:r w:rsidRPr="00836543">
        <w:rPr>
          <w:rFonts w:ascii="Times New Roman" w:hAnsi="Times New Roman" w:cs="Times New Roman"/>
          <w:b/>
          <w:sz w:val="24"/>
          <w:szCs w:val="24"/>
          <w:vertAlign w:val="superscript"/>
          <w:lang w:val="id-ID"/>
        </w:rPr>
        <w:t>2</w:t>
      </w:r>
      <w:r w:rsidR="00250453" w:rsidRPr="00836543">
        <w:rPr>
          <w:rFonts w:ascii="Times New Roman" w:hAnsi="Times New Roman" w:cs="Times New Roman"/>
          <w:b/>
          <w:sz w:val="24"/>
          <w:szCs w:val="24"/>
        </w:rPr>
        <w:t>Jacob Daan Engel</w:t>
      </w:r>
    </w:p>
    <w:p w14:paraId="6F314F2E" w14:textId="1328324B" w:rsidR="00B715CE" w:rsidRPr="00836543" w:rsidRDefault="00836543" w:rsidP="00836543">
      <w:pPr>
        <w:spacing w:after="0" w:line="240" w:lineRule="auto"/>
        <w:jc w:val="center"/>
        <w:rPr>
          <w:rFonts w:ascii="Times New Roman" w:hAnsi="Times New Roman" w:cs="Times New Roman"/>
          <w:sz w:val="24"/>
          <w:szCs w:val="24"/>
          <w:lang w:val="id-ID"/>
        </w:rPr>
      </w:pPr>
      <w:r w:rsidRPr="00836543">
        <w:rPr>
          <w:rFonts w:ascii="Times New Roman" w:hAnsi="Times New Roman" w:cs="Times New Roman"/>
          <w:sz w:val="24"/>
          <w:szCs w:val="24"/>
        </w:rPr>
        <w:t>Magister Sosiologi Agama</w:t>
      </w:r>
      <w:r w:rsidR="00B715CE" w:rsidRPr="00836543">
        <w:rPr>
          <w:rFonts w:ascii="Times New Roman" w:hAnsi="Times New Roman" w:cs="Times New Roman"/>
          <w:sz w:val="24"/>
          <w:szCs w:val="24"/>
        </w:rPr>
        <w:t xml:space="preserve"> </w:t>
      </w:r>
      <w:r w:rsidRPr="00836543">
        <w:rPr>
          <w:rFonts w:ascii="Times New Roman" w:hAnsi="Times New Roman" w:cs="Times New Roman"/>
          <w:sz w:val="24"/>
          <w:szCs w:val="24"/>
          <w:lang w:val="id-ID"/>
        </w:rPr>
        <w:t>UKSW</w:t>
      </w:r>
    </w:p>
    <w:p w14:paraId="51B77C1D" w14:textId="77777777" w:rsidR="00B715CE" w:rsidRPr="00836543" w:rsidRDefault="00B715CE" w:rsidP="00836543">
      <w:pPr>
        <w:spacing w:line="480" w:lineRule="auto"/>
        <w:jc w:val="center"/>
        <w:rPr>
          <w:rFonts w:ascii="Times New Roman" w:hAnsi="Times New Roman" w:cs="Times New Roman"/>
          <w:sz w:val="24"/>
          <w:szCs w:val="24"/>
        </w:rPr>
      </w:pPr>
      <w:r w:rsidRPr="00836543">
        <w:rPr>
          <w:rFonts w:ascii="Times New Roman" w:hAnsi="Times New Roman" w:cs="Times New Roman"/>
          <w:sz w:val="24"/>
          <w:szCs w:val="24"/>
        </w:rPr>
        <w:t xml:space="preserve">Email: </w:t>
      </w:r>
      <w:hyperlink r:id="rId9" w:history="1">
        <w:r w:rsidRPr="00836543">
          <w:rPr>
            <w:rStyle w:val="Hyperlink"/>
            <w:rFonts w:ascii="Times New Roman" w:hAnsi="Times New Roman" w:cs="Times New Roman"/>
            <w:sz w:val="24"/>
            <w:szCs w:val="24"/>
          </w:rPr>
          <w:t>ririnealfrin@gmail.com</w:t>
        </w:r>
      </w:hyperlink>
    </w:p>
    <w:p w14:paraId="07214DAA" w14:textId="74D80FD5" w:rsidR="00450B6C" w:rsidRPr="001267FA" w:rsidRDefault="00836543" w:rsidP="00836543">
      <w:pPr>
        <w:spacing w:line="480" w:lineRule="auto"/>
        <w:jc w:val="center"/>
        <w:rPr>
          <w:rFonts w:ascii="Arial" w:hAnsi="Arial" w:cs="Arial"/>
          <w:b/>
          <w:sz w:val="20"/>
          <w:szCs w:val="20"/>
          <w:lang w:val="id-ID"/>
        </w:rPr>
      </w:pPr>
      <w:r w:rsidRPr="001267FA">
        <w:rPr>
          <w:rStyle w:val="notranslate"/>
          <w:rFonts w:ascii="Arial" w:hAnsi="Arial" w:cs="Arial"/>
          <w:b/>
          <w:bCs/>
          <w:sz w:val="20"/>
          <w:szCs w:val="20"/>
        </w:rPr>
        <w:t>Abstract</w:t>
      </w:r>
    </w:p>
    <w:p w14:paraId="23AD202B" w14:textId="27BF380C" w:rsidR="00B667F9" w:rsidRPr="001267FA" w:rsidRDefault="00B667F9" w:rsidP="00B667F9">
      <w:pPr>
        <w:pStyle w:val="NormalWeb"/>
        <w:spacing w:before="0" w:beforeAutospacing="0" w:after="0" w:afterAutospacing="0"/>
        <w:jc w:val="both"/>
        <w:rPr>
          <w:rFonts w:ascii="Arial" w:hAnsi="Arial" w:cs="Arial"/>
          <w:sz w:val="20"/>
          <w:szCs w:val="20"/>
        </w:rPr>
      </w:pPr>
      <w:r w:rsidRPr="001267FA">
        <w:rPr>
          <w:rStyle w:val="notranslate"/>
          <w:rFonts w:ascii="Arial" w:hAnsi="Arial" w:cs="Arial"/>
          <w:sz w:val="20"/>
          <w:szCs w:val="20"/>
        </w:rPr>
        <w:t>Research</w:t>
      </w:r>
      <w:r w:rsidRPr="001267FA">
        <w:rPr>
          <w:rFonts w:ascii="Arial" w:hAnsi="Arial" w:cs="Arial"/>
          <w:sz w:val="20"/>
          <w:szCs w:val="20"/>
        </w:rPr>
        <w:t xml:space="preserve"> </w:t>
      </w:r>
      <w:r w:rsidRPr="001267FA">
        <w:rPr>
          <w:rStyle w:val="notranslate"/>
          <w:rFonts w:ascii="Arial" w:hAnsi="Arial" w:cs="Arial"/>
          <w:sz w:val="20"/>
          <w:szCs w:val="20"/>
        </w:rPr>
        <w:t>this</w:t>
      </w:r>
      <w:r w:rsidRPr="001267FA">
        <w:rPr>
          <w:rFonts w:ascii="Arial" w:hAnsi="Arial" w:cs="Arial"/>
          <w:sz w:val="20"/>
          <w:szCs w:val="20"/>
        </w:rPr>
        <w:t xml:space="preserve"> </w:t>
      </w:r>
      <w:r w:rsidRPr="001267FA">
        <w:rPr>
          <w:rStyle w:val="notranslate"/>
          <w:rFonts w:ascii="Arial" w:hAnsi="Arial" w:cs="Arial"/>
          <w:sz w:val="20"/>
          <w:szCs w:val="20"/>
        </w:rPr>
        <w:t>aim</w:t>
      </w:r>
      <w:r w:rsidRPr="001267FA">
        <w:rPr>
          <w:rFonts w:ascii="Arial" w:hAnsi="Arial" w:cs="Arial"/>
          <w:sz w:val="20"/>
          <w:szCs w:val="20"/>
        </w:rPr>
        <w:t xml:space="preserve"> </w:t>
      </w:r>
      <w:r w:rsidRPr="001267FA">
        <w:rPr>
          <w:rStyle w:val="notranslate"/>
          <w:rFonts w:ascii="Arial" w:hAnsi="Arial" w:cs="Arial"/>
          <w:sz w:val="20"/>
          <w:szCs w:val="20"/>
        </w:rPr>
        <w:t>study</w:t>
      </w:r>
      <w:r w:rsidRPr="001267FA">
        <w:rPr>
          <w:rFonts w:ascii="Arial" w:hAnsi="Arial" w:cs="Arial"/>
          <w:sz w:val="20"/>
          <w:szCs w:val="20"/>
        </w:rPr>
        <w:t xml:space="preserve"> </w:t>
      </w:r>
      <w:proofErr w:type="gramStart"/>
      <w:r w:rsidRPr="001267FA">
        <w:rPr>
          <w:rStyle w:val="notranslate"/>
          <w:rFonts w:ascii="Arial" w:hAnsi="Arial" w:cs="Arial"/>
          <w:sz w:val="20"/>
          <w:szCs w:val="20"/>
        </w:rPr>
        <w:t>meaning ,</w:t>
      </w:r>
      <w:proofErr w:type="gramEnd"/>
      <w:r w:rsidRPr="001267FA">
        <w:rPr>
          <w:rStyle w:val="notranslate"/>
          <w:rFonts w:ascii="Arial" w:hAnsi="Arial" w:cs="Arial"/>
          <w:sz w:val="20"/>
          <w:szCs w:val="20"/>
        </w:rPr>
        <w:t xml:space="preserve"> implementation , and</w:t>
      </w:r>
      <w:r w:rsidRPr="001267FA">
        <w:rPr>
          <w:rFonts w:ascii="Arial" w:hAnsi="Arial" w:cs="Arial"/>
          <w:sz w:val="20"/>
          <w:szCs w:val="20"/>
        </w:rPr>
        <w:t xml:space="preserve"> </w:t>
      </w:r>
      <w:r w:rsidRPr="001267FA">
        <w:rPr>
          <w:rStyle w:val="notranslate"/>
          <w:rFonts w:ascii="Arial" w:hAnsi="Arial" w:cs="Arial"/>
          <w:sz w:val="20"/>
          <w:szCs w:val="20"/>
        </w:rPr>
        <w:t>origin</w:t>
      </w:r>
      <w:r w:rsidRPr="001267FA">
        <w:rPr>
          <w:rFonts w:ascii="Arial" w:hAnsi="Arial" w:cs="Arial"/>
          <w:sz w:val="20"/>
          <w:szCs w:val="20"/>
        </w:rPr>
        <w:t xml:space="preserve"> </w:t>
      </w:r>
      <w:r w:rsidRPr="001267FA">
        <w:rPr>
          <w:rStyle w:val="notranslate"/>
          <w:rFonts w:ascii="Arial" w:hAnsi="Arial" w:cs="Arial"/>
          <w:i/>
          <w:iCs/>
          <w:sz w:val="20"/>
          <w:szCs w:val="20"/>
        </w:rPr>
        <w:t>musical</w:t>
      </w:r>
      <w:r w:rsidRPr="001267FA">
        <w:rPr>
          <w:rStyle w:val="notranslate"/>
          <w:rFonts w:ascii="Arial" w:hAnsi="Arial" w:cs="Arial"/>
          <w:sz w:val="20"/>
          <w:szCs w:val="20"/>
        </w:rPr>
        <w:t xml:space="preserve"> </w:t>
      </w:r>
      <w:r w:rsidRPr="001267FA">
        <w:rPr>
          <w:rStyle w:val="notranslate"/>
          <w:rFonts w:ascii="Arial" w:hAnsi="Arial" w:cs="Arial"/>
          <w:i/>
          <w:iCs/>
          <w:sz w:val="20"/>
          <w:szCs w:val="20"/>
        </w:rPr>
        <w:t>ritual</w:t>
      </w:r>
      <w:r w:rsidRPr="001267FA">
        <w:rPr>
          <w:rFonts w:ascii="Arial" w:hAnsi="Arial" w:cs="Arial"/>
          <w:sz w:val="20"/>
          <w:szCs w:val="20"/>
        </w:rPr>
        <w:t xml:space="preserve"> </w:t>
      </w:r>
      <w:r w:rsidRPr="001267FA">
        <w:rPr>
          <w:rStyle w:val="notranslate"/>
          <w:rFonts w:ascii="Arial" w:hAnsi="Arial" w:cs="Arial"/>
          <w:i/>
          <w:iCs/>
          <w:sz w:val="20"/>
          <w:szCs w:val="20"/>
        </w:rPr>
        <w:t>totobuang</w:t>
      </w:r>
      <w:r w:rsidRPr="001267FA">
        <w:rPr>
          <w:rFonts w:ascii="Arial" w:hAnsi="Arial" w:cs="Arial"/>
          <w:sz w:val="20"/>
          <w:szCs w:val="20"/>
        </w:rPr>
        <w:t xml:space="preserve"> </w:t>
      </w:r>
      <w:r w:rsidRPr="001267FA">
        <w:rPr>
          <w:rStyle w:val="notranslate"/>
          <w:rFonts w:ascii="Arial" w:hAnsi="Arial" w:cs="Arial"/>
          <w:sz w:val="20"/>
          <w:szCs w:val="20"/>
        </w:rPr>
        <w:t>in</w:t>
      </w:r>
      <w:r w:rsidRPr="001267FA">
        <w:rPr>
          <w:rFonts w:ascii="Arial" w:hAnsi="Arial" w:cs="Arial"/>
          <w:sz w:val="20"/>
          <w:szCs w:val="20"/>
        </w:rPr>
        <w:t xml:space="preserve"> </w:t>
      </w:r>
      <w:r w:rsidRPr="001267FA">
        <w:rPr>
          <w:rStyle w:val="notranslate"/>
          <w:rFonts w:ascii="Arial" w:hAnsi="Arial" w:cs="Arial"/>
          <w:sz w:val="20"/>
          <w:szCs w:val="20"/>
        </w:rPr>
        <w:t>community</w:t>
      </w:r>
      <w:r w:rsidRPr="001267FA">
        <w:rPr>
          <w:rFonts w:ascii="Arial" w:hAnsi="Arial" w:cs="Arial"/>
          <w:sz w:val="20"/>
          <w:szCs w:val="20"/>
        </w:rPr>
        <w:t xml:space="preserve"> </w:t>
      </w:r>
      <w:r w:rsidRPr="001267FA">
        <w:rPr>
          <w:rStyle w:val="notranslate"/>
          <w:rFonts w:ascii="Arial" w:hAnsi="Arial" w:cs="Arial"/>
          <w:sz w:val="20"/>
          <w:szCs w:val="20"/>
        </w:rPr>
        <w:t>haur</w:t>
      </w:r>
      <w:r w:rsidRPr="001267FA">
        <w:rPr>
          <w:rFonts w:ascii="Arial" w:hAnsi="Arial" w:cs="Arial"/>
          <w:sz w:val="20"/>
          <w:szCs w:val="20"/>
        </w:rPr>
        <w:t xml:space="preserve"> </w:t>
      </w:r>
      <w:r w:rsidRPr="001267FA">
        <w:rPr>
          <w:rStyle w:val="notranslate"/>
          <w:rFonts w:ascii="Arial" w:hAnsi="Arial" w:cs="Arial"/>
          <w:sz w:val="20"/>
          <w:szCs w:val="20"/>
        </w:rPr>
        <w:t>in</w:t>
      </w:r>
      <w:r w:rsidRPr="001267FA">
        <w:rPr>
          <w:rFonts w:ascii="Arial" w:hAnsi="Arial" w:cs="Arial"/>
          <w:sz w:val="20"/>
          <w:szCs w:val="20"/>
        </w:rPr>
        <w:t xml:space="preserve"> </w:t>
      </w:r>
      <w:r w:rsidRPr="001267FA">
        <w:rPr>
          <w:rStyle w:val="notranslate"/>
          <w:rFonts w:ascii="Arial" w:hAnsi="Arial" w:cs="Arial"/>
          <w:sz w:val="20"/>
          <w:szCs w:val="20"/>
        </w:rPr>
        <w:t>Hamlet</w:t>
      </w:r>
      <w:r w:rsidRPr="001267FA">
        <w:rPr>
          <w:rFonts w:ascii="Arial" w:hAnsi="Arial" w:cs="Arial"/>
          <w:sz w:val="20"/>
          <w:szCs w:val="20"/>
        </w:rPr>
        <w:t xml:space="preserve"> </w:t>
      </w:r>
      <w:r w:rsidRPr="001267FA">
        <w:rPr>
          <w:rStyle w:val="notranslate"/>
          <w:rFonts w:ascii="Arial" w:hAnsi="Arial" w:cs="Arial"/>
          <w:sz w:val="20"/>
          <w:szCs w:val="20"/>
        </w:rPr>
        <w:t>Kusu-kusu</w:t>
      </w:r>
      <w:r w:rsidRPr="001267FA">
        <w:rPr>
          <w:rFonts w:ascii="Arial" w:hAnsi="Arial" w:cs="Arial"/>
          <w:sz w:val="20"/>
          <w:szCs w:val="20"/>
        </w:rPr>
        <w:t xml:space="preserve"> </w:t>
      </w:r>
      <w:r w:rsidR="00531914" w:rsidRPr="001267FA">
        <w:rPr>
          <w:rStyle w:val="notranslate"/>
          <w:rFonts w:ascii="Arial" w:hAnsi="Arial" w:cs="Arial"/>
          <w:sz w:val="20"/>
          <w:szCs w:val="20"/>
        </w:rPr>
        <w:t>Sereh</w:t>
      </w:r>
      <w:r w:rsidRPr="001267FA">
        <w:rPr>
          <w:rStyle w:val="notranslate"/>
          <w:rFonts w:ascii="Arial" w:hAnsi="Arial" w:cs="Arial"/>
          <w:sz w:val="20"/>
          <w:szCs w:val="20"/>
        </w:rPr>
        <w:t xml:space="preserve"> Ambon,</w:t>
      </w:r>
      <w:r w:rsidR="00531914" w:rsidRPr="001267FA">
        <w:rPr>
          <w:rFonts w:ascii="Arial" w:hAnsi="Arial" w:cs="Arial"/>
          <w:sz w:val="20"/>
          <w:szCs w:val="20"/>
        </w:rPr>
        <w:t xml:space="preserve"> </w:t>
      </w:r>
      <w:r w:rsidRPr="001267FA">
        <w:rPr>
          <w:rStyle w:val="notranslate"/>
          <w:rFonts w:ascii="Arial" w:hAnsi="Arial" w:cs="Arial"/>
          <w:sz w:val="20"/>
          <w:szCs w:val="20"/>
        </w:rPr>
        <w:t>develop</w:t>
      </w:r>
      <w:r w:rsidRPr="001267FA">
        <w:rPr>
          <w:rFonts w:ascii="Arial" w:hAnsi="Arial" w:cs="Arial"/>
          <w:sz w:val="20"/>
          <w:szCs w:val="20"/>
        </w:rPr>
        <w:t xml:space="preserve"> </w:t>
      </w:r>
      <w:r w:rsidRPr="001267FA">
        <w:rPr>
          <w:rStyle w:val="notranslate"/>
          <w:rFonts w:ascii="Arial" w:hAnsi="Arial" w:cs="Arial"/>
          <w:i/>
          <w:iCs/>
          <w:sz w:val="20"/>
          <w:szCs w:val="20"/>
        </w:rPr>
        <w:t>musical</w:t>
      </w:r>
      <w:r w:rsidRPr="001267FA">
        <w:rPr>
          <w:rStyle w:val="notranslate"/>
          <w:rFonts w:ascii="Arial" w:hAnsi="Arial" w:cs="Arial"/>
          <w:sz w:val="20"/>
          <w:szCs w:val="20"/>
        </w:rPr>
        <w:t xml:space="preserve"> </w:t>
      </w:r>
      <w:r w:rsidRPr="001267FA">
        <w:rPr>
          <w:rStyle w:val="notranslate"/>
          <w:rFonts w:ascii="Arial" w:hAnsi="Arial" w:cs="Arial"/>
          <w:i/>
          <w:iCs/>
          <w:sz w:val="20"/>
          <w:szCs w:val="20"/>
        </w:rPr>
        <w:t>ritual</w:t>
      </w:r>
      <w:r w:rsidRPr="001267FA">
        <w:rPr>
          <w:rFonts w:ascii="Arial" w:hAnsi="Arial" w:cs="Arial"/>
          <w:sz w:val="20"/>
          <w:szCs w:val="20"/>
        </w:rPr>
        <w:t xml:space="preserve"> </w:t>
      </w:r>
      <w:r w:rsidRPr="001267FA">
        <w:rPr>
          <w:rStyle w:val="notranslate"/>
          <w:rFonts w:ascii="Arial" w:hAnsi="Arial" w:cs="Arial"/>
          <w:i/>
          <w:iCs/>
          <w:sz w:val="20"/>
          <w:szCs w:val="20"/>
        </w:rPr>
        <w:t>totobuang</w:t>
      </w:r>
      <w:r w:rsidRPr="001267FA">
        <w:rPr>
          <w:rFonts w:ascii="Arial" w:hAnsi="Arial" w:cs="Arial"/>
          <w:sz w:val="20"/>
          <w:szCs w:val="20"/>
        </w:rPr>
        <w:t xml:space="preserve"> </w:t>
      </w:r>
      <w:r w:rsidRPr="001267FA">
        <w:rPr>
          <w:rStyle w:val="notranslate"/>
          <w:rFonts w:ascii="Arial" w:hAnsi="Arial" w:cs="Arial"/>
          <w:sz w:val="20"/>
          <w:szCs w:val="20"/>
        </w:rPr>
        <w:t>from</w:t>
      </w:r>
      <w:r w:rsidRPr="001267FA">
        <w:rPr>
          <w:rFonts w:ascii="Arial" w:hAnsi="Arial" w:cs="Arial"/>
          <w:sz w:val="20"/>
          <w:szCs w:val="20"/>
        </w:rPr>
        <w:t xml:space="preserve"> </w:t>
      </w:r>
      <w:r w:rsidRPr="001267FA">
        <w:rPr>
          <w:rStyle w:val="notranslate"/>
          <w:rFonts w:ascii="Arial" w:hAnsi="Arial" w:cs="Arial"/>
          <w:sz w:val="20"/>
          <w:szCs w:val="20"/>
        </w:rPr>
        <w:t>perspective</w:t>
      </w:r>
      <w:r w:rsidRPr="001267FA">
        <w:rPr>
          <w:rFonts w:ascii="Arial" w:hAnsi="Arial" w:cs="Arial"/>
          <w:sz w:val="20"/>
          <w:szCs w:val="20"/>
        </w:rPr>
        <w:t xml:space="preserve">   </w:t>
      </w:r>
      <w:r w:rsidRPr="001267FA">
        <w:rPr>
          <w:rStyle w:val="notranslate"/>
          <w:rFonts w:ascii="Arial" w:hAnsi="Arial" w:cs="Arial"/>
          <w:sz w:val="20"/>
          <w:szCs w:val="20"/>
        </w:rPr>
        <w:t>counseling</w:t>
      </w:r>
      <w:r w:rsidRPr="001267FA">
        <w:rPr>
          <w:rFonts w:ascii="Arial" w:hAnsi="Arial" w:cs="Arial"/>
          <w:sz w:val="20"/>
          <w:szCs w:val="20"/>
        </w:rPr>
        <w:t xml:space="preserve"> </w:t>
      </w:r>
      <w:r w:rsidRPr="001267FA">
        <w:rPr>
          <w:rStyle w:val="notranslate"/>
          <w:rFonts w:ascii="Arial" w:hAnsi="Arial" w:cs="Arial"/>
          <w:sz w:val="20"/>
          <w:szCs w:val="20"/>
        </w:rPr>
        <w:t>the community</w:t>
      </w:r>
      <w:r w:rsidR="00531914" w:rsidRPr="001267FA">
        <w:rPr>
          <w:rStyle w:val="notranslate"/>
          <w:rFonts w:ascii="Arial" w:hAnsi="Arial" w:cs="Arial"/>
          <w:sz w:val="20"/>
          <w:szCs w:val="20"/>
        </w:rPr>
        <w:t>.</w:t>
      </w:r>
      <w:r w:rsidRPr="001267FA">
        <w:rPr>
          <w:rFonts w:ascii="Arial" w:hAnsi="Arial" w:cs="Arial"/>
          <w:sz w:val="20"/>
          <w:szCs w:val="20"/>
        </w:rPr>
        <w:t xml:space="preserve"> </w:t>
      </w:r>
      <w:r w:rsidRPr="001267FA">
        <w:rPr>
          <w:rStyle w:val="notranslate"/>
          <w:rFonts w:ascii="Arial" w:hAnsi="Arial" w:cs="Arial"/>
          <w:sz w:val="20"/>
          <w:szCs w:val="20"/>
        </w:rPr>
        <w:t>Research</w:t>
      </w:r>
      <w:r w:rsidRPr="001267FA">
        <w:rPr>
          <w:rFonts w:ascii="Arial" w:hAnsi="Arial" w:cs="Arial"/>
          <w:sz w:val="20"/>
          <w:szCs w:val="20"/>
        </w:rPr>
        <w:t xml:space="preserve"> </w:t>
      </w:r>
      <w:r w:rsidRPr="001267FA">
        <w:rPr>
          <w:rStyle w:val="notranslate"/>
          <w:rFonts w:ascii="Arial" w:hAnsi="Arial" w:cs="Arial"/>
          <w:sz w:val="20"/>
          <w:szCs w:val="20"/>
        </w:rPr>
        <w:t>this</w:t>
      </w:r>
      <w:r w:rsidRPr="001267FA">
        <w:rPr>
          <w:rFonts w:ascii="Arial" w:hAnsi="Arial" w:cs="Arial"/>
          <w:sz w:val="20"/>
          <w:szCs w:val="20"/>
        </w:rPr>
        <w:t xml:space="preserve"> </w:t>
      </w:r>
      <w:r w:rsidRPr="001267FA">
        <w:rPr>
          <w:rStyle w:val="notranslate"/>
          <w:rFonts w:ascii="Arial" w:hAnsi="Arial" w:cs="Arial"/>
          <w:sz w:val="20"/>
          <w:szCs w:val="20"/>
        </w:rPr>
        <w:t>motivated</w:t>
      </w:r>
      <w:r w:rsidRPr="001267FA">
        <w:rPr>
          <w:rFonts w:ascii="Arial" w:hAnsi="Arial" w:cs="Arial"/>
          <w:sz w:val="20"/>
          <w:szCs w:val="20"/>
        </w:rPr>
        <w:t xml:space="preserve">   </w:t>
      </w:r>
      <w:r w:rsidRPr="001267FA">
        <w:rPr>
          <w:rStyle w:val="notranslate"/>
          <w:rFonts w:ascii="Arial" w:hAnsi="Arial" w:cs="Arial"/>
          <w:sz w:val="20"/>
          <w:szCs w:val="20"/>
        </w:rPr>
        <w:t>by</w:t>
      </w:r>
      <w:r w:rsidRPr="001267FA">
        <w:rPr>
          <w:rFonts w:ascii="Arial" w:hAnsi="Arial" w:cs="Arial"/>
          <w:sz w:val="20"/>
          <w:szCs w:val="20"/>
        </w:rPr>
        <w:t xml:space="preserve"> </w:t>
      </w:r>
      <w:r w:rsidRPr="001267FA">
        <w:rPr>
          <w:rStyle w:val="notranslate"/>
          <w:rFonts w:ascii="Arial" w:hAnsi="Arial" w:cs="Arial"/>
          <w:sz w:val="20"/>
          <w:szCs w:val="20"/>
        </w:rPr>
        <w:t>context</w:t>
      </w:r>
      <w:r w:rsidRPr="001267FA">
        <w:rPr>
          <w:rFonts w:ascii="Arial" w:hAnsi="Arial" w:cs="Arial"/>
          <w:sz w:val="20"/>
          <w:szCs w:val="20"/>
        </w:rPr>
        <w:t xml:space="preserve"> </w:t>
      </w:r>
      <w:r w:rsidRPr="001267FA">
        <w:rPr>
          <w:rStyle w:val="notranslate"/>
          <w:rFonts w:ascii="Arial" w:hAnsi="Arial" w:cs="Arial"/>
          <w:sz w:val="20"/>
          <w:szCs w:val="20"/>
        </w:rPr>
        <w:t>social</w:t>
      </w:r>
      <w:r w:rsidRPr="001267FA">
        <w:rPr>
          <w:rFonts w:ascii="Arial" w:hAnsi="Arial" w:cs="Arial"/>
          <w:sz w:val="20"/>
          <w:szCs w:val="20"/>
        </w:rPr>
        <w:t xml:space="preserve"> </w:t>
      </w:r>
      <w:r w:rsidRPr="001267FA">
        <w:rPr>
          <w:rStyle w:val="notranslate"/>
          <w:rFonts w:ascii="Arial" w:hAnsi="Arial" w:cs="Arial"/>
          <w:sz w:val="20"/>
          <w:szCs w:val="20"/>
        </w:rPr>
        <w:t>the community</w:t>
      </w:r>
      <w:r w:rsidRPr="001267FA">
        <w:rPr>
          <w:rFonts w:ascii="Arial" w:hAnsi="Arial" w:cs="Arial"/>
          <w:sz w:val="20"/>
          <w:szCs w:val="20"/>
        </w:rPr>
        <w:t xml:space="preserve"> </w:t>
      </w:r>
      <w:r w:rsidRPr="001267FA">
        <w:rPr>
          <w:rStyle w:val="notranslate"/>
          <w:rFonts w:ascii="Arial" w:hAnsi="Arial" w:cs="Arial"/>
          <w:sz w:val="20"/>
          <w:szCs w:val="20"/>
        </w:rPr>
        <w:t>in</w:t>
      </w:r>
      <w:r w:rsidRPr="001267FA">
        <w:rPr>
          <w:rFonts w:ascii="Arial" w:hAnsi="Arial" w:cs="Arial"/>
          <w:sz w:val="20"/>
          <w:szCs w:val="20"/>
        </w:rPr>
        <w:t xml:space="preserve"> </w:t>
      </w:r>
      <w:r w:rsidRPr="001267FA">
        <w:rPr>
          <w:rStyle w:val="notranslate"/>
          <w:rFonts w:ascii="Arial" w:hAnsi="Arial" w:cs="Arial"/>
          <w:sz w:val="20"/>
          <w:szCs w:val="20"/>
        </w:rPr>
        <w:t>Hamlet</w:t>
      </w:r>
      <w:r w:rsidRPr="001267FA">
        <w:rPr>
          <w:rFonts w:ascii="Arial" w:hAnsi="Arial" w:cs="Arial"/>
          <w:sz w:val="20"/>
          <w:szCs w:val="20"/>
        </w:rPr>
        <w:t xml:space="preserve"> </w:t>
      </w:r>
      <w:r w:rsidRPr="001267FA">
        <w:rPr>
          <w:rStyle w:val="notranslate"/>
          <w:rFonts w:ascii="Arial" w:hAnsi="Arial" w:cs="Arial"/>
          <w:sz w:val="20"/>
          <w:szCs w:val="20"/>
        </w:rPr>
        <w:t>Kusu-Kusu</w:t>
      </w:r>
      <w:r w:rsidRPr="001267FA">
        <w:rPr>
          <w:rFonts w:ascii="Arial" w:hAnsi="Arial" w:cs="Arial"/>
          <w:sz w:val="20"/>
          <w:szCs w:val="20"/>
        </w:rPr>
        <w:t xml:space="preserve"> </w:t>
      </w:r>
      <w:r w:rsidR="00531914" w:rsidRPr="001267FA">
        <w:rPr>
          <w:rStyle w:val="notranslate"/>
          <w:rFonts w:ascii="Arial" w:hAnsi="Arial" w:cs="Arial"/>
          <w:sz w:val="20"/>
          <w:szCs w:val="20"/>
        </w:rPr>
        <w:t>Sereh</w:t>
      </w:r>
      <w:r w:rsidRPr="001267FA">
        <w:rPr>
          <w:rStyle w:val="notranslate"/>
          <w:rFonts w:ascii="Arial" w:hAnsi="Arial" w:cs="Arial"/>
          <w:sz w:val="20"/>
          <w:szCs w:val="20"/>
        </w:rPr>
        <w:t xml:space="preserve"> Ambon which has</w:t>
      </w:r>
      <w:r w:rsidRPr="001267FA">
        <w:rPr>
          <w:rFonts w:ascii="Arial" w:hAnsi="Arial" w:cs="Arial"/>
          <w:sz w:val="20"/>
          <w:szCs w:val="20"/>
        </w:rPr>
        <w:t xml:space="preserve"> </w:t>
      </w:r>
      <w:r w:rsidRPr="001267FA">
        <w:rPr>
          <w:rStyle w:val="notranslate"/>
          <w:rFonts w:ascii="Arial" w:hAnsi="Arial" w:cs="Arial"/>
          <w:sz w:val="20"/>
          <w:szCs w:val="20"/>
        </w:rPr>
        <w:t>inequality</w:t>
      </w:r>
      <w:r w:rsidRPr="001267FA">
        <w:rPr>
          <w:rFonts w:ascii="Arial" w:hAnsi="Arial" w:cs="Arial"/>
          <w:sz w:val="20"/>
          <w:szCs w:val="20"/>
        </w:rPr>
        <w:t xml:space="preserve"> </w:t>
      </w:r>
      <w:r w:rsidRPr="001267FA">
        <w:rPr>
          <w:rStyle w:val="notranslate"/>
          <w:rFonts w:ascii="Arial" w:hAnsi="Arial" w:cs="Arial"/>
          <w:sz w:val="20"/>
          <w:szCs w:val="20"/>
        </w:rPr>
        <w:t>social</w:t>
      </w:r>
      <w:r w:rsidRPr="001267FA">
        <w:rPr>
          <w:rFonts w:ascii="Arial" w:hAnsi="Arial" w:cs="Arial"/>
          <w:sz w:val="20"/>
          <w:szCs w:val="20"/>
        </w:rPr>
        <w:t xml:space="preserve"> </w:t>
      </w:r>
      <w:r w:rsidRPr="001267FA">
        <w:rPr>
          <w:rStyle w:val="notranslate"/>
          <w:rFonts w:ascii="Arial" w:hAnsi="Arial" w:cs="Arial"/>
          <w:sz w:val="20"/>
          <w:szCs w:val="20"/>
        </w:rPr>
        <w:t>concerning</w:t>
      </w:r>
      <w:r w:rsidRPr="001267FA">
        <w:rPr>
          <w:rFonts w:ascii="Arial" w:hAnsi="Arial" w:cs="Arial"/>
          <w:sz w:val="20"/>
          <w:szCs w:val="20"/>
        </w:rPr>
        <w:t xml:space="preserve"> </w:t>
      </w:r>
      <w:r w:rsidRPr="001267FA">
        <w:rPr>
          <w:rStyle w:val="notranslate"/>
          <w:rFonts w:ascii="Arial" w:hAnsi="Arial" w:cs="Arial"/>
          <w:sz w:val="20"/>
          <w:szCs w:val="20"/>
        </w:rPr>
        <w:t>level</w:t>
      </w:r>
      <w:r w:rsidRPr="001267FA">
        <w:rPr>
          <w:rFonts w:ascii="Arial" w:hAnsi="Arial" w:cs="Arial"/>
          <w:sz w:val="20"/>
          <w:szCs w:val="20"/>
        </w:rPr>
        <w:t xml:space="preserve"> </w:t>
      </w:r>
      <w:r w:rsidRPr="001267FA">
        <w:rPr>
          <w:rStyle w:val="notranslate"/>
          <w:rFonts w:ascii="Arial" w:hAnsi="Arial" w:cs="Arial"/>
          <w:sz w:val="20"/>
          <w:szCs w:val="20"/>
        </w:rPr>
        <w:t>economy</w:t>
      </w:r>
      <w:r w:rsidR="00531914" w:rsidRPr="001267FA">
        <w:rPr>
          <w:rStyle w:val="notranslate"/>
          <w:rFonts w:ascii="Arial" w:hAnsi="Arial" w:cs="Arial"/>
          <w:sz w:val="20"/>
          <w:szCs w:val="20"/>
        </w:rPr>
        <w:t xml:space="preserve">. </w:t>
      </w:r>
      <w:r w:rsidRPr="001267FA">
        <w:rPr>
          <w:rStyle w:val="notranslate"/>
          <w:rFonts w:ascii="Arial" w:hAnsi="Arial" w:cs="Arial"/>
          <w:sz w:val="20"/>
          <w:szCs w:val="20"/>
        </w:rPr>
        <w:t>Method</w:t>
      </w:r>
      <w:r w:rsidRPr="001267FA">
        <w:rPr>
          <w:rFonts w:ascii="Arial" w:hAnsi="Arial" w:cs="Arial"/>
          <w:sz w:val="20"/>
          <w:szCs w:val="20"/>
        </w:rPr>
        <w:t xml:space="preserve"> </w:t>
      </w:r>
      <w:r w:rsidRPr="001267FA">
        <w:rPr>
          <w:rStyle w:val="notranslate"/>
          <w:rFonts w:ascii="Arial" w:hAnsi="Arial" w:cs="Arial"/>
          <w:sz w:val="20"/>
          <w:szCs w:val="20"/>
        </w:rPr>
        <w:t>research used</w:t>
      </w:r>
      <w:r w:rsidRPr="001267FA">
        <w:rPr>
          <w:rFonts w:ascii="Arial" w:hAnsi="Arial" w:cs="Arial"/>
          <w:sz w:val="20"/>
          <w:szCs w:val="20"/>
        </w:rPr>
        <w:t xml:space="preserve"> </w:t>
      </w:r>
      <w:proofErr w:type="gramStart"/>
      <w:r w:rsidRPr="001267FA">
        <w:rPr>
          <w:rStyle w:val="notranslate"/>
          <w:rFonts w:ascii="Arial" w:hAnsi="Arial" w:cs="Arial"/>
          <w:sz w:val="20"/>
          <w:szCs w:val="20"/>
        </w:rPr>
        <w:t>research</w:t>
      </w:r>
      <w:r w:rsidRPr="001267FA">
        <w:rPr>
          <w:rFonts w:ascii="Arial" w:hAnsi="Arial" w:cs="Arial"/>
          <w:sz w:val="20"/>
          <w:szCs w:val="20"/>
        </w:rPr>
        <w:t xml:space="preserve">  </w:t>
      </w:r>
      <w:r w:rsidRPr="001267FA">
        <w:rPr>
          <w:rStyle w:val="notranslate"/>
          <w:rFonts w:ascii="Arial" w:hAnsi="Arial" w:cs="Arial"/>
          <w:sz w:val="20"/>
          <w:szCs w:val="20"/>
        </w:rPr>
        <w:t>qualitative</w:t>
      </w:r>
      <w:proofErr w:type="gramEnd"/>
      <w:r w:rsidRPr="001267FA">
        <w:rPr>
          <w:rFonts w:ascii="Arial" w:hAnsi="Arial" w:cs="Arial"/>
          <w:sz w:val="20"/>
          <w:szCs w:val="20"/>
        </w:rPr>
        <w:t xml:space="preserve"> </w:t>
      </w:r>
      <w:r w:rsidRPr="001267FA">
        <w:rPr>
          <w:rStyle w:val="notranslate"/>
          <w:rFonts w:ascii="Arial" w:hAnsi="Arial" w:cs="Arial"/>
          <w:sz w:val="20"/>
          <w:szCs w:val="20"/>
        </w:rPr>
        <w:t>with</w:t>
      </w:r>
      <w:r w:rsidRPr="001267FA">
        <w:rPr>
          <w:rFonts w:ascii="Arial" w:hAnsi="Arial" w:cs="Arial"/>
          <w:sz w:val="20"/>
          <w:szCs w:val="20"/>
        </w:rPr>
        <w:t xml:space="preserve"> </w:t>
      </w:r>
      <w:r w:rsidRPr="001267FA">
        <w:rPr>
          <w:rStyle w:val="notranslate"/>
          <w:rFonts w:ascii="Arial" w:hAnsi="Arial" w:cs="Arial"/>
          <w:sz w:val="20"/>
          <w:szCs w:val="20"/>
        </w:rPr>
        <w:t>approach</w:t>
      </w:r>
      <w:r w:rsidRPr="001267FA">
        <w:rPr>
          <w:rFonts w:ascii="Arial" w:hAnsi="Arial" w:cs="Arial"/>
          <w:sz w:val="20"/>
          <w:szCs w:val="20"/>
        </w:rPr>
        <w:t xml:space="preserve"> </w:t>
      </w:r>
      <w:r w:rsidRPr="001267FA">
        <w:rPr>
          <w:rStyle w:val="notranslate"/>
          <w:rFonts w:ascii="Arial" w:hAnsi="Arial" w:cs="Arial"/>
          <w:sz w:val="20"/>
          <w:szCs w:val="20"/>
        </w:rPr>
        <w:t>descriptive</w:t>
      </w:r>
      <w:r w:rsidRPr="001267FA">
        <w:rPr>
          <w:rFonts w:ascii="Arial" w:hAnsi="Arial" w:cs="Arial"/>
          <w:sz w:val="20"/>
          <w:szCs w:val="20"/>
        </w:rPr>
        <w:t xml:space="preserve"> </w:t>
      </w:r>
      <w:r w:rsidRPr="001267FA">
        <w:rPr>
          <w:rStyle w:val="notranslate"/>
          <w:rFonts w:ascii="Arial" w:hAnsi="Arial" w:cs="Arial"/>
          <w:sz w:val="20"/>
          <w:szCs w:val="20"/>
        </w:rPr>
        <w:t>analytical</w:t>
      </w:r>
      <w:r w:rsidR="00531914" w:rsidRPr="001267FA">
        <w:rPr>
          <w:rStyle w:val="notranslate"/>
          <w:rFonts w:ascii="Arial" w:hAnsi="Arial" w:cs="Arial"/>
          <w:sz w:val="20"/>
          <w:szCs w:val="20"/>
        </w:rPr>
        <w:t xml:space="preserve">. </w:t>
      </w:r>
      <w:r w:rsidRPr="001267FA">
        <w:rPr>
          <w:rStyle w:val="notranslate"/>
          <w:rFonts w:ascii="Arial" w:hAnsi="Arial" w:cs="Arial"/>
          <w:sz w:val="20"/>
          <w:szCs w:val="20"/>
        </w:rPr>
        <w:t>Required data</w:t>
      </w:r>
      <w:r w:rsidRPr="001267FA">
        <w:rPr>
          <w:rFonts w:ascii="Arial" w:hAnsi="Arial" w:cs="Arial"/>
          <w:sz w:val="20"/>
          <w:szCs w:val="20"/>
        </w:rPr>
        <w:t xml:space="preserve"> </w:t>
      </w:r>
      <w:r w:rsidRPr="001267FA">
        <w:rPr>
          <w:rStyle w:val="notranslate"/>
          <w:rFonts w:ascii="Arial" w:hAnsi="Arial" w:cs="Arial"/>
          <w:sz w:val="20"/>
          <w:szCs w:val="20"/>
        </w:rPr>
        <w:t>obtained</w:t>
      </w:r>
      <w:r w:rsidRPr="001267FA">
        <w:rPr>
          <w:rFonts w:ascii="Arial" w:hAnsi="Arial" w:cs="Arial"/>
          <w:sz w:val="20"/>
          <w:szCs w:val="20"/>
        </w:rPr>
        <w:t xml:space="preserve"> </w:t>
      </w:r>
      <w:r w:rsidRPr="001267FA">
        <w:rPr>
          <w:rStyle w:val="notranslate"/>
          <w:rFonts w:ascii="Arial" w:hAnsi="Arial" w:cs="Arial"/>
          <w:sz w:val="20"/>
          <w:szCs w:val="20"/>
        </w:rPr>
        <w:t>with</w:t>
      </w:r>
      <w:r w:rsidRPr="001267FA">
        <w:rPr>
          <w:rFonts w:ascii="Arial" w:hAnsi="Arial" w:cs="Arial"/>
          <w:sz w:val="20"/>
          <w:szCs w:val="20"/>
        </w:rPr>
        <w:t xml:space="preserve"> </w:t>
      </w:r>
      <w:r w:rsidRPr="001267FA">
        <w:rPr>
          <w:rStyle w:val="notranslate"/>
          <w:rFonts w:ascii="Arial" w:hAnsi="Arial" w:cs="Arial"/>
          <w:sz w:val="20"/>
          <w:szCs w:val="20"/>
        </w:rPr>
        <w:t>technique</w:t>
      </w:r>
      <w:r w:rsidRPr="001267FA">
        <w:rPr>
          <w:rFonts w:ascii="Arial" w:hAnsi="Arial" w:cs="Arial"/>
          <w:sz w:val="20"/>
          <w:szCs w:val="20"/>
        </w:rPr>
        <w:t xml:space="preserve"> </w:t>
      </w:r>
      <w:r w:rsidRPr="001267FA">
        <w:rPr>
          <w:rStyle w:val="notranslate"/>
          <w:rFonts w:ascii="Arial" w:hAnsi="Arial" w:cs="Arial"/>
          <w:sz w:val="20"/>
          <w:szCs w:val="20"/>
        </w:rPr>
        <w:t>Interview</w:t>
      </w:r>
      <w:r w:rsidRPr="001267FA">
        <w:rPr>
          <w:rFonts w:ascii="Arial" w:hAnsi="Arial" w:cs="Arial"/>
          <w:sz w:val="20"/>
          <w:szCs w:val="20"/>
        </w:rPr>
        <w:t xml:space="preserve"> </w:t>
      </w:r>
      <w:r w:rsidRPr="001267FA">
        <w:rPr>
          <w:rStyle w:val="notranslate"/>
          <w:rFonts w:ascii="Arial" w:hAnsi="Arial" w:cs="Arial"/>
          <w:sz w:val="20"/>
          <w:szCs w:val="20"/>
        </w:rPr>
        <w:t>deep</w:t>
      </w:r>
      <w:r w:rsidRPr="001267FA">
        <w:rPr>
          <w:rFonts w:ascii="Arial" w:hAnsi="Arial" w:cs="Arial"/>
          <w:sz w:val="20"/>
          <w:szCs w:val="20"/>
        </w:rPr>
        <w:t xml:space="preserve"> </w:t>
      </w:r>
      <w:r w:rsidRPr="001267FA">
        <w:rPr>
          <w:rStyle w:val="notranslate"/>
          <w:rFonts w:ascii="Arial" w:hAnsi="Arial" w:cs="Arial"/>
          <w:sz w:val="20"/>
          <w:szCs w:val="20"/>
        </w:rPr>
        <w:t>no</w:t>
      </w:r>
      <w:r w:rsidRPr="001267FA">
        <w:rPr>
          <w:rFonts w:ascii="Arial" w:hAnsi="Arial" w:cs="Arial"/>
          <w:sz w:val="20"/>
          <w:szCs w:val="20"/>
        </w:rPr>
        <w:t xml:space="preserve"> </w:t>
      </w:r>
      <w:r w:rsidRPr="001267FA">
        <w:rPr>
          <w:rStyle w:val="notranslate"/>
          <w:rFonts w:ascii="Arial" w:hAnsi="Arial" w:cs="Arial"/>
          <w:sz w:val="20"/>
          <w:szCs w:val="20"/>
        </w:rPr>
        <w:t>Supported structured</w:t>
      </w:r>
      <w:r w:rsidRPr="001267FA">
        <w:rPr>
          <w:rFonts w:ascii="Arial" w:hAnsi="Arial" w:cs="Arial"/>
          <w:sz w:val="20"/>
          <w:szCs w:val="20"/>
        </w:rPr>
        <w:t xml:space="preserve"> </w:t>
      </w:r>
      <w:r w:rsidRPr="001267FA">
        <w:rPr>
          <w:rStyle w:val="notranslate"/>
          <w:rFonts w:ascii="Arial" w:hAnsi="Arial" w:cs="Arial"/>
          <w:sz w:val="20"/>
          <w:szCs w:val="20"/>
        </w:rPr>
        <w:t>with</w:t>
      </w:r>
      <w:r w:rsidRPr="001267FA">
        <w:rPr>
          <w:rFonts w:ascii="Arial" w:hAnsi="Arial" w:cs="Arial"/>
          <w:sz w:val="20"/>
          <w:szCs w:val="20"/>
        </w:rPr>
        <w:t xml:space="preserve"> </w:t>
      </w:r>
      <w:r w:rsidRPr="001267FA">
        <w:rPr>
          <w:rStyle w:val="notranslate"/>
          <w:rFonts w:ascii="Arial" w:hAnsi="Arial" w:cs="Arial"/>
          <w:sz w:val="20"/>
          <w:szCs w:val="20"/>
        </w:rPr>
        <w:t>observation / observation</w:t>
      </w:r>
      <w:r w:rsidRPr="001267FA">
        <w:rPr>
          <w:rFonts w:ascii="Arial" w:hAnsi="Arial" w:cs="Arial"/>
          <w:sz w:val="20"/>
          <w:szCs w:val="20"/>
        </w:rPr>
        <w:t xml:space="preserve"> </w:t>
      </w:r>
      <w:r w:rsidRPr="001267FA">
        <w:rPr>
          <w:rStyle w:val="notranslate"/>
          <w:rFonts w:ascii="Arial" w:hAnsi="Arial" w:cs="Arial"/>
          <w:sz w:val="20"/>
          <w:szCs w:val="20"/>
        </w:rPr>
        <w:t>participation</w:t>
      </w:r>
      <w:r w:rsidRPr="001267FA">
        <w:rPr>
          <w:rFonts w:ascii="Arial" w:hAnsi="Arial" w:cs="Arial"/>
          <w:sz w:val="20"/>
          <w:szCs w:val="20"/>
        </w:rPr>
        <w:t xml:space="preserve"> </w:t>
      </w:r>
      <w:r w:rsidRPr="001267FA">
        <w:rPr>
          <w:rStyle w:val="notranslate"/>
          <w:rFonts w:ascii="Arial" w:hAnsi="Arial" w:cs="Arial"/>
          <w:sz w:val="20"/>
          <w:szCs w:val="20"/>
        </w:rPr>
        <w:t>use</w:t>
      </w:r>
      <w:r w:rsidRPr="001267FA">
        <w:rPr>
          <w:rFonts w:ascii="Arial" w:hAnsi="Arial" w:cs="Arial"/>
          <w:sz w:val="20"/>
          <w:szCs w:val="20"/>
        </w:rPr>
        <w:t xml:space="preserve"> </w:t>
      </w:r>
      <w:r w:rsidRPr="001267FA">
        <w:rPr>
          <w:rStyle w:val="notranslate"/>
          <w:rFonts w:ascii="Arial" w:hAnsi="Arial" w:cs="Arial"/>
          <w:sz w:val="20"/>
          <w:szCs w:val="20"/>
        </w:rPr>
        <w:t>support</w:t>
      </w:r>
      <w:r w:rsidRPr="001267FA">
        <w:rPr>
          <w:rFonts w:ascii="Arial" w:hAnsi="Arial" w:cs="Arial"/>
          <w:sz w:val="20"/>
          <w:szCs w:val="20"/>
        </w:rPr>
        <w:t xml:space="preserve"> </w:t>
      </w:r>
      <w:r w:rsidRPr="001267FA">
        <w:rPr>
          <w:rStyle w:val="notranslate"/>
          <w:rFonts w:ascii="Arial" w:hAnsi="Arial" w:cs="Arial"/>
          <w:sz w:val="20"/>
          <w:szCs w:val="20"/>
        </w:rPr>
        <w:t xml:space="preserve">data </w:t>
      </w:r>
      <w:proofErr w:type="gramStart"/>
      <w:r w:rsidRPr="001267FA">
        <w:rPr>
          <w:rStyle w:val="notranslate"/>
          <w:rFonts w:ascii="Arial" w:hAnsi="Arial" w:cs="Arial"/>
          <w:sz w:val="20"/>
          <w:szCs w:val="20"/>
        </w:rPr>
        <w:t>analysis .</w:t>
      </w:r>
      <w:proofErr w:type="gramEnd"/>
      <w:r w:rsidRPr="001267FA">
        <w:rPr>
          <w:rFonts w:ascii="Arial" w:hAnsi="Arial" w:cs="Arial"/>
          <w:sz w:val="20"/>
          <w:szCs w:val="20"/>
        </w:rPr>
        <w:t xml:space="preserve"> </w:t>
      </w:r>
      <w:r w:rsidRPr="001267FA">
        <w:rPr>
          <w:rStyle w:val="notranslate"/>
          <w:rFonts w:ascii="Arial" w:hAnsi="Arial" w:cs="Arial"/>
          <w:sz w:val="20"/>
          <w:szCs w:val="20"/>
        </w:rPr>
        <w:t>While</w:t>
      </w:r>
      <w:r w:rsidRPr="001267FA">
        <w:rPr>
          <w:rFonts w:ascii="Arial" w:hAnsi="Arial" w:cs="Arial"/>
          <w:sz w:val="20"/>
          <w:szCs w:val="20"/>
        </w:rPr>
        <w:t xml:space="preserve"> </w:t>
      </w:r>
      <w:r w:rsidRPr="001267FA">
        <w:rPr>
          <w:rStyle w:val="notranslate"/>
          <w:rFonts w:ascii="Arial" w:hAnsi="Arial" w:cs="Arial"/>
          <w:sz w:val="20"/>
          <w:szCs w:val="20"/>
        </w:rPr>
        <w:t>in</w:t>
      </w:r>
      <w:r w:rsidRPr="001267FA">
        <w:rPr>
          <w:rFonts w:ascii="Arial" w:hAnsi="Arial" w:cs="Arial"/>
          <w:sz w:val="20"/>
          <w:szCs w:val="20"/>
        </w:rPr>
        <w:t xml:space="preserve"> </w:t>
      </w:r>
      <w:r w:rsidRPr="001267FA">
        <w:rPr>
          <w:rStyle w:val="notranslate"/>
          <w:rFonts w:ascii="Arial" w:hAnsi="Arial" w:cs="Arial"/>
          <w:sz w:val="20"/>
          <w:szCs w:val="20"/>
        </w:rPr>
        <w:t>technique</w:t>
      </w:r>
      <w:r w:rsidRPr="001267FA">
        <w:rPr>
          <w:rFonts w:ascii="Arial" w:hAnsi="Arial" w:cs="Arial"/>
          <w:sz w:val="20"/>
          <w:szCs w:val="20"/>
        </w:rPr>
        <w:t xml:space="preserve"> </w:t>
      </w:r>
      <w:r w:rsidRPr="001267FA">
        <w:rPr>
          <w:rStyle w:val="notranslate"/>
          <w:rFonts w:ascii="Arial" w:hAnsi="Arial" w:cs="Arial"/>
          <w:sz w:val="20"/>
          <w:szCs w:val="20"/>
        </w:rPr>
        <w:t>taking</w:t>
      </w:r>
      <w:r w:rsidRPr="001267FA">
        <w:rPr>
          <w:rFonts w:ascii="Arial" w:hAnsi="Arial" w:cs="Arial"/>
          <w:sz w:val="20"/>
          <w:szCs w:val="20"/>
        </w:rPr>
        <w:t xml:space="preserve"> </w:t>
      </w:r>
      <w:proofErr w:type="gramStart"/>
      <w:r w:rsidRPr="001267FA">
        <w:rPr>
          <w:rStyle w:val="notranslate"/>
          <w:rFonts w:ascii="Arial" w:hAnsi="Arial" w:cs="Arial"/>
          <w:sz w:val="20"/>
          <w:szCs w:val="20"/>
        </w:rPr>
        <w:t>sample ,</w:t>
      </w:r>
      <w:proofErr w:type="gramEnd"/>
      <w:r w:rsidRPr="001267FA">
        <w:rPr>
          <w:rStyle w:val="notranslate"/>
          <w:rFonts w:ascii="Arial" w:hAnsi="Arial" w:cs="Arial"/>
          <w:sz w:val="20"/>
          <w:szCs w:val="20"/>
        </w:rPr>
        <w:t xml:space="preserve"> researcher</w:t>
      </w:r>
      <w:r w:rsidRPr="001267FA">
        <w:rPr>
          <w:rFonts w:ascii="Arial" w:hAnsi="Arial" w:cs="Arial"/>
          <w:sz w:val="20"/>
          <w:szCs w:val="20"/>
        </w:rPr>
        <w:t xml:space="preserve"> </w:t>
      </w:r>
      <w:r w:rsidRPr="001267FA">
        <w:rPr>
          <w:rStyle w:val="notranslate"/>
          <w:rFonts w:ascii="Arial" w:hAnsi="Arial" w:cs="Arial"/>
          <w:sz w:val="20"/>
          <w:szCs w:val="20"/>
        </w:rPr>
        <w:t>use</w:t>
      </w:r>
      <w:r w:rsidRPr="001267FA">
        <w:rPr>
          <w:rFonts w:ascii="Arial" w:hAnsi="Arial" w:cs="Arial"/>
          <w:sz w:val="20"/>
          <w:szCs w:val="20"/>
        </w:rPr>
        <w:t xml:space="preserve"> </w:t>
      </w:r>
      <w:r w:rsidRPr="001267FA">
        <w:rPr>
          <w:rStyle w:val="notranslate"/>
          <w:rFonts w:ascii="Arial" w:hAnsi="Arial" w:cs="Arial"/>
          <w:sz w:val="20"/>
          <w:szCs w:val="20"/>
        </w:rPr>
        <w:t>purposive and snowball technique</w:t>
      </w:r>
      <w:r w:rsidR="00531914" w:rsidRPr="001267FA">
        <w:rPr>
          <w:rStyle w:val="notranslate"/>
          <w:rFonts w:ascii="Arial" w:hAnsi="Arial" w:cs="Arial"/>
          <w:sz w:val="20"/>
          <w:szCs w:val="20"/>
        </w:rPr>
        <w:t>. T</w:t>
      </w:r>
      <w:r w:rsidRPr="001267FA">
        <w:rPr>
          <w:rStyle w:val="notranslate"/>
          <w:rFonts w:ascii="Arial" w:hAnsi="Arial" w:cs="Arial"/>
          <w:sz w:val="20"/>
          <w:szCs w:val="20"/>
        </w:rPr>
        <w:t>he theory</w:t>
      </w:r>
      <w:r w:rsidRPr="001267FA">
        <w:rPr>
          <w:rFonts w:ascii="Arial" w:hAnsi="Arial" w:cs="Arial"/>
          <w:sz w:val="20"/>
          <w:szCs w:val="20"/>
        </w:rPr>
        <w:t xml:space="preserve"> </w:t>
      </w:r>
      <w:r w:rsidRPr="001267FA">
        <w:rPr>
          <w:rStyle w:val="notranslate"/>
          <w:rFonts w:ascii="Arial" w:hAnsi="Arial" w:cs="Arial"/>
          <w:sz w:val="20"/>
          <w:szCs w:val="20"/>
        </w:rPr>
        <w:t>used</w:t>
      </w:r>
      <w:r w:rsidRPr="001267FA">
        <w:rPr>
          <w:rFonts w:ascii="Arial" w:hAnsi="Arial" w:cs="Arial"/>
          <w:sz w:val="20"/>
          <w:szCs w:val="20"/>
        </w:rPr>
        <w:t xml:space="preserve"> </w:t>
      </w:r>
      <w:r w:rsidRPr="001267FA">
        <w:rPr>
          <w:rStyle w:val="notranslate"/>
          <w:rFonts w:ascii="Arial" w:hAnsi="Arial" w:cs="Arial"/>
          <w:sz w:val="20"/>
          <w:szCs w:val="20"/>
        </w:rPr>
        <w:t>in</w:t>
      </w:r>
      <w:r w:rsidRPr="001267FA">
        <w:rPr>
          <w:rFonts w:ascii="Arial" w:hAnsi="Arial" w:cs="Arial"/>
          <w:sz w:val="20"/>
          <w:szCs w:val="20"/>
        </w:rPr>
        <w:t xml:space="preserve"> </w:t>
      </w:r>
      <w:r w:rsidRPr="001267FA">
        <w:rPr>
          <w:rStyle w:val="notranslate"/>
          <w:rFonts w:ascii="Arial" w:hAnsi="Arial" w:cs="Arial"/>
          <w:sz w:val="20"/>
          <w:szCs w:val="20"/>
        </w:rPr>
        <w:t>research</w:t>
      </w:r>
      <w:r w:rsidRPr="001267FA">
        <w:rPr>
          <w:rFonts w:ascii="Arial" w:hAnsi="Arial" w:cs="Arial"/>
          <w:sz w:val="20"/>
          <w:szCs w:val="20"/>
        </w:rPr>
        <w:t xml:space="preserve"> </w:t>
      </w:r>
      <w:r w:rsidRPr="001267FA">
        <w:rPr>
          <w:rStyle w:val="notranslate"/>
          <w:rFonts w:ascii="Arial" w:hAnsi="Arial" w:cs="Arial"/>
          <w:sz w:val="20"/>
          <w:szCs w:val="20"/>
        </w:rPr>
        <w:t>this</w:t>
      </w:r>
      <w:r w:rsidRPr="001267FA">
        <w:rPr>
          <w:rFonts w:ascii="Arial" w:hAnsi="Arial" w:cs="Arial"/>
          <w:sz w:val="20"/>
          <w:szCs w:val="20"/>
        </w:rPr>
        <w:t xml:space="preserve"> </w:t>
      </w:r>
      <w:r w:rsidRPr="001267FA">
        <w:rPr>
          <w:rStyle w:val="notranslate"/>
          <w:rFonts w:ascii="Arial" w:hAnsi="Arial" w:cs="Arial"/>
          <w:sz w:val="20"/>
          <w:szCs w:val="20"/>
        </w:rPr>
        <w:t>is</w:t>
      </w:r>
      <w:r w:rsidRPr="001267FA">
        <w:rPr>
          <w:rFonts w:ascii="Arial" w:hAnsi="Arial" w:cs="Arial"/>
          <w:sz w:val="20"/>
          <w:szCs w:val="20"/>
        </w:rPr>
        <w:t xml:space="preserve"> </w:t>
      </w:r>
      <w:r w:rsidRPr="001267FA">
        <w:rPr>
          <w:rStyle w:val="notranslate"/>
          <w:rFonts w:ascii="Arial" w:hAnsi="Arial" w:cs="Arial"/>
          <w:sz w:val="20"/>
          <w:szCs w:val="20"/>
        </w:rPr>
        <w:t>theory</w:t>
      </w:r>
      <w:r w:rsidRPr="001267FA">
        <w:rPr>
          <w:rFonts w:ascii="Arial" w:hAnsi="Arial" w:cs="Arial"/>
          <w:sz w:val="20"/>
          <w:szCs w:val="20"/>
        </w:rPr>
        <w:t xml:space="preserve"> </w:t>
      </w:r>
      <w:r w:rsidRPr="001267FA">
        <w:rPr>
          <w:rStyle w:val="notranslate"/>
          <w:rFonts w:ascii="Arial" w:hAnsi="Arial" w:cs="Arial"/>
          <w:sz w:val="20"/>
          <w:szCs w:val="20"/>
        </w:rPr>
        <w:t>counseling</w:t>
      </w:r>
      <w:r w:rsidRPr="001267FA">
        <w:rPr>
          <w:rFonts w:ascii="Arial" w:hAnsi="Arial" w:cs="Arial"/>
          <w:sz w:val="20"/>
          <w:szCs w:val="20"/>
        </w:rPr>
        <w:t xml:space="preserve"> </w:t>
      </w:r>
      <w:proofErr w:type="gramStart"/>
      <w:r w:rsidRPr="001267FA">
        <w:rPr>
          <w:rStyle w:val="notranslate"/>
          <w:rFonts w:ascii="Arial" w:hAnsi="Arial" w:cs="Arial"/>
          <w:sz w:val="20"/>
          <w:szCs w:val="20"/>
        </w:rPr>
        <w:t>community ,</w:t>
      </w:r>
      <w:proofErr w:type="gramEnd"/>
      <w:r w:rsidRPr="001267FA">
        <w:rPr>
          <w:rStyle w:val="notranslate"/>
          <w:rFonts w:ascii="Arial" w:hAnsi="Arial" w:cs="Arial"/>
          <w:sz w:val="20"/>
          <w:szCs w:val="20"/>
        </w:rPr>
        <w:t xml:space="preserve"> social justice counseling , and</w:t>
      </w:r>
      <w:r w:rsidRPr="001267FA">
        <w:rPr>
          <w:rFonts w:ascii="Arial" w:hAnsi="Arial" w:cs="Arial"/>
          <w:sz w:val="20"/>
          <w:szCs w:val="20"/>
        </w:rPr>
        <w:t xml:space="preserve"> </w:t>
      </w:r>
      <w:r w:rsidRPr="001267FA">
        <w:rPr>
          <w:rStyle w:val="notranslate"/>
          <w:rFonts w:ascii="Arial" w:hAnsi="Arial" w:cs="Arial"/>
          <w:sz w:val="20"/>
          <w:szCs w:val="20"/>
        </w:rPr>
        <w:t>ritual theory .</w:t>
      </w:r>
      <w:r w:rsidRPr="001267FA">
        <w:rPr>
          <w:rFonts w:ascii="Arial" w:hAnsi="Arial" w:cs="Arial"/>
          <w:sz w:val="20"/>
          <w:szCs w:val="20"/>
        </w:rPr>
        <w:t xml:space="preserve"> </w:t>
      </w:r>
      <w:r w:rsidRPr="001267FA">
        <w:rPr>
          <w:rStyle w:val="notranslate"/>
          <w:rFonts w:ascii="Arial" w:hAnsi="Arial" w:cs="Arial"/>
          <w:sz w:val="20"/>
          <w:szCs w:val="20"/>
        </w:rPr>
        <w:t>From the results</w:t>
      </w:r>
      <w:r w:rsidRPr="001267FA">
        <w:rPr>
          <w:rFonts w:ascii="Arial" w:hAnsi="Arial" w:cs="Arial"/>
          <w:sz w:val="20"/>
          <w:szCs w:val="20"/>
        </w:rPr>
        <w:t xml:space="preserve"> </w:t>
      </w:r>
      <w:r w:rsidRPr="001267FA">
        <w:rPr>
          <w:rStyle w:val="notranslate"/>
          <w:rFonts w:ascii="Arial" w:hAnsi="Arial" w:cs="Arial"/>
          <w:sz w:val="20"/>
          <w:szCs w:val="20"/>
        </w:rPr>
        <w:t>findings</w:t>
      </w:r>
      <w:r w:rsidRPr="001267FA">
        <w:rPr>
          <w:rFonts w:ascii="Arial" w:hAnsi="Arial" w:cs="Arial"/>
          <w:sz w:val="20"/>
          <w:szCs w:val="20"/>
        </w:rPr>
        <w:t xml:space="preserve"> </w:t>
      </w:r>
      <w:r w:rsidRPr="001267FA">
        <w:rPr>
          <w:rStyle w:val="notranslate"/>
          <w:rFonts w:ascii="Arial" w:hAnsi="Arial" w:cs="Arial"/>
          <w:sz w:val="20"/>
          <w:szCs w:val="20"/>
        </w:rPr>
        <w:t>concerning musical rituals</w:t>
      </w:r>
      <w:r w:rsidRPr="001267FA">
        <w:rPr>
          <w:rFonts w:ascii="Arial" w:hAnsi="Arial" w:cs="Arial"/>
          <w:sz w:val="20"/>
          <w:szCs w:val="20"/>
        </w:rPr>
        <w:t xml:space="preserve"> </w:t>
      </w:r>
      <w:r w:rsidRPr="001267FA">
        <w:rPr>
          <w:rStyle w:val="notranslate"/>
          <w:rFonts w:ascii="Arial" w:hAnsi="Arial" w:cs="Arial"/>
          <w:sz w:val="20"/>
          <w:szCs w:val="20"/>
        </w:rPr>
        <w:t>totobuang</w:t>
      </w:r>
      <w:r w:rsidRPr="001267FA">
        <w:rPr>
          <w:rFonts w:ascii="Arial" w:hAnsi="Arial" w:cs="Arial"/>
          <w:sz w:val="20"/>
          <w:szCs w:val="20"/>
        </w:rPr>
        <w:t xml:space="preserve"> </w:t>
      </w:r>
      <w:r w:rsidRPr="001267FA">
        <w:rPr>
          <w:rStyle w:val="notranslate"/>
          <w:rFonts w:ascii="Arial" w:hAnsi="Arial" w:cs="Arial"/>
          <w:sz w:val="20"/>
          <w:szCs w:val="20"/>
        </w:rPr>
        <w:t>there is</w:t>
      </w:r>
      <w:r w:rsidRPr="001267FA">
        <w:rPr>
          <w:rFonts w:ascii="Arial" w:hAnsi="Arial" w:cs="Arial"/>
          <w:sz w:val="20"/>
          <w:szCs w:val="20"/>
        </w:rPr>
        <w:t xml:space="preserve"> </w:t>
      </w:r>
      <w:r w:rsidRPr="001267FA">
        <w:rPr>
          <w:rStyle w:val="notranslate"/>
          <w:rFonts w:ascii="Arial" w:hAnsi="Arial" w:cs="Arial"/>
          <w:sz w:val="20"/>
          <w:szCs w:val="20"/>
        </w:rPr>
        <w:t>spiritual values namely</w:t>
      </w:r>
      <w:r w:rsidRPr="001267FA">
        <w:rPr>
          <w:rFonts w:ascii="Arial" w:hAnsi="Arial" w:cs="Arial"/>
          <w:sz w:val="20"/>
          <w:szCs w:val="20"/>
        </w:rPr>
        <w:t xml:space="preserve"> </w:t>
      </w:r>
      <w:r w:rsidRPr="001267FA">
        <w:rPr>
          <w:rStyle w:val="notranslate"/>
          <w:rFonts w:ascii="Arial" w:hAnsi="Arial" w:cs="Arial"/>
          <w:sz w:val="20"/>
          <w:szCs w:val="20"/>
        </w:rPr>
        <w:t>value</w:t>
      </w:r>
      <w:r w:rsidRPr="001267FA">
        <w:rPr>
          <w:rFonts w:ascii="Arial" w:hAnsi="Arial" w:cs="Arial"/>
          <w:sz w:val="20"/>
          <w:szCs w:val="20"/>
        </w:rPr>
        <w:t xml:space="preserve"> </w:t>
      </w:r>
      <w:proofErr w:type="gramStart"/>
      <w:r w:rsidRPr="001267FA">
        <w:rPr>
          <w:rStyle w:val="notranslate"/>
          <w:rFonts w:ascii="Arial" w:hAnsi="Arial" w:cs="Arial"/>
          <w:sz w:val="20"/>
          <w:szCs w:val="20"/>
        </w:rPr>
        <w:t>harmony ,</w:t>
      </w:r>
      <w:proofErr w:type="gramEnd"/>
      <w:r w:rsidRPr="001267FA">
        <w:rPr>
          <w:rStyle w:val="notranslate"/>
          <w:rFonts w:ascii="Arial" w:hAnsi="Arial" w:cs="Arial"/>
          <w:sz w:val="20"/>
          <w:szCs w:val="20"/>
        </w:rPr>
        <w:t xml:space="preserve"> value</w:t>
      </w:r>
      <w:r w:rsidRPr="001267FA">
        <w:rPr>
          <w:rFonts w:ascii="Arial" w:hAnsi="Arial" w:cs="Arial"/>
          <w:sz w:val="20"/>
          <w:szCs w:val="20"/>
        </w:rPr>
        <w:t xml:space="preserve"> </w:t>
      </w:r>
      <w:r w:rsidRPr="001267FA">
        <w:rPr>
          <w:rStyle w:val="notranslate"/>
          <w:rFonts w:ascii="Arial" w:hAnsi="Arial" w:cs="Arial"/>
          <w:sz w:val="20"/>
          <w:szCs w:val="20"/>
        </w:rPr>
        <w:t>potency</w:t>
      </w:r>
      <w:r w:rsidRPr="001267FA">
        <w:rPr>
          <w:rFonts w:ascii="Arial" w:hAnsi="Arial" w:cs="Arial"/>
          <w:sz w:val="20"/>
          <w:szCs w:val="20"/>
        </w:rPr>
        <w:t xml:space="preserve"> </w:t>
      </w:r>
      <w:r w:rsidRPr="001267FA">
        <w:rPr>
          <w:rStyle w:val="notranslate"/>
          <w:rFonts w:ascii="Arial" w:hAnsi="Arial" w:cs="Arial"/>
          <w:sz w:val="20"/>
          <w:szCs w:val="20"/>
        </w:rPr>
        <w:t>self , value</w:t>
      </w:r>
      <w:r w:rsidRPr="001267FA">
        <w:rPr>
          <w:rFonts w:ascii="Arial" w:hAnsi="Arial" w:cs="Arial"/>
          <w:sz w:val="20"/>
          <w:szCs w:val="20"/>
        </w:rPr>
        <w:t xml:space="preserve"> </w:t>
      </w:r>
      <w:r w:rsidRPr="001267FA">
        <w:rPr>
          <w:rStyle w:val="notranslate"/>
          <w:rFonts w:ascii="Arial" w:hAnsi="Arial" w:cs="Arial"/>
          <w:sz w:val="20"/>
          <w:szCs w:val="20"/>
        </w:rPr>
        <w:t>economy</w:t>
      </w:r>
      <w:r w:rsidRPr="001267FA">
        <w:rPr>
          <w:rFonts w:ascii="Arial" w:hAnsi="Arial" w:cs="Arial"/>
          <w:sz w:val="20"/>
          <w:szCs w:val="20"/>
        </w:rPr>
        <w:t xml:space="preserve"> </w:t>
      </w:r>
      <w:r w:rsidRPr="001267FA">
        <w:rPr>
          <w:rStyle w:val="notranslate"/>
          <w:rFonts w:ascii="Arial" w:hAnsi="Arial" w:cs="Arial"/>
          <w:sz w:val="20"/>
          <w:szCs w:val="20"/>
        </w:rPr>
        <w:t>creative</w:t>
      </w:r>
      <w:r w:rsidRPr="001267FA">
        <w:rPr>
          <w:rFonts w:ascii="Arial" w:hAnsi="Arial" w:cs="Arial"/>
          <w:sz w:val="20"/>
          <w:szCs w:val="20"/>
        </w:rPr>
        <w:t xml:space="preserve"> </w:t>
      </w:r>
      <w:r w:rsidRPr="001267FA">
        <w:rPr>
          <w:rStyle w:val="notranslate"/>
          <w:rFonts w:ascii="Arial" w:hAnsi="Arial" w:cs="Arial"/>
          <w:sz w:val="20"/>
          <w:szCs w:val="20"/>
        </w:rPr>
        <w:t>and</w:t>
      </w:r>
      <w:r w:rsidRPr="001267FA">
        <w:rPr>
          <w:rFonts w:ascii="Arial" w:hAnsi="Arial" w:cs="Arial"/>
          <w:sz w:val="20"/>
          <w:szCs w:val="20"/>
        </w:rPr>
        <w:t xml:space="preserve"> </w:t>
      </w:r>
      <w:r w:rsidRPr="001267FA">
        <w:rPr>
          <w:rStyle w:val="notranslate"/>
          <w:rFonts w:ascii="Arial" w:hAnsi="Arial" w:cs="Arial"/>
          <w:sz w:val="20"/>
          <w:szCs w:val="20"/>
        </w:rPr>
        <w:t>value</w:t>
      </w:r>
      <w:r w:rsidRPr="001267FA">
        <w:rPr>
          <w:rFonts w:ascii="Arial" w:hAnsi="Arial" w:cs="Arial"/>
          <w:sz w:val="20"/>
          <w:szCs w:val="20"/>
        </w:rPr>
        <w:t xml:space="preserve"> </w:t>
      </w:r>
      <w:r w:rsidRPr="001267FA">
        <w:rPr>
          <w:rStyle w:val="notranslate"/>
          <w:rFonts w:ascii="Arial" w:hAnsi="Arial" w:cs="Arial"/>
          <w:sz w:val="20"/>
          <w:szCs w:val="20"/>
        </w:rPr>
        <w:t>innovation</w:t>
      </w:r>
      <w:r w:rsidRPr="001267FA">
        <w:rPr>
          <w:rFonts w:ascii="Arial" w:hAnsi="Arial" w:cs="Arial"/>
          <w:sz w:val="20"/>
          <w:szCs w:val="20"/>
        </w:rPr>
        <w:t xml:space="preserve"> </w:t>
      </w:r>
      <w:r w:rsidRPr="001267FA">
        <w:rPr>
          <w:rStyle w:val="notranslate"/>
          <w:rFonts w:ascii="Arial" w:hAnsi="Arial" w:cs="Arial"/>
          <w:sz w:val="20"/>
          <w:szCs w:val="20"/>
        </w:rPr>
        <w:t>yourself .</w:t>
      </w:r>
      <w:r w:rsidRPr="001267FA">
        <w:rPr>
          <w:rFonts w:ascii="Arial" w:hAnsi="Arial" w:cs="Arial"/>
          <w:sz w:val="20"/>
          <w:szCs w:val="20"/>
        </w:rPr>
        <w:t xml:space="preserve"> </w:t>
      </w:r>
      <w:r w:rsidRPr="001267FA">
        <w:rPr>
          <w:rStyle w:val="notranslate"/>
          <w:rFonts w:ascii="Arial" w:hAnsi="Arial" w:cs="Arial"/>
          <w:sz w:val="20"/>
          <w:szCs w:val="20"/>
        </w:rPr>
        <w:t>From the fourth</w:t>
      </w:r>
      <w:r w:rsidRPr="001267FA">
        <w:rPr>
          <w:rFonts w:ascii="Arial" w:hAnsi="Arial" w:cs="Arial"/>
          <w:sz w:val="20"/>
          <w:szCs w:val="20"/>
        </w:rPr>
        <w:t xml:space="preserve"> </w:t>
      </w:r>
      <w:proofErr w:type="gramStart"/>
      <w:r w:rsidRPr="001267FA">
        <w:rPr>
          <w:rStyle w:val="notranslate"/>
          <w:rFonts w:ascii="Arial" w:hAnsi="Arial" w:cs="Arial"/>
          <w:sz w:val="20"/>
          <w:szCs w:val="20"/>
        </w:rPr>
        <w:t>The</w:t>
      </w:r>
      <w:proofErr w:type="gramEnd"/>
      <w:r w:rsidRPr="001267FA">
        <w:rPr>
          <w:rStyle w:val="notranslate"/>
          <w:rFonts w:ascii="Arial" w:hAnsi="Arial" w:cs="Arial"/>
          <w:sz w:val="20"/>
          <w:szCs w:val="20"/>
        </w:rPr>
        <w:t xml:space="preserve"> spiritual values</w:t>
      </w:r>
      <w:r w:rsidRPr="001267FA">
        <w:rPr>
          <w:rFonts w:ascii="Arial" w:hAnsi="Arial" w:cs="Arial"/>
          <w:sz w:val="20"/>
          <w:szCs w:val="20"/>
        </w:rPr>
        <w:t xml:space="preserve"> </w:t>
      </w:r>
      <w:r w:rsidRPr="001267FA">
        <w:rPr>
          <w:rStyle w:val="notranslate"/>
          <w:rFonts w:ascii="Arial" w:hAnsi="Arial" w:cs="Arial"/>
          <w:sz w:val="20"/>
          <w:szCs w:val="20"/>
        </w:rPr>
        <w:t>give birth</w:t>
      </w:r>
      <w:r w:rsidRPr="001267FA">
        <w:rPr>
          <w:rFonts w:ascii="Arial" w:hAnsi="Arial" w:cs="Arial"/>
          <w:sz w:val="20"/>
          <w:szCs w:val="20"/>
        </w:rPr>
        <w:t xml:space="preserve"> </w:t>
      </w:r>
      <w:r w:rsidRPr="001267FA">
        <w:rPr>
          <w:rStyle w:val="notranslate"/>
          <w:rFonts w:ascii="Arial" w:hAnsi="Arial" w:cs="Arial"/>
          <w:sz w:val="20"/>
          <w:szCs w:val="20"/>
        </w:rPr>
        <w:t>a</w:t>
      </w:r>
      <w:r w:rsidRPr="001267FA">
        <w:rPr>
          <w:rFonts w:ascii="Arial" w:hAnsi="Arial" w:cs="Arial"/>
          <w:sz w:val="20"/>
          <w:szCs w:val="20"/>
        </w:rPr>
        <w:t xml:space="preserve"> </w:t>
      </w:r>
      <w:r w:rsidRPr="001267FA">
        <w:rPr>
          <w:rStyle w:val="notranslate"/>
          <w:rFonts w:ascii="Arial" w:hAnsi="Arial" w:cs="Arial"/>
          <w:sz w:val="20"/>
          <w:szCs w:val="20"/>
        </w:rPr>
        <w:t>base</w:t>
      </w:r>
      <w:r w:rsidRPr="001267FA">
        <w:rPr>
          <w:rFonts w:ascii="Arial" w:hAnsi="Arial" w:cs="Arial"/>
          <w:sz w:val="20"/>
          <w:szCs w:val="20"/>
        </w:rPr>
        <w:t xml:space="preserve"> </w:t>
      </w:r>
      <w:r w:rsidRPr="001267FA">
        <w:rPr>
          <w:rStyle w:val="notranslate"/>
          <w:rFonts w:ascii="Arial" w:hAnsi="Arial" w:cs="Arial"/>
          <w:sz w:val="20"/>
          <w:szCs w:val="20"/>
        </w:rPr>
        <w:t>philosophical</w:t>
      </w:r>
      <w:r w:rsidRPr="001267FA">
        <w:rPr>
          <w:rFonts w:ascii="Arial" w:hAnsi="Arial" w:cs="Arial"/>
          <w:sz w:val="20"/>
          <w:szCs w:val="20"/>
        </w:rPr>
        <w:t xml:space="preserve"> </w:t>
      </w:r>
      <w:r w:rsidRPr="001267FA">
        <w:rPr>
          <w:rStyle w:val="notranslate"/>
          <w:rFonts w:ascii="Arial" w:hAnsi="Arial" w:cs="Arial"/>
          <w:sz w:val="20"/>
          <w:szCs w:val="20"/>
        </w:rPr>
        <w:t>that is</w:t>
      </w:r>
      <w:r w:rsidRPr="001267FA">
        <w:rPr>
          <w:rFonts w:ascii="Arial" w:hAnsi="Arial" w:cs="Arial"/>
          <w:sz w:val="20"/>
          <w:szCs w:val="20"/>
        </w:rPr>
        <w:t xml:space="preserve"> </w:t>
      </w:r>
      <w:r w:rsidRPr="001267FA">
        <w:rPr>
          <w:rStyle w:val="notranslate"/>
          <w:rFonts w:ascii="Arial" w:hAnsi="Arial" w:cs="Arial"/>
          <w:sz w:val="20"/>
          <w:szCs w:val="20"/>
        </w:rPr>
        <w:t>humanizing life.</w:t>
      </w:r>
      <w:r w:rsidRPr="001267FA">
        <w:rPr>
          <w:rFonts w:ascii="Arial" w:hAnsi="Arial" w:cs="Arial"/>
          <w:sz w:val="20"/>
          <w:szCs w:val="20"/>
        </w:rPr>
        <w:t xml:space="preserve"> </w:t>
      </w:r>
      <w:r w:rsidRPr="001267FA">
        <w:rPr>
          <w:rStyle w:val="notranslate"/>
          <w:rFonts w:ascii="Arial" w:hAnsi="Arial" w:cs="Arial"/>
          <w:sz w:val="20"/>
          <w:szCs w:val="20"/>
        </w:rPr>
        <w:t>Living capable</w:t>
      </w:r>
      <w:r w:rsidRPr="001267FA">
        <w:rPr>
          <w:rFonts w:ascii="Arial" w:hAnsi="Arial" w:cs="Arial"/>
          <w:sz w:val="20"/>
          <w:szCs w:val="20"/>
        </w:rPr>
        <w:t xml:space="preserve"> </w:t>
      </w:r>
      <w:r w:rsidRPr="001267FA">
        <w:rPr>
          <w:rStyle w:val="notranslate"/>
          <w:rFonts w:ascii="Arial" w:hAnsi="Arial" w:cs="Arial"/>
          <w:sz w:val="20"/>
          <w:szCs w:val="20"/>
        </w:rPr>
        <w:t>empower</w:t>
      </w:r>
      <w:r w:rsidRPr="001267FA">
        <w:rPr>
          <w:rFonts w:ascii="Arial" w:hAnsi="Arial" w:cs="Arial"/>
          <w:sz w:val="20"/>
          <w:szCs w:val="20"/>
        </w:rPr>
        <w:t xml:space="preserve"> </w:t>
      </w:r>
      <w:r w:rsidRPr="001267FA">
        <w:rPr>
          <w:rStyle w:val="notranslate"/>
          <w:rFonts w:ascii="Arial" w:hAnsi="Arial" w:cs="Arial"/>
          <w:sz w:val="20"/>
          <w:szCs w:val="20"/>
        </w:rPr>
        <w:t>individual</w:t>
      </w:r>
      <w:r w:rsidRPr="001267FA">
        <w:rPr>
          <w:rFonts w:ascii="Arial" w:hAnsi="Arial" w:cs="Arial"/>
          <w:sz w:val="20"/>
          <w:szCs w:val="20"/>
        </w:rPr>
        <w:t xml:space="preserve"> </w:t>
      </w:r>
      <w:r w:rsidRPr="001267FA">
        <w:rPr>
          <w:rStyle w:val="notranslate"/>
          <w:rFonts w:ascii="Arial" w:hAnsi="Arial" w:cs="Arial"/>
          <w:sz w:val="20"/>
          <w:szCs w:val="20"/>
        </w:rPr>
        <w:t>or</w:t>
      </w:r>
      <w:r w:rsidRPr="001267FA">
        <w:rPr>
          <w:rFonts w:ascii="Arial" w:hAnsi="Arial" w:cs="Arial"/>
          <w:sz w:val="20"/>
          <w:szCs w:val="20"/>
        </w:rPr>
        <w:t xml:space="preserve"> </w:t>
      </w:r>
      <w:r w:rsidRPr="001267FA">
        <w:rPr>
          <w:rStyle w:val="notranslate"/>
          <w:rFonts w:ascii="Arial" w:hAnsi="Arial" w:cs="Arial"/>
          <w:sz w:val="20"/>
          <w:szCs w:val="20"/>
        </w:rPr>
        <w:t>group</w:t>
      </w:r>
      <w:r w:rsidRPr="001267FA">
        <w:rPr>
          <w:rFonts w:ascii="Arial" w:hAnsi="Arial" w:cs="Arial"/>
          <w:sz w:val="20"/>
          <w:szCs w:val="20"/>
        </w:rPr>
        <w:t xml:space="preserve"> </w:t>
      </w:r>
      <w:r w:rsidRPr="001267FA">
        <w:rPr>
          <w:rStyle w:val="notranslate"/>
          <w:rFonts w:ascii="Arial" w:hAnsi="Arial" w:cs="Arial"/>
          <w:sz w:val="20"/>
          <w:szCs w:val="20"/>
        </w:rPr>
        <w:t>so that</w:t>
      </w:r>
      <w:r w:rsidRPr="001267FA">
        <w:rPr>
          <w:rFonts w:ascii="Arial" w:hAnsi="Arial" w:cs="Arial"/>
          <w:sz w:val="20"/>
          <w:szCs w:val="20"/>
        </w:rPr>
        <w:t xml:space="preserve"> </w:t>
      </w:r>
      <w:r w:rsidRPr="001267FA">
        <w:rPr>
          <w:rStyle w:val="notranslate"/>
          <w:rFonts w:ascii="Arial" w:hAnsi="Arial" w:cs="Arial"/>
          <w:sz w:val="20"/>
          <w:szCs w:val="20"/>
        </w:rPr>
        <w:t>they</w:t>
      </w:r>
      <w:r w:rsidRPr="001267FA">
        <w:rPr>
          <w:rFonts w:ascii="Arial" w:hAnsi="Arial" w:cs="Arial"/>
          <w:sz w:val="20"/>
          <w:szCs w:val="20"/>
        </w:rPr>
        <w:t xml:space="preserve"> </w:t>
      </w:r>
      <w:r w:rsidRPr="001267FA">
        <w:rPr>
          <w:rStyle w:val="notranslate"/>
          <w:rFonts w:ascii="Arial" w:hAnsi="Arial" w:cs="Arial"/>
          <w:sz w:val="20"/>
          <w:szCs w:val="20"/>
        </w:rPr>
        <w:t>could</w:t>
      </w:r>
      <w:r w:rsidRPr="001267FA">
        <w:rPr>
          <w:rFonts w:ascii="Arial" w:hAnsi="Arial" w:cs="Arial"/>
          <w:sz w:val="20"/>
          <w:szCs w:val="20"/>
        </w:rPr>
        <w:t xml:space="preserve"> </w:t>
      </w:r>
      <w:r w:rsidRPr="001267FA">
        <w:rPr>
          <w:rStyle w:val="notranslate"/>
          <w:rFonts w:ascii="Arial" w:hAnsi="Arial" w:cs="Arial"/>
          <w:sz w:val="20"/>
          <w:szCs w:val="20"/>
        </w:rPr>
        <w:t>give</w:t>
      </w:r>
      <w:r w:rsidRPr="001267FA">
        <w:rPr>
          <w:rFonts w:ascii="Arial" w:hAnsi="Arial" w:cs="Arial"/>
          <w:sz w:val="20"/>
          <w:szCs w:val="20"/>
        </w:rPr>
        <w:t xml:space="preserve"> </w:t>
      </w:r>
      <w:r w:rsidRPr="001267FA">
        <w:rPr>
          <w:rStyle w:val="notranslate"/>
          <w:rFonts w:ascii="Arial" w:hAnsi="Arial" w:cs="Arial"/>
          <w:sz w:val="20"/>
          <w:szCs w:val="20"/>
        </w:rPr>
        <w:t>contribution</w:t>
      </w:r>
      <w:r w:rsidRPr="001267FA">
        <w:rPr>
          <w:rFonts w:ascii="Arial" w:hAnsi="Arial" w:cs="Arial"/>
          <w:sz w:val="20"/>
          <w:szCs w:val="20"/>
        </w:rPr>
        <w:t xml:space="preserve"> </w:t>
      </w:r>
      <w:r w:rsidRPr="001267FA">
        <w:rPr>
          <w:rStyle w:val="notranslate"/>
          <w:rFonts w:ascii="Arial" w:hAnsi="Arial" w:cs="Arial"/>
          <w:sz w:val="20"/>
          <w:szCs w:val="20"/>
        </w:rPr>
        <w:t>good</w:t>
      </w:r>
      <w:r w:rsidRPr="001267FA">
        <w:rPr>
          <w:rFonts w:ascii="Arial" w:hAnsi="Arial" w:cs="Arial"/>
          <w:sz w:val="20"/>
          <w:szCs w:val="20"/>
        </w:rPr>
        <w:t xml:space="preserve"> </w:t>
      </w:r>
      <w:r w:rsidRPr="001267FA">
        <w:rPr>
          <w:rStyle w:val="notranslate"/>
          <w:rFonts w:ascii="Arial" w:hAnsi="Arial" w:cs="Arial"/>
          <w:sz w:val="20"/>
          <w:szCs w:val="20"/>
        </w:rPr>
        <w:t>for</w:t>
      </w:r>
      <w:r w:rsidRPr="001267FA">
        <w:rPr>
          <w:rFonts w:ascii="Arial" w:hAnsi="Arial" w:cs="Arial"/>
          <w:sz w:val="20"/>
          <w:szCs w:val="20"/>
        </w:rPr>
        <w:t xml:space="preserve"> </w:t>
      </w:r>
      <w:r w:rsidRPr="001267FA">
        <w:rPr>
          <w:rStyle w:val="notranslate"/>
          <w:rFonts w:ascii="Arial" w:hAnsi="Arial" w:cs="Arial"/>
          <w:sz w:val="20"/>
          <w:szCs w:val="20"/>
        </w:rPr>
        <w:t>self</w:t>
      </w:r>
      <w:r w:rsidRPr="001267FA">
        <w:rPr>
          <w:rFonts w:ascii="Arial" w:hAnsi="Arial" w:cs="Arial"/>
          <w:sz w:val="20"/>
          <w:szCs w:val="20"/>
        </w:rPr>
        <w:t xml:space="preserve"> </w:t>
      </w:r>
      <w:proofErr w:type="gramStart"/>
      <w:r w:rsidRPr="001267FA">
        <w:rPr>
          <w:rStyle w:val="notranslate"/>
          <w:rFonts w:ascii="Arial" w:hAnsi="Arial" w:cs="Arial"/>
          <w:sz w:val="20"/>
          <w:szCs w:val="20"/>
        </w:rPr>
        <w:t>alone ,</w:t>
      </w:r>
      <w:proofErr w:type="gramEnd"/>
      <w:r w:rsidRPr="001267FA">
        <w:rPr>
          <w:rStyle w:val="notranslate"/>
          <w:rFonts w:ascii="Arial" w:hAnsi="Arial" w:cs="Arial"/>
          <w:sz w:val="20"/>
          <w:szCs w:val="20"/>
        </w:rPr>
        <w:t xml:space="preserve"> others or</w:t>
      </w:r>
      <w:r w:rsidRPr="001267FA">
        <w:rPr>
          <w:rFonts w:ascii="Arial" w:hAnsi="Arial" w:cs="Arial"/>
          <w:sz w:val="20"/>
          <w:szCs w:val="20"/>
        </w:rPr>
        <w:t xml:space="preserve"> </w:t>
      </w:r>
      <w:r w:rsidRPr="001267FA">
        <w:rPr>
          <w:rStyle w:val="notranslate"/>
          <w:rFonts w:ascii="Arial" w:hAnsi="Arial" w:cs="Arial"/>
          <w:sz w:val="20"/>
          <w:szCs w:val="20"/>
        </w:rPr>
        <w:t>the community</w:t>
      </w:r>
      <w:r w:rsidR="00531914" w:rsidRPr="001267FA">
        <w:rPr>
          <w:rStyle w:val="notranslate"/>
          <w:rFonts w:ascii="Arial" w:hAnsi="Arial" w:cs="Arial"/>
          <w:sz w:val="20"/>
          <w:szCs w:val="20"/>
        </w:rPr>
        <w:t xml:space="preserve">. </w:t>
      </w:r>
      <w:r w:rsidRPr="001267FA">
        <w:rPr>
          <w:rStyle w:val="notranslate"/>
          <w:rFonts w:ascii="Arial" w:hAnsi="Arial" w:cs="Arial"/>
          <w:sz w:val="20"/>
          <w:szCs w:val="20"/>
        </w:rPr>
        <w:t>Researcher</w:t>
      </w:r>
      <w:r w:rsidRPr="001267FA">
        <w:rPr>
          <w:rFonts w:ascii="Arial" w:hAnsi="Arial" w:cs="Arial"/>
          <w:sz w:val="20"/>
          <w:szCs w:val="20"/>
        </w:rPr>
        <w:t xml:space="preserve"> </w:t>
      </w:r>
      <w:r w:rsidRPr="001267FA">
        <w:rPr>
          <w:rStyle w:val="notranslate"/>
          <w:rFonts w:ascii="Arial" w:hAnsi="Arial" w:cs="Arial"/>
          <w:sz w:val="20"/>
          <w:szCs w:val="20"/>
        </w:rPr>
        <w:t>too</w:t>
      </w:r>
      <w:r w:rsidRPr="001267FA">
        <w:rPr>
          <w:rFonts w:ascii="Arial" w:hAnsi="Arial" w:cs="Arial"/>
          <w:sz w:val="20"/>
          <w:szCs w:val="20"/>
        </w:rPr>
        <w:t xml:space="preserve">   </w:t>
      </w:r>
      <w:r w:rsidRPr="001267FA">
        <w:rPr>
          <w:rStyle w:val="notranslate"/>
          <w:rFonts w:ascii="Arial" w:hAnsi="Arial" w:cs="Arial"/>
          <w:sz w:val="20"/>
          <w:szCs w:val="20"/>
        </w:rPr>
        <w:t>recommend</w:t>
      </w:r>
      <w:r w:rsidRPr="001267FA">
        <w:rPr>
          <w:rFonts w:ascii="Arial" w:hAnsi="Arial" w:cs="Arial"/>
          <w:sz w:val="20"/>
          <w:szCs w:val="20"/>
        </w:rPr>
        <w:t xml:space="preserve"> </w:t>
      </w:r>
      <w:r w:rsidRPr="001267FA">
        <w:rPr>
          <w:rStyle w:val="notranslate"/>
          <w:rFonts w:ascii="Arial" w:hAnsi="Arial" w:cs="Arial"/>
          <w:sz w:val="20"/>
          <w:szCs w:val="20"/>
        </w:rPr>
        <w:t>for</w:t>
      </w:r>
      <w:r w:rsidRPr="001267FA">
        <w:rPr>
          <w:rFonts w:ascii="Arial" w:hAnsi="Arial" w:cs="Arial"/>
          <w:sz w:val="20"/>
          <w:szCs w:val="20"/>
        </w:rPr>
        <w:t xml:space="preserve"> </w:t>
      </w:r>
      <w:r w:rsidRPr="001267FA">
        <w:rPr>
          <w:rStyle w:val="notranslate"/>
          <w:rFonts w:ascii="Arial" w:hAnsi="Arial" w:cs="Arial"/>
          <w:sz w:val="20"/>
          <w:szCs w:val="20"/>
        </w:rPr>
        <w:t>research</w:t>
      </w:r>
      <w:r w:rsidRPr="001267FA">
        <w:rPr>
          <w:rFonts w:ascii="Arial" w:hAnsi="Arial" w:cs="Arial"/>
          <w:sz w:val="20"/>
          <w:szCs w:val="20"/>
        </w:rPr>
        <w:t xml:space="preserve"> </w:t>
      </w:r>
      <w:r w:rsidRPr="001267FA">
        <w:rPr>
          <w:rStyle w:val="notranslate"/>
          <w:rFonts w:ascii="Arial" w:hAnsi="Arial" w:cs="Arial"/>
          <w:sz w:val="20"/>
          <w:szCs w:val="20"/>
        </w:rPr>
        <w:t>advanced</w:t>
      </w:r>
      <w:r w:rsidRPr="001267FA">
        <w:rPr>
          <w:rFonts w:ascii="Arial" w:hAnsi="Arial" w:cs="Arial"/>
          <w:sz w:val="20"/>
          <w:szCs w:val="20"/>
        </w:rPr>
        <w:t xml:space="preserve"> </w:t>
      </w:r>
      <w:r w:rsidRPr="001267FA">
        <w:rPr>
          <w:rStyle w:val="notranslate"/>
          <w:rFonts w:ascii="Arial" w:hAnsi="Arial" w:cs="Arial"/>
          <w:sz w:val="20"/>
          <w:szCs w:val="20"/>
        </w:rPr>
        <w:t>in</w:t>
      </w:r>
      <w:r w:rsidRPr="001267FA">
        <w:rPr>
          <w:rFonts w:ascii="Arial" w:hAnsi="Arial" w:cs="Arial"/>
          <w:sz w:val="20"/>
          <w:szCs w:val="20"/>
        </w:rPr>
        <w:t xml:space="preserve"> </w:t>
      </w:r>
      <w:r w:rsidRPr="001267FA">
        <w:rPr>
          <w:rStyle w:val="notranslate"/>
          <w:rFonts w:ascii="Arial" w:hAnsi="Arial" w:cs="Arial"/>
          <w:sz w:val="20"/>
          <w:szCs w:val="20"/>
        </w:rPr>
        <w:t>development</w:t>
      </w:r>
      <w:r w:rsidRPr="001267FA">
        <w:rPr>
          <w:rFonts w:ascii="Arial" w:hAnsi="Arial" w:cs="Arial"/>
          <w:sz w:val="20"/>
          <w:szCs w:val="20"/>
        </w:rPr>
        <w:t xml:space="preserve"> </w:t>
      </w:r>
      <w:r w:rsidRPr="001267FA">
        <w:rPr>
          <w:rStyle w:val="notranslate"/>
          <w:rFonts w:ascii="Arial" w:hAnsi="Arial" w:cs="Arial"/>
          <w:sz w:val="20"/>
          <w:szCs w:val="20"/>
        </w:rPr>
        <w:t>writing</w:t>
      </w:r>
      <w:r w:rsidRPr="001267FA">
        <w:rPr>
          <w:rFonts w:ascii="Arial" w:hAnsi="Arial" w:cs="Arial"/>
          <w:sz w:val="20"/>
          <w:szCs w:val="20"/>
        </w:rPr>
        <w:t xml:space="preserve"> </w:t>
      </w:r>
      <w:r w:rsidRPr="001267FA">
        <w:rPr>
          <w:rStyle w:val="notranslate"/>
          <w:rFonts w:ascii="Arial" w:hAnsi="Arial" w:cs="Arial"/>
          <w:sz w:val="20"/>
          <w:szCs w:val="20"/>
        </w:rPr>
        <w:t>this</w:t>
      </w:r>
      <w:r w:rsidRPr="001267FA">
        <w:rPr>
          <w:rFonts w:ascii="Arial" w:hAnsi="Arial" w:cs="Arial"/>
          <w:sz w:val="20"/>
          <w:szCs w:val="20"/>
        </w:rPr>
        <w:t xml:space="preserve"> </w:t>
      </w:r>
      <w:r w:rsidRPr="001267FA">
        <w:rPr>
          <w:rStyle w:val="notranslate"/>
          <w:rFonts w:ascii="Arial" w:hAnsi="Arial" w:cs="Arial"/>
          <w:sz w:val="20"/>
          <w:szCs w:val="20"/>
        </w:rPr>
        <w:t>as</w:t>
      </w:r>
      <w:r w:rsidRPr="001267FA">
        <w:rPr>
          <w:rFonts w:ascii="Arial" w:hAnsi="Arial" w:cs="Arial"/>
          <w:sz w:val="20"/>
          <w:szCs w:val="20"/>
        </w:rPr>
        <w:t xml:space="preserve"> </w:t>
      </w:r>
      <w:r w:rsidRPr="001267FA">
        <w:rPr>
          <w:rStyle w:val="notranslate"/>
          <w:rFonts w:ascii="Arial" w:hAnsi="Arial" w:cs="Arial"/>
          <w:sz w:val="20"/>
          <w:szCs w:val="20"/>
        </w:rPr>
        <w:t>effectiveness of musical ritual counseling models</w:t>
      </w:r>
      <w:r w:rsidRPr="001267FA">
        <w:rPr>
          <w:rFonts w:ascii="Arial" w:hAnsi="Arial" w:cs="Arial"/>
          <w:sz w:val="20"/>
          <w:szCs w:val="20"/>
        </w:rPr>
        <w:t xml:space="preserve"> </w:t>
      </w:r>
      <w:r w:rsidRPr="001267FA">
        <w:rPr>
          <w:rStyle w:val="notranslate"/>
          <w:rFonts w:ascii="Arial" w:hAnsi="Arial" w:cs="Arial"/>
          <w:sz w:val="20"/>
          <w:szCs w:val="20"/>
        </w:rPr>
        <w:t>totobuang who can</w:t>
      </w:r>
      <w:r w:rsidRPr="001267FA">
        <w:rPr>
          <w:rFonts w:ascii="Arial" w:hAnsi="Arial" w:cs="Arial"/>
          <w:sz w:val="20"/>
          <w:szCs w:val="20"/>
        </w:rPr>
        <w:t xml:space="preserve"> </w:t>
      </w:r>
      <w:r w:rsidRPr="001267FA">
        <w:rPr>
          <w:rStyle w:val="notranslate"/>
          <w:rFonts w:ascii="Arial" w:hAnsi="Arial" w:cs="Arial"/>
          <w:sz w:val="20"/>
          <w:szCs w:val="20"/>
        </w:rPr>
        <w:t>made</w:t>
      </w:r>
      <w:r w:rsidRPr="001267FA">
        <w:rPr>
          <w:rFonts w:ascii="Arial" w:hAnsi="Arial" w:cs="Arial"/>
          <w:sz w:val="20"/>
          <w:szCs w:val="20"/>
        </w:rPr>
        <w:t xml:space="preserve"> </w:t>
      </w:r>
      <w:r w:rsidRPr="001267FA">
        <w:rPr>
          <w:rStyle w:val="notranslate"/>
          <w:rFonts w:ascii="Arial" w:hAnsi="Arial" w:cs="Arial"/>
          <w:sz w:val="20"/>
          <w:szCs w:val="20"/>
        </w:rPr>
        <w:t>as</w:t>
      </w:r>
      <w:r w:rsidRPr="001267FA">
        <w:rPr>
          <w:rFonts w:ascii="Arial" w:hAnsi="Arial" w:cs="Arial"/>
          <w:sz w:val="20"/>
          <w:szCs w:val="20"/>
        </w:rPr>
        <w:t xml:space="preserve"> </w:t>
      </w:r>
      <w:r w:rsidRPr="001267FA">
        <w:rPr>
          <w:rStyle w:val="notranslate"/>
          <w:rFonts w:ascii="Arial" w:hAnsi="Arial" w:cs="Arial"/>
          <w:sz w:val="20"/>
          <w:szCs w:val="20"/>
        </w:rPr>
        <w:t>a</w:t>
      </w:r>
      <w:r w:rsidRPr="001267FA">
        <w:rPr>
          <w:rFonts w:ascii="Arial" w:hAnsi="Arial" w:cs="Arial"/>
          <w:sz w:val="20"/>
          <w:szCs w:val="20"/>
        </w:rPr>
        <w:t xml:space="preserve"> </w:t>
      </w:r>
      <w:r w:rsidRPr="001267FA">
        <w:rPr>
          <w:rStyle w:val="notranslate"/>
          <w:rFonts w:ascii="Arial" w:hAnsi="Arial" w:cs="Arial"/>
          <w:sz w:val="20"/>
          <w:szCs w:val="20"/>
        </w:rPr>
        <w:t>approach</w:t>
      </w:r>
      <w:r w:rsidRPr="001267FA">
        <w:rPr>
          <w:rFonts w:ascii="Arial" w:hAnsi="Arial" w:cs="Arial"/>
          <w:sz w:val="20"/>
          <w:szCs w:val="20"/>
        </w:rPr>
        <w:t xml:space="preserve"> </w:t>
      </w:r>
      <w:r w:rsidRPr="001267FA">
        <w:rPr>
          <w:rStyle w:val="notranslate"/>
          <w:rFonts w:ascii="Arial" w:hAnsi="Arial" w:cs="Arial"/>
          <w:sz w:val="20"/>
          <w:szCs w:val="20"/>
        </w:rPr>
        <w:t>counseling</w:t>
      </w:r>
      <w:r w:rsidRPr="001267FA">
        <w:rPr>
          <w:rFonts w:ascii="Arial" w:hAnsi="Arial" w:cs="Arial"/>
          <w:sz w:val="20"/>
          <w:szCs w:val="20"/>
        </w:rPr>
        <w:t xml:space="preserve"> </w:t>
      </w:r>
      <w:r w:rsidRPr="001267FA">
        <w:rPr>
          <w:rStyle w:val="notranslate"/>
          <w:rFonts w:ascii="Arial" w:hAnsi="Arial" w:cs="Arial"/>
          <w:sz w:val="20"/>
          <w:szCs w:val="20"/>
        </w:rPr>
        <w:t>new</w:t>
      </w:r>
      <w:r w:rsidRPr="001267FA">
        <w:rPr>
          <w:rFonts w:ascii="Arial" w:hAnsi="Arial" w:cs="Arial"/>
          <w:sz w:val="20"/>
          <w:szCs w:val="20"/>
        </w:rPr>
        <w:t xml:space="preserve"> </w:t>
      </w:r>
      <w:r w:rsidRPr="001267FA">
        <w:rPr>
          <w:rStyle w:val="notranslate"/>
          <w:rFonts w:ascii="Arial" w:hAnsi="Arial" w:cs="Arial"/>
          <w:sz w:val="20"/>
          <w:szCs w:val="20"/>
        </w:rPr>
        <w:t>in</w:t>
      </w:r>
      <w:r w:rsidRPr="001267FA">
        <w:rPr>
          <w:rFonts w:ascii="Arial" w:hAnsi="Arial" w:cs="Arial"/>
          <w:sz w:val="20"/>
          <w:szCs w:val="20"/>
        </w:rPr>
        <w:t xml:space="preserve"> </w:t>
      </w:r>
      <w:r w:rsidRPr="001267FA">
        <w:rPr>
          <w:rStyle w:val="notranslate"/>
          <w:rFonts w:ascii="Arial" w:hAnsi="Arial" w:cs="Arial"/>
          <w:sz w:val="20"/>
          <w:szCs w:val="20"/>
        </w:rPr>
        <w:t>the community .</w:t>
      </w:r>
      <w:r w:rsidRPr="001267FA">
        <w:rPr>
          <w:rFonts w:ascii="Arial" w:hAnsi="Arial" w:cs="Arial"/>
          <w:sz w:val="20"/>
          <w:szCs w:val="20"/>
        </w:rPr>
        <w:t xml:space="preserve"> </w:t>
      </w:r>
    </w:p>
    <w:p w14:paraId="7C7E5CD6" w14:textId="1FE441F6" w:rsidR="00B667F9" w:rsidRPr="001267FA" w:rsidRDefault="00B667F9" w:rsidP="00836543">
      <w:pPr>
        <w:pStyle w:val="NormalWeb"/>
        <w:spacing w:before="0" w:beforeAutospacing="0" w:after="0" w:afterAutospacing="0"/>
        <w:ind w:firstLine="720"/>
        <w:jc w:val="both"/>
        <w:rPr>
          <w:rFonts w:ascii="Arial" w:hAnsi="Arial" w:cs="Arial"/>
          <w:sz w:val="20"/>
          <w:szCs w:val="20"/>
        </w:rPr>
      </w:pPr>
      <w:r w:rsidRPr="001267FA">
        <w:rPr>
          <w:rFonts w:ascii="Arial" w:hAnsi="Arial" w:cs="Arial"/>
          <w:sz w:val="20"/>
          <w:szCs w:val="20"/>
        </w:rPr>
        <w:t>  </w:t>
      </w:r>
    </w:p>
    <w:p w14:paraId="16BC7A5A" w14:textId="77777777" w:rsidR="00B667F9" w:rsidRPr="001267FA" w:rsidRDefault="00B667F9" w:rsidP="00B667F9">
      <w:pPr>
        <w:pStyle w:val="NormalWeb"/>
        <w:spacing w:before="0" w:beforeAutospacing="0" w:after="0" w:afterAutospacing="0"/>
        <w:jc w:val="both"/>
        <w:rPr>
          <w:rFonts w:ascii="Arial" w:hAnsi="Arial" w:cs="Arial"/>
          <w:i/>
          <w:sz w:val="20"/>
          <w:szCs w:val="20"/>
        </w:rPr>
      </w:pPr>
      <w:r w:rsidRPr="001267FA">
        <w:rPr>
          <w:rStyle w:val="notranslate"/>
          <w:rFonts w:ascii="Arial" w:hAnsi="Arial" w:cs="Arial"/>
          <w:b/>
          <w:bCs/>
          <w:i/>
          <w:sz w:val="20"/>
          <w:szCs w:val="20"/>
        </w:rPr>
        <w:t>Word</w:t>
      </w:r>
      <w:r w:rsidRPr="001267FA">
        <w:rPr>
          <w:rFonts w:ascii="Arial" w:hAnsi="Arial" w:cs="Arial"/>
          <w:i/>
          <w:sz w:val="20"/>
          <w:szCs w:val="20"/>
        </w:rPr>
        <w:t xml:space="preserve"> </w:t>
      </w:r>
      <w:proofErr w:type="gramStart"/>
      <w:r w:rsidRPr="001267FA">
        <w:rPr>
          <w:rStyle w:val="notranslate"/>
          <w:rFonts w:ascii="Arial" w:hAnsi="Arial" w:cs="Arial"/>
          <w:b/>
          <w:bCs/>
          <w:i/>
          <w:sz w:val="20"/>
          <w:szCs w:val="20"/>
        </w:rPr>
        <w:t>Key</w:t>
      </w:r>
      <w:r w:rsidRPr="001267FA">
        <w:rPr>
          <w:rStyle w:val="notranslate"/>
          <w:rFonts w:ascii="Arial" w:hAnsi="Arial" w:cs="Arial"/>
          <w:i/>
          <w:sz w:val="20"/>
          <w:szCs w:val="20"/>
        </w:rPr>
        <w:t xml:space="preserve"> </w:t>
      </w:r>
      <w:r w:rsidRPr="001267FA">
        <w:rPr>
          <w:rStyle w:val="notranslate"/>
          <w:rFonts w:ascii="Arial" w:hAnsi="Arial" w:cs="Arial"/>
          <w:b/>
          <w:bCs/>
          <w:i/>
          <w:sz w:val="20"/>
          <w:szCs w:val="20"/>
        </w:rPr>
        <w:t>:</w:t>
      </w:r>
      <w:proofErr w:type="gramEnd"/>
      <w:r w:rsidRPr="001267FA">
        <w:rPr>
          <w:rStyle w:val="notranslate"/>
          <w:rFonts w:ascii="Arial" w:hAnsi="Arial" w:cs="Arial"/>
          <w:i/>
          <w:sz w:val="20"/>
          <w:szCs w:val="20"/>
        </w:rPr>
        <w:t xml:space="preserve"> musical ritual</w:t>
      </w:r>
      <w:r w:rsidRPr="001267FA">
        <w:rPr>
          <w:rFonts w:ascii="Arial" w:hAnsi="Arial" w:cs="Arial"/>
          <w:i/>
          <w:sz w:val="20"/>
          <w:szCs w:val="20"/>
        </w:rPr>
        <w:t xml:space="preserve"> </w:t>
      </w:r>
      <w:r w:rsidRPr="001267FA">
        <w:rPr>
          <w:rStyle w:val="notranslate"/>
          <w:rFonts w:ascii="Arial" w:hAnsi="Arial" w:cs="Arial"/>
          <w:i/>
          <w:sz w:val="20"/>
          <w:szCs w:val="20"/>
        </w:rPr>
        <w:t>totobuang ,</w:t>
      </w:r>
      <w:r w:rsidRPr="001267FA">
        <w:rPr>
          <w:rFonts w:ascii="Arial" w:hAnsi="Arial" w:cs="Arial"/>
          <w:i/>
          <w:sz w:val="20"/>
          <w:szCs w:val="20"/>
        </w:rPr>
        <w:t xml:space="preserve"> </w:t>
      </w:r>
      <w:r w:rsidRPr="001267FA">
        <w:rPr>
          <w:rStyle w:val="notranslate"/>
          <w:rFonts w:ascii="Arial" w:hAnsi="Arial" w:cs="Arial"/>
          <w:i/>
          <w:sz w:val="20"/>
          <w:szCs w:val="20"/>
        </w:rPr>
        <w:t>counseling</w:t>
      </w:r>
      <w:r w:rsidRPr="001267FA">
        <w:rPr>
          <w:rFonts w:ascii="Arial" w:hAnsi="Arial" w:cs="Arial"/>
          <w:i/>
          <w:sz w:val="20"/>
          <w:szCs w:val="20"/>
        </w:rPr>
        <w:t xml:space="preserve"> </w:t>
      </w:r>
      <w:r w:rsidRPr="001267FA">
        <w:rPr>
          <w:rStyle w:val="notranslate"/>
          <w:rFonts w:ascii="Arial" w:hAnsi="Arial" w:cs="Arial"/>
          <w:i/>
          <w:sz w:val="20"/>
          <w:szCs w:val="20"/>
        </w:rPr>
        <w:t>community , social justice counseling</w:t>
      </w:r>
      <w:r w:rsidRPr="001267FA">
        <w:rPr>
          <w:rFonts w:ascii="Arial" w:hAnsi="Arial" w:cs="Arial"/>
          <w:i/>
          <w:sz w:val="20"/>
          <w:szCs w:val="20"/>
        </w:rPr>
        <w:t xml:space="preserve"> </w:t>
      </w:r>
    </w:p>
    <w:p w14:paraId="57AE84DE" w14:textId="77777777" w:rsidR="00B667F9" w:rsidRPr="001267FA" w:rsidRDefault="00B667F9" w:rsidP="00B667F9">
      <w:pPr>
        <w:pStyle w:val="NormalWeb"/>
        <w:spacing w:before="0" w:beforeAutospacing="0" w:after="0" w:afterAutospacing="0"/>
        <w:jc w:val="both"/>
        <w:rPr>
          <w:rFonts w:ascii="Arial" w:hAnsi="Arial" w:cs="Arial"/>
          <w:sz w:val="20"/>
          <w:szCs w:val="20"/>
        </w:rPr>
      </w:pPr>
      <w:r w:rsidRPr="001267FA">
        <w:rPr>
          <w:rFonts w:ascii="Arial" w:hAnsi="Arial" w:cs="Arial"/>
          <w:sz w:val="20"/>
          <w:szCs w:val="20"/>
        </w:rPr>
        <w:t> </w:t>
      </w:r>
    </w:p>
    <w:p w14:paraId="5D2C1F00" w14:textId="54D1DCB3" w:rsidR="00235EE2" w:rsidRPr="001267FA" w:rsidRDefault="00836543" w:rsidP="00836543">
      <w:pPr>
        <w:pStyle w:val="NormalWeb"/>
        <w:spacing w:before="0" w:beforeAutospacing="0" w:after="0" w:afterAutospacing="0"/>
        <w:jc w:val="center"/>
        <w:rPr>
          <w:rFonts w:ascii="Arial" w:hAnsi="Arial" w:cs="Arial"/>
          <w:b/>
          <w:sz w:val="20"/>
          <w:szCs w:val="20"/>
          <w:lang w:val="id-ID"/>
        </w:rPr>
      </w:pPr>
      <w:r w:rsidRPr="001267FA">
        <w:rPr>
          <w:rFonts w:ascii="Arial" w:hAnsi="Arial" w:cs="Arial"/>
          <w:b/>
          <w:sz w:val="20"/>
          <w:szCs w:val="20"/>
        </w:rPr>
        <w:t>Abstrak</w:t>
      </w:r>
    </w:p>
    <w:p w14:paraId="120CA229" w14:textId="77777777" w:rsidR="00836543" w:rsidRPr="001267FA" w:rsidRDefault="00836543" w:rsidP="00836543">
      <w:pPr>
        <w:pStyle w:val="NormalWeb"/>
        <w:spacing w:before="0" w:beforeAutospacing="0" w:after="0" w:afterAutospacing="0"/>
        <w:jc w:val="center"/>
        <w:rPr>
          <w:rFonts w:ascii="Arial" w:hAnsi="Arial" w:cs="Arial"/>
          <w:sz w:val="20"/>
          <w:szCs w:val="20"/>
          <w:lang w:val="id-ID"/>
        </w:rPr>
      </w:pPr>
    </w:p>
    <w:p w14:paraId="00AE217D" w14:textId="52BD38F2" w:rsidR="00235EE2" w:rsidRPr="001267FA" w:rsidRDefault="00235EE2" w:rsidP="001C1695">
      <w:pPr>
        <w:spacing w:after="0" w:line="240" w:lineRule="auto"/>
        <w:jc w:val="both"/>
        <w:rPr>
          <w:rFonts w:ascii="Arial" w:hAnsi="Arial" w:cs="Arial"/>
          <w:sz w:val="20"/>
          <w:szCs w:val="20"/>
        </w:rPr>
      </w:pPr>
      <w:r w:rsidRPr="001267FA">
        <w:rPr>
          <w:rFonts w:ascii="Arial" w:hAnsi="Arial" w:cs="Arial"/>
          <w:sz w:val="20"/>
          <w:szCs w:val="20"/>
        </w:rPr>
        <w:t xml:space="preserve">Penelitian ini bertujuan mengkaji pemaknaan, pelaksanaan, dan asal-usul </w:t>
      </w:r>
      <w:r w:rsidRPr="001267FA">
        <w:rPr>
          <w:rFonts w:ascii="Arial" w:hAnsi="Arial" w:cs="Arial"/>
          <w:i/>
          <w:sz w:val="20"/>
          <w:szCs w:val="20"/>
        </w:rPr>
        <w:t xml:space="preserve">ritual musikal totobuang </w:t>
      </w:r>
      <w:r w:rsidRPr="001267FA">
        <w:rPr>
          <w:rFonts w:ascii="Arial" w:hAnsi="Arial" w:cs="Arial"/>
          <w:sz w:val="20"/>
          <w:szCs w:val="20"/>
        </w:rPr>
        <w:t>dalam komunitas haur di Dusun Ku</w:t>
      </w:r>
      <w:r w:rsidR="00B667F9" w:rsidRPr="001267FA">
        <w:rPr>
          <w:rFonts w:ascii="Arial" w:hAnsi="Arial" w:cs="Arial"/>
          <w:sz w:val="20"/>
          <w:szCs w:val="20"/>
        </w:rPr>
        <w:t xml:space="preserve">su-kusu Sereh, </w:t>
      </w:r>
      <w:proofErr w:type="gramStart"/>
      <w:r w:rsidR="00B667F9" w:rsidRPr="001267FA">
        <w:rPr>
          <w:rFonts w:ascii="Arial" w:hAnsi="Arial" w:cs="Arial"/>
          <w:sz w:val="20"/>
          <w:szCs w:val="20"/>
        </w:rPr>
        <w:t>Ambon ,</w:t>
      </w:r>
      <w:proofErr w:type="gramEnd"/>
      <w:r w:rsidR="00B667F9" w:rsidRPr="001267FA">
        <w:rPr>
          <w:rFonts w:ascii="Arial" w:hAnsi="Arial" w:cs="Arial"/>
          <w:sz w:val="20"/>
          <w:szCs w:val="20"/>
        </w:rPr>
        <w:t xml:space="preserve">  mengembangkan</w:t>
      </w:r>
      <w:r w:rsidRPr="001267FA">
        <w:rPr>
          <w:rFonts w:ascii="Arial" w:hAnsi="Arial" w:cs="Arial"/>
          <w:sz w:val="20"/>
          <w:szCs w:val="20"/>
        </w:rPr>
        <w:t xml:space="preserve"> </w:t>
      </w:r>
      <w:r w:rsidRPr="001267FA">
        <w:rPr>
          <w:rFonts w:ascii="Arial" w:hAnsi="Arial" w:cs="Arial"/>
          <w:i/>
          <w:sz w:val="20"/>
          <w:szCs w:val="20"/>
        </w:rPr>
        <w:t xml:space="preserve">ritual musikal totobuang </w:t>
      </w:r>
      <w:r w:rsidRPr="001267FA">
        <w:rPr>
          <w:rFonts w:ascii="Arial" w:hAnsi="Arial" w:cs="Arial"/>
          <w:sz w:val="20"/>
          <w:szCs w:val="20"/>
        </w:rPr>
        <w:t>dari perspektif  konseling masyarakat</w:t>
      </w:r>
      <w:r w:rsidR="00DC0693" w:rsidRPr="001267FA">
        <w:rPr>
          <w:rFonts w:ascii="Arial" w:hAnsi="Arial" w:cs="Arial"/>
          <w:sz w:val="20"/>
          <w:szCs w:val="20"/>
        </w:rPr>
        <w:t>.</w:t>
      </w:r>
      <w:r w:rsidRPr="001267FA">
        <w:rPr>
          <w:rFonts w:ascii="Arial" w:hAnsi="Arial" w:cs="Arial"/>
          <w:sz w:val="20"/>
          <w:szCs w:val="20"/>
        </w:rPr>
        <w:t xml:space="preserve"> Penelitian ini </w:t>
      </w:r>
      <w:proofErr w:type="gramStart"/>
      <w:r w:rsidRPr="001267FA">
        <w:rPr>
          <w:rFonts w:ascii="Arial" w:hAnsi="Arial" w:cs="Arial"/>
          <w:sz w:val="20"/>
          <w:szCs w:val="20"/>
        </w:rPr>
        <w:t>dimotivasi  oleh</w:t>
      </w:r>
      <w:proofErr w:type="gramEnd"/>
      <w:r w:rsidRPr="001267FA">
        <w:rPr>
          <w:rFonts w:ascii="Arial" w:hAnsi="Arial" w:cs="Arial"/>
          <w:sz w:val="20"/>
          <w:szCs w:val="20"/>
        </w:rPr>
        <w:t xml:space="preserve"> konteks sosial masyarakat di Dusun Kusu-Kusu Sereh, Ambon yang memiliki ketidaksetaraan sosial menyangkut tingkat perekonomian. Metode penelitian yang dipergunakan </w:t>
      </w:r>
      <w:proofErr w:type="gramStart"/>
      <w:r w:rsidRPr="001267FA">
        <w:rPr>
          <w:rFonts w:ascii="Arial" w:hAnsi="Arial" w:cs="Arial"/>
          <w:sz w:val="20"/>
          <w:szCs w:val="20"/>
        </w:rPr>
        <w:t>penelitian  kualitatif</w:t>
      </w:r>
      <w:proofErr w:type="gramEnd"/>
      <w:r w:rsidRPr="001267FA">
        <w:rPr>
          <w:rFonts w:ascii="Arial" w:hAnsi="Arial" w:cs="Arial"/>
          <w:sz w:val="20"/>
          <w:szCs w:val="20"/>
        </w:rPr>
        <w:t xml:space="preserve"> dengan pendekatan deskriptif analitis. </w:t>
      </w:r>
      <w:proofErr w:type="gramStart"/>
      <w:r w:rsidRPr="001267FA">
        <w:rPr>
          <w:rFonts w:ascii="Arial" w:hAnsi="Arial" w:cs="Arial"/>
          <w:sz w:val="20"/>
          <w:szCs w:val="20"/>
        </w:rPr>
        <w:t>Data-data yang diperlukan diperoleh dengan teknik wawancara mendalam tidak terstuktur yang didukung dengan pengamatan/observasi partisipasi guna mendukung analisis data.</w:t>
      </w:r>
      <w:proofErr w:type="gramEnd"/>
      <w:r w:rsidRPr="001267FA">
        <w:rPr>
          <w:rFonts w:ascii="Arial" w:hAnsi="Arial" w:cs="Arial"/>
          <w:sz w:val="20"/>
          <w:szCs w:val="20"/>
        </w:rPr>
        <w:t xml:space="preserve"> </w:t>
      </w:r>
      <w:proofErr w:type="gramStart"/>
      <w:r w:rsidRPr="001267FA">
        <w:rPr>
          <w:rFonts w:ascii="Arial" w:hAnsi="Arial" w:cs="Arial"/>
          <w:sz w:val="20"/>
          <w:szCs w:val="20"/>
        </w:rPr>
        <w:t>Sedangkan dalam teknik pengambilan sampel, peneliti menggunakan teknik purposive dan snowball.</w:t>
      </w:r>
      <w:proofErr w:type="gramEnd"/>
      <w:r w:rsidRPr="001267FA">
        <w:rPr>
          <w:rFonts w:ascii="Arial" w:hAnsi="Arial" w:cs="Arial"/>
          <w:sz w:val="20"/>
          <w:szCs w:val="20"/>
        </w:rPr>
        <w:t xml:space="preserve"> </w:t>
      </w:r>
      <w:proofErr w:type="gramStart"/>
      <w:r w:rsidRPr="001267FA">
        <w:rPr>
          <w:rFonts w:ascii="Arial" w:hAnsi="Arial" w:cs="Arial"/>
          <w:sz w:val="20"/>
          <w:szCs w:val="20"/>
        </w:rPr>
        <w:t>Teori  yang</w:t>
      </w:r>
      <w:proofErr w:type="gramEnd"/>
      <w:r w:rsidRPr="001267FA">
        <w:rPr>
          <w:rFonts w:ascii="Arial" w:hAnsi="Arial" w:cs="Arial"/>
          <w:sz w:val="20"/>
          <w:szCs w:val="20"/>
        </w:rPr>
        <w:t xml:space="preserve"> digunakan dalam penelitian ini adalah teori konseling masyarakat, konseling social justice, dan teori ritual. </w:t>
      </w:r>
      <w:proofErr w:type="gramStart"/>
      <w:r w:rsidRPr="001267FA">
        <w:rPr>
          <w:rFonts w:ascii="Arial" w:hAnsi="Arial" w:cs="Arial"/>
          <w:sz w:val="20"/>
          <w:szCs w:val="20"/>
        </w:rPr>
        <w:t>Dari hasil temuan-temuan menyangkut ritual musikal totobuang terdapat nilai-nilai spiritual yakni nilai kerukunan, nilai potensi diri, nilai ekonomi kreaktif dan nilai inovasi diri.</w:t>
      </w:r>
      <w:proofErr w:type="gramEnd"/>
      <w:r w:rsidRPr="001267FA">
        <w:rPr>
          <w:rFonts w:ascii="Arial" w:hAnsi="Arial" w:cs="Arial"/>
          <w:sz w:val="20"/>
          <w:szCs w:val="20"/>
        </w:rPr>
        <w:t xml:space="preserve"> </w:t>
      </w:r>
      <w:proofErr w:type="gramStart"/>
      <w:r w:rsidRPr="001267FA">
        <w:rPr>
          <w:rFonts w:ascii="Arial" w:hAnsi="Arial" w:cs="Arial"/>
          <w:sz w:val="20"/>
          <w:szCs w:val="20"/>
        </w:rPr>
        <w:t>Dari keempat nilai spiritual tersebut melahirkan sebuah landasan filosofis yakni hidup yang memanusiakan.</w:t>
      </w:r>
      <w:proofErr w:type="gramEnd"/>
      <w:r w:rsidR="00B667F9" w:rsidRPr="001267FA">
        <w:rPr>
          <w:rFonts w:ascii="Arial" w:hAnsi="Arial" w:cs="Arial"/>
          <w:sz w:val="20"/>
          <w:szCs w:val="20"/>
        </w:rPr>
        <w:t xml:space="preserve"> Hidup yang mampu memberdayakan individu maupun kelompok sehingga mereka dapat memberikan kontribusi baik untuk diri sendiri</w:t>
      </w:r>
      <w:proofErr w:type="gramStart"/>
      <w:r w:rsidR="00B667F9" w:rsidRPr="001267FA">
        <w:rPr>
          <w:rFonts w:ascii="Arial" w:hAnsi="Arial" w:cs="Arial"/>
          <w:sz w:val="20"/>
          <w:szCs w:val="20"/>
        </w:rPr>
        <w:t>,orang</w:t>
      </w:r>
      <w:proofErr w:type="gramEnd"/>
      <w:r w:rsidR="00B667F9" w:rsidRPr="001267FA">
        <w:rPr>
          <w:rFonts w:ascii="Arial" w:hAnsi="Arial" w:cs="Arial"/>
          <w:sz w:val="20"/>
          <w:szCs w:val="20"/>
        </w:rPr>
        <w:t xml:space="preserve"> lain maupun masyarakat. </w:t>
      </w:r>
      <w:r w:rsidRPr="001267FA">
        <w:rPr>
          <w:rFonts w:ascii="Arial" w:hAnsi="Arial" w:cs="Arial"/>
          <w:sz w:val="20"/>
          <w:szCs w:val="20"/>
        </w:rPr>
        <w:t xml:space="preserve"> Peneliti </w:t>
      </w:r>
      <w:proofErr w:type="gramStart"/>
      <w:r w:rsidRPr="001267FA">
        <w:rPr>
          <w:rFonts w:ascii="Arial" w:hAnsi="Arial" w:cs="Arial"/>
          <w:sz w:val="20"/>
          <w:szCs w:val="20"/>
        </w:rPr>
        <w:t>juga  merekomendasikan</w:t>
      </w:r>
      <w:proofErr w:type="gramEnd"/>
      <w:r w:rsidRPr="001267FA">
        <w:rPr>
          <w:rFonts w:ascii="Arial" w:hAnsi="Arial" w:cs="Arial"/>
          <w:sz w:val="20"/>
          <w:szCs w:val="20"/>
        </w:rPr>
        <w:t xml:space="preserve"> untuk penelitian lanjutan dalam pengembangan tulisan ini seperti efektivitas model konseling ritual musikal totobuang yang dapat dijadikan sebagai  sebuah pendekatan konseling baru dalam masyarakat.  </w:t>
      </w:r>
    </w:p>
    <w:p w14:paraId="564A91E7" w14:textId="77777777" w:rsidR="00235EE2" w:rsidRPr="001267FA" w:rsidRDefault="00235EE2" w:rsidP="001C1695">
      <w:pPr>
        <w:spacing w:after="0" w:line="240" w:lineRule="auto"/>
        <w:ind w:firstLine="720"/>
        <w:jc w:val="both"/>
        <w:rPr>
          <w:rFonts w:ascii="Arial" w:hAnsi="Arial" w:cs="Arial"/>
          <w:sz w:val="20"/>
          <w:szCs w:val="20"/>
        </w:rPr>
      </w:pPr>
    </w:p>
    <w:p w14:paraId="05CC3BE0" w14:textId="77777777" w:rsidR="00235EE2" w:rsidRDefault="00235EE2" w:rsidP="001C1695">
      <w:pPr>
        <w:spacing w:after="0" w:line="240" w:lineRule="auto"/>
        <w:jc w:val="both"/>
        <w:rPr>
          <w:rFonts w:ascii="Arial" w:hAnsi="Arial" w:cs="Arial"/>
          <w:sz w:val="20"/>
          <w:szCs w:val="20"/>
          <w:lang w:val="id-ID"/>
        </w:rPr>
      </w:pPr>
      <w:r w:rsidRPr="001267FA">
        <w:rPr>
          <w:rFonts w:ascii="Arial" w:hAnsi="Arial" w:cs="Arial"/>
          <w:b/>
          <w:sz w:val="20"/>
          <w:szCs w:val="20"/>
        </w:rPr>
        <w:t>Kata Kunci:</w:t>
      </w:r>
      <w:r w:rsidRPr="001267FA">
        <w:rPr>
          <w:rFonts w:ascii="Arial" w:hAnsi="Arial" w:cs="Arial"/>
          <w:sz w:val="20"/>
          <w:szCs w:val="20"/>
        </w:rPr>
        <w:t xml:space="preserve"> ritual musikal totobuang, konseling masyarakat, konseling social justice</w:t>
      </w:r>
    </w:p>
    <w:p w14:paraId="5F8FCC0E" w14:textId="77777777" w:rsidR="001267FA" w:rsidRPr="001267FA" w:rsidRDefault="001267FA" w:rsidP="001C1695">
      <w:pPr>
        <w:spacing w:after="0" w:line="240" w:lineRule="auto"/>
        <w:jc w:val="both"/>
        <w:rPr>
          <w:rFonts w:ascii="Arial" w:hAnsi="Arial" w:cs="Arial"/>
          <w:sz w:val="20"/>
          <w:szCs w:val="20"/>
          <w:lang w:val="id-ID"/>
        </w:rPr>
      </w:pPr>
    </w:p>
    <w:p w14:paraId="68C1A5D0" w14:textId="77777777" w:rsidR="000957DA" w:rsidRDefault="000957DA" w:rsidP="001C1695">
      <w:pPr>
        <w:spacing w:after="0" w:line="240" w:lineRule="auto"/>
        <w:jc w:val="both"/>
        <w:rPr>
          <w:rFonts w:ascii="Times New Roman" w:hAnsi="Times New Roman" w:cs="Times New Roman"/>
          <w:sz w:val="24"/>
          <w:szCs w:val="24"/>
        </w:rPr>
        <w:sectPr w:rsidR="000957DA" w:rsidSect="000957DA">
          <w:footerReference w:type="default" r:id="rId10"/>
          <w:pgSz w:w="12240" w:h="15840"/>
          <w:pgMar w:top="1418" w:right="1134" w:bottom="1701" w:left="1134" w:header="720" w:footer="720" w:gutter="0"/>
          <w:cols w:space="720"/>
          <w:docGrid w:linePitch="360"/>
        </w:sectPr>
      </w:pPr>
    </w:p>
    <w:p w14:paraId="57DAEE9A" w14:textId="77777777" w:rsidR="00836543" w:rsidRPr="000957DA" w:rsidRDefault="00235EE2" w:rsidP="000957DA">
      <w:pPr>
        <w:spacing w:after="0" w:line="360" w:lineRule="auto"/>
        <w:jc w:val="both"/>
        <w:rPr>
          <w:rFonts w:ascii="Times New Roman" w:hAnsi="Times New Roman" w:cs="Times New Roman"/>
          <w:b/>
          <w:sz w:val="24"/>
          <w:szCs w:val="24"/>
          <w:lang w:val="id-ID"/>
        </w:rPr>
      </w:pPr>
      <w:r w:rsidRPr="000957DA">
        <w:rPr>
          <w:rFonts w:ascii="Times New Roman" w:hAnsi="Times New Roman" w:cs="Times New Roman"/>
          <w:b/>
          <w:sz w:val="24"/>
          <w:szCs w:val="24"/>
        </w:rPr>
        <w:lastRenderedPageBreak/>
        <w:t>PENDAHULUAN</w:t>
      </w:r>
    </w:p>
    <w:p w14:paraId="4BD56FBF" w14:textId="77777777" w:rsidR="00836543" w:rsidRPr="000957DA" w:rsidRDefault="00235EE2" w:rsidP="000957DA">
      <w:pPr>
        <w:spacing w:after="0" w:line="360" w:lineRule="auto"/>
        <w:ind w:firstLine="720"/>
        <w:jc w:val="both"/>
        <w:rPr>
          <w:rFonts w:ascii="Times New Roman" w:hAnsi="Times New Roman" w:cs="Times New Roman"/>
          <w:b/>
          <w:sz w:val="24"/>
          <w:szCs w:val="24"/>
          <w:lang w:val="id-ID"/>
        </w:rPr>
      </w:pPr>
      <w:r w:rsidRPr="000957DA">
        <w:rPr>
          <w:rFonts w:ascii="Times New Roman" w:hAnsi="Times New Roman" w:cs="Times New Roman"/>
          <w:sz w:val="24"/>
          <w:szCs w:val="24"/>
        </w:rPr>
        <w:t>Dalam penulisan ini, saya</w:t>
      </w:r>
      <w:r w:rsidR="00DC0693" w:rsidRPr="000957DA">
        <w:rPr>
          <w:rFonts w:ascii="Times New Roman" w:hAnsi="Times New Roman" w:cs="Times New Roman"/>
          <w:sz w:val="24"/>
          <w:szCs w:val="24"/>
        </w:rPr>
        <w:t xml:space="preserve"> akan mengkaji </w:t>
      </w:r>
      <w:proofErr w:type="gramStart"/>
      <w:r w:rsidR="00DC0693" w:rsidRPr="000957DA">
        <w:rPr>
          <w:rFonts w:ascii="Times New Roman" w:hAnsi="Times New Roman" w:cs="Times New Roman"/>
          <w:sz w:val="24"/>
          <w:szCs w:val="24"/>
        </w:rPr>
        <w:t>tentang</w:t>
      </w:r>
      <w:r w:rsidRPr="000957DA">
        <w:rPr>
          <w:rFonts w:ascii="Times New Roman" w:hAnsi="Times New Roman" w:cs="Times New Roman"/>
          <w:sz w:val="24"/>
          <w:szCs w:val="24"/>
        </w:rPr>
        <w:t xml:space="preserve">  ritual</w:t>
      </w:r>
      <w:proofErr w:type="gramEnd"/>
      <w:r w:rsidRPr="000957DA">
        <w:rPr>
          <w:rFonts w:ascii="Times New Roman" w:hAnsi="Times New Roman" w:cs="Times New Roman"/>
          <w:sz w:val="24"/>
          <w:szCs w:val="24"/>
        </w:rPr>
        <w:t xml:space="preserve"> musikal totobuang </w:t>
      </w:r>
      <w:r w:rsidR="00DC0693" w:rsidRPr="000957DA">
        <w:rPr>
          <w:rFonts w:ascii="Times New Roman" w:hAnsi="Times New Roman" w:cs="Times New Roman"/>
          <w:sz w:val="24"/>
          <w:szCs w:val="24"/>
        </w:rPr>
        <w:t xml:space="preserve">sebagai </w:t>
      </w:r>
      <w:r w:rsidR="00DC0693" w:rsidRPr="000957DA">
        <w:rPr>
          <w:rFonts w:ascii="Times New Roman" w:hAnsi="Times New Roman" w:cs="Times New Roman"/>
          <w:sz w:val="24"/>
          <w:szCs w:val="24"/>
        </w:rPr>
        <w:lastRenderedPageBreak/>
        <w:t xml:space="preserve">konseling publik untuk </w:t>
      </w:r>
      <w:r w:rsidRPr="000957DA">
        <w:rPr>
          <w:rFonts w:ascii="Times New Roman" w:hAnsi="Times New Roman" w:cs="Times New Roman"/>
          <w:sz w:val="24"/>
          <w:szCs w:val="24"/>
        </w:rPr>
        <w:t xml:space="preserve">komunitas haur di Dusun Kusu-kusu Sereh, Ambon . Ritual musikal totobuang merupakan sebuah tradisi dan </w:t>
      </w:r>
      <w:proofErr w:type="gramStart"/>
      <w:r w:rsidRPr="000957DA">
        <w:rPr>
          <w:rFonts w:ascii="Times New Roman" w:hAnsi="Times New Roman" w:cs="Times New Roman"/>
          <w:sz w:val="24"/>
          <w:szCs w:val="24"/>
        </w:rPr>
        <w:lastRenderedPageBreak/>
        <w:t>kebiasaan  yang</w:t>
      </w:r>
      <w:proofErr w:type="gramEnd"/>
      <w:r w:rsidRPr="000957DA">
        <w:rPr>
          <w:rFonts w:ascii="Times New Roman" w:hAnsi="Times New Roman" w:cs="Times New Roman"/>
          <w:sz w:val="24"/>
          <w:szCs w:val="24"/>
        </w:rPr>
        <w:t xml:space="preserve"> telah dilakukan secara turun-temurun  oleh suatu komunitas yang mendiami Dusun Kusu-kusu Sereh Ambon. Ritual musikal totobuang mengandung nilai-nilai spiritual antara </w:t>
      </w:r>
      <w:proofErr w:type="gramStart"/>
      <w:r w:rsidRPr="000957DA">
        <w:rPr>
          <w:rFonts w:ascii="Times New Roman" w:hAnsi="Times New Roman" w:cs="Times New Roman"/>
          <w:sz w:val="24"/>
          <w:szCs w:val="24"/>
        </w:rPr>
        <w:t>lain</w:t>
      </w:r>
      <w:proofErr w:type="gramEnd"/>
      <w:r w:rsidRPr="000957DA">
        <w:rPr>
          <w:rFonts w:ascii="Times New Roman" w:hAnsi="Times New Roman" w:cs="Times New Roman"/>
          <w:sz w:val="24"/>
          <w:szCs w:val="24"/>
        </w:rPr>
        <w:t xml:space="preserve"> nilai kerukunan sebagai bentuk dari pemberdayaan   sosial yang seimbang dan setara, nilai potensi diri sebagai bentuk pencapaian integritas diri dalam masyarakat, nilai ekonomi kreatif sebagai bagian dari pencapaian kesetaraan hidup dalam masyarakat dan nilai inovasi diri sebagai bagian dari kesejahteraan hidup dalam masyarakat. </w:t>
      </w:r>
      <w:proofErr w:type="gramStart"/>
      <w:r w:rsidRPr="000957DA">
        <w:rPr>
          <w:rFonts w:ascii="Times New Roman" w:hAnsi="Times New Roman" w:cs="Times New Roman"/>
          <w:sz w:val="24"/>
          <w:szCs w:val="24"/>
        </w:rPr>
        <w:t xml:space="preserve">Nilai-nilai spiritual tersebut melahirkan sebuah landasan filosofis yakni </w:t>
      </w:r>
      <w:r w:rsidR="00DC0693" w:rsidRPr="000957DA">
        <w:rPr>
          <w:rFonts w:ascii="Times New Roman" w:hAnsi="Times New Roman" w:cs="Times New Roman"/>
          <w:sz w:val="24"/>
          <w:szCs w:val="24"/>
        </w:rPr>
        <w:t>“</w:t>
      </w:r>
      <w:r w:rsidRPr="000957DA">
        <w:rPr>
          <w:rFonts w:ascii="Times New Roman" w:hAnsi="Times New Roman" w:cs="Times New Roman"/>
          <w:sz w:val="24"/>
          <w:szCs w:val="24"/>
        </w:rPr>
        <w:t>hidup yang memanusiakan</w:t>
      </w:r>
      <w:r w:rsidR="00DC0693" w:rsidRPr="000957DA">
        <w:rPr>
          <w:rFonts w:ascii="Times New Roman" w:hAnsi="Times New Roman" w:cs="Times New Roman"/>
          <w:sz w:val="24"/>
          <w:szCs w:val="24"/>
        </w:rPr>
        <w:t>”</w:t>
      </w:r>
      <w:r w:rsidRPr="000957DA">
        <w:rPr>
          <w:rFonts w:ascii="Times New Roman" w:hAnsi="Times New Roman" w:cs="Times New Roman"/>
          <w:sz w:val="24"/>
          <w:szCs w:val="24"/>
        </w:rPr>
        <w:t>.</w:t>
      </w:r>
      <w:proofErr w:type="gramEnd"/>
      <w:r w:rsidRPr="000957DA">
        <w:rPr>
          <w:rFonts w:ascii="Times New Roman" w:hAnsi="Times New Roman" w:cs="Times New Roman"/>
          <w:sz w:val="24"/>
          <w:szCs w:val="24"/>
        </w:rPr>
        <w:t xml:space="preserve"> </w:t>
      </w:r>
      <w:r w:rsidR="00DC0693" w:rsidRPr="000957DA">
        <w:rPr>
          <w:rFonts w:ascii="Times New Roman" w:hAnsi="Times New Roman" w:cs="Times New Roman"/>
          <w:sz w:val="24"/>
          <w:szCs w:val="24"/>
        </w:rPr>
        <w:t xml:space="preserve">Hidup yang memanusiakan mengandung arti bahwa proses konseling yang terjadi tidak hanya sebatas membuat klien keluar dari penderitaan hidup tetapi dapat membuat klien mampu mengembangkan berbagai potensi diri yang pada akhirnya memberikan kontribusi bagi diri sendiri, orang lain maupun masyarakat. </w:t>
      </w:r>
      <w:proofErr w:type="gramStart"/>
      <w:r w:rsidRPr="000957DA">
        <w:rPr>
          <w:rFonts w:ascii="Times New Roman" w:hAnsi="Times New Roman" w:cs="Times New Roman"/>
          <w:sz w:val="24"/>
          <w:szCs w:val="24"/>
        </w:rPr>
        <w:t>Landasan filosofis tersebut dapat dijadikan landasan hidup yang mengarah pada kese</w:t>
      </w:r>
      <w:r w:rsidR="00DC0693" w:rsidRPr="000957DA">
        <w:rPr>
          <w:rFonts w:ascii="Times New Roman" w:hAnsi="Times New Roman" w:cs="Times New Roman"/>
          <w:sz w:val="24"/>
          <w:szCs w:val="24"/>
        </w:rPr>
        <w:t>taraan dan kesejahteraan hidup</w:t>
      </w:r>
      <w:r w:rsidRPr="000957DA">
        <w:rPr>
          <w:rFonts w:ascii="Times New Roman" w:hAnsi="Times New Roman" w:cs="Times New Roman"/>
          <w:sz w:val="24"/>
          <w:szCs w:val="24"/>
        </w:rPr>
        <w:t xml:space="preserve"> dalam masyarakat.</w:t>
      </w:r>
      <w:proofErr w:type="gramEnd"/>
    </w:p>
    <w:p w14:paraId="3CA5BBE7" w14:textId="77777777" w:rsidR="00836543" w:rsidRPr="000957DA" w:rsidRDefault="00235EE2" w:rsidP="000957DA">
      <w:pPr>
        <w:spacing w:after="0" w:line="360" w:lineRule="auto"/>
        <w:ind w:firstLine="720"/>
        <w:jc w:val="both"/>
        <w:rPr>
          <w:rFonts w:ascii="Times New Roman" w:hAnsi="Times New Roman" w:cs="Times New Roman"/>
          <w:b/>
          <w:sz w:val="24"/>
          <w:szCs w:val="24"/>
          <w:lang w:val="id-ID"/>
        </w:rPr>
      </w:pPr>
      <w:proofErr w:type="gramStart"/>
      <w:r w:rsidRPr="000957DA">
        <w:rPr>
          <w:rFonts w:ascii="Times New Roman" w:hAnsi="Times New Roman" w:cs="Times New Roman"/>
          <w:sz w:val="24"/>
          <w:szCs w:val="24"/>
        </w:rPr>
        <w:t>Konteks masyarakat di Dusun Kusu-kusu Sereh yang beragam dan berbeda seringkali memunculkan relasi dan interaksi sosial yang dibangun tidak seimbang dan tidak merata baik menyangkut perbedaan budaya, strata sosial maupun tingkat perekonomian.</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Hal tersebut yang mengakibatkan individu maupun kelompok </w:t>
      </w:r>
      <w:r w:rsidRPr="000957DA">
        <w:rPr>
          <w:rFonts w:ascii="Times New Roman" w:hAnsi="Times New Roman" w:cs="Times New Roman"/>
          <w:sz w:val="24"/>
          <w:szCs w:val="24"/>
        </w:rPr>
        <w:lastRenderedPageBreak/>
        <w:t>merasa terpinggirkan dalam masayarkat.</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Penelitian tentang penggunaan musik tradisional atau musik lokal dan pendekatan konseling pastoral telah diteliti oleh peneliti terdahulu.</w:t>
      </w:r>
      <w:proofErr w:type="gramEnd"/>
      <w:r w:rsidR="003A43EC" w:rsidRPr="000957DA">
        <w:rPr>
          <w:rStyle w:val="FootnoteReference"/>
          <w:rFonts w:ascii="Times New Roman" w:hAnsi="Times New Roman" w:cs="Times New Roman"/>
          <w:sz w:val="24"/>
          <w:szCs w:val="24"/>
        </w:rPr>
        <w:footnoteReference w:id="1"/>
      </w:r>
      <w:r w:rsidRPr="000957DA">
        <w:rPr>
          <w:rFonts w:ascii="Times New Roman" w:hAnsi="Times New Roman" w:cs="Times New Roman"/>
          <w:sz w:val="24"/>
          <w:szCs w:val="24"/>
        </w:rPr>
        <w:t xml:space="preserve"> Para peneliti terdahulu lebih mengkaji mengenai musik musik tradisional dalam penggunaan musik gereja di Maluku, tidak mengarah kepada proses pemberdayaan. </w:t>
      </w:r>
      <w:proofErr w:type="gramStart"/>
      <w:r w:rsidRPr="000957DA">
        <w:rPr>
          <w:rFonts w:ascii="Times New Roman" w:hAnsi="Times New Roman" w:cs="Times New Roman"/>
          <w:sz w:val="24"/>
          <w:szCs w:val="24"/>
        </w:rPr>
        <w:t>Penelitian mengenai konseling pastoral hanya berpusat pada konseling yang berbasis budaya sebagai sarana perdamaian.</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Setelah saya menelaah hasil-hasil penelitian di Maluku, saya tidak menemukan tulisan mengenai konseling publik dan ritual musikal totobuang sebagai bagian dari pemberdayaan individu maupun kelompok.</w:t>
      </w:r>
      <w:proofErr w:type="gramEnd"/>
      <w:r w:rsidR="003A43EC" w:rsidRPr="000957DA">
        <w:rPr>
          <w:rStyle w:val="FootnoteReference"/>
          <w:rFonts w:ascii="Times New Roman" w:hAnsi="Times New Roman" w:cs="Times New Roman"/>
          <w:sz w:val="24"/>
          <w:szCs w:val="24"/>
        </w:rPr>
        <w:footnoteReference w:id="2"/>
      </w:r>
    </w:p>
    <w:p w14:paraId="7A05431E" w14:textId="77777777" w:rsidR="00836543" w:rsidRPr="000957DA" w:rsidRDefault="00B27889" w:rsidP="000957DA">
      <w:pPr>
        <w:spacing w:after="0" w:line="360" w:lineRule="auto"/>
        <w:ind w:firstLine="720"/>
        <w:jc w:val="both"/>
        <w:rPr>
          <w:rFonts w:ascii="Times New Roman" w:hAnsi="Times New Roman" w:cs="Times New Roman"/>
          <w:b/>
          <w:sz w:val="24"/>
          <w:szCs w:val="24"/>
          <w:lang w:val="id-ID"/>
        </w:rPr>
      </w:pPr>
      <w:proofErr w:type="gramStart"/>
      <w:r w:rsidRPr="000957DA">
        <w:rPr>
          <w:rFonts w:ascii="Times New Roman" w:hAnsi="Times New Roman" w:cs="Times New Roman"/>
          <w:sz w:val="24"/>
          <w:szCs w:val="24"/>
        </w:rPr>
        <w:t>Dusun Kusu-kusu Sereh merupakan salah satu bagian petauanan dari negeri Urimessing yang terletak dikecamatan Nusaniwe, Ambon.</w:t>
      </w:r>
      <w:proofErr w:type="gramEnd"/>
      <w:r w:rsidRPr="000957DA">
        <w:rPr>
          <w:rFonts w:ascii="Times New Roman" w:hAnsi="Times New Roman" w:cs="Times New Roman"/>
          <w:sz w:val="24"/>
          <w:szCs w:val="24"/>
        </w:rPr>
        <w:t xml:space="preserve"> Kehidupan sosial masyarakat setempat begitu beragam dengan pola interaksi sosial, budaya, strata sosial dan tingkat </w:t>
      </w:r>
      <w:proofErr w:type="gramStart"/>
      <w:r w:rsidRPr="000957DA">
        <w:rPr>
          <w:rFonts w:ascii="Times New Roman" w:hAnsi="Times New Roman" w:cs="Times New Roman"/>
          <w:sz w:val="24"/>
          <w:szCs w:val="24"/>
        </w:rPr>
        <w:t>perekonomian  yang</w:t>
      </w:r>
      <w:proofErr w:type="gramEnd"/>
      <w:r w:rsidRPr="000957DA">
        <w:rPr>
          <w:rFonts w:ascii="Times New Roman" w:hAnsi="Times New Roman" w:cs="Times New Roman"/>
          <w:sz w:val="24"/>
          <w:szCs w:val="24"/>
        </w:rPr>
        <w:t xml:space="preserve"> berbeda. Penghargaan </w:t>
      </w:r>
      <w:proofErr w:type="gramStart"/>
      <w:r w:rsidRPr="000957DA">
        <w:rPr>
          <w:rFonts w:ascii="Times New Roman" w:hAnsi="Times New Roman" w:cs="Times New Roman"/>
          <w:sz w:val="24"/>
          <w:szCs w:val="24"/>
        </w:rPr>
        <w:t>akan</w:t>
      </w:r>
      <w:proofErr w:type="gramEnd"/>
      <w:r w:rsidRPr="000957DA">
        <w:rPr>
          <w:rFonts w:ascii="Times New Roman" w:hAnsi="Times New Roman" w:cs="Times New Roman"/>
          <w:sz w:val="24"/>
          <w:szCs w:val="24"/>
        </w:rPr>
        <w:t xml:space="preserve"> budaya lokal masih terus dijaga dan dilestarikan oleh komunitas </w:t>
      </w:r>
      <w:r w:rsidRPr="000957DA">
        <w:rPr>
          <w:rFonts w:ascii="Times New Roman" w:hAnsi="Times New Roman" w:cs="Times New Roman"/>
          <w:sz w:val="24"/>
          <w:szCs w:val="24"/>
        </w:rPr>
        <w:lastRenderedPageBreak/>
        <w:t xml:space="preserve">setempat. </w:t>
      </w:r>
      <w:proofErr w:type="gramStart"/>
      <w:r w:rsidRPr="000957DA">
        <w:rPr>
          <w:rFonts w:ascii="Times New Roman" w:hAnsi="Times New Roman" w:cs="Times New Roman"/>
          <w:sz w:val="24"/>
          <w:szCs w:val="24"/>
        </w:rPr>
        <w:t>Setiap manusia atau masyarakat yang hidup bersama dalam satu komunitas tentu memiliki kebudayaan yang mengakar dalam kehidupannya dari generasi ke generasi.</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Budaya sendiri memiliki makna-makna tersendiri dalam kehidupan seperti yang dikemukakan oleh Geertz yaitu kebudayaan adalah sesuatu yang dengannya kita memahami dan memberi makna pada hidup kita.</w:t>
      </w:r>
      <w:proofErr w:type="gramEnd"/>
      <w:r w:rsidR="003A43EC" w:rsidRPr="000957DA">
        <w:rPr>
          <w:rStyle w:val="FootnoteReference"/>
          <w:rFonts w:ascii="Times New Roman" w:hAnsi="Times New Roman" w:cs="Times New Roman"/>
          <w:sz w:val="24"/>
          <w:szCs w:val="24"/>
        </w:rPr>
        <w:footnoteReference w:id="3"/>
      </w:r>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Fungsi sistem budaya adalah menata dan memantapkan tindakan-tindakan serta tingkah laku manusia.</w:t>
      </w:r>
      <w:proofErr w:type="gramEnd"/>
      <w:r w:rsidR="005D4031" w:rsidRPr="000957DA">
        <w:rPr>
          <w:rStyle w:val="FootnoteReference"/>
          <w:rFonts w:ascii="Times New Roman" w:hAnsi="Times New Roman" w:cs="Times New Roman"/>
          <w:sz w:val="24"/>
          <w:szCs w:val="24"/>
        </w:rPr>
        <w:footnoteReference w:id="4"/>
      </w:r>
    </w:p>
    <w:p w14:paraId="59F6D9B9" w14:textId="77777777" w:rsidR="00836543" w:rsidRPr="000957DA" w:rsidRDefault="00B27889" w:rsidP="000957DA">
      <w:pPr>
        <w:spacing w:after="0" w:line="360" w:lineRule="auto"/>
        <w:ind w:firstLine="720"/>
        <w:jc w:val="both"/>
        <w:rPr>
          <w:rFonts w:ascii="Times New Roman" w:hAnsi="Times New Roman" w:cs="Times New Roman"/>
          <w:b/>
          <w:sz w:val="24"/>
          <w:szCs w:val="24"/>
          <w:lang w:val="id-ID"/>
        </w:rPr>
      </w:pPr>
      <w:r w:rsidRPr="000957DA">
        <w:rPr>
          <w:rFonts w:ascii="Times New Roman" w:hAnsi="Times New Roman" w:cs="Times New Roman"/>
          <w:sz w:val="24"/>
          <w:szCs w:val="24"/>
        </w:rPr>
        <w:t xml:space="preserve">Penghargaan akan budaya </w:t>
      </w:r>
      <w:proofErr w:type="gramStart"/>
      <w:r w:rsidRPr="000957DA">
        <w:rPr>
          <w:rFonts w:ascii="Times New Roman" w:hAnsi="Times New Roman" w:cs="Times New Roman"/>
          <w:sz w:val="24"/>
          <w:szCs w:val="24"/>
        </w:rPr>
        <w:t>dan  tradisi</w:t>
      </w:r>
      <w:proofErr w:type="gramEnd"/>
      <w:r w:rsidRPr="000957DA">
        <w:rPr>
          <w:rFonts w:ascii="Times New Roman" w:hAnsi="Times New Roman" w:cs="Times New Roman"/>
          <w:sz w:val="24"/>
          <w:szCs w:val="24"/>
        </w:rPr>
        <w:t xml:space="preserve"> lokal ini masih dilakukan oleh sebuah komunitas yang terdapat di Dusun Kusu-kusu Sereh yaitu komunitas haur totobuang. Komunitas tersebut melakukan ritual musikal totobuang sebagai upaya untuk pemberdayaan ekonomi yang berkualitas dan melalui ritual tersebut nilai-nilai kerukunan, nilai potensi diri, nilai ekonomi kreaktif dan nilai inovasi diri dapat dijadikan sebagai landasan hidup dalam suatu masyarakat mengingat strata sosial dan tingkat perekonomian yang berbeda yang seringkali menimbulkan ketidaksetaraan dalam masyarakat menyangkut kedudukan, peran dan kontribusi yang diberikan  dalam masyarakat. </w:t>
      </w:r>
    </w:p>
    <w:p w14:paraId="054FE016" w14:textId="77777777" w:rsidR="00836543" w:rsidRPr="000957DA" w:rsidRDefault="00B27889" w:rsidP="000957DA">
      <w:pPr>
        <w:spacing w:after="0" w:line="360" w:lineRule="auto"/>
        <w:ind w:firstLine="720"/>
        <w:jc w:val="both"/>
        <w:rPr>
          <w:rFonts w:ascii="Times New Roman" w:hAnsi="Times New Roman" w:cs="Times New Roman"/>
          <w:b/>
          <w:sz w:val="24"/>
          <w:szCs w:val="24"/>
          <w:lang w:val="id-ID"/>
        </w:rPr>
      </w:pPr>
      <w:proofErr w:type="gramStart"/>
      <w:r w:rsidRPr="000957DA">
        <w:rPr>
          <w:rFonts w:ascii="Times New Roman" w:hAnsi="Times New Roman" w:cs="Times New Roman"/>
          <w:sz w:val="24"/>
          <w:szCs w:val="24"/>
        </w:rPr>
        <w:t xml:space="preserve">Ritual musikal totobuang yang dijadikan sebagai wadah </w:t>
      </w:r>
      <w:r w:rsidR="002C781B" w:rsidRPr="000957DA">
        <w:rPr>
          <w:rFonts w:ascii="Times New Roman" w:hAnsi="Times New Roman" w:cs="Times New Roman"/>
          <w:sz w:val="24"/>
          <w:szCs w:val="24"/>
        </w:rPr>
        <w:t xml:space="preserve">pengembangan dan pemberdayaan </w:t>
      </w:r>
      <w:r w:rsidR="002C781B" w:rsidRPr="000957DA">
        <w:rPr>
          <w:rFonts w:ascii="Times New Roman" w:hAnsi="Times New Roman" w:cs="Times New Roman"/>
          <w:sz w:val="24"/>
          <w:szCs w:val="24"/>
        </w:rPr>
        <w:lastRenderedPageBreak/>
        <w:t xml:space="preserve">potensi diri </w:t>
      </w:r>
      <w:r w:rsidRPr="000957DA">
        <w:rPr>
          <w:rFonts w:ascii="Times New Roman" w:hAnsi="Times New Roman" w:cs="Times New Roman"/>
          <w:sz w:val="24"/>
          <w:szCs w:val="24"/>
        </w:rPr>
        <w:t>untuk komunitas haur totobuang ini dapat dikaji dalam perspektif konseling masyarakat, dan konseling social justice yang memiliki tujuan utama yaitu membawa orang-orang atau kelompok dalam sebuah masyarakat keluar dari keterpurukan hidup dan dapat membuat orang diberdayakan untuk hidup yang memanusiakan sesama manusia.</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Engel menjelaskan konseling menjadi penting untuk membantu masyarakat dalam mengembangkan potensi dan pengetahuan masyarakat dalam menyelesaikan masalah.</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Ia</w:t>
      </w:r>
      <w:proofErr w:type="gramEnd"/>
      <w:r w:rsidRPr="000957DA">
        <w:rPr>
          <w:rFonts w:ascii="Times New Roman" w:hAnsi="Times New Roman" w:cs="Times New Roman"/>
          <w:sz w:val="24"/>
          <w:szCs w:val="24"/>
        </w:rPr>
        <w:t xml:space="preserve"> juga mengemukakan bahwa konseling merupakan suatu upaya untuk memanusiakan sesama manusia. Dalam upaya memanusikan itulah, terkandung makna pemberdayaan yang menjadi tujuan utama suatu proses pendampingan dan konseling yang dilakukan. Dengan itu, konseling adalah suatu proses pertolongan yang membuat orang diberdayakan untuk hidup yang menghidupkan dan memanusiakan sesama manusia. </w:t>
      </w:r>
      <w:proofErr w:type="gramStart"/>
      <w:r w:rsidRPr="000957DA">
        <w:rPr>
          <w:rFonts w:ascii="Times New Roman" w:hAnsi="Times New Roman" w:cs="Times New Roman"/>
          <w:sz w:val="24"/>
          <w:szCs w:val="24"/>
        </w:rPr>
        <w:t>Itu berarti konseling tidak sekadar membawa orang keluar dari keterpurukan dan penderitaan hidup, tetapi mengembangkan potensi-potensi yang dimiliki untuk memberdayakan dirinya dan orang lain, bahkan masyarakat.</w:t>
      </w:r>
      <w:proofErr w:type="gramEnd"/>
      <w:r w:rsidR="005D4031" w:rsidRPr="000957DA">
        <w:rPr>
          <w:rStyle w:val="FootnoteReference"/>
          <w:rFonts w:ascii="Times New Roman" w:hAnsi="Times New Roman" w:cs="Times New Roman"/>
          <w:sz w:val="24"/>
          <w:szCs w:val="24"/>
        </w:rPr>
        <w:footnoteReference w:id="5"/>
      </w:r>
    </w:p>
    <w:p w14:paraId="314EFBBF" w14:textId="64545E31" w:rsidR="00B27889" w:rsidRPr="000957DA" w:rsidRDefault="00B27889" w:rsidP="000957DA">
      <w:pPr>
        <w:spacing w:after="0" w:line="360" w:lineRule="auto"/>
        <w:ind w:firstLine="720"/>
        <w:jc w:val="both"/>
        <w:rPr>
          <w:rFonts w:ascii="Times New Roman" w:hAnsi="Times New Roman" w:cs="Times New Roman"/>
          <w:b/>
          <w:sz w:val="24"/>
          <w:szCs w:val="24"/>
        </w:rPr>
      </w:pPr>
      <w:proofErr w:type="gramStart"/>
      <w:r w:rsidRPr="000957DA">
        <w:rPr>
          <w:rFonts w:ascii="Times New Roman" w:eastAsia="Calibri,Regular_Embedded" w:hAnsi="Times New Roman" w:cs="Times New Roman"/>
          <w:sz w:val="24"/>
          <w:szCs w:val="24"/>
        </w:rPr>
        <w:t xml:space="preserve">Pemberdayaan diarahkan guna meningkatkan ekonomi masyarakat secara produktif sehingga mampu menghasilkan nilai </w:t>
      </w:r>
      <w:r w:rsidRPr="000957DA">
        <w:rPr>
          <w:rFonts w:ascii="Times New Roman" w:eastAsia="Calibri,Regular_Embedded" w:hAnsi="Times New Roman" w:cs="Times New Roman"/>
          <w:sz w:val="24"/>
          <w:szCs w:val="24"/>
        </w:rPr>
        <w:lastRenderedPageBreak/>
        <w:t>tambah yang tinggi dan pendapatan yang lebih besar.</w:t>
      </w:r>
      <w:proofErr w:type="gramEnd"/>
      <w:r w:rsidRPr="000957DA">
        <w:rPr>
          <w:rFonts w:ascii="Times New Roman" w:eastAsia="Calibri,Regular_Embedded" w:hAnsi="Times New Roman" w:cs="Times New Roman"/>
          <w:sz w:val="24"/>
          <w:szCs w:val="24"/>
        </w:rPr>
        <w:t xml:space="preserve"> </w:t>
      </w:r>
      <w:proofErr w:type="gramStart"/>
      <w:r w:rsidRPr="000957DA">
        <w:rPr>
          <w:rFonts w:ascii="Times New Roman" w:eastAsia="Calibri,Regular_Embedded" w:hAnsi="Times New Roman" w:cs="Times New Roman"/>
          <w:sz w:val="24"/>
          <w:szCs w:val="24"/>
        </w:rPr>
        <w:t xml:space="preserve">Ekonomi masyarakat adalah segala kegiatan ekonomi dan upaya masyarakat untuk memenuhi kebutuhan hidupnya </w:t>
      </w:r>
      <w:r w:rsidRPr="000957DA">
        <w:rPr>
          <w:rFonts w:ascii="Times New Roman" w:eastAsia="Calibri,Italic_Embedded" w:hAnsi="Times New Roman" w:cs="Times New Roman"/>
          <w:i/>
          <w:iCs/>
          <w:sz w:val="24"/>
          <w:szCs w:val="24"/>
        </w:rPr>
        <w:t xml:space="preserve">(basic need) </w:t>
      </w:r>
      <w:r w:rsidRPr="000957DA">
        <w:rPr>
          <w:rFonts w:ascii="Times New Roman" w:eastAsia="Calibri,Regular_Embedded" w:hAnsi="Times New Roman" w:cs="Times New Roman"/>
          <w:sz w:val="24"/>
          <w:szCs w:val="24"/>
        </w:rPr>
        <w:t>yaitu sandang, pangan, papan, kesehatan dan pendidikan.</w:t>
      </w:r>
      <w:proofErr w:type="gramEnd"/>
      <w:r w:rsidRPr="000957DA">
        <w:rPr>
          <w:rFonts w:ascii="Times New Roman" w:eastAsia="Calibri,Regular_Embedded" w:hAnsi="Times New Roman" w:cs="Times New Roman"/>
          <w:sz w:val="24"/>
          <w:szCs w:val="24"/>
        </w:rPr>
        <w:t xml:space="preserve"> Dengan demikian dapat dipahami bahwa pemberdayaan ekonomi masyarakat merupakan satu upaya untuk meningkatkan kemampuan atau potensi masyarakat dalam kegiatan ekonomi guna memenuhi kebutuhan hidup serta meningkatkan kesejahteraan mereka dan dapat berpotensi dalam proses pembangunan nasional.</w:t>
      </w:r>
      <w:r w:rsidR="005D4031" w:rsidRPr="000957DA">
        <w:rPr>
          <w:rStyle w:val="FootnoteReference"/>
          <w:rFonts w:ascii="Times New Roman" w:eastAsia="Calibri,Regular_Embedded" w:hAnsi="Times New Roman" w:cs="Times New Roman"/>
          <w:sz w:val="24"/>
          <w:szCs w:val="24"/>
        </w:rPr>
        <w:footnoteReference w:id="6"/>
      </w:r>
      <w:r w:rsidRPr="000957DA">
        <w:rPr>
          <w:rFonts w:ascii="Times New Roman" w:eastAsia="Calibri,Regular_Embedded" w:hAnsi="Times New Roman" w:cs="Times New Roman"/>
          <w:sz w:val="24"/>
          <w:szCs w:val="24"/>
        </w:rPr>
        <w:t xml:space="preserve"> Proses pemberdayaan ekonomi dilakukan dengan tujuan untuk menciptkan masyarakat yang sejahterah dan setara.</w:t>
      </w:r>
    </w:p>
    <w:p w14:paraId="3E1C97D1" w14:textId="77777777" w:rsidR="00B27889" w:rsidRPr="000957DA" w:rsidRDefault="00B27889" w:rsidP="000957DA">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0957DA">
        <w:rPr>
          <w:rFonts w:ascii="Times New Roman" w:hAnsi="Times New Roman" w:cs="Times New Roman"/>
          <w:sz w:val="24"/>
          <w:szCs w:val="24"/>
        </w:rPr>
        <w:t xml:space="preserve">Menurutnya Ratts Manivong.J dan Paul B. Pedersen, Tujuan </w:t>
      </w:r>
      <w:r w:rsidRPr="000957DA">
        <w:rPr>
          <w:rFonts w:ascii="Times New Roman" w:hAnsi="Times New Roman" w:cs="Times New Roman"/>
          <w:i/>
          <w:sz w:val="24"/>
          <w:szCs w:val="24"/>
        </w:rPr>
        <w:t>social justice</w:t>
      </w:r>
      <w:r w:rsidRPr="000957DA">
        <w:rPr>
          <w:rFonts w:ascii="Times New Roman" w:hAnsi="Times New Roman" w:cs="Times New Roman"/>
          <w:sz w:val="24"/>
          <w:szCs w:val="24"/>
        </w:rPr>
        <w:t xml:space="preserve"> adalah memberdayakan semua individu, terlepas dari latar belakang mereka sehingga mereka dapat mengembangkan pengetahuan dan keterampilan untuk mencapai potensi penuh mereka.</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Konselor </w:t>
      </w:r>
      <w:r w:rsidRPr="000957DA">
        <w:rPr>
          <w:rFonts w:ascii="Times New Roman" w:hAnsi="Times New Roman" w:cs="Times New Roman"/>
          <w:i/>
          <w:sz w:val="24"/>
          <w:szCs w:val="24"/>
        </w:rPr>
        <w:t>social justice</w:t>
      </w:r>
      <w:r w:rsidRPr="000957DA">
        <w:rPr>
          <w:rFonts w:ascii="Times New Roman" w:hAnsi="Times New Roman" w:cs="Times New Roman"/>
          <w:sz w:val="24"/>
          <w:szCs w:val="24"/>
        </w:rPr>
        <w:t xml:space="preserve"> menyadari bahwa masalah klien dapat dikaitkan dengan struktur yang menindas.</w:t>
      </w:r>
      <w:proofErr w:type="gramEnd"/>
      <w:r w:rsidRPr="000957DA">
        <w:rPr>
          <w:rFonts w:ascii="Times New Roman" w:hAnsi="Times New Roman" w:cs="Times New Roman"/>
          <w:sz w:val="24"/>
          <w:szCs w:val="24"/>
        </w:rPr>
        <w:t xml:space="preserve"> Dengan demikian, baik konselor maupun klien secara aktif terlibat dalam proses mengeksplorasi dan mendapatkan pengetahuan tentang </w:t>
      </w:r>
      <w:r w:rsidRPr="000957DA">
        <w:rPr>
          <w:rFonts w:ascii="Times New Roman" w:hAnsi="Times New Roman" w:cs="Times New Roman"/>
          <w:sz w:val="24"/>
          <w:szCs w:val="24"/>
        </w:rPr>
        <w:lastRenderedPageBreak/>
        <w:t xml:space="preserve">bagaimana struktur sosial mempengaruhi perkembangan klien. </w:t>
      </w:r>
      <w:r w:rsidR="005D4031" w:rsidRPr="000957DA">
        <w:rPr>
          <w:rStyle w:val="FootnoteReference"/>
          <w:rFonts w:ascii="Times New Roman" w:hAnsi="Times New Roman" w:cs="Times New Roman"/>
          <w:sz w:val="24"/>
          <w:szCs w:val="24"/>
        </w:rPr>
        <w:footnoteReference w:id="7"/>
      </w:r>
    </w:p>
    <w:p w14:paraId="425A05B0" w14:textId="77777777" w:rsidR="00836543" w:rsidRPr="000957DA" w:rsidRDefault="00B27889" w:rsidP="000957DA">
      <w:pPr>
        <w:spacing w:line="360" w:lineRule="auto"/>
        <w:ind w:firstLine="426"/>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Berdasarkan pemaparan latar belakang di atas, dengan melihat nilai-nilai spiritual yang terkandung di dalam ritual musikal totobuang dan juga berbagai realita yang terjadi dalam kehidupan bermasyarakat di Dusun Kusu-kusu Sereh Ambon maka penulis ingin </w:t>
      </w:r>
      <w:proofErr w:type="gramStart"/>
      <w:r w:rsidRPr="000957DA">
        <w:rPr>
          <w:rFonts w:ascii="Times New Roman" w:hAnsi="Times New Roman" w:cs="Times New Roman"/>
          <w:sz w:val="24"/>
          <w:szCs w:val="24"/>
        </w:rPr>
        <w:t xml:space="preserve">mengkaji </w:t>
      </w:r>
      <w:r w:rsidRPr="000957DA">
        <w:rPr>
          <w:rFonts w:ascii="Times New Roman" w:hAnsi="Times New Roman" w:cs="Times New Roman"/>
          <w:i/>
          <w:sz w:val="24"/>
          <w:szCs w:val="24"/>
        </w:rPr>
        <w:t xml:space="preserve"> ritual</w:t>
      </w:r>
      <w:proofErr w:type="gramEnd"/>
      <w:r w:rsidRPr="000957DA">
        <w:rPr>
          <w:rFonts w:ascii="Times New Roman" w:hAnsi="Times New Roman" w:cs="Times New Roman"/>
          <w:i/>
          <w:sz w:val="24"/>
          <w:szCs w:val="24"/>
        </w:rPr>
        <w:t xml:space="preserve"> musikal totobuang </w:t>
      </w:r>
      <w:r w:rsidRPr="000957DA">
        <w:rPr>
          <w:rFonts w:ascii="Times New Roman" w:hAnsi="Times New Roman" w:cs="Times New Roman"/>
          <w:sz w:val="24"/>
          <w:szCs w:val="24"/>
        </w:rPr>
        <w:t xml:space="preserve">sebagai pendekatan konseling publik  untuk komunitas haur. </w:t>
      </w:r>
      <w:proofErr w:type="gramStart"/>
      <w:r w:rsidRPr="000957DA">
        <w:rPr>
          <w:rFonts w:ascii="Times New Roman" w:hAnsi="Times New Roman" w:cs="Times New Roman"/>
          <w:sz w:val="24"/>
          <w:szCs w:val="24"/>
        </w:rPr>
        <w:t>Dengan demikian rumusan pertanyaan penelitian adalah Bagaimana ritual musikal totobuang dikembangkan sebagai konseling pub</w:t>
      </w:r>
      <w:r w:rsidR="00531914" w:rsidRPr="000957DA">
        <w:rPr>
          <w:rFonts w:ascii="Times New Roman" w:hAnsi="Times New Roman" w:cs="Times New Roman"/>
          <w:sz w:val="24"/>
          <w:szCs w:val="24"/>
        </w:rPr>
        <w:t xml:space="preserve">lik untuk </w:t>
      </w:r>
      <w:r w:rsidRPr="000957DA">
        <w:rPr>
          <w:rFonts w:ascii="Times New Roman" w:hAnsi="Times New Roman" w:cs="Times New Roman"/>
          <w:sz w:val="24"/>
          <w:szCs w:val="24"/>
        </w:rPr>
        <w:t>komunitas haur di Dusun Kusu-kusu Sereh, Ambon?</w:t>
      </w:r>
      <w:proofErr w:type="gramEnd"/>
      <w:r w:rsidRPr="000957DA">
        <w:rPr>
          <w:rFonts w:ascii="Times New Roman" w:hAnsi="Times New Roman" w:cs="Times New Roman"/>
          <w:sz w:val="24"/>
          <w:szCs w:val="24"/>
        </w:rPr>
        <w:t xml:space="preserve"> Rumusan masalah tersebut dijabarkan dalam beberapa pertanyaan pokok penelitian, yaitu: </w:t>
      </w:r>
      <w:r w:rsidRPr="000957DA">
        <w:rPr>
          <w:rFonts w:ascii="Times New Roman" w:hAnsi="Times New Roman" w:cs="Times New Roman"/>
          <w:i/>
          <w:sz w:val="24"/>
          <w:szCs w:val="24"/>
        </w:rPr>
        <w:t>pertama</w:t>
      </w:r>
      <w:r w:rsidRPr="000957DA">
        <w:rPr>
          <w:rFonts w:ascii="Times New Roman" w:hAnsi="Times New Roman" w:cs="Times New Roman"/>
          <w:sz w:val="24"/>
          <w:szCs w:val="24"/>
        </w:rPr>
        <w:t xml:space="preserve">, Bagaimana pemahaman dan pelaksanaan ritual musikal totobuang dalam komunitas Haur di Dusun Kusu-kusu Sereh, Ambon? </w:t>
      </w:r>
      <w:proofErr w:type="gramStart"/>
      <w:r w:rsidRPr="000957DA">
        <w:rPr>
          <w:rFonts w:ascii="Times New Roman" w:hAnsi="Times New Roman" w:cs="Times New Roman"/>
          <w:i/>
          <w:sz w:val="24"/>
          <w:szCs w:val="24"/>
        </w:rPr>
        <w:t>Kedua,</w:t>
      </w:r>
      <w:r w:rsidRPr="000957DA">
        <w:rPr>
          <w:rFonts w:ascii="Times New Roman" w:hAnsi="Times New Roman" w:cs="Times New Roman"/>
          <w:sz w:val="24"/>
          <w:szCs w:val="24"/>
        </w:rPr>
        <w:t xml:space="preserve"> Bagaimana ritual musikal totobuang </w:t>
      </w:r>
      <w:r w:rsidR="00531914" w:rsidRPr="000957DA">
        <w:rPr>
          <w:rFonts w:ascii="Times New Roman" w:hAnsi="Times New Roman" w:cs="Times New Roman"/>
          <w:sz w:val="24"/>
          <w:szCs w:val="24"/>
        </w:rPr>
        <w:t>dikembangkan menjadi konseling publik untuk komunitas haur di Dusun Kusu-kusu Sereh Ambon?</w:t>
      </w:r>
      <w:proofErr w:type="gramEnd"/>
    </w:p>
    <w:p w14:paraId="1190DE5C" w14:textId="1299186B" w:rsidR="00531914" w:rsidRPr="000957DA" w:rsidRDefault="00250453" w:rsidP="000957DA">
      <w:pPr>
        <w:spacing w:line="360" w:lineRule="auto"/>
        <w:ind w:firstLine="426"/>
        <w:jc w:val="both"/>
        <w:rPr>
          <w:rFonts w:ascii="Times New Roman" w:hAnsi="Times New Roman" w:cs="Times New Roman"/>
          <w:sz w:val="24"/>
          <w:szCs w:val="24"/>
        </w:rPr>
      </w:pPr>
      <w:r w:rsidRPr="000957DA">
        <w:rPr>
          <w:rFonts w:ascii="Times New Roman" w:hAnsi="Times New Roman" w:cs="Times New Roman"/>
          <w:sz w:val="24"/>
          <w:szCs w:val="24"/>
        </w:rPr>
        <w:t>Artikel ini m</w:t>
      </w:r>
      <w:r w:rsidR="00B27889" w:rsidRPr="000957DA">
        <w:rPr>
          <w:rFonts w:ascii="Times New Roman" w:hAnsi="Times New Roman" w:cs="Times New Roman"/>
          <w:sz w:val="24"/>
          <w:szCs w:val="24"/>
        </w:rPr>
        <w:t xml:space="preserve">endeskripsikan dan </w:t>
      </w:r>
      <w:proofErr w:type="gramStart"/>
      <w:r w:rsidR="00B27889" w:rsidRPr="000957DA">
        <w:rPr>
          <w:rFonts w:ascii="Times New Roman" w:hAnsi="Times New Roman" w:cs="Times New Roman"/>
          <w:sz w:val="24"/>
          <w:szCs w:val="24"/>
        </w:rPr>
        <w:t>menganalisis  ritual</w:t>
      </w:r>
      <w:proofErr w:type="gramEnd"/>
      <w:r w:rsidR="00B27889" w:rsidRPr="000957DA">
        <w:rPr>
          <w:rFonts w:ascii="Times New Roman" w:hAnsi="Times New Roman" w:cs="Times New Roman"/>
          <w:sz w:val="24"/>
          <w:szCs w:val="24"/>
        </w:rPr>
        <w:t xml:space="preserve"> musikal totobua</w:t>
      </w:r>
      <w:r w:rsidR="00531914" w:rsidRPr="000957DA">
        <w:rPr>
          <w:rFonts w:ascii="Times New Roman" w:hAnsi="Times New Roman" w:cs="Times New Roman"/>
          <w:sz w:val="24"/>
          <w:szCs w:val="24"/>
        </w:rPr>
        <w:t xml:space="preserve">ng dapat dikembangkan sebagai </w:t>
      </w:r>
      <w:r w:rsidR="00B27889" w:rsidRPr="000957DA">
        <w:rPr>
          <w:rFonts w:ascii="Times New Roman" w:hAnsi="Times New Roman" w:cs="Times New Roman"/>
          <w:sz w:val="24"/>
          <w:szCs w:val="24"/>
        </w:rPr>
        <w:t xml:space="preserve"> </w:t>
      </w:r>
      <w:r w:rsidR="00531914" w:rsidRPr="000957DA">
        <w:rPr>
          <w:rFonts w:ascii="Times New Roman" w:hAnsi="Times New Roman" w:cs="Times New Roman"/>
          <w:sz w:val="24"/>
          <w:szCs w:val="24"/>
        </w:rPr>
        <w:t xml:space="preserve">konseling publik untuk </w:t>
      </w:r>
      <w:r w:rsidR="00B27889" w:rsidRPr="000957DA">
        <w:rPr>
          <w:rFonts w:ascii="Times New Roman" w:hAnsi="Times New Roman" w:cs="Times New Roman"/>
          <w:sz w:val="24"/>
          <w:szCs w:val="24"/>
        </w:rPr>
        <w:t>komunitas ha</w:t>
      </w:r>
      <w:r w:rsidR="00531914" w:rsidRPr="000957DA">
        <w:rPr>
          <w:rFonts w:ascii="Times New Roman" w:hAnsi="Times New Roman" w:cs="Times New Roman"/>
          <w:sz w:val="24"/>
          <w:szCs w:val="24"/>
        </w:rPr>
        <w:t>ur</w:t>
      </w:r>
      <w:r w:rsidR="00B27889" w:rsidRPr="000957DA">
        <w:rPr>
          <w:rFonts w:ascii="Times New Roman" w:hAnsi="Times New Roman" w:cs="Times New Roman"/>
          <w:sz w:val="24"/>
          <w:szCs w:val="24"/>
        </w:rPr>
        <w:t xml:space="preserve">. Tujuan penelitian ini juga dijabarkan dalam beberapa tujuan pokok </w:t>
      </w:r>
      <w:r w:rsidR="00B27889" w:rsidRPr="000957DA">
        <w:rPr>
          <w:rFonts w:ascii="Times New Roman" w:hAnsi="Times New Roman" w:cs="Times New Roman"/>
          <w:sz w:val="24"/>
          <w:szCs w:val="24"/>
        </w:rPr>
        <w:lastRenderedPageBreak/>
        <w:t>penelitian, yaitu pertama</w:t>
      </w:r>
      <w:r w:rsidR="00531914" w:rsidRPr="000957DA">
        <w:rPr>
          <w:rFonts w:ascii="Times New Roman" w:hAnsi="Times New Roman" w:cs="Times New Roman"/>
          <w:sz w:val="24"/>
          <w:szCs w:val="24"/>
        </w:rPr>
        <w:t>, mendeskripsikan pemahaman dan</w:t>
      </w:r>
      <w:r w:rsidR="00B27889" w:rsidRPr="000957DA">
        <w:rPr>
          <w:rFonts w:ascii="Times New Roman" w:hAnsi="Times New Roman" w:cs="Times New Roman"/>
          <w:sz w:val="24"/>
          <w:szCs w:val="24"/>
        </w:rPr>
        <w:t xml:space="preserve"> pelaksanaan ritual musikal totobuang dalam komunitas haur di Dusun Kusu-kusu Sereh, Ambon, kedua, mendeskripsikan dan menganalisis ritual musikal totobuang terseb</w:t>
      </w:r>
      <w:r w:rsidR="00531914" w:rsidRPr="000957DA">
        <w:rPr>
          <w:rFonts w:ascii="Times New Roman" w:hAnsi="Times New Roman" w:cs="Times New Roman"/>
          <w:sz w:val="24"/>
          <w:szCs w:val="24"/>
        </w:rPr>
        <w:t xml:space="preserve">ut dapat dikaji dari perspektif konseling </w:t>
      </w:r>
      <w:proofErr w:type="gramStart"/>
      <w:r w:rsidR="00531914" w:rsidRPr="000957DA">
        <w:rPr>
          <w:rFonts w:ascii="Times New Roman" w:hAnsi="Times New Roman" w:cs="Times New Roman"/>
          <w:sz w:val="24"/>
          <w:szCs w:val="24"/>
        </w:rPr>
        <w:t>publik .</w:t>
      </w:r>
      <w:proofErr w:type="gramEnd"/>
    </w:p>
    <w:p w14:paraId="7DAF3853" w14:textId="57DE422C" w:rsidR="00232550" w:rsidRPr="000957DA" w:rsidRDefault="00836543" w:rsidP="000957DA">
      <w:pPr>
        <w:spacing w:line="360" w:lineRule="auto"/>
        <w:jc w:val="both"/>
        <w:rPr>
          <w:rFonts w:ascii="Times New Roman" w:hAnsi="Times New Roman" w:cs="Times New Roman"/>
          <w:b/>
          <w:sz w:val="24"/>
          <w:szCs w:val="24"/>
          <w:lang w:val="id-ID"/>
        </w:rPr>
      </w:pPr>
      <w:r w:rsidRPr="000957DA">
        <w:rPr>
          <w:rFonts w:ascii="Times New Roman" w:hAnsi="Times New Roman" w:cs="Times New Roman"/>
          <w:b/>
          <w:sz w:val="24"/>
          <w:szCs w:val="24"/>
        </w:rPr>
        <w:t>Metode</w:t>
      </w:r>
    </w:p>
    <w:p w14:paraId="2A12833A" w14:textId="77777777" w:rsidR="00836543" w:rsidRPr="000957DA" w:rsidRDefault="00232550" w:rsidP="000957DA">
      <w:pPr>
        <w:pStyle w:val="ListParagraph"/>
        <w:spacing w:line="360" w:lineRule="auto"/>
        <w:ind w:left="0" w:firstLine="502"/>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Mengacu pada rumusan masalah dan tujuan penelitian yang hendak dicapai </w:t>
      </w:r>
      <w:proofErr w:type="gramStart"/>
      <w:r w:rsidRPr="000957DA">
        <w:rPr>
          <w:rFonts w:ascii="Times New Roman" w:hAnsi="Times New Roman" w:cs="Times New Roman"/>
          <w:sz w:val="24"/>
          <w:szCs w:val="24"/>
        </w:rPr>
        <w:t>maka  metode</w:t>
      </w:r>
      <w:proofErr w:type="gramEnd"/>
      <w:r w:rsidRPr="000957DA">
        <w:rPr>
          <w:rFonts w:ascii="Times New Roman" w:hAnsi="Times New Roman" w:cs="Times New Roman"/>
          <w:sz w:val="24"/>
          <w:szCs w:val="24"/>
        </w:rPr>
        <w:t xml:space="preserve"> penelitian yang peneliti gunakan dalam penelitian ini adalah deskriptif analitis yakni penelitian yang berusaha menggambarkan atau melukiskan keadaan subjek yang diteliti. </w:t>
      </w:r>
      <w:proofErr w:type="gramStart"/>
      <w:r w:rsidRPr="000957DA">
        <w:rPr>
          <w:rFonts w:ascii="Times New Roman" w:hAnsi="Times New Roman" w:cs="Times New Roman"/>
          <w:sz w:val="24"/>
          <w:szCs w:val="24"/>
        </w:rPr>
        <w:t>Setelah data diperoleh, kemudian data-data tersebut dianalisis dan diinterpretasi atau penafsiran data-data tersebut</w:t>
      </w:r>
      <w:r w:rsidR="00B41B29" w:rsidRPr="000957DA">
        <w:rPr>
          <w:rFonts w:ascii="Times New Roman" w:hAnsi="Times New Roman" w:cs="Times New Roman"/>
          <w:sz w:val="24"/>
          <w:szCs w:val="24"/>
        </w:rPr>
        <w:t>.</w:t>
      </w:r>
      <w:proofErr w:type="gramEnd"/>
      <w:r w:rsidR="00B41B29" w:rsidRPr="000957DA">
        <w:rPr>
          <w:rStyle w:val="FootnoteReference"/>
          <w:rFonts w:ascii="Times New Roman" w:hAnsi="Times New Roman" w:cs="Times New Roman"/>
          <w:sz w:val="24"/>
          <w:szCs w:val="24"/>
        </w:rPr>
        <w:footnoteReference w:id="8"/>
      </w:r>
      <w:r w:rsidR="00B41B29" w:rsidRPr="000957DA">
        <w:rPr>
          <w:rFonts w:ascii="Times New Roman" w:hAnsi="Times New Roman" w:cs="Times New Roman"/>
          <w:sz w:val="24"/>
          <w:szCs w:val="24"/>
        </w:rPr>
        <w:t xml:space="preserve"> </w:t>
      </w:r>
      <w:proofErr w:type="gramStart"/>
      <w:r w:rsidR="00B41B29" w:rsidRPr="000957DA">
        <w:rPr>
          <w:rFonts w:ascii="Times New Roman" w:hAnsi="Times New Roman" w:cs="Times New Roman"/>
          <w:sz w:val="24"/>
          <w:szCs w:val="24"/>
        </w:rPr>
        <w:t>Pendekatan yang di pakai dalam penelitian ini adalah pendekatan kualitatif yaitu pendekatan penelitian yang menyajikan data dalam bentuk kata-kata, sehingga tidak menekankan pada angka.</w:t>
      </w:r>
      <w:proofErr w:type="gramEnd"/>
      <w:r w:rsidR="00B41B29" w:rsidRPr="000957DA">
        <w:rPr>
          <w:rFonts w:ascii="Times New Roman" w:hAnsi="Times New Roman" w:cs="Times New Roman"/>
          <w:sz w:val="24"/>
          <w:szCs w:val="24"/>
        </w:rPr>
        <w:t xml:space="preserve"> </w:t>
      </w:r>
      <w:proofErr w:type="gramStart"/>
      <w:r w:rsidR="00B41B29" w:rsidRPr="000957DA">
        <w:rPr>
          <w:rFonts w:ascii="Times New Roman" w:hAnsi="Times New Roman" w:cs="Times New Roman"/>
          <w:sz w:val="24"/>
          <w:szCs w:val="24"/>
        </w:rPr>
        <w:t>Pendekatan kualitatif berusaha untuk menemukan dan mendeskripsikan makna atau data dibalik yang teramati.</w:t>
      </w:r>
      <w:proofErr w:type="gramEnd"/>
      <w:r w:rsidR="00B41B29" w:rsidRPr="000957DA">
        <w:rPr>
          <w:rStyle w:val="FootnoteReference"/>
          <w:rFonts w:ascii="Times New Roman" w:hAnsi="Times New Roman" w:cs="Times New Roman"/>
          <w:sz w:val="24"/>
          <w:szCs w:val="24"/>
        </w:rPr>
        <w:footnoteReference w:id="9"/>
      </w:r>
    </w:p>
    <w:p w14:paraId="3B5A1BCA" w14:textId="77777777" w:rsidR="00836543" w:rsidRPr="000957DA" w:rsidRDefault="00B41B29" w:rsidP="000957DA">
      <w:pPr>
        <w:pStyle w:val="ListParagraph"/>
        <w:spacing w:line="360" w:lineRule="auto"/>
        <w:ind w:left="0" w:firstLine="502"/>
        <w:jc w:val="both"/>
        <w:rPr>
          <w:rFonts w:ascii="Times New Roman" w:hAnsi="Times New Roman" w:cs="Times New Roman"/>
          <w:color w:val="000000"/>
          <w:sz w:val="24"/>
          <w:szCs w:val="24"/>
          <w:lang w:val="id-ID"/>
        </w:rPr>
      </w:pPr>
      <w:proofErr w:type="gramStart"/>
      <w:r w:rsidRPr="000957DA">
        <w:rPr>
          <w:rFonts w:ascii="Times New Roman" w:hAnsi="Times New Roman" w:cs="Times New Roman"/>
          <w:sz w:val="24"/>
          <w:szCs w:val="24"/>
        </w:rPr>
        <w:t>Penelitian ini dilakukan di Dusun Kusu-kusu Sereh, Ambon.</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Pengumpulan data dilakukan dengan wawancara dan observasi.</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Wawancara merupakan teknik pengumpulan data yang </w:t>
      </w:r>
      <w:r w:rsidRPr="000957DA">
        <w:rPr>
          <w:rFonts w:ascii="Times New Roman" w:hAnsi="Times New Roman" w:cs="Times New Roman"/>
          <w:sz w:val="24"/>
          <w:szCs w:val="24"/>
        </w:rPr>
        <w:lastRenderedPageBreak/>
        <w:t>dilakukan secara berhadapan dengan informan sehingga dapat memperoleh informasi yang leluasa.</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Pertanyaan-pertanyaan yang diajukan haruslah pertanyaan yang bersifat terbuka dan tidak terstruktur yang dapat membuka pikiran informan untuk memberikan pendapat.</w:t>
      </w:r>
      <w:proofErr w:type="gramEnd"/>
      <w:r w:rsidRPr="000957DA">
        <w:rPr>
          <w:rFonts w:ascii="Times New Roman" w:hAnsi="Times New Roman" w:cs="Times New Roman"/>
          <w:sz w:val="24"/>
          <w:szCs w:val="24"/>
        </w:rPr>
        <w:t xml:space="preserve"> </w:t>
      </w:r>
      <w:r w:rsidRPr="000957DA">
        <w:rPr>
          <w:rStyle w:val="FootnoteReference"/>
          <w:rFonts w:ascii="Times New Roman" w:hAnsi="Times New Roman" w:cs="Times New Roman"/>
          <w:sz w:val="24"/>
          <w:szCs w:val="24"/>
        </w:rPr>
        <w:footnoteReference w:id="10"/>
      </w:r>
      <w:proofErr w:type="gramStart"/>
      <w:r w:rsidRPr="000957DA">
        <w:rPr>
          <w:rFonts w:ascii="Times New Roman" w:hAnsi="Times New Roman" w:cs="Times New Roman"/>
          <w:color w:val="000000"/>
          <w:sz w:val="24"/>
          <w:szCs w:val="24"/>
        </w:rPr>
        <w:t>Wawancara ini pun bermaksud mengumpulkan keterangan tentang kehidupan manusia dalam suatu masyarakat serta pendirian-pendirian mereka.</w:t>
      </w:r>
      <w:proofErr w:type="gramEnd"/>
    </w:p>
    <w:p w14:paraId="7ACAF200" w14:textId="251EB52F" w:rsidR="00161792" w:rsidRPr="000957DA" w:rsidRDefault="00193B99" w:rsidP="000957DA">
      <w:pPr>
        <w:pStyle w:val="ListParagraph"/>
        <w:spacing w:line="360" w:lineRule="auto"/>
        <w:ind w:left="0" w:firstLine="502"/>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Pemilihan sampel penelitian menggunakan Snowball sampling dan Purposive sampling.</w:t>
      </w:r>
      <w:proofErr w:type="gramEnd"/>
      <w:r w:rsidRPr="000957DA">
        <w:rPr>
          <w:rFonts w:ascii="Times New Roman" w:hAnsi="Times New Roman" w:cs="Times New Roman"/>
          <w:sz w:val="24"/>
          <w:szCs w:val="24"/>
        </w:rPr>
        <w:t xml:space="preserve"> Menurut Sugiyono, Snowball sampling</w:t>
      </w:r>
      <w:r w:rsidRPr="000957DA">
        <w:rPr>
          <w:rStyle w:val="FootnoteReference"/>
          <w:rFonts w:ascii="Times New Roman" w:hAnsi="Times New Roman" w:cs="Times New Roman"/>
          <w:sz w:val="24"/>
          <w:szCs w:val="24"/>
        </w:rPr>
        <w:footnoteReference w:id="11"/>
      </w:r>
      <w:r w:rsidRPr="000957DA">
        <w:rPr>
          <w:rFonts w:ascii="Times New Roman" w:hAnsi="Times New Roman" w:cs="Times New Roman"/>
          <w:sz w:val="24"/>
          <w:szCs w:val="24"/>
        </w:rPr>
        <w:t xml:space="preserve"> adalah teknik pengumpulan sampel yang mula-mula jumlahnya kecil, kemudian membesar. Dalam pengembalian data, dipakai beberapa orang untuk menjadi sumber data atau informan tetapi kalau merasa data yang diberikan belum lengkap, maka bisa dicari data tambahan melalui orang lain. </w:t>
      </w:r>
      <w:proofErr w:type="gramStart"/>
      <w:r w:rsidRPr="000957DA">
        <w:rPr>
          <w:rFonts w:ascii="Times New Roman" w:hAnsi="Times New Roman" w:cs="Times New Roman"/>
          <w:sz w:val="24"/>
          <w:szCs w:val="24"/>
        </w:rPr>
        <w:t>Maka sumber data atau informan yang dipakai adalah beberapa orang dari masyarakat Dusun Kusu-kusu Sereh yang dianggap bisa mewakili pemahaman dari masyarakat yang nantinya bisa berkembang.</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Kemudian, pengambilan sampel data untuk melengkapi atau sebagai data informan yang pertama, maka dipakailah Purposive sampling.</w:t>
      </w:r>
      <w:proofErr w:type="gramEnd"/>
      <w:r w:rsidRPr="000957DA">
        <w:rPr>
          <w:rFonts w:ascii="Times New Roman" w:hAnsi="Times New Roman" w:cs="Times New Roman"/>
          <w:sz w:val="24"/>
          <w:szCs w:val="24"/>
        </w:rPr>
        <w:t xml:space="preserve"> </w:t>
      </w:r>
      <w:r w:rsidRPr="000957DA">
        <w:rPr>
          <w:rFonts w:ascii="Times New Roman" w:eastAsia="Times New Roman" w:hAnsi="Times New Roman" w:cs="Times New Roman"/>
          <w:iCs/>
          <w:sz w:val="24"/>
          <w:szCs w:val="24"/>
          <w:lang w:eastAsia="id-ID"/>
        </w:rPr>
        <w:t>Menurut Sugiyono</w:t>
      </w:r>
      <w:r w:rsidRPr="000957DA">
        <w:rPr>
          <w:rFonts w:ascii="Times New Roman" w:eastAsia="Times New Roman" w:hAnsi="Times New Roman" w:cs="Times New Roman"/>
          <w:i/>
          <w:iCs/>
          <w:sz w:val="24"/>
          <w:szCs w:val="24"/>
          <w:lang w:eastAsia="id-ID"/>
        </w:rPr>
        <w:t>,</w:t>
      </w:r>
      <w:r w:rsidRPr="000957DA">
        <w:rPr>
          <w:rFonts w:ascii="Times New Roman" w:eastAsia="Times New Roman" w:hAnsi="Times New Roman" w:cs="Times New Roman"/>
          <w:sz w:val="24"/>
          <w:szCs w:val="24"/>
          <w:lang w:eastAsia="id-ID"/>
        </w:rPr>
        <w:t xml:space="preserve"> </w:t>
      </w:r>
      <w:r w:rsidRPr="000957DA">
        <w:rPr>
          <w:rFonts w:ascii="Times New Roman" w:eastAsia="Times New Roman" w:hAnsi="Times New Roman" w:cs="Times New Roman"/>
          <w:i/>
          <w:iCs/>
          <w:sz w:val="24"/>
          <w:szCs w:val="24"/>
          <w:lang w:eastAsia="id-ID"/>
        </w:rPr>
        <w:lastRenderedPageBreak/>
        <w:t>Purposive sampling</w:t>
      </w:r>
      <w:r w:rsidRPr="000957DA">
        <w:rPr>
          <w:rStyle w:val="FootnoteReference"/>
          <w:rFonts w:ascii="Times New Roman" w:eastAsia="Times New Roman" w:hAnsi="Times New Roman" w:cs="Times New Roman"/>
          <w:i/>
          <w:iCs/>
          <w:sz w:val="24"/>
          <w:szCs w:val="24"/>
          <w:lang w:eastAsia="id-ID"/>
        </w:rPr>
        <w:footnoteReference w:id="12"/>
      </w:r>
      <w:r w:rsidRPr="000957DA">
        <w:rPr>
          <w:rFonts w:ascii="Times New Roman" w:eastAsia="Times New Roman" w:hAnsi="Times New Roman" w:cs="Times New Roman"/>
          <w:i/>
          <w:iCs/>
          <w:sz w:val="24"/>
          <w:szCs w:val="24"/>
          <w:lang w:eastAsia="id-ID"/>
        </w:rPr>
        <w:t xml:space="preserve"> </w:t>
      </w:r>
      <w:r w:rsidRPr="000957DA">
        <w:rPr>
          <w:rFonts w:ascii="Times New Roman" w:eastAsia="Times New Roman" w:hAnsi="Times New Roman" w:cs="Times New Roman"/>
          <w:sz w:val="24"/>
          <w:szCs w:val="24"/>
          <w:lang w:eastAsia="id-ID"/>
        </w:rPr>
        <w:t xml:space="preserve">adalah teknik pengambilan sampel sumber data dengan pertimbangan tertentu. Pertimbangan tertentu ini, misalnya orang tersebut yang dianggap paling tahu tentang </w:t>
      </w:r>
      <w:proofErr w:type="gramStart"/>
      <w:r w:rsidRPr="000957DA">
        <w:rPr>
          <w:rFonts w:ascii="Times New Roman" w:eastAsia="Times New Roman" w:hAnsi="Times New Roman" w:cs="Times New Roman"/>
          <w:sz w:val="24"/>
          <w:szCs w:val="24"/>
          <w:lang w:eastAsia="id-ID"/>
        </w:rPr>
        <w:t>apa</w:t>
      </w:r>
      <w:proofErr w:type="gramEnd"/>
      <w:r w:rsidRPr="000957DA">
        <w:rPr>
          <w:rFonts w:ascii="Times New Roman" w:eastAsia="Times New Roman" w:hAnsi="Times New Roman" w:cs="Times New Roman"/>
          <w:sz w:val="24"/>
          <w:szCs w:val="24"/>
          <w:lang w:eastAsia="id-ID"/>
        </w:rPr>
        <w:t xml:space="preserve"> yang kita harapkan, atau mungkin dia sebagai penguasa sehingga akan memudahkan peneliti menjelajahi obyek atau situasi sosial yang diteliti. Dalam pengertian data yang sudah didapatkan pertama dikolaborasikan dengan data yang didapatkan dari orang </w:t>
      </w:r>
      <w:proofErr w:type="gramStart"/>
      <w:r w:rsidRPr="000957DA">
        <w:rPr>
          <w:rFonts w:ascii="Times New Roman" w:eastAsia="Times New Roman" w:hAnsi="Times New Roman" w:cs="Times New Roman"/>
          <w:sz w:val="24"/>
          <w:szCs w:val="24"/>
          <w:lang w:eastAsia="id-ID"/>
        </w:rPr>
        <w:t>yang  dianggap</w:t>
      </w:r>
      <w:proofErr w:type="gramEnd"/>
      <w:r w:rsidRPr="000957DA">
        <w:rPr>
          <w:rFonts w:ascii="Times New Roman" w:eastAsia="Times New Roman" w:hAnsi="Times New Roman" w:cs="Times New Roman"/>
          <w:sz w:val="24"/>
          <w:szCs w:val="24"/>
          <w:lang w:eastAsia="id-ID"/>
        </w:rPr>
        <w:t xml:space="preserve"> lebih tahu dalam hal ini Informan yang dipilih adalah ketua komunitas haur, anggota-anggota haur totobuang, tokoh-tokoh adat, tokoh gereja (pendeta dan majelis jemaat). </w:t>
      </w:r>
      <w:proofErr w:type="gramStart"/>
      <w:r w:rsidRPr="000957DA">
        <w:rPr>
          <w:rFonts w:ascii="Times New Roman" w:eastAsia="Times New Roman" w:hAnsi="Times New Roman" w:cs="Times New Roman"/>
          <w:sz w:val="24"/>
          <w:szCs w:val="24"/>
          <w:lang w:eastAsia="id-ID"/>
        </w:rPr>
        <w:t>Kemudian teknik pengumpulan data berikutnya yaitu obeservasi.</w:t>
      </w:r>
      <w:proofErr w:type="gramEnd"/>
      <w:r w:rsidRPr="000957DA">
        <w:rPr>
          <w:rFonts w:ascii="Times New Roman" w:eastAsia="Times New Roman" w:hAnsi="Times New Roman" w:cs="Times New Roman"/>
          <w:sz w:val="24"/>
          <w:szCs w:val="24"/>
          <w:lang w:eastAsia="id-ID"/>
        </w:rPr>
        <w:t xml:space="preserve"> </w:t>
      </w:r>
      <w:proofErr w:type="gramStart"/>
      <w:r w:rsidRPr="000957DA">
        <w:rPr>
          <w:rFonts w:ascii="Times New Roman" w:hAnsi="Times New Roman" w:cs="Times New Roman"/>
          <w:color w:val="000000"/>
          <w:sz w:val="24"/>
          <w:szCs w:val="24"/>
        </w:rPr>
        <w:t>observasi</w:t>
      </w:r>
      <w:proofErr w:type="gramEnd"/>
      <w:r w:rsidRPr="000957DA">
        <w:rPr>
          <w:rFonts w:ascii="Times New Roman" w:hAnsi="Times New Roman" w:cs="Times New Roman"/>
          <w:color w:val="000000"/>
          <w:sz w:val="24"/>
          <w:szCs w:val="24"/>
        </w:rPr>
        <w:t xml:space="preserve"> adalah pengamatan dan pencatatan yang sistematis terhadap gejala-gejala yang diteliti. Jenis observasi yang dipakai yaitu observasi partisipasi sebagian yaitu dengan </w:t>
      </w:r>
      <w:proofErr w:type="gramStart"/>
      <w:r w:rsidRPr="000957DA">
        <w:rPr>
          <w:rFonts w:ascii="Times New Roman" w:hAnsi="Times New Roman" w:cs="Times New Roman"/>
          <w:color w:val="000000"/>
          <w:sz w:val="24"/>
          <w:szCs w:val="24"/>
        </w:rPr>
        <w:t>cara</w:t>
      </w:r>
      <w:proofErr w:type="gramEnd"/>
      <w:r w:rsidRPr="000957DA">
        <w:rPr>
          <w:rFonts w:ascii="Times New Roman" w:hAnsi="Times New Roman" w:cs="Times New Roman"/>
          <w:color w:val="000000"/>
          <w:sz w:val="24"/>
          <w:szCs w:val="24"/>
        </w:rPr>
        <w:t xml:space="preserve"> mengikuti sebagian dari kehidupan responden sesuai dengan data yang diinginkan</w:t>
      </w:r>
    </w:p>
    <w:p w14:paraId="56B2EB2D" w14:textId="5415BCCC" w:rsidR="00B27889" w:rsidRPr="000957DA" w:rsidRDefault="00836543" w:rsidP="000957DA">
      <w:pPr>
        <w:spacing w:line="360" w:lineRule="auto"/>
        <w:jc w:val="both"/>
        <w:rPr>
          <w:rFonts w:ascii="Times New Roman" w:hAnsi="Times New Roman" w:cs="Times New Roman"/>
          <w:b/>
          <w:sz w:val="24"/>
          <w:szCs w:val="24"/>
          <w:lang w:val="id-ID"/>
        </w:rPr>
      </w:pPr>
      <w:r w:rsidRPr="000957DA">
        <w:rPr>
          <w:rFonts w:ascii="Times New Roman" w:hAnsi="Times New Roman" w:cs="Times New Roman"/>
          <w:b/>
          <w:sz w:val="24"/>
          <w:szCs w:val="24"/>
          <w:lang w:val="id-ID"/>
        </w:rPr>
        <w:t>LITERATUR REVIEW</w:t>
      </w:r>
    </w:p>
    <w:p w14:paraId="28F4FCE2" w14:textId="79D69AD7" w:rsidR="00B27889" w:rsidRPr="000957DA" w:rsidRDefault="00B27889" w:rsidP="000957DA">
      <w:pPr>
        <w:pStyle w:val="ListParagraph"/>
        <w:numPr>
          <w:ilvl w:val="0"/>
          <w:numId w:val="16"/>
        </w:numPr>
        <w:spacing w:after="0" w:line="360" w:lineRule="auto"/>
        <w:jc w:val="both"/>
        <w:rPr>
          <w:rFonts w:ascii="Times New Roman" w:hAnsi="Times New Roman" w:cs="Times New Roman"/>
          <w:b/>
          <w:sz w:val="24"/>
          <w:szCs w:val="24"/>
        </w:rPr>
      </w:pPr>
      <w:r w:rsidRPr="000957DA">
        <w:rPr>
          <w:rFonts w:ascii="Times New Roman" w:hAnsi="Times New Roman" w:cs="Times New Roman"/>
          <w:b/>
          <w:sz w:val="24"/>
          <w:szCs w:val="24"/>
        </w:rPr>
        <w:t>Konseling masyarakat</w:t>
      </w:r>
    </w:p>
    <w:p w14:paraId="07A88E05" w14:textId="77777777" w:rsidR="00836543" w:rsidRPr="000957DA" w:rsidRDefault="00B27889" w:rsidP="000957DA">
      <w:pPr>
        <w:spacing w:line="360" w:lineRule="auto"/>
        <w:ind w:firstLine="567"/>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Konseling menjadi penting untuk membantu masyarakat dalam mengembangkan potensi dan pengetahuan masyarakat dalam menyelesaikan masalah.</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Keterbatasan masyarakat untuk memperoleh pengetahuan dan </w:t>
      </w:r>
      <w:r w:rsidRPr="000957DA">
        <w:rPr>
          <w:rFonts w:ascii="Times New Roman" w:hAnsi="Times New Roman" w:cs="Times New Roman"/>
          <w:sz w:val="24"/>
          <w:szCs w:val="24"/>
        </w:rPr>
        <w:lastRenderedPageBreak/>
        <w:t>memanfaatkan konseling, menimbulkan berbagai fenomena masalah masyarakat.</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Konseling memungkinkan masyarakat mengembangkan bakat dan minat, serta memperoleh kesempatan untuk mengentaskan permasalahan yang dihadapi.</w:t>
      </w:r>
      <w:proofErr w:type="gramEnd"/>
      <w:r w:rsidR="005D4031" w:rsidRPr="000957DA">
        <w:rPr>
          <w:rStyle w:val="FootnoteReference"/>
          <w:rFonts w:ascii="Times New Roman" w:hAnsi="Times New Roman" w:cs="Times New Roman"/>
          <w:sz w:val="24"/>
          <w:szCs w:val="24"/>
        </w:rPr>
        <w:footnoteReference w:id="13"/>
      </w:r>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Konseling berasal dari Bahasa Inggris </w:t>
      </w:r>
      <w:r w:rsidRPr="000957DA">
        <w:rPr>
          <w:rFonts w:ascii="Times New Roman" w:hAnsi="Times New Roman" w:cs="Times New Roman"/>
          <w:i/>
          <w:sz w:val="24"/>
          <w:szCs w:val="24"/>
        </w:rPr>
        <w:t>to counsel</w:t>
      </w:r>
      <w:r w:rsidRPr="000957DA">
        <w:rPr>
          <w:rFonts w:ascii="Times New Roman" w:hAnsi="Times New Roman" w:cs="Times New Roman"/>
          <w:sz w:val="24"/>
          <w:szCs w:val="24"/>
        </w:rPr>
        <w:t xml:space="preserve"> yang berarti memberi arahan dan memberi nasehat.</w:t>
      </w:r>
      <w:proofErr w:type="gramEnd"/>
      <w:r w:rsidRPr="000957DA">
        <w:rPr>
          <w:rFonts w:ascii="Times New Roman" w:hAnsi="Times New Roman" w:cs="Times New Roman"/>
          <w:sz w:val="24"/>
          <w:szCs w:val="24"/>
        </w:rPr>
        <w:t xml:space="preserve"> Tokoh yang melakukan proses konseling disebut konselor. Dalam pemahaman ini maka dalam proses konseling menempatkan konselor ke dalam relasi bersama dengan konseli. Selanjutnya proses konseling hanya dapat dibangun jika konselor menganggap konseli itu sangat berharga bukan sekedar dikasihani tetapi dicintai. Sehingga dalam proses konseling dimana terciptanya relasi atau hubungan yang harmonis orang dimungkinkan dapat mengalami kedamaian dan kebahagaiaan. </w:t>
      </w:r>
      <w:r w:rsidR="005D4031" w:rsidRPr="000957DA">
        <w:rPr>
          <w:rStyle w:val="FootnoteReference"/>
          <w:rFonts w:ascii="Times New Roman" w:hAnsi="Times New Roman" w:cs="Times New Roman"/>
          <w:sz w:val="24"/>
          <w:szCs w:val="24"/>
        </w:rPr>
        <w:footnoteReference w:id="14"/>
      </w:r>
    </w:p>
    <w:p w14:paraId="72608140" w14:textId="685D0A57" w:rsidR="00BD03B3" w:rsidRPr="000957DA" w:rsidRDefault="008B0461" w:rsidP="000957DA">
      <w:pPr>
        <w:spacing w:line="360" w:lineRule="auto"/>
        <w:ind w:firstLine="567"/>
        <w:jc w:val="both"/>
        <w:rPr>
          <w:rFonts w:ascii="Times New Roman" w:hAnsi="Times New Roman" w:cs="Times New Roman"/>
          <w:sz w:val="24"/>
          <w:szCs w:val="24"/>
          <w:lang w:val="id-ID"/>
        </w:rPr>
      </w:pPr>
      <w:r w:rsidRPr="000957DA">
        <w:rPr>
          <w:rFonts w:ascii="Times New Roman" w:hAnsi="Times New Roman" w:cs="Times New Roman"/>
          <w:iCs/>
          <w:sz w:val="24"/>
          <w:szCs w:val="24"/>
        </w:rPr>
        <w:t xml:space="preserve">Keefektifan konseling bergantung pada banyak faktor yang terpenting adalah relasi satu </w:t>
      </w:r>
      <w:proofErr w:type="gramStart"/>
      <w:r w:rsidRPr="000957DA">
        <w:rPr>
          <w:rFonts w:ascii="Times New Roman" w:hAnsi="Times New Roman" w:cs="Times New Roman"/>
          <w:iCs/>
          <w:sz w:val="24"/>
          <w:szCs w:val="24"/>
        </w:rPr>
        <w:t>sama</w:t>
      </w:r>
      <w:proofErr w:type="gramEnd"/>
      <w:r w:rsidRPr="000957DA">
        <w:rPr>
          <w:rFonts w:ascii="Times New Roman" w:hAnsi="Times New Roman" w:cs="Times New Roman"/>
          <w:iCs/>
          <w:sz w:val="24"/>
          <w:szCs w:val="24"/>
        </w:rPr>
        <w:t xml:space="preserve"> lain, dan saling mengerti antara konselor dan klien. Membangun hubungan yang baik saat proses konseling berlangsung agar konselor dapat memahami budaya yang dimiliki kliennya salah satu sikap kunci yang ada dalam diri konsleor adalah empati. Konselor yang memiliki sikap </w:t>
      </w:r>
      <w:r w:rsidRPr="000957DA">
        <w:rPr>
          <w:rFonts w:ascii="Times New Roman" w:hAnsi="Times New Roman" w:cs="Times New Roman"/>
          <w:iCs/>
          <w:sz w:val="24"/>
          <w:szCs w:val="24"/>
        </w:rPr>
        <w:lastRenderedPageBreak/>
        <w:t xml:space="preserve">empati </w:t>
      </w:r>
      <w:proofErr w:type="gramStart"/>
      <w:r w:rsidRPr="000957DA">
        <w:rPr>
          <w:rFonts w:ascii="Times New Roman" w:hAnsi="Times New Roman" w:cs="Times New Roman"/>
          <w:iCs/>
          <w:sz w:val="24"/>
          <w:szCs w:val="24"/>
        </w:rPr>
        <w:t>akan</w:t>
      </w:r>
      <w:proofErr w:type="gramEnd"/>
      <w:r w:rsidRPr="000957DA">
        <w:rPr>
          <w:rFonts w:ascii="Times New Roman" w:hAnsi="Times New Roman" w:cs="Times New Roman"/>
          <w:iCs/>
          <w:sz w:val="24"/>
          <w:szCs w:val="24"/>
        </w:rPr>
        <w:t xml:space="preserve"> dapat memahami cara pandang dunia melalui perspektif klien.</w:t>
      </w:r>
      <w:r w:rsidRPr="000957DA">
        <w:rPr>
          <w:rStyle w:val="FootnoteReference"/>
          <w:rFonts w:ascii="Times New Roman" w:hAnsi="Times New Roman" w:cs="Times New Roman"/>
          <w:iCs/>
          <w:sz w:val="24"/>
          <w:szCs w:val="24"/>
        </w:rPr>
        <w:footnoteReference w:id="15"/>
      </w:r>
    </w:p>
    <w:p w14:paraId="7B4B5EF2" w14:textId="77777777" w:rsidR="00BD03B3" w:rsidRPr="000957DA" w:rsidRDefault="00EF0ED7" w:rsidP="000957DA">
      <w:pPr>
        <w:spacing w:line="360" w:lineRule="auto"/>
        <w:ind w:firstLine="567"/>
        <w:jc w:val="both"/>
        <w:rPr>
          <w:rFonts w:ascii="Times New Roman" w:hAnsi="Times New Roman" w:cs="Times New Roman"/>
          <w:sz w:val="24"/>
          <w:szCs w:val="24"/>
        </w:rPr>
      </w:pPr>
      <w:proofErr w:type="gramStart"/>
      <w:r w:rsidRPr="000957DA">
        <w:rPr>
          <w:rFonts w:ascii="Times New Roman" w:hAnsi="Times New Roman" w:cs="Times New Roman"/>
          <w:sz w:val="24"/>
          <w:szCs w:val="24"/>
        </w:rPr>
        <w:t>Engel mengemukakan bahwa konseling merupakan suatu upaya untuk memanusiakan sesama manusia.</w:t>
      </w:r>
      <w:proofErr w:type="gramEnd"/>
      <w:r w:rsidRPr="000957DA">
        <w:rPr>
          <w:rFonts w:ascii="Times New Roman" w:hAnsi="Times New Roman" w:cs="Times New Roman"/>
          <w:sz w:val="24"/>
          <w:szCs w:val="24"/>
        </w:rPr>
        <w:t xml:space="preserve"> Dalam upaya memanusikan itulah, terkandung makna pemberdayaan yang menjadi tujuan utama suatu proses pendampingan dan konseling yang dilakukan. Dengan itu, konseling adalah suatu proses pertolongan yang membuat orang diberdayakan untuk hidup yang menghidupkan dan memanusiakan sesama manusia. </w:t>
      </w:r>
      <w:proofErr w:type="gramStart"/>
      <w:r w:rsidRPr="000957DA">
        <w:rPr>
          <w:rFonts w:ascii="Times New Roman" w:hAnsi="Times New Roman" w:cs="Times New Roman"/>
          <w:sz w:val="24"/>
          <w:szCs w:val="24"/>
        </w:rPr>
        <w:t>Itu berarti konseling tidak sekadar membawa orang keluar dari keterpurukan dan penderitaan hidup, tetapi mengembangkan potensi-potensi yang dimiliki untuk memberdayakan dirinya dan orang lain, bahkan masyarakat.</w:t>
      </w:r>
      <w:proofErr w:type="gramEnd"/>
      <w:r w:rsidR="00920657" w:rsidRPr="000957DA">
        <w:rPr>
          <w:rStyle w:val="FootnoteReference"/>
          <w:rFonts w:ascii="Times New Roman" w:hAnsi="Times New Roman" w:cs="Times New Roman"/>
          <w:sz w:val="24"/>
          <w:szCs w:val="24"/>
        </w:rPr>
        <w:footnoteReference w:id="16"/>
      </w:r>
      <w:r w:rsidRPr="000957DA">
        <w:rPr>
          <w:rFonts w:ascii="Times New Roman" w:hAnsi="Times New Roman" w:cs="Times New Roman"/>
          <w:sz w:val="24"/>
          <w:szCs w:val="24"/>
        </w:rPr>
        <w:t xml:space="preserve"> Dari pemahaman tersebut dapat disimpulkan bahwa konseling menjadi wadah pengembangan dan pemberdayaan terhadap potensi-potensi yang dimiliki oleh individu maupun kelompok untuk dapat melakukan perubahan baik untuk diri sendiri, orang lain maupun masyarakat. </w:t>
      </w:r>
      <w:proofErr w:type="gramStart"/>
      <w:r w:rsidRPr="000957DA">
        <w:rPr>
          <w:rFonts w:ascii="Times New Roman" w:hAnsi="Times New Roman" w:cs="Times New Roman"/>
          <w:sz w:val="24"/>
          <w:szCs w:val="24"/>
        </w:rPr>
        <w:t>Perubahan yang dipromosikan untuk klien dapat menjadikan klien diberdayakan dan memberikan kontribusi yang baik dalam masyarakat.</w:t>
      </w:r>
      <w:proofErr w:type="gramEnd"/>
      <w:r w:rsidRPr="000957DA">
        <w:rPr>
          <w:rFonts w:ascii="Times New Roman" w:hAnsi="Times New Roman" w:cs="Times New Roman"/>
          <w:sz w:val="24"/>
          <w:szCs w:val="24"/>
        </w:rPr>
        <w:t xml:space="preserve">  </w:t>
      </w:r>
    </w:p>
    <w:p w14:paraId="15865CEF" w14:textId="77777777" w:rsidR="00BD03B3" w:rsidRPr="000957DA" w:rsidRDefault="00EF0ED7" w:rsidP="000957DA">
      <w:pPr>
        <w:pStyle w:val="ListParagraph"/>
        <w:spacing w:after="0" w:line="360" w:lineRule="auto"/>
        <w:ind w:left="0" w:firstLine="420"/>
        <w:jc w:val="both"/>
        <w:rPr>
          <w:rFonts w:ascii="Times New Roman" w:hAnsi="Times New Roman" w:cs="Times New Roman"/>
          <w:sz w:val="24"/>
          <w:szCs w:val="24"/>
        </w:rPr>
      </w:pPr>
      <w:proofErr w:type="gramStart"/>
      <w:r w:rsidRPr="000957DA">
        <w:rPr>
          <w:rFonts w:ascii="Times New Roman" w:hAnsi="Times New Roman" w:cs="Times New Roman"/>
          <w:sz w:val="24"/>
          <w:szCs w:val="24"/>
        </w:rPr>
        <w:lastRenderedPageBreak/>
        <w:t>Asumsi dasar yang mendasari masyarakat memimpin konseling bertolak pada berbagai bentuk pertolongan.</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Konseling masyarakat adalah bentuk pertolongan secara komprehensif, yang didasarkan pada kompetensi multicultural dan berorientasi keadilan sosial masyarakat.</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Karena perilaku manusia dipengaruhi oleh lingkungan, maka konselor masyarakat menggunakan strategi yang memfasilitasi perkembangan yang sehat dari klien dan masyarakat.</w:t>
      </w:r>
      <w:proofErr w:type="gramEnd"/>
      <w:r w:rsidRPr="000957DA">
        <w:rPr>
          <w:rFonts w:ascii="Times New Roman" w:hAnsi="Times New Roman" w:cs="Times New Roman"/>
          <w:sz w:val="24"/>
          <w:szCs w:val="24"/>
        </w:rPr>
        <w:t xml:space="preserve"> </w:t>
      </w:r>
      <w:r w:rsidR="00920657" w:rsidRPr="000957DA">
        <w:rPr>
          <w:rStyle w:val="FootnoteReference"/>
          <w:rFonts w:ascii="Times New Roman" w:hAnsi="Times New Roman" w:cs="Times New Roman"/>
          <w:sz w:val="24"/>
          <w:szCs w:val="24"/>
        </w:rPr>
        <w:footnoteReference w:id="17"/>
      </w:r>
      <w:proofErr w:type="gramStart"/>
      <w:r w:rsidRPr="000957DA">
        <w:rPr>
          <w:rFonts w:ascii="Times New Roman" w:hAnsi="Times New Roman" w:cs="Times New Roman"/>
          <w:sz w:val="24"/>
          <w:szCs w:val="24"/>
        </w:rPr>
        <w:t>Konseling masyarakat seperti yang dikemukan oleh Lewis didalam Engel memberikan sebuah pemahaman bahwa sebagai konselor masyarakat harus memiliki ketrampilan dan strategis yang tepat dalam rangka memfasilitasi dan mendukung perkembangan klien yang sehat.</w:t>
      </w:r>
      <w:proofErr w:type="gramEnd"/>
      <w:r w:rsidRPr="000957DA">
        <w:rPr>
          <w:rFonts w:ascii="Times New Roman" w:hAnsi="Times New Roman" w:cs="Times New Roman"/>
          <w:sz w:val="24"/>
          <w:szCs w:val="24"/>
        </w:rPr>
        <w:t xml:space="preserve"> Proses mendukung dan memfasilitasi klien bukan saja berdampak sehat bagi klien itu sendiri tetapi juga berdampak sehat pada masyarakat. </w:t>
      </w:r>
      <w:proofErr w:type="gramStart"/>
      <w:r w:rsidRPr="000957DA">
        <w:rPr>
          <w:rFonts w:ascii="Times New Roman" w:hAnsi="Times New Roman" w:cs="Times New Roman"/>
          <w:sz w:val="24"/>
          <w:szCs w:val="24"/>
        </w:rPr>
        <w:t>Hal ini dikarenakan klien selalu dipengaruhi oleh lingkungan masyarakat dimana klien itu berada dan berinteraksi.</w:t>
      </w:r>
      <w:proofErr w:type="gramEnd"/>
      <w:r w:rsidRPr="000957DA">
        <w:rPr>
          <w:rFonts w:ascii="Times New Roman" w:hAnsi="Times New Roman" w:cs="Times New Roman"/>
          <w:sz w:val="24"/>
          <w:szCs w:val="24"/>
        </w:rPr>
        <w:t xml:space="preserve"> </w:t>
      </w:r>
    </w:p>
    <w:p w14:paraId="5EA7E968" w14:textId="77777777" w:rsidR="00BD03B3" w:rsidRPr="000957DA" w:rsidRDefault="00EF0ED7" w:rsidP="000957DA">
      <w:pPr>
        <w:pStyle w:val="ListParagraph"/>
        <w:spacing w:after="0" w:line="360" w:lineRule="auto"/>
        <w:ind w:left="0" w:firstLine="420"/>
        <w:jc w:val="both"/>
        <w:rPr>
          <w:rFonts w:ascii="Times New Roman" w:hAnsi="Times New Roman" w:cs="Times New Roman"/>
          <w:sz w:val="24"/>
          <w:szCs w:val="24"/>
        </w:rPr>
      </w:pPr>
      <w:r w:rsidRPr="000957DA">
        <w:rPr>
          <w:rFonts w:ascii="Times New Roman" w:hAnsi="Times New Roman" w:cs="Times New Roman"/>
          <w:sz w:val="24"/>
          <w:szCs w:val="24"/>
        </w:rPr>
        <w:t xml:space="preserve">Kata masyarakat dipahamai secara berbeda, tergantung pada </w:t>
      </w:r>
      <w:proofErr w:type="gramStart"/>
      <w:r w:rsidRPr="000957DA">
        <w:rPr>
          <w:rFonts w:ascii="Times New Roman" w:hAnsi="Times New Roman" w:cs="Times New Roman"/>
          <w:sz w:val="24"/>
          <w:szCs w:val="24"/>
        </w:rPr>
        <w:t>cara</w:t>
      </w:r>
      <w:proofErr w:type="gramEnd"/>
      <w:r w:rsidRPr="000957DA">
        <w:rPr>
          <w:rFonts w:ascii="Times New Roman" w:hAnsi="Times New Roman" w:cs="Times New Roman"/>
          <w:sz w:val="24"/>
          <w:szCs w:val="24"/>
        </w:rPr>
        <w:t xml:space="preserve"> pandang orang bagaimana memahaminya. </w:t>
      </w:r>
      <w:proofErr w:type="gramStart"/>
      <w:r w:rsidRPr="000957DA">
        <w:rPr>
          <w:rFonts w:ascii="Times New Roman" w:hAnsi="Times New Roman" w:cs="Times New Roman"/>
          <w:sz w:val="24"/>
          <w:szCs w:val="24"/>
        </w:rPr>
        <w:t>Lewis et al. didalam Engel menyadur pendapat Paisley yang merujuk defenisi masyarakat sebagai sistem yang memiliki kesatuan, kontinuitas, dan prediktabilitas.</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Individu, kelompok dan </w:t>
      </w:r>
      <w:r w:rsidRPr="000957DA">
        <w:rPr>
          <w:rFonts w:ascii="Times New Roman" w:hAnsi="Times New Roman" w:cs="Times New Roman"/>
          <w:sz w:val="24"/>
          <w:szCs w:val="24"/>
        </w:rPr>
        <w:lastRenderedPageBreak/>
        <w:t>organisasi merupakan link bagi masyarakat.</w:t>
      </w:r>
      <w:proofErr w:type="gramEnd"/>
      <w:r w:rsidRPr="000957DA">
        <w:rPr>
          <w:rFonts w:ascii="Times New Roman" w:hAnsi="Times New Roman" w:cs="Times New Roman"/>
          <w:sz w:val="24"/>
          <w:szCs w:val="24"/>
        </w:rPr>
        <w:t xml:space="preserve"> Masayarakat juga link individu untuk masyarakat </w:t>
      </w:r>
      <w:proofErr w:type="gramStart"/>
      <w:r w:rsidRPr="000957DA">
        <w:rPr>
          <w:rFonts w:ascii="Times New Roman" w:hAnsi="Times New Roman" w:cs="Times New Roman"/>
          <w:sz w:val="24"/>
          <w:szCs w:val="24"/>
        </w:rPr>
        <w:t>lain</w:t>
      </w:r>
      <w:proofErr w:type="gramEnd"/>
      <w:r w:rsidRPr="000957DA">
        <w:rPr>
          <w:rFonts w:ascii="Times New Roman" w:hAnsi="Times New Roman" w:cs="Times New Roman"/>
          <w:sz w:val="24"/>
          <w:szCs w:val="24"/>
        </w:rPr>
        <w:t xml:space="preserve">, termasuk masyarakat yang lebih besar. Dengan demikian, masyarakat berfungsi sebagai media dimana individu dapat bertindak dan mentransformasikan </w:t>
      </w:r>
      <w:proofErr w:type="gramStart"/>
      <w:r w:rsidRPr="000957DA">
        <w:rPr>
          <w:rFonts w:ascii="Times New Roman" w:hAnsi="Times New Roman" w:cs="Times New Roman"/>
          <w:sz w:val="24"/>
          <w:szCs w:val="24"/>
        </w:rPr>
        <w:t>norma</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Dengan demikian, seorang individu menjadi milik lebih dari satu komunitas pada suatu waktu.</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Dengan itu, individu sebagai anggota masyarakat saling mempengaruhi secara langsung dan tidak langsung secara positif maupun negative.</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Asumsi berpikir seperti ini menjadi alasan mengapa pendampingan dan konseling masyarakat itu perlu.</w:t>
      </w:r>
      <w:proofErr w:type="gramEnd"/>
      <w:r w:rsidR="00920657" w:rsidRPr="000957DA">
        <w:rPr>
          <w:rStyle w:val="FootnoteReference"/>
          <w:rFonts w:ascii="Times New Roman" w:hAnsi="Times New Roman" w:cs="Times New Roman"/>
          <w:sz w:val="24"/>
          <w:szCs w:val="24"/>
        </w:rPr>
        <w:footnoteReference w:id="18"/>
      </w:r>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Dari pemahaman tersebut dapat disimpulkan bahwa masyarakat merupakan bagian yang tak terpisahkan dari relasi dan interaksi sosial yang dibangun oleh individu maupun kelompok.</w:t>
      </w:r>
      <w:proofErr w:type="gramEnd"/>
      <w:r w:rsidRPr="000957DA">
        <w:rPr>
          <w:rFonts w:ascii="Times New Roman" w:hAnsi="Times New Roman" w:cs="Times New Roman"/>
          <w:sz w:val="24"/>
          <w:szCs w:val="24"/>
        </w:rPr>
        <w:t xml:space="preserve"> Penerapan norma-norma dalam masyarakat </w:t>
      </w:r>
      <w:proofErr w:type="gramStart"/>
      <w:r w:rsidRPr="000957DA">
        <w:rPr>
          <w:rFonts w:ascii="Times New Roman" w:hAnsi="Times New Roman" w:cs="Times New Roman"/>
          <w:sz w:val="24"/>
          <w:szCs w:val="24"/>
        </w:rPr>
        <w:t>akan</w:t>
      </w:r>
      <w:proofErr w:type="gramEnd"/>
      <w:r w:rsidRPr="000957DA">
        <w:rPr>
          <w:rFonts w:ascii="Times New Roman" w:hAnsi="Times New Roman" w:cs="Times New Roman"/>
          <w:sz w:val="24"/>
          <w:szCs w:val="24"/>
        </w:rPr>
        <w:t xml:space="preserve"> mempengaruhi pola pikir dan tindakan baik dari individu maupun kelompok. </w:t>
      </w:r>
      <w:proofErr w:type="gramStart"/>
      <w:r w:rsidRPr="000957DA">
        <w:rPr>
          <w:rFonts w:ascii="Times New Roman" w:hAnsi="Times New Roman" w:cs="Times New Roman"/>
          <w:sz w:val="24"/>
          <w:szCs w:val="24"/>
        </w:rPr>
        <w:t>Individu maupun kelompok merupakan satu kesatuan yang tak terpisahkan dalam masyarakat yang saling berhubungan erat.</w:t>
      </w:r>
      <w:proofErr w:type="gramEnd"/>
      <w:r w:rsidRPr="000957DA">
        <w:rPr>
          <w:rFonts w:ascii="Times New Roman" w:hAnsi="Times New Roman" w:cs="Times New Roman"/>
          <w:sz w:val="24"/>
          <w:szCs w:val="24"/>
        </w:rPr>
        <w:t xml:space="preserve"> </w:t>
      </w:r>
    </w:p>
    <w:p w14:paraId="6AB2178A" w14:textId="77777777" w:rsidR="00EF0ED7" w:rsidRPr="000957DA" w:rsidRDefault="00EF0ED7" w:rsidP="000957DA">
      <w:pPr>
        <w:pStyle w:val="ListParagraph"/>
        <w:spacing w:after="0" w:line="360" w:lineRule="auto"/>
        <w:ind w:left="0" w:firstLine="420"/>
        <w:jc w:val="both"/>
        <w:rPr>
          <w:rFonts w:ascii="Times New Roman" w:hAnsi="Times New Roman" w:cs="Times New Roman"/>
          <w:sz w:val="24"/>
          <w:szCs w:val="24"/>
        </w:rPr>
      </w:pPr>
      <w:r w:rsidRPr="000957DA">
        <w:rPr>
          <w:rFonts w:ascii="Times New Roman" w:hAnsi="Times New Roman" w:cs="Times New Roman"/>
          <w:sz w:val="24"/>
          <w:szCs w:val="24"/>
        </w:rPr>
        <w:t xml:space="preserve">King </w:t>
      </w:r>
      <w:proofErr w:type="gramStart"/>
      <w:r w:rsidRPr="000957DA">
        <w:rPr>
          <w:rFonts w:ascii="Times New Roman" w:hAnsi="Times New Roman" w:cs="Times New Roman"/>
          <w:sz w:val="24"/>
          <w:szCs w:val="24"/>
        </w:rPr>
        <w:t>didalam</w:t>
      </w:r>
      <w:proofErr w:type="gramEnd"/>
      <w:r w:rsidRPr="000957DA">
        <w:rPr>
          <w:rFonts w:ascii="Times New Roman" w:hAnsi="Times New Roman" w:cs="Times New Roman"/>
          <w:sz w:val="24"/>
          <w:szCs w:val="24"/>
        </w:rPr>
        <w:t xml:space="preserve"> Engel menegaskan, sebagai anggota komunitas dalam lingkup nasional dan dunia, setiap individu harus mengembangkan hubungan yang sehat dan perasaan yang saling hormat menghormati. </w:t>
      </w:r>
      <w:proofErr w:type="gramStart"/>
      <w:r w:rsidRPr="000957DA">
        <w:rPr>
          <w:rFonts w:ascii="Times New Roman" w:hAnsi="Times New Roman" w:cs="Times New Roman"/>
          <w:sz w:val="24"/>
          <w:szCs w:val="24"/>
        </w:rPr>
        <w:t xml:space="preserve">Konselor masyarakat diharapkan menemukan model konseling </w:t>
      </w:r>
      <w:r w:rsidRPr="000957DA">
        <w:rPr>
          <w:rFonts w:ascii="Times New Roman" w:hAnsi="Times New Roman" w:cs="Times New Roman"/>
          <w:sz w:val="24"/>
          <w:szCs w:val="24"/>
        </w:rPr>
        <w:lastRenderedPageBreak/>
        <w:t>komunitas untuk membina kesehatan mental klien, dan mempromosikan masyarakat untuk lebih toleran, responsive, dan penuh perhatian.</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Untuk melakukan hal ini konselor masyarakat harus memiliki kompetensi multicultural agar bisa bekerja secara efektif dan etis, bersama orang-orang yang berasal dari kelompok yang beragam kompetensi dan latar belakang budaya.</w:t>
      </w:r>
      <w:proofErr w:type="gramEnd"/>
      <w:r w:rsidR="00920657" w:rsidRPr="000957DA">
        <w:rPr>
          <w:rStyle w:val="FootnoteReference"/>
          <w:rFonts w:ascii="Times New Roman" w:hAnsi="Times New Roman" w:cs="Times New Roman"/>
          <w:sz w:val="24"/>
          <w:szCs w:val="24"/>
        </w:rPr>
        <w:footnoteReference w:id="19"/>
      </w:r>
      <w:r w:rsidRPr="000957DA">
        <w:rPr>
          <w:rFonts w:ascii="Times New Roman" w:hAnsi="Times New Roman" w:cs="Times New Roman"/>
          <w:sz w:val="24"/>
          <w:szCs w:val="24"/>
        </w:rPr>
        <w:t xml:space="preserve"> Dalam proses untuk mengembangkan hubungan yang sehat dan saling menghormati antara konselor dank lien diperlukan kompetensi multicultural yang harus dimiliki oleh seorang klien. Dengan berbagai latar belakang yang beragam dari klien, konselor harus mampu membangun kerja </w:t>
      </w:r>
      <w:proofErr w:type="gramStart"/>
      <w:r w:rsidRPr="000957DA">
        <w:rPr>
          <w:rFonts w:ascii="Times New Roman" w:hAnsi="Times New Roman" w:cs="Times New Roman"/>
          <w:sz w:val="24"/>
          <w:szCs w:val="24"/>
        </w:rPr>
        <w:t>sama</w:t>
      </w:r>
      <w:proofErr w:type="gramEnd"/>
      <w:r w:rsidRPr="000957DA">
        <w:rPr>
          <w:rFonts w:ascii="Times New Roman" w:hAnsi="Times New Roman" w:cs="Times New Roman"/>
          <w:sz w:val="24"/>
          <w:szCs w:val="24"/>
        </w:rPr>
        <w:t xml:space="preserve"> dan mampu mengenali konteks budaya dari klien sehingga proses konseling yang terjadi akan berjalan dan menghasilkan sesuatu yang baik untuk perubahan klien itu sendiri maupun perubahan lingkungan masyarakat.  </w:t>
      </w:r>
    </w:p>
    <w:p w14:paraId="4D3E0464" w14:textId="77777777" w:rsidR="00EF0ED7" w:rsidRPr="000957DA" w:rsidRDefault="00EF0ED7" w:rsidP="000957DA">
      <w:pPr>
        <w:spacing w:after="0" w:line="360" w:lineRule="auto"/>
        <w:ind w:firstLine="720"/>
        <w:jc w:val="both"/>
        <w:rPr>
          <w:rFonts w:ascii="Times New Roman" w:hAnsi="Times New Roman" w:cs="Times New Roman"/>
          <w:sz w:val="24"/>
          <w:szCs w:val="24"/>
        </w:rPr>
      </w:pPr>
      <w:r w:rsidRPr="000957DA">
        <w:rPr>
          <w:rFonts w:ascii="Times New Roman" w:hAnsi="Times New Roman" w:cs="Times New Roman"/>
          <w:sz w:val="24"/>
          <w:szCs w:val="24"/>
        </w:rPr>
        <w:t>Konseling masyarakat mempromos</w:t>
      </w:r>
      <w:r w:rsidR="00A60487" w:rsidRPr="000957DA">
        <w:rPr>
          <w:rFonts w:ascii="Times New Roman" w:hAnsi="Times New Roman" w:cs="Times New Roman"/>
          <w:sz w:val="24"/>
          <w:szCs w:val="24"/>
        </w:rPr>
        <w:t>ikan perubahan dan pertumbuhan</w:t>
      </w:r>
      <w:proofErr w:type="gramStart"/>
      <w:r w:rsidR="00A60487" w:rsidRPr="000957DA">
        <w:rPr>
          <w:rFonts w:ascii="Times New Roman" w:hAnsi="Times New Roman" w:cs="Times New Roman"/>
          <w:sz w:val="24"/>
          <w:szCs w:val="24"/>
        </w:rPr>
        <w:t>,</w:t>
      </w:r>
      <w:r w:rsidRPr="000957DA">
        <w:rPr>
          <w:rFonts w:ascii="Times New Roman" w:hAnsi="Times New Roman" w:cs="Times New Roman"/>
          <w:sz w:val="24"/>
          <w:szCs w:val="24"/>
        </w:rPr>
        <w:t>memberikan</w:t>
      </w:r>
      <w:proofErr w:type="gramEnd"/>
      <w:r w:rsidRPr="000957DA">
        <w:rPr>
          <w:rFonts w:ascii="Times New Roman" w:hAnsi="Times New Roman" w:cs="Times New Roman"/>
          <w:sz w:val="24"/>
          <w:szCs w:val="24"/>
        </w:rPr>
        <w:t xml:space="preserve"> pedoman yang efektif untuk merencanakan dan melaksanakan program konseling masyarakat yang produktif. </w:t>
      </w:r>
      <w:proofErr w:type="gramStart"/>
      <w:r w:rsidRPr="000957DA">
        <w:rPr>
          <w:rFonts w:ascii="Times New Roman" w:hAnsi="Times New Roman" w:cs="Times New Roman"/>
          <w:sz w:val="24"/>
          <w:szCs w:val="24"/>
        </w:rPr>
        <w:t xml:space="preserve">Dengan itu asumsi yang mendasari konseling masyarakat abad ke-21 yaitu bahwa pembangunan manusia (individu) dan perilaku berlangsung dalam lingkungan masyarakat yang berpotensi memelihara, </w:t>
      </w:r>
      <w:r w:rsidRPr="000957DA">
        <w:rPr>
          <w:rFonts w:ascii="Times New Roman" w:hAnsi="Times New Roman" w:cs="Times New Roman"/>
          <w:sz w:val="24"/>
          <w:szCs w:val="24"/>
        </w:rPr>
        <w:lastRenderedPageBreak/>
        <w:t>membatasi atau menghancurkan, pembangunan individu bersifat multicultural sebagai pusat konseling masyarakat, pengembangan individu dan masyarakat berhubungan erat.</w:t>
      </w:r>
      <w:proofErr w:type="gramEnd"/>
      <w:r w:rsidR="00920657" w:rsidRPr="000957DA">
        <w:rPr>
          <w:rStyle w:val="FootnoteReference"/>
          <w:rFonts w:ascii="Times New Roman" w:hAnsi="Times New Roman" w:cs="Times New Roman"/>
          <w:sz w:val="24"/>
          <w:szCs w:val="24"/>
        </w:rPr>
        <w:footnoteReference w:id="20"/>
      </w:r>
      <w:r w:rsidRPr="000957DA">
        <w:rPr>
          <w:rFonts w:ascii="Times New Roman" w:hAnsi="Times New Roman" w:cs="Times New Roman"/>
          <w:sz w:val="24"/>
          <w:szCs w:val="24"/>
        </w:rPr>
        <w:t xml:space="preserve"> Jordan didalam Engel</w:t>
      </w:r>
      <w:proofErr w:type="gramStart"/>
      <w:r w:rsidRPr="000957DA">
        <w:rPr>
          <w:rFonts w:ascii="Times New Roman" w:hAnsi="Times New Roman" w:cs="Times New Roman"/>
          <w:sz w:val="24"/>
          <w:szCs w:val="24"/>
        </w:rPr>
        <w:t>,  dalam</w:t>
      </w:r>
      <w:proofErr w:type="gramEnd"/>
      <w:r w:rsidRPr="000957DA">
        <w:rPr>
          <w:rFonts w:ascii="Times New Roman" w:hAnsi="Times New Roman" w:cs="Times New Roman"/>
          <w:sz w:val="24"/>
          <w:szCs w:val="24"/>
        </w:rPr>
        <w:t xml:space="preserve"> rangka meningkatkan hubungan dan memperbaiki perilaku klien yang bermasalah dalam masyarakat, diperlukan konseling budaya. </w:t>
      </w:r>
      <w:proofErr w:type="gramStart"/>
      <w:r w:rsidRPr="000957DA">
        <w:rPr>
          <w:rFonts w:ascii="Times New Roman" w:hAnsi="Times New Roman" w:cs="Times New Roman"/>
          <w:sz w:val="24"/>
          <w:szCs w:val="24"/>
        </w:rPr>
        <w:t>Upaya ini bertujuan untuk menumbuhkan kekuatan, memulihkan dan menyehatkan, serta membebaskan dan memberdayakan klien yang bermasalah.</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Teori-teori konseling budaya lebih menekankan hubungan antara manusia dan lingkungan, dan telah menjadi prinsip utama konseling pada abad ke-21.</w:t>
      </w:r>
      <w:proofErr w:type="gramEnd"/>
      <w:r w:rsidRPr="000957DA">
        <w:rPr>
          <w:rFonts w:ascii="Times New Roman" w:hAnsi="Times New Roman" w:cs="Times New Roman"/>
          <w:sz w:val="24"/>
          <w:szCs w:val="24"/>
        </w:rPr>
        <w:t xml:space="preserve"> Hal ini disebabkan oleh kekuatan lingkungan yang menjadi sumber belajar dan dukungan, untuk memenuhi kebutuahan terutama interaksi dengan orang lain. Di sisi </w:t>
      </w:r>
      <w:proofErr w:type="gramStart"/>
      <w:r w:rsidRPr="000957DA">
        <w:rPr>
          <w:rFonts w:ascii="Times New Roman" w:hAnsi="Times New Roman" w:cs="Times New Roman"/>
          <w:sz w:val="24"/>
          <w:szCs w:val="24"/>
        </w:rPr>
        <w:t>lain</w:t>
      </w:r>
      <w:proofErr w:type="gramEnd"/>
      <w:r w:rsidRPr="000957DA">
        <w:rPr>
          <w:rFonts w:ascii="Times New Roman" w:hAnsi="Times New Roman" w:cs="Times New Roman"/>
          <w:sz w:val="24"/>
          <w:szCs w:val="24"/>
        </w:rPr>
        <w:t>, lingkungan juga dapat mempengaruhi dan mengerdilkan pertumbuhan dan membatasi perkembangan manusia.</w:t>
      </w:r>
      <w:r w:rsidR="00920657" w:rsidRPr="000957DA">
        <w:rPr>
          <w:rStyle w:val="FootnoteReference"/>
          <w:rFonts w:ascii="Times New Roman" w:hAnsi="Times New Roman" w:cs="Times New Roman"/>
          <w:sz w:val="24"/>
          <w:szCs w:val="24"/>
        </w:rPr>
        <w:footnoteReference w:id="21"/>
      </w:r>
    </w:p>
    <w:p w14:paraId="7F71129C" w14:textId="1423900E" w:rsidR="00670698" w:rsidRPr="000957DA" w:rsidRDefault="003C5087" w:rsidP="000957DA">
      <w:pPr>
        <w:spacing w:after="0" w:line="360" w:lineRule="auto"/>
        <w:ind w:firstLine="720"/>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Berdasarkan pemikiran beberapa ahli diatas mengenai pengertian konseling dan konseling masyarakat maka, dapat disimpulkan bahwa konseling merupakan sebuah percakapan mendalam yang terjadi antara seorang konselor dengan klien.</w:t>
      </w:r>
      <w:proofErr w:type="gramEnd"/>
      <w:r w:rsidRPr="000957DA">
        <w:rPr>
          <w:rFonts w:ascii="Times New Roman" w:hAnsi="Times New Roman" w:cs="Times New Roman"/>
          <w:sz w:val="24"/>
          <w:szCs w:val="24"/>
        </w:rPr>
        <w:t xml:space="preserve"> Proses percakapan tersebut didasari </w:t>
      </w:r>
      <w:r w:rsidRPr="000957DA">
        <w:rPr>
          <w:rFonts w:ascii="Times New Roman" w:hAnsi="Times New Roman" w:cs="Times New Roman"/>
          <w:sz w:val="24"/>
          <w:szCs w:val="24"/>
        </w:rPr>
        <w:lastRenderedPageBreak/>
        <w:t xml:space="preserve">dengan rasa saling menghormati antara konselor dan klien yang mengarah pada proses kedamaian dan kebahagian hidup. Konseling yang berbasis masyarakat merupakan suatu proses pertolongan yang membuat orang atau kelompok diberdayakan untuk memberikan kontribusi baik untuk diri sendiri, orang lain maupun masyarakat. Konselor masyarakat berperan sebagai agen perubahan yang mempromosikan pengembangan dan pembangunan manusia yang mengarah pada proses pemberdayaan hidup sehingga tercipta individu atau kelompok yang sehat, merata dan memiliki ketrampilan </w:t>
      </w:r>
      <w:proofErr w:type="gramStart"/>
      <w:r w:rsidRPr="000957DA">
        <w:rPr>
          <w:rFonts w:ascii="Times New Roman" w:hAnsi="Times New Roman" w:cs="Times New Roman"/>
          <w:sz w:val="24"/>
          <w:szCs w:val="24"/>
        </w:rPr>
        <w:t>serta  potensi</w:t>
      </w:r>
      <w:proofErr w:type="gramEnd"/>
      <w:r w:rsidRPr="000957DA">
        <w:rPr>
          <w:rFonts w:ascii="Times New Roman" w:hAnsi="Times New Roman" w:cs="Times New Roman"/>
          <w:sz w:val="24"/>
          <w:szCs w:val="24"/>
        </w:rPr>
        <w:t xml:space="preserve"> diri yang dapat dijadikan sebagai modal untuk mempertahankan hidup ditengah arus realita sosial masyarakat yang beragam dan memiliki perbedaan. </w:t>
      </w:r>
    </w:p>
    <w:p w14:paraId="2FE3ECE6" w14:textId="3FF6F278" w:rsidR="00EB3E55" w:rsidRPr="000957DA" w:rsidRDefault="00885145" w:rsidP="000957DA">
      <w:pPr>
        <w:pStyle w:val="ListParagraph"/>
        <w:numPr>
          <w:ilvl w:val="0"/>
          <w:numId w:val="16"/>
        </w:numPr>
        <w:spacing w:after="0" w:line="360" w:lineRule="auto"/>
        <w:jc w:val="both"/>
        <w:rPr>
          <w:rFonts w:ascii="Times New Roman" w:hAnsi="Times New Roman" w:cs="Times New Roman"/>
          <w:b/>
          <w:sz w:val="24"/>
          <w:szCs w:val="24"/>
        </w:rPr>
      </w:pPr>
      <w:r w:rsidRPr="000957DA">
        <w:rPr>
          <w:rFonts w:ascii="Times New Roman" w:hAnsi="Times New Roman" w:cs="Times New Roman"/>
          <w:b/>
          <w:sz w:val="24"/>
          <w:szCs w:val="24"/>
        </w:rPr>
        <w:t>Konseling Social Justice</w:t>
      </w:r>
    </w:p>
    <w:p w14:paraId="560401B4" w14:textId="77777777" w:rsidR="00EB3E55" w:rsidRPr="000957DA" w:rsidRDefault="00EB3E55" w:rsidP="000957DA">
      <w:pPr>
        <w:spacing w:after="0" w:line="360" w:lineRule="auto"/>
        <w:ind w:firstLine="720"/>
        <w:jc w:val="both"/>
        <w:rPr>
          <w:rFonts w:ascii="Times New Roman" w:hAnsi="Times New Roman" w:cs="Times New Roman"/>
          <w:sz w:val="24"/>
          <w:szCs w:val="24"/>
        </w:rPr>
      </w:pPr>
      <w:proofErr w:type="gramStart"/>
      <w:r w:rsidRPr="000957DA">
        <w:rPr>
          <w:rFonts w:ascii="Times New Roman" w:hAnsi="Times New Roman" w:cs="Times New Roman"/>
          <w:sz w:val="24"/>
          <w:szCs w:val="24"/>
        </w:rPr>
        <w:t>Konseling masyarakat berorientasi pada keadilan sosial.</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Hal ini didasarkan pada asumsi, bahwa konselor masyarakat menggunakan sudut pandang yang luas untuk melihat klien dalam konteks lingkungan yang sehat, adil dan masyarakat yang merata.</w:t>
      </w:r>
      <w:proofErr w:type="gramEnd"/>
      <w:r w:rsidR="00663350" w:rsidRPr="000957DA">
        <w:rPr>
          <w:rStyle w:val="FootnoteReference"/>
          <w:rFonts w:ascii="Times New Roman" w:hAnsi="Times New Roman" w:cs="Times New Roman"/>
          <w:sz w:val="24"/>
          <w:szCs w:val="24"/>
        </w:rPr>
        <w:footnoteReference w:id="22"/>
      </w:r>
      <w:r w:rsidRPr="000957DA">
        <w:rPr>
          <w:rFonts w:ascii="Times New Roman" w:hAnsi="Times New Roman" w:cs="Times New Roman"/>
          <w:sz w:val="24"/>
          <w:szCs w:val="24"/>
        </w:rPr>
        <w:t xml:space="preserve"> </w:t>
      </w:r>
      <w:proofErr w:type="gramStart"/>
      <w:r w:rsidR="00C40359" w:rsidRPr="000957DA">
        <w:rPr>
          <w:rFonts w:ascii="Times New Roman" w:hAnsi="Times New Roman" w:cs="Times New Roman"/>
          <w:sz w:val="24"/>
          <w:szCs w:val="24"/>
        </w:rPr>
        <w:t xml:space="preserve">Ratts </w:t>
      </w:r>
      <w:r w:rsidR="00C40359" w:rsidRPr="000957DA">
        <w:rPr>
          <w:rFonts w:ascii="Times New Roman" w:hAnsi="Times New Roman" w:cs="Times New Roman"/>
          <w:i/>
          <w:sz w:val="24"/>
          <w:szCs w:val="24"/>
        </w:rPr>
        <w:t>et al</w:t>
      </w:r>
      <w:r w:rsidR="00C40359" w:rsidRPr="000957DA">
        <w:rPr>
          <w:rFonts w:ascii="Times New Roman" w:hAnsi="Times New Roman" w:cs="Times New Roman"/>
          <w:sz w:val="24"/>
          <w:szCs w:val="24"/>
        </w:rPr>
        <w:t xml:space="preserve">. mengklasifikasikan konseling </w:t>
      </w:r>
      <w:r w:rsidR="00C40359" w:rsidRPr="000957DA">
        <w:rPr>
          <w:rFonts w:ascii="Times New Roman" w:hAnsi="Times New Roman" w:cs="Times New Roman"/>
          <w:i/>
          <w:sz w:val="24"/>
          <w:szCs w:val="24"/>
        </w:rPr>
        <w:t>social justice</w:t>
      </w:r>
      <w:r w:rsidR="00C40359" w:rsidRPr="000957DA">
        <w:rPr>
          <w:rFonts w:ascii="Times New Roman" w:hAnsi="Times New Roman" w:cs="Times New Roman"/>
          <w:sz w:val="24"/>
          <w:szCs w:val="24"/>
        </w:rPr>
        <w:t xml:space="preserve"> sebagai kekuatan kelima setelah multikultural dalam paradigma Konseling yang dianggap sebagai bentuk revolusioner dari pendekatan konseling.</w:t>
      </w:r>
      <w:proofErr w:type="gramEnd"/>
      <w:r w:rsidR="00C40359" w:rsidRPr="000957DA">
        <w:rPr>
          <w:rFonts w:ascii="Times New Roman" w:hAnsi="Times New Roman" w:cs="Times New Roman"/>
          <w:sz w:val="24"/>
          <w:szCs w:val="24"/>
        </w:rPr>
        <w:t xml:space="preserve"> </w:t>
      </w:r>
      <w:proofErr w:type="gramStart"/>
      <w:r w:rsidR="00C40359" w:rsidRPr="000957DA">
        <w:rPr>
          <w:rFonts w:ascii="Times New Roman" w:hAnsi="Times New Roman" w:cs="Times New Roman"/>
          <w:sz w:val="24"/>
          <w:szCs w:val="24"/>
        </w:rPr>
        <w:t xml:space="preserve">Pendekatan ini didasarkan pada </w:t>
      </w:r>
      <w:r w:rsidR="00C40359" w:rsidRPr="000957DA">
        <w:rPr>
          <w:rFonts w:ascii="Times New Roman" w:hAnsi="Times New Roman" w:cs="Times New Roman"/>
          <w:sz w:val="24"/>
          <w:szCs w:val="24"/>
        </w:rPr>
        <w:lastRenderedPageBreak/>
        <w:t>keyakinan bahwa kondisi lingkungan mempengaruhi perkembangan manusia.</w:t>
      </w:r>
      <w:proofErr w:type="gramEnd"/>
      <w:r w:rsidR="00663350" w:rsidRPr="000957DA">
        <w:rPr>
          <w:rStyle w:val="FootnoteReference"/>
          <w:rFonts w:ascii="Times New Roman" w:hAnsi="Times New Roman" w:cs="Times New Roman"/>
          <w:sz w:val="24"/>
          <w:szCs w:val="24"/>
        </w:rPr>
        <w:footnoteReference w:id="23"/>
      </w:r>
      <w:r w:rsidR="00C40359" w:rsidRPr="000957DA">
        <w:rPr>
          <w:rFonts w:ascii="Times New Roman" w:hAnsi="Times New Roman" w:cs="Times New Roman"/>
          <w:sz w:val="24"/>
          <w:szCs w:val="24"/>
        </w:rPr>
        <w:t xml:space="preserve"> </w:t>
      </w:r>
    </w:p>
    <w:p w14:paraId="72C24189" w14:textId="77777777" w:rsidR="00C40359" w:rsidRPr="000957DA" w:rsidRDefault="00C40359" w:rsidP="000957DA">
      <w:pPr>
        <w:spacing w:after="0" w:line="360" w:lineRule="auto"/>
        <w:ind w:firstLine="709"/>
        <w:jc w:val="both"/>
        <w:rPr>
          <w:rFonts w:ascii="Times New Roman" w:hAnsi="Times New Roman" w:cs="Times New Roman"/>
          <w:sz w:val="24"/>
          <w:szCs w:val="24"/>
        </w:rPr>
      </w:pPr>
      <w:proofErr w:type="gramStart"/>
      <w:r w:rsidRPr="000957DA">
        <w:rPr>
          <w:rFonts w:ascii="Times New Roman" w:hAnsi="Times New Roman" w:cs="Times New Roman"/>
          <w:sz w:val="24"/>
          <w:szCs w:val="24"/>
        </w:rPr>
        <w:t>Ratts Manivong.J dan Paul B. Pedersen juga menyinggung tentang konseling sosial justice yang juga mengandung aspek pemberdayaan baik seorang klien atau individu.</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Menurutnya, Tujuan </w:t>
      </w:r>
      <w:r w:rsidRPr="000957DA">
        <w:rPr>
          <w:rFonts w:ascii="Times New Roman" w:hAnsi="Times New Roman" w:cs="Times New Roman"/>
          <w:i/>
          <w:sz w:val="24"/>
          <w:szCs w:val="24"/>
        </w:rPr>
        <w:t>social justice</w:t>
      </w:r>
      <w:r w:rsidRPr="000957DA">
        <w:rPr>
          <w:rFonts w:ascii="Times New Roman" w:hAnsi="Times New Roman" w:cs="Times New Roman"/>
          <w:sz w:val="24"/>
          <w:szCs w:val="24"/>
        </w:rPr>
        <w:t xml:space="preserve"> adalah memberdayakan semua individu, terlepas dari latar belakang mereka sehingga mereka dapat mengembangkan pengetahuan dan keterampilan untuk mencapai potensi penuh mereka.</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Konselor </w:t>
      </w:r>
      <w:r w:rsidRPr="000957DA">
        <w:rPr>
          <w:rFonts w:ascii="Times New Roman" w:hAnsi="Times New Roman" w:cs="Times New Roman"/>
          <w:i/>
          <w:sz w:val="24"/>
          <w:szCs w:val="24"/>
        </w:rPr>
        <w:t>social justice</w:t>
      </w:r>
      <w:r w:rsidRPr="000957DA">
        <w:rPr>
          <w:rFonts w:ascii="Times New Roman" w:hAnsi="Times New Roman" w:cs="Times New Roman"/>
          <w:sz w:val="24"/>
          <w:szCs w:val="24"/>
        </w:rPr>
        <w:t xml:space="preserve"> menyadari bahwa masalah klien dapat dikaitkan dengan struktur yang menindas.</w:t>
      </w:r>
      <w:proofErr w:type="gramEnd"/>
      <w:r w:rsidRPr="000957DA">
        <w:rPr>
          <w:rFonts w:ascii="Times New Roman" w:hAnsi="Times New Roman" w:cs="Times New Roman"/>
          <w:sz w:val="24"/>
          <w:szCs w:val="24"/>
        </w:rPr>
        <w:t xml:space="preserve"> Dengan demikian, baik konselor maupun klien secara aktif terlibat dalam proses mengeksplorasi dan mendapatkan pengetahuan tentang bagaimana struktur sosial mempengaruhi perkembangan klien.</w:t>
      </w:r>
      <w:r w:rsidR="00663350" w:rsidRPr="000957DA">
        <w:rPr>
          <w:rStyle w:val="FootnoteReference"/>
          <w:rFonts w:ascii="Times New Roman" w:hAnsi="Times New Roman" w:cs="Times New Roman"/>
          <w:sz w:val="24"/>
          <w:szCs w:val="24"/>
        </w:rPr>
        <w:footnoteReference w:id="24"/>
      </w:r>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Dari pemahaman tersebut maka tujuan konseling </w:t>
      </w:r>
      <w:r w:rsidRPr="000957DA">
        <w:rPr>
          <w:rFonts w:ascii="Times New Roman" w:hAnsi="Times New Roman" w:cs="Times New Roman"/>
          <w:i/>
          <w:sz w:val="24"/>
          <w:szCs w:val="24"/>
        </w:rPr>
        <w:t>sosial justice</w:t>
      </w:r>
      <w:r w:rsidRPr="000957DA">
        <w:rPr>
          <w:rFonts w:ascii="Times New Roman" w:hAnsi="Times New Roman" w:cs="Times New Roman"/>
          <w:sz w:val="24"/>
          <w:szCs w:val="24"/>
        </w:rPr>
        <w:t xml:space="preserve"> menginginkan sebuah upaya untuk bagaimana klien dapat diterima dalam lingkungan masyarkat dengan baik dan tidak lagi mengalami ketidaksetaraan dalam masyarakat.</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Klien memiliki kedamaian dan kebahagian hidup yang bebas dari penindasan dan diskriminasi.</w:t>
      </w:r>
      <w:proofErr w:type="gramEnd"/>
      <w:r w:rsidRPr="000957DA">
        <w:rPr>
          <w:rFonts w:ascii="Times New Roman" w:hAnsi="Times New Roman" w:cs="Times New Roman"/>
          <w:sz w:val="24"/>
          <w:szCs w:val="24"/>
        </w:rPr>
        <w:t xml:space="preserve"> Kedamaian dan kebahagiaan yang tercipta, </w:t>
      </w:r>
      <w:proofErr w:type="gramStart"/>
      <w:r w:rsidRPr="000957DA">
        <w:rPr>
          <w:rFonts w:ascii="Times New Roman" w:hAnsi="Times New Roman" w:cs="Times New Roman"/>
          <w:sz w:val="24"/>
          <w:szCs w:val="24"/>
        </w:rPr>
        <w:t>akan</w:t>
      </w:r>
      <w:proofErr w:type="gramEnd"/>
      <w:r w:rsidRPr="000957DA">
        <w:rPr>
          <w:rFonts w:ascii="Times New Roman" w:hAnsi="Times New Roman" w:cs="Times New Roman"/>
          <w:sz w:val="24"/>
          <w:szCs w:val="24"/>
        </w:rPr>
        <w:t xml:space="preserve"> menumbuhkan rasa saling menghargai terhadap diri sendiri tetapi juga kepada orang lain. Dengan </w:t>
      </w:r>
      <w:r w:rsidRPr="000957DA">
        <w:rPr>
          <w:rFonts w:ascii="Times New Roman" w:hAnsi="Times New Roman" w:cs="Times New Roman"/>
          <w:sz w:val="24"/>
          <w:szCs w:val="24"/>
        </w:rPr>
        <w:lastRenderedPageBreak/>
        <w:t xml:space="preserve">demikian </w:t>
      </w:r>
      <w:proofErr w:type="gramStart"/>
      <w:r w:rsidRPr="000957DA">
        <w:rPr>
          <w:rFonts w:ascii="Times New Roman" w:hAnsi="Times New Roman" w:cs="Times New Roman"/>
          <w:sz w:val="24"/>
          <w:szCs w:val="24"/>
        </w:rPr>
        <w:t>akan</w:t>
      </w:r>
      <w:proofErr w:type="gramEnd"/>
      <w:r w:rsidRPr="000957DA">
        <w:rPr>
          <w:rFonts w:ascii="Times New Roman" w:hAnsi="Times New Roman" w:cs="Times New Roman"/>
          <w:sz w:val="24"/>
          <w:szCs w:val="24"/>
        </w:rPr>
        <w:t xml:space="preserve"> terbuka hubungan atau relasi yang luas dan mendalam dengan orang lain yakni dengan menempatkan diri kita pada perasaan orang lain kita dapat mengetahui apa yang sedang digumuli.</w:t>
      </w:r>
      <w:r w:rsidR="00BD03B3"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Keadilan sosial berkaitan dengan g</w:t>
      </w:r>
      <w:r w:rsidR="00A60487" w:rsidRPr="000957DA">
        <w:rPr>
          <w:rFonts w:ascii="Times New Roman" w:hAnsi="Times New Roman" w:cs="Times New Roman"/>
          <w:sz w:val="24"/>
          <w:szCs w:val="24"/>
        </w:rPr>
        <w:t>agasan tentang masyarakat adil.</w:t>
      </w:r>
      <w:proofErr w:type="gramEnd"/>
      <w:r w:rsidR="00A60487" w:rsidRPr="000957DA">
        <w:rPr>
          <w:rFonts w:ascii="Times New Roman" w:hAnsi="Times New Roman" w:cs="Times New Roman"/>
          <w:sz w:val="24"/>
          <w:szCs w:val="24"/>
        </w:rPr>
        <w:t xml:space="preserve"> </w:t>
      </w:r>
      <w:proofErr w:type="gramStart"/>
      <w:r w:rsidR="00A60487" w:rsidRPr="000957DA">
        <w:rPr>
          <w:rFonts w:ascii="Times New Roman" w:hAnsi="Times New Roman" w:cs="Times New Roman"/>
          <w:sz w:val="24"/>
          <w:szCs w:val="24"/>
        </w:rPr>
        <w:t xml:space="preserve">Keadilan sosial adalah </w:t>
      </w:r>
      <w:r w:rsidRPr="000957DA">
        <w:rPr>
          <w:rFonts w:ascii="Times New Roman" w:hAnsi="Times New Roman" w:cs="Times New Roman"/>
          <w:sz w:val="24"/>
          <w:szCs w:val="24"/>
        </w:rPr>
        <w:t>gagasan untuk menantang ketidakadilan dan menghargai kemanusiaan.</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Marsella mendefinisikan keadilan sosial sebagai "konteks sosial, terutama dalam masyarakat dan kondisi budaya yang mungkin membatasi atau menghilangkan kemungkinan adanya keadilan kolektif.</w:t>
      </w:r>
      <w:proofErr w:type="gramEnd"/>
      <w:r w:rsidR="00663350" w:rsidRPr="000957DA">
        <w:rPr>
          <w:rStyle w:val="FootnoteReference"/>
          <w:rFonts w:ascii="Times New Roman" w:hAnsi="Times New Roman" w:cs="Times New Roman"/>
          <w:sz w:val="24"/>
          <w:szCs w:val="24"/>
        </w:rPr>
        <w:footnoteReference w:id="25"/>
      </w:r>
      <w:r w:rsidRPr="000957DA">
        <w:rPr>
          <w:rFonts w:ascii="Times New Roman" w:hAnsi="Times New Roman" w:cs="Times New Roman"/>
          <w:sz w:val="24"/>
          <w:szCs w:val="24"/>
        </w:rPr>
        <w:t xml:space="preserve"> </w:t>
      </w:r>
    </w:p>
    <w:p w14:paraId="21591B3C" w14:textId="77777777" w:rsidR="00EB3E55" w:rsidRPr="000957DA" w:rsidRDefault="00C40359" w:rsidP="000957DA">
      <w:pPr>
        <w:spacing w:after="0" w:line="360" w:lineRule="auto"/>
        <w:ind w:firstLine="720"/>
        <w:jc w:val="both"/>
        <w:rPr>
          <w:rFonts w:ascii="Times New Roman" w:hAnsi="Times New Roman" w:cs="Times New Roman"/>
          <w:sz w:val="24"/>
          <w:szCs w:val="24"/>
        </w:rPr>
      </w:pPr>
      <w:r w:rsidRPr="000957DA">
        <w:rPr>
          <w:rFonts w:ascii="Times New Roman" w:hAnsi="Times New Roman" w:cs="Times New Roman"/>
          <w:sz w:val="24"/>
          <w:szCs w:val="24"/>
        </w:rPr>
        <w:t xml:space="preserve">Keadilan sosial berfokus pada tiga hal: Hak, Manfaat, dan Kebutuhan. Hak </w:t>
      </w:r>
      <w:proofErr w:type="gramStart"/>
      <w:r w:rsidRPr="000957DA">
        <w:rPr>
          <w:rFonts w:ascii="Times New Roman" w:hAnsi="Times New Roman" w:cs="Times New Roman"/>
          <w:sz w:val="24"/>
          <w:szCs w:val="24"/>
        </w:rPr>
        <w:t>berfokus  pada</w:t>
      </w:r>
      <w:proofErr w:type="gramEnd"/>
      <w:r w:rsidRPr="000957DA">
        <w:rPr>
          <w:rFonts w:ascii="Times New Roman" w:hAnsi="Times New Roman" w:cs="Times New Roman"/>
          <w:sz w:val="24"/>
          <w:szCs w:val="24"/>
        </w:rPr>
        <w:t xml:space="preserve"> apa yang dipercaya bahwa masyarakat sebagai satu komunitas harus menyediakannya sebagai bagian dari menjadi anggota di dalam masyarakat tersebut. </w:t>
      </w:r>
      <w:proofErr w:type="gramStart"/>
      <w:r w:rsidRPr="000957DA">
        <w:rPr>
          <w:rFonts w:ascii="Times New Roman" w:hAnsi="Times New Roman" w:cs="Times New Roman"/>
          <w:sz w:val="24"/>
          <w:szCs w:val="24"/>
        </w:rPr>
        <w:t>Manfaat  berfokus</w:t>
      </w:r>
      <w:proofErr w:type="gramEnd"/>
      <w:r w:rsidRPr="000957DA">
        <w:rPr>
          <w:rFonts w:ascii="Times New Roman" w:hAnsi="Times New Roman" w:cs="Times New Roman"/>
          <w:sz w:val="24"/>
          <w:szCs w:val="24"/>
        </w:rPr>
        <w:t xml:space="preserve"> pada bagaimana masyarakat memantau siapa yang harus menerima hak tersebut. </w:t>
      </w:r>
      <w:proofErr w:type="gramStart"/>
      <w:r w:rsidRPr="000957DA">
        <w:rPr>
          <w:rFonts w:ascii="Times New Roman" w:hAnsi="Times New Roman" w:cs="Times New Roman"/>
          <w:sz w:val="24"/>
          <w:szCs w:val="24"/>
        </w:rPr>
        <w:t>Kebutuhan adalah basis atau kriteria yang digunakan untuk mendistribusikan sumber daya berdasarkan hak yang dimiliki individu.</w:t>
      </w:r>
      <w:proofErr w:type="gramEnd"/>
      <w:r w:rsidRPr="000957DA">
        <w:rPr>
          <w:rFonts w:ascii="Times New Roman" w:hAnsi="Times New Roman" w:cs="Times New Roman"/>
          <w:sz w:val="24"/>
          <w:szCs w:val="24"/>
        </w:rPr>
        <w:t xml:space="preserve"> Proses konseling selalu mengarah pada akhir yang memiliki hasil yang baik. </w:t>
      </w:r>
      <w:proofErr w:type="gramStart"/>
      <w:r w:rsidRPr="000957DA">
        <w:rPr>
          <w:rFonts w:ascii="Times New Roman" w:hAnsi="Times New Roman" w:cs="Times New Roman"/>
          <w:sz w:val="24"/>
          <w:szCs w:val="24"/>
        </w:rPr>
        <w:t>Mcleod menjelaskan ada tiga kategori hasil akhir konseling yakni resolusi, belajar, dan inklusi sosial.</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Pertama, Resolusi terhadap </w:t>
      </w:r>
      <w:r w:rsidRPr="000957DA">
        <w:rPr>
          <w:rFonts w:ascii="Times New Roman" w:hAnsi="Times New Roman" w:cs="Times New Roman"/>
          <w:sz w:val="24"/>
          <w:szCs w:val="24"/>
        </w:rPr>
        <w:lastRenderedPageBreak/>
        <w:t>masalah sumber dalam hidup.</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Resolusi mencakup pencapaian pemahaman atau perspektif terhadap masalah tersebut, mencapai penerimaan pribadi terhadap permasalahan, dan mengambil tindakan untuk mengubah situasi yang merupakan sumber permasalahan.</w:t>
      </w:r>
      <w:proofErr w:type="gramEnd"/>
      <w:r w:rsidRPr="000957DA">
        <w:rPr>
          <w:rFonts w:ascii="Times New Roman" w:hAnsi="Times New Roman" w:cs="Times New Roman"/>
          <w:sz w:val="24"/>
          <w:szCs w:val="24"/>
        </w:rPr>
        <w:t xml:space="preserve"> Kedua, belajar mengikuti konseling agar mendapat pemahaman, keterampilan, dan strategi baru yang membuat diri mereka dapat menangani masalah serupa dimasa yang </w:t>
      </w:r>
      <w:proofErr w:type="gramStart"/>
      <w:r w:rsidRPr="000957DA">
        <w:rPr>
          <w:rFonts w:ascii="Times New Roman" w:hAnsi="Times New Roman" w:cs="Times New Roman"/>
          <w:sz w:val="24"/>
          <w:szCs w:val="24"/>
        </w:rPr>
        <w:t>akan</w:t>
      </w:r>
      <w:proofErr w:type="gramEnd"/>
      <w:r w:rsidRPr="000957DA">
        <w:rPr>
          <w:rFonts w:ascii="Times New Roman" w:hAnsi="Times New Roman" w:cs="Times New Roman"/>
          <w:sz w:val="24"/>
          <w:szCs w:val="24"/>
        </w:rPr>
        <w:t xml:space="preserve"> datang. Ketiga, inklusi sosial konseling memberikan energi dan kapasitas personal sebagai seorang yang dapat memberikan kontribusi terhadap makhluk lain dan kepentingan sosial.</w:t>
      </w:r>
      <w:r w:rsidR="00C26C4D" w:rsidRPr="000957DA">
        <w:rPr>
          <w:rStyle w:val="FootnoteReference"/>
          <w:rFonts w:ascii="Times New Roman" w:hAnsi="Times New Roman" w:cs="Times New Roman"/>
          <w:sz w:val="24"/>
          <w:szCs w:val="24"/>
        </w:rPr>
        <w:footnoteReference w:id="26"/>
      </w:r>
    </w:p>
    <w:p w14:paraId="72768703" w14:textId="77777777" w:rsidR="00C40359" w:rsidRPr="000957DA" w:rsidRDefault="00C40359" w:rsidP="000957DA">
      <w:pPr>
        <w:spacing w:after="0" w:line="360" w:lineRule="auto"/>
        <w:ind w:firstLine="720"/>
        <w:jc w:val="both"/>
        <w:rPr>
          <w:rFonts w:ascii="Times New Roman" w:hAnsi="Times New Roman" w:cs="Times New Roman"/>
          <w:sz w:val="24"/>
          <w:szCs w:val="24"/>
        </w:rPr>
      </w:pPr>
      <w:r w:rsidRPr="000957DA">
        <w:rPr>
          <w:rFonts w:ascii="Times New Roman" w:hAnsi="Times New Roman" w:cs="Times New Roman"/>
          <w:sz w:val="24"/>
          <w:szCs w:val="24"/>
        </w:rPr>
        <w:t xml:space="preserve">Berdasarkan beberapa pemahaman diatas dapat disimpulkan bahawa konseling </w:t>
      </w:r>
      <w:r w:rsidRPr="000957DA">
        <w:rPr>
          <w:rFonts w:ascii="Times New Roman" w:hAnsi="Times New Roman" w:cs="Times New Roman"/>
          <w:i/>
          <w:sz w:val="24"/>
          <w:szCs w:val="24"/>
        </w:rPr>
        <w:t>social justice</w:t>
      </w:r>
      <w:r w:rsidRPr="000957DA">
        <w:rPr>
          <w:rFonts w:ascii="Times New Roman" w:hAnsi="Times New Roman" w:cs="Times New Roman"/>
          <w:sz w:val="24"/>
          <w:szCs w:val="24"/>
        </w:rPr>
        <w:t xml:space="preserve"> selalu menekankan aspek keadilan dan kesetaraan hidup yang </w:t>
      </w:r>
      <w:proofErr w:type="gramStart"/>
      <w:r w:rsidRPr="000957DA">
        <w:rPr>
          <w:rFonts w:ascii="Times New Roman" w:hAnsi="Times New Roman" w:cs="Times New Roman"/>
          <w:sz w:val="24"/>
          <w:szCs w:val="24"/>
        </w:rPr>
        <w:t>akan</w:t>
      </w:r>
      <w:proofErr w:type="gramEnd"/>
      <w:r w:rsidRPr="000957DA">
        <w:rPr>
          <w:rFonts w:ascii="Times New Roman" w:hAnsi="Times New Roman" w:cs="Times New Roman"/>
          <w:sz w:val="24"/>
          <w:szCs w:val="24"/>
        </w:rPr>
        <w:t xml:space="preserve"> diperoleh oleh individu maupun kelompok. </w:t>
      </w:r>
      <w:proofErr w:type="gramStart"/>
      <w:r w:rsidRPr="000957DA">
        <w:rPr>
          <w:rFonts w:ascii="Times New Roman" w:hAnsi="Times New Roman" w:cs="Times New Roman"/>
          <w:sz w:val="24"/>
          <w:szCs w:val="24"/>
        </w:rPr>
        <w:t>Interaksi dan realita sosial yang selalu dipenuhi oleh berbagai perbedaan baik dari segi budaya, strata sosial maupun tingkat ekonomi yang berbeda selalu menjadikan individu maupun kelompok sulit untuk dapat melakukan pembangunan dan pengembangan hidup.</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Individu maupun kelompok merasa terpinggirkan dengan berbagai realitas sosial yang menekan dan berbeda.</w:t>
      </w:r>
      <w:proofErr w:type="gramEnd"/>
      <w:r w:rsidRPr="000957DA">
        <w:rPr>
          <w:rFonts w:ascii="Times New Roman" w:hAnsi="Times New Roman" w:cs="Times New Roman"/>
          <w:sz w:val="24"/>
          <w:szCs w:val="24"/>
        </w:rPr>
        <w:t xml:space="preserve"> Untuk itu konseling sosial justice menghadirkan </w:t>
      </w:r>
      <w:proofErr w:type="gramStart"/>
      <w:r w:rsidRPr="000957DA">
        <w:rPr>
          <w:rFonts w:ascii="Times New Roman" w:hAnsi="Times New Roman" w:cs="Times New Roman"/>
          <w:sz w:val="24"/>
          <w:szCs w:val="24"/>
        </w:rPr>
        <w:t>sebuah  perubahan</w:t>
      </w:r>
      <w:proofErr w:type="gramEnd"/>
      <w:r w:rsidRPr="000957DA">
        <w:rPr>
          <w:rFonts w:ascii="Times New Roman" w:hAnsi="Times New Roman" w:cs="Times New Roman"/>
          <w:sz w:val="24"/>
          <w:szCs w:val="24"/>
        </w:rPr>
        <w:t xml:space="preserve"> yang mengarah pada prose </w:t>
      </w:r>
      <w:r w:rsidRPr="000957DA">
        <w:rPr>
          <w:rFonts w:ascii="Times New Roman" w:hAnsi="Times New Roman" w:cs="Times New Roman"/>
          <w:sz w:val="24"/>
          <w:szCs w:val="24"/>
        </w:rPr>
        <w:lastRenderedPageBreak/>
        <w:t xml:space="preserve">pembangunan dan pengembangan hidup yang diberdayakan sehingga dapat memberikan kontribusi baik untuk diri sendiri, orang lain maupun masyarakat selain itu, hak, manfaat dan kebutuhan hidup dapat diperoleh dengan baik. </w:t>
      </w:r>
    </w:p>
    <w:p w14:paraId="513A9F37" w14:textId="0B496AB9" w:rsidR="00EB3E55" w:rsidRPr="000957DA" w:rsidRDefault="00885145" w:rsidP="000957DA">
      <w:pPr>
        <w:pStyle w:val="ListParagraph"/>
        <w:numPr>
          <w:ilvl w:val="0"/>
          <w:numId w:val="16"/>
        </w:numPr>
        <w:spacing w:line="360" w:lineRule="auto"/>
        <w:jc w:val="both"/>
        <w:rPr>
          <w:rFonts w:ascii="Times New Roman" w:hAnsi="Times New Roman" w:cs="Times New Roman"/>
          <w:b/>
          <w:sz w:val="24"/>
          <w:szCs w:val="24"/>
        </w:rPr>
      </w:pPr>
      <w:r w:rsidRPr="000957DA">
        <w:rPr>
          <w:rFonts w:ascii="Times New Roman" w:hAnsi="Times New Roman" w:cs="Times New Roman"/>
          <w:b/>
          <w:sz w:val="24"/>
          <w:szCs w:val="24"/>
        </w:rPr>
        <w:t xml:space="preserve">Ritual </w:t>
      </w:r>
    </w:p>
    <w:p w14:paraId="50FAE90E" w14:textId="77777777" w:rsidR="00EB3E55" w:rsidRPr="000957DA" w:rsidRDefault="00EB3E55" w:rsidP="000957DA">
      <w:pPr>
        <w:spacing w:after="0" w:line="360" w:lineRule="auto"/>
        <w:ind w:firstLine="720"/>
        <w:jc w:val="both"/>
        <w:rPr>
          <w:rFonts w:ascii="Times New Roman" w:hAnsi="Times New Roman" w:cs="Times New Roman"/>
          <w:iCs/>
          <w:sz w:val="24"/>
          <w:szCs w:val="24"/>
        </w:rPr>
      </w:pPr>
      <w:proofErr w:type="gramStart"/>
      <w:r w:rsidRPr="000957DA">
        <w:rPr>
          <w:rFonts w:ascii="Times New Roman" w:hAnsi="Times New Roman" w:cs="Times New Roman"/>
          <w:sz w:val="24"/>
          <w:szCs w:val="24"/>
        </w:rPr>
        <w:t xml:space="preserve">Couldry (2005:60) memahami ritual sebagai suatu </w:t>
      </w:r>
      <w:r w:rsidRPr="000957DA">
        <w:rPr>
          <w:rFonts w:ascii="Times New Roman" w:hAnsi="Times New Roman" w:cs="Times New Roman"/>
          <w:i/>
          <w:iCs/>
          <w:sz w:val="24"/>
          <w:szCs w:val="24"/>
        </w:rPr>
        <w:t xml:space="preserve">habitual action </w:t>
      </w:r>
      <w:r w:rsidRPr="000957DA">
        <w:rPr>
          <w:rFonts w:ascii="Times New Roman" w:hAnsi="Times New Roman" w:cs="Times New Roman"/>
          <w:sz w:val="24"/>
          <w:szCs w:val="24"/>
        </w:rPr>
        <w:t>(aksi turun-temurun)</w:t>
      </w:r>
      <w:r w:rsidRPr="000957DA">
        <w:rPr>
          <w:rFonts w:ascii="Times New Roman" w:hAnsi="Times New Roman" w:cs="Times New Roman"/>
          <w:i/>
          <w:iCs/>
          <w:sz w:val="24"/>
          <w:szCs w:val="24"/>
        </w:rPr>
        <w:t>,</w:t>
      </w:r>
      <w:r w:rsidRPr="000957DA">
        <w:rPr>
          <w:rFonts w:ascii="Times New Roman" w:hAnsi="Times New Roman" w:cs="Times New Roman"/>
          <w:sz w:val="24"/>
          <w:szCs w:val="24"/>
        </w:rPr>
        <w:t xml:space="preserve"> aksi formal dan juga mengandung nilai-nilai </w:t>
      </w:r>
      <w:r w:rsidRPr="000957DA">
        <w:rPr>
          <w:rFonts w:ascii="Times New Roman" w:hAnsi="Times New Roman" w:cs="Times New Roman"/>
          <w:i/>
          <w:iCs/>
          <w:sz w:val="24"/>
          <w:szCs w:val="24"/>
        </w:rPr>
        <w:t>transcendent</w:t>
      </w:r>
      <w:r w:rsidR="00C26C4D" w:rsidRPr="000957DA">
        <w:rPr>
          <w:rFonts w:ascii="Times New Roman" w:hAnsi="Times New Roman" w:cs="Times New Roman"/>
          <w:i/>
          <w:iCs/>
          <w:sz w:val="24"/>
          <w:szCs w:val="24"/>
        </w:rPr>
        <w:t>.</w:t>
      </w:r>
      <w:proofErr w:type="gramEnd"/>
      <w:r w:rsidR="00C26C4D" w:rsidRPr="000957DA">
        <w:rPr>
          <w:rStyle w:val="FootnoteReference"/>
          <w:rFonts w:ascii="Times New Roman" w:hAnsi="Times New Roman" w:cs="Times New Roman"/>
          <w:i/>
          <w:iCs/>
          <w:sz w:val="24"/>
          <w:szCs w:val="24"/>
        </w:rPr>
        <w:footnoteReference w:id="27"/>
      </w:r>
      <w:r w:rsidR="00C26C4D" w:rsidRPr="000957DA">
        <w:rPr>
          <w:rFonts w:ascii="Times New Roman" w:hAnsi="Times New Roman" w:cs="Times New Roman"/>
          <w:i/>
          <w:iCs/>
          <w:sz w:val="24"/>
          <w:szCs w:val="24"/>
        </w:rPr>
        <w:t xml:space="preserve"> </w:t>
      </w:r>
      <w:proofErr w:type="gramStart"/>
      <w:r w:rsidRPr="000957DA">
        <w:rPr>
          <w:rFonts w:ascii="Times New Roman" w:hAnsi="Times New Roman" w:cs="Times New Roman"/>
          <w:iCs/>
          <w:sz w:val="24"/>
          <w:szCs w:val="24"/>
        </w:rPr>
        <w:t>Victor Turner menjelaskan ritual sebagai sarana untuk mengungkapkan nilai-nilai budaya yang dimiliki oleh suatu kelompok masyarakat.</w:t>
      </w:r>
      <w:proofErr w:type="gramEnd"/>
      <w:r w:rsidR="00C26C4D" w:rsidRPr="000957DA">
        <w:rPr>
          <w:rStyle w:val="FootnoteReference"/>
          <w:rFonts w:ascii="Times New Roman" w:hAnsi="Times New Roman" w:cs="Times New Roman"/>
          <w:iCs/>
          <w:sz w:val="24"/>
          <w:szCs w:val="24"/>
        </w:rPr>
        <w:footnoteReference w:id="28"/>
      </w:r>
      <w:r w:rsidRPr="000957DA">
        <w:rPr>
          <w:rFonts w:ascii="Times New Roman" w:hAnsi="Times New Roman" w:cs="Times New Roman"/>
          <w:iCs/>
          <w:sz w:val="24"/>
          <w:szCs w:val="24"/>
        </w:rPr>
        <w:t xml:space="preserve"> </w:t>
      </w:r>
      <w:proofErr w:type="gramStart"/>
      <w:r w:rsidRPr="000957DA">
        <w:rPr>
          <w:rFonts w:ascii="Times New Roman" w:hAnsi="Times New Roman" w:cs="Times New Roman"/>
          <w:iCs/>
          <w:sz w:val="24"/>
          <w:szCs w:val="24"/>
        </w:rPr>
        <w:t>Berdasarkan pemikiran yang dikemukan oleh Couldry dan Turner, maka dapat disimpulkan bahwa, ritual sebagai bagian dari tradisi yang dilakukan oleh kelompok dalam masyarakat yang diwariskan secara turun-temurun dari leluhur sampai dengan generasi masa kini.</w:t>
      </w:r>
      <w:proofErr w:type="gramEnd"/>
      <w:r w:rsidRPr="000957DA">
        <w:rPr>
          <w:rFonts w:ascii="Times New Roman" w:hAnsi="Times New Roman" w:cs="Times New Roman"/>
          <w:iCs/>
          <w:sz w:val="24"/>
          <w:szCs w:val="24"/>
        </w:rPr>
        <w:t xml:space="preserve"> Proses pewarisan tradisi tersebut mengandung nilai-nilai budaya yang dijadikan sebagai patokan untuk bertindak dan membangun relasi sosial dalam masyarakat.  </w:t>
      </w:r>
    </w:p>
    <w:p w14:paraId="44CBA364" w14:textId="77777777" w:rsidR="00EB3E55" w:rsidRPr="000957DA" w:rsidRDefault="00EB3E55" w:rsidP="000957DA">
      <w:pPr>
        <w:spacing w:after="0" w:line="360" w:lineRule="auto"/>
        <w:ind w:firstLine="720"/>
        <w:jc w:val="both"/>
        <w:rPr>
          <w:rFonts w:ascii="Times New Roman" w:hAnsi="Times New Roman" w:cs="Times New Roman"/>
          <w:sz w:val="24"/>
          <w:szCs w:val="24"/>
        </w:rPr>
      </w:pPr>
      <w:r w:rsidRPr="000957DA">
        <w:rPr>
          <w:rFonts w:ascii="Times New Roman" w:hAnsi="Times New Roman" w:cs="Times New Roman"/>
          <w:sz w:val="24"/>
          <w:szCs w:val="24"/>
        </w:rPr>
        <w:t xml:space="preserve">Menurut Turner dalam buku Ritual and Event , ritual sangat efektif sebagai wadah untuk mengekspresikan perasaan yang tertekan, cemas dan merasa terpinggirkan, dengan </w:t>
      </w:r>
      <w:r w:rsidRPr="000957DA">
        <w:rPr>
          <w:rFonts w:ascii="Times New Roman" w:hAnsi="Times New Roman" w:cs="Times New Roman"/>
          <w:sz w:val="24"/>
          <w:szCs w:val="24"/>
        </w:rPr>
        <w:lastRenderedPageBreak/>
        <w:t xml:space="preserve">mengungkapkan Emosi ini sambil membiarkan perubahan terjadi, semua orang bisa kembali ke masyarakat baru. </w:t>
      </w:r>
      <w:proofErr w:type="gramStart"/>
      <w:r w:rsidRPr="000957DA">
        <w:rPr>
          <w:rFonts w:ascii="Times New Roman" w:hAnsi="Times New Roman" w:cs="Times New Roman"/>
          <w:sz w:val="24"/>
          <w:szCs w:val="24"/>
        </w:rPr>
        <w:t>Masyarakat baru yang dimaksudkan disini adalah kehidupan masyarakat yang setara.</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Ritual memungkinkan ikatan dari sebuah komunitas.</w:t>
      </w:r>
      <w:proofErr w:type="gramEnd"/>
      <w:r w:rsidR="00C26C4D" w:rsidRPr="000957DA">
        <w:rPr>
          <w:rStyle w:val="FootnoteReference"/>
          <w:rFonts w:ascii="Times New Roman" w:hAnsi="Times New Roman" w:cs="Times New Roman"/>
          <w:sz w:val="24"/>
          <w:szCs w:val="24"/>
        </w:rPr>
        <w:footnoteReference w:id="29"/>
      </w:r>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Dari pemahaman Turner dapat disimpulkan bahwa, ritual dijadikan sebagai wadah untuk individu maupun kelompok mengungkapkan ekspresi mereka sebagai individu yang merasa tertindas, terpinggirkan dengan berbagai realita sosial yang beragam dan berbeda.</w:t>
      </w:r>
      <w:proofErr w:type="gramEnd"/>
      <w:r w:rsidRPr="000957DA">
        <w:rPr>
          <w:rFonts w:ascii="Times New Roman" w:hAnsi="Times New Roman" w:cs="Times New Roman"/>
          <w:sz w:val="24"/>
          <w:szCs w:val="24"/>
        </w:rPr>
        <w:t xml:space="preserve"> Proses pengungkapan perasaan tersebut juga merupakan bagian untuk mengembangkan dan memberdayakan potensi diri. </w:t>
      </w:r>
    </w:p>
    <w:p w14:paraId="5347FCFB" w14:textId="77777777" w:rsidR="00EB3E55" w:rsidRPr="000957DA" w:rsidRDefault="00EB3E55" w:rsidP="000957DA">
      <w:pPr>
        <w:spacing w:line="360" w:lineRule="auto"/>
        <w:ind w:firstLine="720"/>
        <w:jc w:val="both"/>
        <w:rPr>
          <w:rFonts w:ascii="Times New Roman" w:hAnsi="Times New Roman" w:cs="Times New Roman"/>
          <w:sz w:val="24"/>
          <w:szCs w:val="24"/>
        </w:rPr>
      </w:pPr>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Sebagai sebuah nilai yang dihayati, kebudayaan diwariskan secara turun-temurun, dari satu generasi ke generasi.</w:t>
      </w:r>
      <w:proofErr w:type="gramEnd"/>
      <w:r w:rsidRPr="000957DA">
        <w:rPr>
          <w:rFonts w:ascii="Times New Roman" w:hAnsi="Times New Roman" w:cs="Times New Roman"/>
          <w:sz w:val="24"/>
          <w:szCs w:val="24"/>
        </w:rPr>
        <w:t xml:space="preserve"> Proses pewarisan kebudayaan disebut sebagai proses enkulturasi. Proses enkulturasi berlangsung mulai dari kesatuan yang terkecil, yakni keluarga, kerabat, masyarakat, suku bangsa, hingga kesatuan yang lebih besar lagi. Proses enkulturasi ini berlangsung dari masa kanak-kanak hingga masa tua. Melalui proses enkulturasi ini, maka dalam benak sebagian besar anggota masyarakat </w:t>
      </w:r>
      <w:proofErr w:type="gramStart"/>
      <w:r w:rsidRPr="000957DA">
        <w:rPr>
          <w:rFonts w:ascii="Times New Roman" w:hAnsi="Times New Roman" w:cs="Times New Roman"/>
          <w:sz w:val="24"/>
          <w:szCs w:val="24"/>
        </w:rPr>
        <w:t>akan</w:t>
      </w:r>
      <w:proofErr w:type="gramEnd"/>
      <w:r w:rsidRPr="000957DA">
        <w:rPr>
          <w:rFonts w:ascii="Times New Roman" w:hAnsi="Times New Roman" w:cs="Times New Roman"/>
          <w:sz w:val="24"/>
          <w:szCs w:val="24"/>
        </w:rPr>
        <w:t xml:space="preserve"> memiliki pandangan, nilai yang sama tentang persoalan-persoalan yang dianggap baik dan dianggap buruk, mengenai apa yang harus </w:t>
      </w:r>
      <w:r w:rsidRPr="000957DA">
        <w:rPr>
          <w:rFonts w:ascii="Times New Roman" w:hAnsi="Times New Roman" w:cs="Times New Roman"/>
          <w:sz w:val="24"/>
          <w:szCs w:val="24"/>
        </w:rPr>
        <w:lastRenderedPageBreak/>
        <w:t>dikerjakan dalam hidup bersama dan mengenai apa yang tidak harus dikerjakan.</w:t>
      </w:r>
      <w:r w:rsidR="00C26C4D" w:rsidRPr="000957DA">
        <w:rPr>
          <w:rStyle w:val="FootnoteReference"/>
          <w:rFonts w:ascii="Times New Roman" w:hAnsi="Times New Roman" w:cs="Times New Roman"/>
          <w:sz w:val="24"/>
          <w:szCs w:val="24"/>
        </w:rPr>
        <w:footnoteReference w:id="30"/>
      </w:r>
    </w:p>
    <w:p w14:paraId="56EC69A4" w14:textId="4C1F7B36" w:rsidR="00A60487" w:rsidRPr="000957DA" w:rsidRDefault="00EB3E55" w:rsidP="000957DA">
      <w:pPr>
        <w:spacing w:after="0" w:line="360" w:lineRule="auto"/>
        <w:ind w:firstLine="720"/>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Berdasarkan pemahaman yang dikemukan oleh Abdul Aziz, dalam sebuah kebudayaan terdapat berbagai nilai yang terus dihayati baik oleh individu maupun kelompok dalam masyarakat.</w:t>
      </w:r>
      <w:proofErr w:type="gramEnd"/>
      <w:r w:rsidRPr="000957DA">
        <w:rPr>
          <w:rFonts w:ascii="Times New Roman" w:hAnsi="Times New Roman" w:cs="Times New Roman"/>
          <w:sz w:val="24"/>
          <w:szCs w:val="24"/>
        </w:rPr>
        <w:t xml:space="preserve"> Proses penghayatan terhadap nilai-nilai budaya tersebut merupakan proses enkulturasi yang dilakukan secara turun-temurun. </w:t>
      </w:r>
      <w:proofErr w:type="gramStart"/>
      <w:r w:rsidRPr="000957DA">
        <w:rPr>
          <w:rFonts w:ascii="Times New Roman" w:hAnsi="Times New Roman" w:cs="Times New Roman"/>
          <w:sz w:val="24"/>
          <w:szCs w:val="24"/>
        </w:rPr>
        <w:t>Pemikiran kolektif yang telah ada baik dalam diri masing-masing individu maupun kelompok, dalam keluarga, masyarakat, suku bangsa maupun kesatuan yang lebih besar.</w:t>
      </w:r>
      <w:proofErr w:type="gramEnd"/>
      <w:r w:rsidRPr="000957DA">
        <w:rPr>
          <w:rFonts w:ascii="Times New Roman" w:hAnsi="Times New Roman" w:cs="Times New Roman"/>
          <w:sz w:val="24"/>
          <w:szCs w:val="24"/>
        </w:rPr>
        <w:t xml:space="preserve"> Pemikiran kolektif tersebut </w:t>
      </w:r>
      <w:proofErr w:type="gramStart"/>
      <w:r w:rsidRPr="000957DA">
        <w:rPr>
          <w:rFonts w:ascii="Times New Roman" w:hAnsi="Times New Roman" w:cs="Times New Roman"/>
          <w:sz w:val="24"/>
          <w:szCs w:val="24"/>
        </w:rPr>
        <w:t>akan</w:t>
      </w:r>
      <w:proofErr w:type="gramEnd"/>
      <w:r w:rsidRPr="000957DA">
        <w:rPr>
          <w:rFonts w:ascii="Times New Roman" w:hAnsi="Times New Roman" w:cs="Times New Roman"/>
          <w:sz w:val="24"/>
          <w:szCs w:val="24"/>
        </w:rPr>
        <w:t xml:space="preserve"> dijadikan sebagai sebuah patokan dan pandangan untuk bertindak dalam relasi sosial. </w:t>
      </w:r>
    </w:p>
    <w:p w14:paraId="28AD4606" w14:textId="659D3331" w:rsidR="00A60487" w:rsidRPr="000957DA" w:rsidRDefault="00F60E8C" w:rsidP="000957DA">
      <w:pPr>
        <w:spacing w:line="360" w:lineRule="auto"/>
        <w:jc w:val="both"/>
        <w:rPr>
          <w:rFonts w:ascii="Times New Roman" w:hAnsi="Times New Roman" w:cs="Times New Roman"/>
          <w:b/>
          <w:color w:val="000000"/>
          <w:sz w:val="24"/>
          <w:szCs w:val="24"/>
          <w:lang w:val="id-ID"/>
        </w:rPr>
      </w:pPr>
      <w:r w:rsidRPr="000957DA">
        <w:rPr>
          <w:rFonts w:ascii="Times New Roman" w:hAnsi="Times New Roman" w:cs="Times New Roman"/>
          <w:b/>
          <w:color w:val="000000"/>
          <w:sz w:val="24"/>
          <w:szCs w:val="24"/>
        </w:rPr>
        <w:t>HASIL DAN PEMBAHASAN</w:t>
      </w:r>
    </w:p>
    <w:p w14:paraId="1A642016" w14:textId="0874E223" w:rsidR="00DA3828" w:rsidRPr="000957DA" w:rsidRDefault="00DC699D" w:rsidP="000957DA">
      <w:pPr>
        <w:spacing w:after="0" w:line="360" w:lineRule="auto"/>
        <w:jc w:val="both"/>
        <w:rPr>
          <w:rFonts w:ascii="Times New Roman" w:hAnsi="Times New Roman" w:cs="Times New Roman"/>
          <w:b/>
          <w:sz w:val="24"/>
          <w:szCs w:val="24"/>
        </w:rPr>
      </w:pPr>
      <w:r w:rsidRPr="000957DA">
        <w:rPr>
          <w:rFonts w:ascii="Times New Roman" w:hAnsi="Times New Roman" w:cs="Times New Roman"/>
          <w:b/>
          <w:sz w:val="24"/>
          <w:szCs w:val="24"/>
        </w:rPr>
        <w:t xml:space="preserve">Ritual Musikal Totobuang Dikaji Dari Perspektif Konseling Masyarakat </w:t>
      </w:r>
    </w:p>
    <w:p w14:paraId="7CD93626" w14:textId="77777777" w:rsidR="00885145" w:rsidRPr="000957DA" w:rsidRDefault="00885145" w:rsidP="000957DA">
      <w:pPr>
        <w:pStyle w:val="ListParagraph"/>
        <w:spacing w:after="0" w:line="360" w:lineRule="auto"/>
        <w:ind w:left="357"/>
        <w:jc w:val="both"/>
        <w:rPr>
          <w:rFonts w:ascii="Times New Roman" w:hAnsi="Times New Roman" w:cs="Times New Roman"/>
          <w:b/>
          <w:sz w:val="24"/>
          <w:szCs w:val="24"/>
        </w:rPr>
      </w:pPr>
    </w:p>
    <w:p w14:paraId="54087023" w14:textId="0698E3EE" w:rsidR="00A87535" w:rsidRPr="000957DA" w:rsidRDefault="00A87535" w:rsidP="000957DA">
      <w:pPr>
        <w:pStyle w:val="ListParagraph"/>
        <w:numPr>
          <w:ilvl w:val="0"/>
          <w:numId w:val="17"/>
        </w:numPr>
        <w:spacing w:after="0" w:line="360" w:lineRule="auto"/>
        <w:jc w:val="both"/>
        <w:rPr>
          <w:rFonts w:ascii="Times New Roman" w:hAnsi="Times New Roman" w:cs="Times New Roman"/>
          <w:sz w:val="24"/>
          <w:szCs w:val="24"/>
        </w:rPr>
      </w:pPr>
      <w:r w:rsidRPr="000957DA">
        <w:rPr>
          <w:rFonts w:ascii="Times New Roman" w:hAnsi="Times New Roman" w:cs="Times New Roman"/>
          <w:sz w:val="24"/>
          <w:szCs w:val="24"/>
        </w:rPr>
        <w:t>Pelaksanaan ritual musikal otobuang</w:t>
      </w:r>
    </w:p>
    <w:p w14:paraId="2B69C981" w14:textId="77777777" w:rsidR="00885145" w:rsidRPr="000957DA" w:rsidRDefault="00A87535" w:rsidP="000957DA">
      <w:pPr>
        <w:spacing w:after="0" w:line="360" w:lineRule="auto"/>
        <w:ind w:firstLine="720"/>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Pelaksanaan ritual musikal totobuang dalam komunitas haur di Dusun Kusu-kusu Sereh, Ambon melahirkan makna dan nilai-nilai </w:t>
      </w:r>
      <w:proofErr w:type="gramStart"/>
      <w:r w:rsidRPr="000957DA">
        <w:rPr>
          <w:rFonts w:ascii="Times New Roman" w:hAnsi="Times New Roman" w:cs="Times New Roman"/>
          <w:sz w:val="24"/>
          <w:szCs w:val="24"/>
        </w:rPr>
        <w:t>spiritual  yang</w:t>
      </w:r>
      <w:proofErr w:type="gramEnd"/>
      <w:r w:rsidRPr="000957DA">
        <w:rPr>
          <w:rFonts w:ascii="Times New Roman" w:hAnsi="Times New Roman" w:cs="Times New Roman"/>
          <w:sz w:val="24"/>
          <w:szCs w:val="24"/>
        </w:rPr>
        <w:t xml:space="preserve"> dapat dijadikan sebagai landasan hidup. Tradisi ritual musikal totobuang yang </w:t>
      </w:r>
      <w:r w:rsidRPr="000957DA">
        <w:rPr>
          <w:rFonts w:ascii="Times New Roman" w:hAnsi="Times New Roman" w:cs="Times New Roman"/>
          <w:sz w:val="24"/>
          <w:szCs w:val="24"/>
        </w:rPr>
        <w:lastRenderedPageBreak/>
        <w:t xml:space="preserve">biasanya dilakukan dalam perkawinan adat, pelantikan raja, perayaan hari-hari besar gerejawi bahkan dalam perayaan hari-hari besar agama lain seperti perayaan ramadhan bagi agama </w:t>
      </w:r>
      <w:proofErr w:type="gramStart"/>
      <w:r w:rsidRPr="000957DA">
        <w:rPr>
          <w:rFonts w:ascii="Times New Roman" w:hAnsi="Times New Roman" w:cs="Times New Roman"/>
          <w:sz w:val="24"/>
          <w:szCs w:val="24"/>
        </w:rPr>
        <w:t>islam  memberikan</w:t>
      </w:r>
      <w:proofErr w:type="gramEnd"/>
      <w:r w:rsidRPr="000957DA">
        <w:rPr>
          <w:rFonts w:ascii="Times New Roman" w:hAnsi="Times New Roman" w:cs="Times New Roman"/>
          <w:sz w:val="24"/>
          <w:szCs w:val="24"/>
        </w:rPr>
        <w:t xml:space="preserve">  makna dan nilai kerukunan  yang dibangun dalam suasana kebersamaan yang tidak lagi terdapat perbedaan baik dari segi  budaya, strata sosial, tingkat perekonomian maupun agama. </w:t>
      </w:r>
      <w:proofErr w:type="gramStart"/>
      <w:r w:rsidRPr="000957DA">
        <w:rPr>
          <w:rFonts w:ascii="Times New Roman" w:hAnsi="Times New Roman" w:cs="Times New Roman"/>
          <w:sz w:val="24"/>
          <w:szCs w:val="24"/>
        </w:rPr>
        <w:t>Setiap anggota komunitas haur totobuang merasa diterima dalam realita sosial yang berbeda.</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mereka</w:t>
      </w:r>
      <w:proofErr w:type="gramEnd"/>
      <w:r w:rsidRPr="000957DA">
        <w:rPr>
          <w:rFonts w:ascii="Times New Roman" w:hAnsi="Times New Roman" w:cs="Times New Roman"/>
          <w:sz w:val="24"/>
          <w:szCs w:val="24"/>
        </w:rPr>
        <w:t xml:space="preserve"> dapat memberikan kontribusi lewat ketrampilan dan potensi yang mereka miliki sehingga dapat menjadi sesuatu yang bermakna baik untuk diri sendiri, orang lain maupun masyarakat. </w:t>
      </w:r>
      <w:proofErr w:type="gramStart"/>
      <w:r w:rsidRPr="000957DA">
        <w:rPr>
          <w:rFonts w:ascii="Times New Roman" w:hAnsi="Times New Roman" w:cs="Times New Roman"/>
          <w:sz w:val="24"/>
          <w:szCs w:val="24"/>
        </w:rPr>
        <w:t>Potensi diri yang dimiliki dan dikembangkan oleh komunitas haur juga memberi makna pemberdayaan ekonomi.</w:t>
      </w:r>
      <w:proofErr w:type="gramEnd"/>
      <w:r w:rsidRPr="000957DA">
        <w:rPr>
          <w:rFonts w:ascii="Times New Roman" w:hAnsi="Times New Roman" w:cs="Times New Roman"/>
          <w:sz w:val="24"/>
          <w:szCs w:val="24"/>
        </w:rPr>
        <w:t xml:space="preserve"> </w:t>
      </w:r>
    </w:p>
    <w:p w14:paraId="4FFF9F09" w14:textId="4AEA634E" w:rsidR="00BD03B3" w:rsidRPr="000957DA" w:rsidRDefault="00A87535" w:rsidP="000957DA">
      <w:pPr>
        <w:spacing w:after="0" w:line="360" w:lineRule="auto"/>
        <w:ind w:firstLine="720"/>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Hasil penelitian diatas selaras dengan pemikiran Engel yang mengatakan </w:t>
      </w:r>
      <w:proofErr w:type="gramStart"/>
      <w:r w:rsidRPr="000957DA">
        <w:rPr>
          <w:rFonts w:ascii="Times New Roman" w:hAnsi="Times New Roman" w:cs="Times New Roman"/>
          <w:sz w:val="24"/>
          <w:szCs w:val="24"/>
        </w:rPr>
        <w:t>bahwa  pemberdayaan</w:t>
      </w:r>
      <w:proofErr w:type="gramEnd"/>
      <w:r w:rsidRPr="000957DA">
        <w:rPr>
          <w:rFonts w:ascii="Times New Roman" w:hAnsi="Times New Roman" w:cs="Times New Roman"/>
          <w:sz w:val="24"/>
          <w:szCs w:val="24"/>
        </w:rPr>
        <w:t xml:space="preserve"> sangat penting dan dibutuhkan oleh seorang klien atau individu dalam menghadapi permasalahan sosial. </w:t>
      </w:r>
      <w:proofErr w:type="gramStart"/>
      <w:r w:rsidRPr="000957DA">
        <w:rPr>
          <w:rFonts w:ascii="Times New Roman" w:hAnsi="Times New Roman" w:cs="Times New Roman"/>
          <w:sz w:val="24"/>
          <w:szCs w:val="24"/>
        </w:rPr>
        <w:t>pengembangan</w:t>
      </w:r>
      <w:proofErr w:type="gramEnd"/>
      <w:r w:rsidRPr="000957DA">
        <w:rPr>
          <w:rFonts w:ascii="Times New Roman" w:hAnsi="Times New Roman" w:cs="Times New Roman"/>
          <w:sz w:val="24"/>
          <w:szCs w:val="24"/>
        </w:rPr>
        <w:t xml:space="preserve"> terhadap potensi diri diberdayakan untuk  hidup yang menghidupkan dan memanusiakan sesama manusia. Artinya bahwa proses konseling yang diberikan bagi klien bukan hanya sekedar membawa klien keluar dari penderitaan dan keterpurukan hidup tetapi mengembangkan potensi-potensi yang dimiliki untuk memberdayakan dirinya dan orang </w:t>
      </w:r>
      <w:proofErr w:type="gramStart"/>
      <w:r w:rsidRPr="000957DA">
        <w:rPr>
          <w:rFonts w:ascii="Times New Roman" w:hAnsi="Times New Roman" w:cs="Times New Roman"/>
          <w:sz w:val="24"/>
          <w:szCs w:val="24"/>
        </w:rPr>
        <w:t>lain</w:t>
      </w:r>
      <w:proofErr w:type="gramEnd"/>
      <w:r w:rsidRPr="000957DA">
        <w:rPr>
          <w:rFonts w:ascii="Times New Roman" w:hAnsi="Times New Roman" w:cs="Times New Roman"/>
          <w:sz w:val="24"/>
          <w:szCs w:val="24"/>
        </w:rPr>
        <w:t xml:space="preserve">, bahkan </w:t>
      </w:r>
      <w:r w:rsidRPr="000957DA">
        <w:rPr>
          <w:rFonts w:ascii="Times New Roman" w:hAnsi="Times New Roman" w:cs="Times New Roman"/>
          <w:sz w:val="24"/>
          <w:szCs w:val="24"/>
        </w:rPr>
        <w:lastRenderedPageBreak/>
        <w:t>masyarakat.</w:t>
      </w:r>
      <w:r w:rsidR="00C86C0B" w:rsidRPr="000957DA">
        <w:rPr>
          <w:rStyle w:val="FootnoteReference"/>
          <w:rFonts w:ascii="Times New Roman" w:hAnsi="Times New Roman" w:cs="Times New Roman"/>
          <w:sz w:val="24"/>
          <w:szCs w:val="24"/>
        </w:rPr>
        <w:footnoteReference w:id="31"/>
      </w:r>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Individu maupun kelompok melaksanakan tradisi ritual musikal totobuang disamping untuk tetap mengembangkan dan melestarikan budaya lokal, proses pemberdayaan ekonomi menjadi hal utama dalam pelaksanaan ritual musikal totobuang.</w:t>
      </w:r>
      <w:proofErr w:type="gramEnd"/>
      <w:r w:rsidRPr="000957DA">
        <w:rPr>
          <w:rFonts w:ascii="Times New Roman" w:hAnsi="Times New Roman" w:cs="Times New Roman"/>
          <w:sz w:val="24"/>
          <w:szCs w:val="24"/>
        </w:rPr>
        <w:t xml:space="preserve"> </w:t>
      </w:r>
    </w:p>
    <w:p w14:paraId="1C84FA02" w14:textId="76469A3E" w:rsidR="00A87535" w:rsidRPr="000957DA" w:rsidRDefault="00A87535" w:rsidP="000957DA">
      <w:pPr>
        <w:pStyle w:val="ListParagraph"/>
        <w:numPr>
          <w:ilvl w:val="0"/>
          <w:numId w:val="17"/>
        </w:numPr>
        <w:spacing w:after="0" w:line="360" w:lineRule="auto"/>
        <w:jc w:val="both"/>
        <w:rPr>
          <w:rFonts w:ascii="Times New Roman" w:hAnsi="Times New Roman" w:cs="Times New Roman"/>
          <w:sz w:val="24"/>
          <w:szCs w:val="24"/>
        </w:rPr>
      </w:pPr>
      <w:r w:rsidRPr="000957DA">
        <w:rPr>
          <w:rFonts w:ascii="Times New Roman" w:hAnsi="Times New Roman" w:cs="Times New Roman"/>
          <w:sz w:val="24"/>
          <w:szCs w:val="24"/>
        </w:rPr>
        <w:t>Ritual musikal totobuang sebagai pewarisan dan pelestarian budaya lokal</w:t>
      </w:r>
    </w:p>
    <w:p w14:paraId="3477DB1F" w14:textId="77777777" w:rsidR="00A87535" w:rsidRPr="000957DA" w:rsidRDefault="00A87535" w:rsidP="000957DA">
      <w:pPr>
        <w:spacing w:after="0" w:line="360" w:lineRule="auto"/>
        <w:ind w:firstLine="720"/>
        <w:jc w:val="both"/>
        <w:rPr>
          <w:rFonts w:ascii="Times New Roman" w:hAnsi="Times New Roman" w:cs="Times New Roman"/>
          <w:iCs/>
          <w:sz w:val="24"/>
          <w:szCs w:val="24"/>
        </w:rPr>
      </w:pPr>
      <w:proofErr w:type="gramStart"/>
      <w:r w:rsidRPr="000957DA">
        <w:rPr>
          <w:rFonts w:ascii="Times New Roman" w:hAnsi="Times New Roman" w:cs="Times New Roman"/>
          <w:sz w:val="24"/>
          <w:szCs w:val="24"/>
        </w:rPr>
        <w:t>Dalam perkembangan globalisasi, masuknya berbagai budaya atau tradisi dari luar seperti budaya barat membuat budaya lokal mengalami pergeseran makna serta pelaksanaan sudah jarang untuk dilakukan.</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Bagi individu maupun kelompok yang tetap dengan paradigm mereka untuk mempertahankan dan melestarikan budaya lokal tetap memegang erat makna pelestarian budaya lokal.</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Nilai-nilai budaya yang terkandung dalam budaya lokal dapat dijadikan sebagai sebuah landasan hidup yang berorientasi pada kebersamaan dan kedamaian hidup.</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Nilai-nilai budaya tersebut dihayati dan dijadikan sebagai pewarisan nilai-nilai luhur budaya lokal yang telah diteruskan dari leluhur sampai generasi masa kini.</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 xml:space="preserve">Hasil penelitian diatas selaras dengan pemikiran Turner yang mengatakan bahwa ritual </w:t>
      </w:r>
      <w:r w:rsidRPr="000957DA">
        <w:rPr>
          <w:rFonts w:ascii="Times New Roman" w:hAnsi="Times New Roman" w:cs="Times New Roman"/>
          <w:iCs/>
          <w:sz w:val="24"/>
          <w:szCs w:val="24"/>
        </w:rPr>
        <w:t xml:space="preserve">sebagai sarana untuk mengungkapkan nilai-nilai budaya yang dimiliki </w:t>
      </w:r>
      <w:r w:rsidRPr="000957DA">
        <w:rPr>
          <w:rFonts w:ascii="Times New Roman" w:hAnsi="Times New Roman" w:cs="Times New Roman"/>
          <w:iCs/>
          <w:sz w:val="24"/>
          <w:szCs w:val="24"/>
        </w:rPr>
        <w:lastRenderedPageBreak/>
        <w:t>oleh suatu kelompok masyarakat.</w:t>
      </w:r>
      <w:proofErr w:type="gramEnd"/>
      <w:r w:rsidR="00C86C0B" w:rsidRPr="000957DA">
        <w:rPr>
          <w:rStyle w:val="FootnoteReference"/>
          <w:rFonts w:ascii="Times New Roman" w:hAnsi="Times New Roman" w:cs="Times New Roman"/>
          <w:iCs/>
          <w:sz w:val="24"/>
          <w:szCs w:val="24"/>
        </w:rPr>
        <w:footnoteReference w:id="32"/>
      </w:r>
      <w:proofErr w:type="gramStart"/>
      <w:r w:rsidR="002C781B" w:rsidRPr="000957DA">
        <w:rPr>
          <w:rFonts w:ascii="Times New Roman" w:hAnsi="Times New Roman" w:cs="Times New Roman"/>
          <w:iCs/>
          <w:sz w:val="24"/>
          <w:szCs w:val="24"/>
        </w:rPr>
        <w:t>Nilai-nilai budaya yang terkandung dalam pelaksanaan ritual musikal totobuang dijadikan sebagai pedoman hidup bagi komunitas haur untuk membangunn relasi dalam masyarakat.</w:t>
      </w:r>
      <w:proofErr w:type="gramEnd"/>
    </w:p>
    <w:p w14:paraId="19A034B2" w14:textId="540D08CE" w:rsidR="00A87535" w:rsidRPr="000957DA" w:rsidRDefault="009F7D9F" w:rsidP="000957DA">
      <w:pPr>
        <w:pStyle w:val="ListParagraph"/>
        <w:numPr>
          <w:ilvl w:val="0"/>
          <w:numId w:val="17"/>
        </w:numPr>
        <w:spacing w:after="0" w:line="360" w:lineRule="auto"/>
        <w:jc w:val="both"/>
        <w:rPr>
          <w:rFonts w:ascii="Times New Roman" w:hAnsi="Times New Roman" w:cs="Times New Roman"/>
          <w:iCs/>
          <w:sz w:val="24"/>
          <w:szCs w:val="24"/>
        </w:rPr>
      </w:pPr>
      <w:r w:rsidRPr="000957DA">
        <w:rPr>
          <w:rFonts w:ascii="Times New Roman" w:hAnsi="Times New Roman" w:cs="Times New Roman"/>
          <w:iCs/>
          <w:sz w:val="24"/>
          <w:szCs w:val="24"/>
        </w:rPr>
        <w:t>Ritual musikal totobuang sebagai wadah pengembangan dan pemberdayaan potensi diri</w:t>
      </w:r>
    </w:p>
    <w:p w14:paraId="34F5AC34" w14:textId="77777777" w:rsidR="00885145" w:rsidRPr="000957DA" w:rsidRDefault="00A87535" w:rsidP="000957DA">
      <w:pPr>
        <w:spacing w:after="0" w:line="360" w:lineRule="auto"/>
        <w:ind w:firstLine="720"/>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Konteks hidup masyarakat di Dusun Kusu-kusu sereh, Ambon saat ini bukan hanya terdiri dari penduduk asli </w:t>
      </w:r>
      <w:proofErr w:type="gramStart"/>
      <w:r w:rsidRPr="000957DA">
        <w:rPr>
          <w:rFonts w:ascii="Times New Roman" w:hAnsi="Times New Roman" w:cs="Times New Roman"/>
          <w:sz w:val="24"/>
          <w:szCs w:val="24"/>
        </w:rPr>
        <w:t>akan</w:t>
      </w:r>
      <w:proofErr w:type="gramEnd"/>
      <w:r w:rsidRPr="000957DA">
        <w:rPr>
          <w:rFonts w:ascii="Times New Roman" w:hAnsi="Times New Roman" w:cs="Times New Roman"/>
          <w:sz w:val="24"/>
          <w:szCs w:val="24"/>
        </w:rPr>
        <w:t xml:space="preserve"> tetapi ada pula penduduk dengan budaya yang lain atau pendatang. </w:t>
      </w:r>
      <w:proofErr w:type="gramStart"/>
      <w:r w:rsidRPr="000957DA">
        <w:rPr>
          <w:rFonts w:ascii="Times New Roman" w:hAnsi="Times New Roman" w:cs="Times New Roman"/>
          <w:sz w:val="24"/>
          <w:szCs w:val="24"/>
        </w:rPr>
        <w:t>Penduduk asli dengan pendatang terjadi dalam hubungan perkawinan antara penduduk asli dengan pendatang, ada pula pendatang yang sudah lama menetap karena pekerjaan (perawat, polisi, TNI, Guru, PNS, dll).</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Dengan beragam perbedaan yang ada disamping perbedaan budaya, terdapat juga perbedaan strata sosial dan perbedaan tingkat perekonomian menghendaki relasi sosial yang dibangun seringkali mengalami gesekan atau bahkan tidak merata dan seimbang.</w:t>
      </w:r>
      <w:proofErr w:type="gramEnd"/>
      <w:r w:rsidRPr="000957DA">
        <w:rPr>
          <w:rFonts w:ascii="Times New Roman" w:hAnsi="Times New Roman" w:cs="Times New Roman"/>
          <w:sz w:val="24"/>
          <w:szCs w:val="24"/>
        </w:rPr>
        <w:t xml:space="preserve"> Setiap individu maupun kelompok dengan berbagai karakteristik bahkan pandangan yang berbeda mengenai hidup sering membeda-bedakan individu maupun kelompok </w:t>
      </w:r>
      <w:proofErr w:type="gramStart"/>
      <w:r w:rsidRPr="000957DA">
        <w:rPr>
          <w:rFonts w:ascii="Times New Roman" w:hAnsi="Times New Roman" w:cs="Times New Roman"/>
          <w:sz w:val="24"/>
          <w:szCs w:val="24"/>
        </w:rPr>
        <w:t>lain</w:t>
      </w:r>
      <w:proofErr w:type="gramEnd"/>
      <w:r w:rsidRPr="000957DA">
        <w:rPr>
          <w:rFonts w:ascii="Times New Roman" w:hAnsi="Times New Roman" w:cs="Times New Roman"/>
          <w:sz w:val="24"/>
          <w:szCs w:val="24"/>
        </w:rPr>
        <w:t xml:space="preserve"> dalam relasi sosial. </w:t>
      </w:r>
      <w:proofErr w:type="gramStart"/>
      <w:r w:rsidRPr="000957DA">
        <w:rPr>
          <w:rFonts w:ascii="Times New Roman" w:hAnsi="Times New Roman" w:cs="Times New Roman"/>
          <w:sz w:val="24"/>
          <w:szCs w:val="24"/>
        </w:rPr>
        <w:t>hal</w:t>
      </w:r>
      <w:proofErr w:type="gramEnd"/>
      <w:r w:rsidRPr="000957DA">
        <w:rPr>
          <w:rFonts w:ascii="Times New Roman" w:hAnsi="Times New Roman" w:cs="Times New Roman"/>
          <w:sz w:val="24"/>
          <w:szCs w:val="24"/>
        </w:rPr>
        <w:t xml:space="preserve"> tersebut dikarenakan terdapat berbagai perbedaan yang telas dijelaskan </w:t>
      </w:r>
      <w:r w:rsidRPr="000957DA">
        <w:rPr>
          <w:rFonts w:ascii="Times New Roman" w:hAnsi="Times New Roman" w:cs="Times New Roman"/>
          <w:sz w:val="24"/>
          <w:szCs w:val="24"/>
        </w:rPr>
        <w:lastRenderedPageBreak/>
        <w:t xml:space="preserve">sebelumnya. </w:t>
      </w:r>
      <w:proofErr w:type="gramStart"/>
      <w:r w:rsidRPr="000957DA">
        <w:rPr>
          <w:rFonts w:ascii="Times New Roman" w:hAnsi="Times New Roman" w:cs="Times New Roman"/>
          <w:sz w:val="24"/>
          <w:szCs w:val="24"/>
        </w:rPr>
        <w:t>Pemikiran mereka juga terkait dengan kontribusi yang diberikan dalam masyarakat.</w:t>
      </w:r>
      <w:proofErr w:type="gramEnd"/>
    </w:p>
    <w:p w14:paraId="4223D111" w14:textId="77777777" w:rsidR="00885145" w:rsidRPr="000957DA" w:rsidRDefault="00A87535" w:rsidP="000957DA">
      <w:pPr>
        <w:spacing w:after="0" w:line="360" w:lineRule="auto"/>
        <w:ind w:firstLine="720"/>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Ritual musikal totobuang hadir dan memberi makna hidup bagi komunitas haur untuk dapat membangun relasi sosial yang seimbang dan merata.</w:t>
      </w:r>
      <w:proofErr w:type="gramEnd"/>
      <w:r w:rsidRPr="000957DA">
        <w:rPr>
          <w:rFonts w:ascii="Times New Roman" w:hAnsi="Times New Roman" w:cs="Times New Roman"/>
          <w:sz w:val="24"/>
          <w:szCs w:val="24"/>
        </w:rPr>
        <w:t xml:space="preserve"> Memberi sebuah </w:t>
      </w:r>
      <w:proofErr w:type="gramStart"/>
      <w:r w:rsidRPr="000957DA">
        <w:rPr>
          <w:rFonts w:ascii="Times New Roman" w:hAnsi="Times New Roman" w:cs="Times New Roman"/>
          <w:sz w:val="24"/>
          <w:szCs w:val="24"/>
        </w:rPr>
        <w:t>makna  bagi</w:t>
      </w:r>
      <w:proofErr w:type="gramEnd"/>
      <w:r w:rsidRPr="000957DA">
        <w:rPr>
          <w:rFonts w:ascii="Times New Roman" w:hAnsi="Times New Roman" w:cs="Times New Roman"/>
          <w:sz w:val="24"/>
          <w:szCs w:val="24"/>
        </w:rPr>
        <w:t xml:space="preserve"> setiap anggota komunitas haur bahwa dengan potensi dan kemampuan yang mereka miliki dapat juga memberikan kontribusi baik untuk diri sendiri, orang lain maupun masyarakat. </w:t>
      </w:r>
      <w:proofErr w:type="gramStart"/>
      <w:r w:rsidRPr="000957DA">
        <w:rPr>
          <w:rFonts w:ascii="Times New Roman" w:hAnsi="Times New Roman" w:cs="Times New Roman"/>
          <w:sz w:val="24"/>
          <w:szCs w:val="24"/>
        </w:rPr>
        <w:t>Dengan potensi dan ketrampilan yang dimiliki dapat meningkatkan perekonomian keluarga yang lebih berkualitas.</w:t>
      </w:r>
      <w:proofErr w:type="gramEnd"/>
      <w:r w:rsidRPr="000957DA">
        <w:rPr>
          <w:rFonts w:ascii="Times New Roman" w:hAnsi="Times New Roman" w:cs="Times New Roman"/>
          <w:sz w:val="24"/>
          <w:szCs w:val="24"/>
        </w:rPr>
        <w:t xml:space="preserve"> </w:t>
      </w:r>
      <w:r w:rsidR="00C86C0B" w:rsidRPr="000957DA">
        <w:rPr>
          <w:rFonts w:ascii="Times New Roman" w:hAnsi="Times New Roman" w:cs="Times New Roman"/>
          <w:sz w:val="24"/>
          <w:szCs w:val="24"/>
        </w:rPr>
        <w:t>Selain itu p</w:t>
      </w:r>
      <w:r w:rsidRPr="000957DA">
        <w:rPr>
          <w:rFonts w:ascii="Times New Roman" w:hAnsi="Times New Roman" w:cs="Times New Roman"/>
          <w:sz w:val="24"/>
          <w:szCs w:val="24"/>
        </w:rPr>
        <w:t xml:space="preserve">roses pelaksanaan ritual musikal totobuang ini juga dilakukan dalam perayaan ramadhan oleh kaum </w:t>
      </w:r>
      <w:proofErr w:type="gramStart"/>
      <w:r w:rsidRPr="000957DA">
        <w:rPr>
          <w:rFonts w:ascii="Times New Roman" w:hAnsi="Times New Roman" w:cs="Times New Roman"/>
          <w:sz w:val="24"/>
          <w:szCs w:val="24"/>
        </w:rPr>
        <w:t>muslim</w:t>
      </w:r>
      <w:proofErr w:type="gramEnd"/>
      <w:r w:rsidRPr="000957DA">
        <w:rPr>
          <w:rFonts w:ascii="Times New Roman" w:hAnsi="Times New Roman" w:cs="Times New Roman"/>
          <w:sz w:val="24"/>
          <w:szCs w:val="24"/>
        </w:rPr>
        <w:t xml:space="preserve">. </w:t>
      </w:r>
      <w:proofErr w:type="gramStart"/>
      <w:r w:rsidRPr="000957DA">
        <w:rPr>
          <w:rFonts w:ascii="Times New Roman" w:hAnsi="Times New Roman" w:cs="Times New Roman"/>
          <w:sz w:val="24"/>
          <w:szCs w:val="24"/>
        </w:rPr>
        <w:t>Sebagai respon dari membangun dan menjaga ikatan persaudaraan dalam masyarakat, komunitas haur turut serta dalam berkolaborasi dengan musik islami yang me</w:t>
      </w:r>
      <w:r w:rsidR="009F7D9F" w:rsidRPr="000957DA">
        <w:rPr>
          <w:rFonts w:ascii="Times New Roman" w:hAnsi="Times New Roman" w:cs="Times New Roman"/>
          <w:sz w:val="24"/>
          <w:szCs w:val="24"/>
        </w:rPr>
        <w:t>mberi makna harmonisasi musik se</w:t>
      </w:r>
      <w:r w:rsidRPr="000957DA">
        <w:rPr>
          <w:rFonts w:ascii="Times New Roman" w:hAnsi="Times New Roman" w:cs="Times New Roman"/>
          <w:sz w:val="24"/>
          <w:szCs w:val="24"/>
        </w:rPr>
        <w:t>bagai wadah pemersatu dan pengikat tali persaudaraan antar umat beragama.</w:t>
      </w:r>
      <w:proofErr w:type="gramEnd"/>
      <w:r w:rsidRPr="000957DA">
        <w:rPr>
          <w:rFonts w:ascii="Times New Roman" w:hAnsi="Times New Roman" w:cs="Times New Roman"/>
          <w:sz w:val="24"/>
          <w:szCs w:val="24"/>
        </w:rPr>
        <w:t xml:space="preserve">  </w:t>
      </w:r>
    </w:p>
    <w:p w14:paraId="2B2DADEC" w14:textId="77777777" w:rsidR="00885145" w:rsidRPr="000957DA" w:rsidRDefault="001C1695" w:rsidP="000957DA">
      <w:pPr>
        <w:spacing w:after="0" w:line="360" w:lineRule="auto"/>
        <w:ind w:firstLine="720"/>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Dalam pelaksanaan ritual musikal totobuang terdapat nilai-nilai spiritual yang dapat dijadikan sebagai upaya pengembangan dan pemberdayaan potensi diri yang mengarah pada kesetaraan dan kesejahteraan dalam msayarakat.</w:t>
      </w:r>
      <w:proofErr w:type="gramEnd"/>
      <w:r w:rsidRPr="000957DA">
        <w:rPr>
          <w:rFonts w:ascii="Times New Roman" w:hAnsi="Times New Roman" w:cs="Times New Roman"/>
          <w:sz w:val="24"/>
          <w:szCs w:val="24"/>
        </w:rPr>
        <w:t xml:space="preserve"> </w:t>
      </w:r>
    </w:p>
    <w:p w14:paraId="6F71A432" w14:textId="77777777" w:rsidR="00885145" w:rsidRPr="000957DA" w:rsidRDefault="001C1695" w:rsidP="000957DA">
      <w:pPr>
        <w:spacing w:after="0" w:line="360" w:lineRule="auto"/>
        <w:ind w:firstLine="720"/>
        <w:jc w:val="both"/>
        <w:rPr>
          <w:rFonts w:ascii="Times New Roman" w:hAnsi="Times New Roman" w:cs="Times New Roman"/>
          <w:sz w:val="24"/>
          <w:szCs w:val="24"/>
          <w:lang w:val="id-ID"/>
        </w:rPr>
      </w:pPr>
      <w:proofErr w:type="gramStart"/>
      <w:r w:rsidRPr="000957DA">
        <w:rPr>
          <w:rFonts w:ascii="Times New Roman" w:hAnsi="Times New Roman" w:cs="Times New Roman"/>
          <w:b/>
          <w:sz w:val="24"/>
          <w:szCs w:val="24"/>
        </w:rPr>
        <w:t>Pertama,</w:t>
      </w:r>
      <w:r w:rsidRPr="000957DA">
        <w:rPr>
          <w:rFonts w:ascii="Times New Roman" w:hAnsi="Times New Roman" w:cs="Times New Roman"/>
          <w:sz w:val="24"/>
          <w:szCs w:val="24"/>
        </w:rPr>
        <w:t xml:space="preserve"> ritual musikal totobuang memberi makna kerukunan dalam membangun kesetaraan sosial dalam masyarakat.</w:t>
      </w:r>
      <w:proofErr w:type="gramEnd"/>
      <w:r w:rsidRPr="000957DA">
        <w:rPr>
          <w:rFonts w:ascii="Times New Roman" w:hAnsi="Times New Roman" w:cs="Times New Roman"/>
          <w:sz w:val="24"/>
          <w:szCs w:val="24"/>
        </w:rPr>
        <w:t xml:space="preserve"> Dalam proses pelaksanaan ritual musikal totobuang </w:t>
      </w:r>
      <w:r w:rsidRPr="000957DA">
        <w:rPr>
          <w:rFonts w:ascii="Times New Roman" w:hAnsi="Times New Roman" w:cs="Times New Roman"/>
          <w:sz w:val="24"/>
          <w:szCs w:val="24"/>
        </w:rPr>
        <w:lastRenderedPageBreak/>
        <w:t>biasanya dilakukan dalam acara perkawinan adat</w:t>
      </w:r>
      <w:r w:rsidR="00DC5328" w:rsidRPr="000957DA">
        <w:rPr>
          <w:rFonts w:ascii="Times New Roman" w:hAnsi="Times New Roman" w:cs="Times New Roman"/>
          <w:sz w:val="24"/>
          <w:szCs w:val="24"/>
        </w:rPr>
        <w:t>,</w:t>
      </w:r>
      <w:r w:rsidRPr="000957DA">
        <w:rPr>
          <w:rFonts w:ascii="Times New Roman" w:hAnsi="Times New Roman" w:cs="Times New Roman"/>
          <w:sz w:val="24"/>
          <w:szCs w:val="24"/>
        </w:rPr>
        <w:t xml:space="preserve"> pelantikan raja bahkan dalam perayaan ramadhan bagi kaum </w:t>
      </w:r>
      <w:proofErr w:type="gramStart"/>
      <w:r w:rsidRPr="000957DA">
        <w:rPr>
          <w:rFonts w:ascii="Times New Roman" w:hAnsi="Times New Roman" w:cs="Times New Roman"/>
          <w:sz w:val="24"/>
          <w:szCs w:val="24"/>
        </w:rPr>
        <w:t>muslim</w:t>
      </w:r>
      <w:proofErr w:type="gramEnd"/>
      <w:r w:rsidRPr="000957DA">
        <w:rPr>
          <w:rFonts w:ascii="Times New Roman" w:hAnsi="Times New Roman" w:cs="Times New Roman"/>
          <w:sz w:val="24"/>
          <w:szCs w:val="24"/>
        </w:rPr>
        <w:t xml:space="preserve">. Ritual musikal totobuang menjadi musik pemersatu dengan alunan kegembiraan yang mempersatukan semua orang yang hadir bahkan orang-orang yang beragama lain. Selain itu hal baru yang juga ditemukan dalam proses ritual musikal totobuang yaitu setiap anggota dari komunitas haur totobuang yang merasa terpinggirkan atau tidak percaya diri karena strata dan tingkat ekonomi yang berbeda merasa dipersatukan dalam ikatan kebersamanaan bersama dengan semua orang yang hadir. </w:t>
      </w:r>
    </w:p>
    <w:p w14:paraId="6C64022D" w14:textId="77777777" w:rsidR="00885145" w:rsidRPr="000957DA" w:rsidRDefault="001C1695" w:rsidP="000957DA">
      <w:pPr>
        <w:spacing w:after="0" w:line="360" w:lineRule="auto"/>
        <w:ind w:firstLine="720"/>
        <w:jc w:val="both"/>
        <w:rPr>
          <w:rFonts w:ascii="Times New Roman" w:hAnsi="Times New Roman" w:cs="Times New Roman"/>
          <w:sz w:val="24"/>
          <w:szCs w:val="24"/>
          <w:lang w:val="id-ID"/>
        </w:rPr>
      </w:pPr>
      <w:proofErr w:type="gramStart"/>
      <w:r w:rsidRPr="000957DA">
        <w:rPr>
          <w:rFonts w:ascii="Times New Roman" w:hAnsi="Times New Roman" w:cs="Times New Roman"/>
          <w:b/>
          <w:sz w:val="24"/>
          <w:szCs w:val="24"/>
        </w:rPr>
        <w:t>Kedua,</w:t>
      </w:r>
      <w:r w:rsidRPr="000957DA">
        <w:rPr>
          <w:rFonts w:ascii="Times New Roman" w:hAnsi="Times New Roman" w:cs="Times New Roman"/>
          <w:sz w:val="24"/>
          <w:szCs w:val="24"/>
        </w:rPr>
        <w:t xml:space="preserve"> ritual musikal totobuang melahirkan potensi diri.</w:t>
      </w:r>
      <w:proofErr w:type="gramEnd"/>
      <w:r w:rsidRPr="000957DA">
        <w:rPr>
          <w:rFonts w:ascii="Times New Roman" w:hAnsi="Times New Roman" w:cs="Times New Roman"/>
          <w:sz w:val="24"/>
          <w:szCs w:val="24"/>
        </w:rPr>
        <w:t xml:space="preserve"> Konteks masyarakat di Dusun kusu-kusu sereh yang beragam dengan perbedaan baik dari segi budaya, strata sosial maupun tingkat perokonomian yang berbeda jauh, membuat anggota dari komunitas haur merasa terpinggirkan dan tidak diterima atau dapat dikatakan mereka mengalami krisis identitas diri akibat dari realita sosial yang ada. </w:t>
      </w:r>
      <w:proofErr w:type="gramStart"/>
      <w:r w:rsidRPr="000957DA">
        <w:rPr>
          <w:rFonts w:ascii="Times New Roman" w:hAnsi="Times New Roman" w:cs="Times New Roman"/>
          <w:sz w:val="24"/>
          <w:szCs w:val="24"/>
        </w:rPr>
        <w:t>Sebagai upaya untuk penerimaan diri yang memberi penghargaan terhadap diri maka ritual musikal totobuang hadir sebagai bagian pencapaian dari integritas diri komunitas haur dalam masyarakat.</w:t>
      </w:r>
      <w:proofErr w:type="gramEnd"/>
      <w:r w:rsidRPr="000957DA">
        <w:rPr>
          <w:rFonts w:ascii="Times New Roman" w:hAnsi="Times New Roman" w:cs="Times New Roman"/>
          <w:sz w:val="24"/>
          <w:szCs w:val="24"/>
        </w:rPr>
        <w:t xml:space="preserve"> </w:t>
      </w:r>
      <w:proofErr w:type="gramStart"/>
      <w:r w:rsidR="00DC5328" w:rsidRPr="000957DA">
        <w:rPr>
          <w:rFonts w:ascii="Times New Roman" w:hAnsi="Times New Roman" w:cs="Times New Roman"/>
          <w:sz w:val="24"/>
          <w:szCs w:val="24"/>
        </w:rPr>
        <w:t>Pencapaian dari integritas diri inilah yang mampu mengembangkan dan memberdayakan potensi diri yang ada pada mereka.</w:t>
      </w:r>
      <w:proofErr w:type="gramEnd"/>
      <w:r w:rsidR="00DC5328" w:rsidRPr="000957DA">
        <w:rPr>
          <w:rFonts w:ascii="Times New Roman" w:hAnsi="Times New Roman" w:cs="Times New Roman"/>
          <w:sz w:val="24"/>
          <w:szCs w:val="24"/>
        </w:rPr>
        <w:t xml:space="preserve"> </w:t>
      </w:r>
      <w:proofErr w:type="gramStart"/>
      <w:r w:rsidR="00DC5328" w:rsidRPr="000957DA">
        <w:rPr>
          <w:rFonts w:ascii="Times New Roman" w:hAnsi="Times New Roman" w:cs="Times New Roman"/>
          <w:sz w:val="24"/>
          <w:szCs w:val="24"/>
        </w:rPr>
        <w:t xml:space="preserve">Mereka mampu menampilkan dan memberikan sesuatu yang penting melalui ritual </w:t>
      </w:r>
      <w:r w:rsidR="00DC5328" w:rsidRPr="000957DA">
        <w:rPr>
          <w:rFonts w:ascii="Times New Roman" w:hAnsi="Times New Roman" w:cs="Times New Roman"/>
          <w:sz w:val="24"/>
          <w:szCs w:val="24"/>
        </w:rPr>
        <w:lastRenderedPageBreak/>
        <w:t>musikal totobuang.</w:t>
      </w:r>
      <w:proofErr w:type="gramEnd"/>
      <w:r w:rsidR="00DC5328" w:rsidRPr="000957DA">
        <w:rPr>
          <w:rFonts w:ascii="Times New Roman" w:hAnsi="Times New Roman" w:cs="Times New Roman"/>
          <w:sz w:val="24"/>
          <w:szCs w:val="24"/>
        </w:rPr>
        <w:t xml:space="preserve"> </w:t>
      </w:r>
      <w:proofErr w:type="gramStart"/>
      <w:r w:rsidRPr="000957DA">
        <w:rPr>
          <w:rFonts w:ascii="Times New Roman" w:hAnsi="Times New Roman" w:cs="Times New Roman"/>
          <w:b/>
          <w:sz w:val="24"/>
          <w:szCs w:val="24"/>
        </w:rPr>
        <w:t>Ketiga,</w:t>
      </w:r>
      <w:r w:rsidRPr="000957DA">
        <w:rPr>
          <w:rFonts w:ascii="Times New Roman" w:hAnsi="Times New Roman" w:cs="Times New Roman"/>
          <w:sz w:val="24"/>
          <w:szCs w:val="24"/>
        </w:rPr>
        <w:t xml:space="preserve"> ritual musikal totobuang melahirkan ekonomi kreatif sebagai akibat dari krisis ekonomi yang terjadi dalam komunitas haur.</w:t>
      </w:r>
      <w:proofErr w:type="gramEnd"/>
      <w:r w:rsidRPr="000957DA">
        <w:rPr>
          <w:rFonts w:ascii="Times New Roman" w:hAnsi="Times New Roman" w:cs="Times New Roman"/>
          <w:sz w:val="24"/>
          <w:szCs w:val="24"/>
        </w:rPr>
        <w:t xml:space="preserve"> </w:t>
      </w:r>
      <w:r w:rsidR="00EE583C" w:rsidRPr="000957DA">
        <w:rPr>
          <w:rFonts w:ascii="Times New Roman" w:hAnsi="Times New Roman" w:cs="Times New Roman"/>
          <w:sz w:val="24"/>
          <w:szCs w:val="24"/>
        </w:rPr>
        <w:t>Mengutip dari Cetak Biru Ekonomi Kreatif 2025, ekonomi kreatif merupakan suatu penciptaan nilai tambah (ekonomi, sosial, budaya, lingkungan) berbasis ide yang lahir dari kreativitas sumber daya manusia (orang kreatif) dan berbasis pemanfaatan ilmu pengetahuan, termasuk warisan budaya dan teknologi.</w:t>
      </w:r>
      <w:r w:rsidR="00EE583C" w:rsidRPr="000957DA">
        <w:rPr>
          <w:rStyle w:val="FootnoteReference"/>
          <w:rFonts w:ascii="Times New Roman" w:hAnsi="Times New Roman" w:cs="Times New Roman"/>
          <w:sz w:val="24"/>
          <w:szCs w:val="24"/>
        </w:rPr>
        <w:footnoteReference w:id="33"/>
      </w:r>
    </w:p>
    <w:p w14:paraId="6EA2492D" w14:textId="77777777" w:rsidR="00885145" w:rsidRPr="000957DA" w:rsidRDefault="00EE583C" w:rsidP="000957DA">
      <w:pPr>
        <w:spacing w:after="0" w:line="360" w:lineRule="auto"/>
        <w:ind w:firstLine="720"/>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Ritual musikal totobuang sebagai pewarisan budaya lokal mampu dijadikan sebagai wadah untuk membentuk ekonomi kreatif yang bersumber dari ide atau gagasan yang kreatif</w:t>
      </w:r>
      <w:r w:rsidR="001C2B17" w:rsidRPr="000957DA">
        <w:rPr>
          <w:rFonts w:ascii="Times New Roman" w:hAnsi="Times New Roman" w:cs="Times New Roman"/>
          <w:sz w:val="24"/>
          <w:szCs w:val="24"/>
        </w:rPr>
        <w:t xml:space="preserve"> dari sumber daya manusia itu sendiri.</w:t>
      </w:r>
      <w:proofErr w:type="gramEnd"/>
      <w:r w:rsidR="001C2B17" w:rsidRPr="000957DA">
        <w:rPr>
          <w:rFonts w:ascii="Times New Roman" w:hAnsi="Times New Roman" w:cs="Times New Roman"/>
          <w:sz w:val="24"/>
          <w:szCs w:val="24"/>
        </w:rPr>
        <w:t xml:space="preserve"> </w:t>
      </w:r>
      <w:proofErr w:type="gramStart"/>
      <w:r w:rsidR="001C2B17" w:rsidRPr="000957DA">
        <w:rPr>
          <w:rFonts w:ascii="Times New Roman" w:hAnsi="Times New Roman" w:cs="Times New Roman"/>
          <w:sz w:val="24"/>
          <w:szCs w:val="24"/>
        </w:rPr>
        <w:t>Sumber daya manusia yang dimaksudkan disini berasal dari setiap anggota komunitas haur totobuang.</w:t>
      </w:r>
      <w:proofErr w:type="gramEnd"/>
      <w:r w:rsidR="001C2B17" w:rsidRPr="000957DA">
        <w:rPr>
          <w:rFonts w:ascii="Times New Roman" w:hAnsi="Times New Roman" w:cs="Times New Roman"/>
          <w:sz w:val="24"/>
          <w:szCs w:val="24"/>
        </w:rPr>
        <w:t xml:space="preserve"> </w:t>
      </w:r>
      <w:proofErr w:type="gramStart"/>
      <w:r w:rsidR="001C2B17" w:rsidRPr="000957DA">
        <w:rPr>
          <w:rFonts w:ascii="Times New Roman" w:hAnsi="Times New Roman" w:cs="Times New Roman"/>
          <w:sz w:val="24"/>
          <w:szCs w:val="24"/>
        </w:rPr>
        <w:t>Mereka mampu mementaskan permainan musikal totobuang sekaligus juga membuat totobuang yang memiliki nilai jual yang tinggi.</w:t>
      </w:r>
      <w:proofErr w:type="gramEnd"/>
      <w:r w:rsidR="001C2B17" w:rsidRPr="000957DA">
        <w:rPr>
          <w:rFonts w:ascii="Times New Roman" w:hAnsi="Times New Roman" w:cs="Times New Roman"/>
          <w:sz w:val="24"/>
          <w:szCs w:val="24"/>
        </w:rPr>
        <w:t xml:space="preserve"> </w:t>
      </w:r>
      <w:proofErr w:type="gramStart"/>
      <w:r w:rsidR="001C2B17" w:rsidRPr="000957DA">
        <w:rPr>
          <w:rFonts w:ascii="Times New Roman" w:hAnsi="Times New Roman" w:cs="Times New Roman"/>
          <w:sz w:val="24"/>
          <w:szCs w:val="24"/>
        </w:rPr>
        <w:t>Berdasarkan hasil yang didapat dalam penelitian, pementasan ritual musikal totobuang terjadi dalam berbagai bentuk acara maupun kegiatan.</w:t>
      </w:r>
      <w:proofErr w:type="gramEnd"/>
      <w:r w:rsidR="001C2B17" w:rsidRPr="000957DA">
        <w:rPr>
          <w:rFonts w:ascii="Times New Roman" w:hAnsi="Times New Roman" w:cs="Times New Roman"/>
          <w:sz w:val="24"/>
          <w:szCs w:val="24"/>
        </w:rPr>
        <w:t xml:space="preserve"> </w:t>
      </w:r>
      <w:proofErr w:type="gramStart"/>
      <w:r w:rsidR="001C2B17" w:rsidRPr="000957DA">
        <w:rPr>
          <w:rFonts w:ascii="Times New Roman" w:hAnsi="Times New Roman" w:cs="Times New Roman"/>
          <w:sz w:val="24"/>
          <w:szCs w:val="24"/>
        </w:rPr>
        <w:t>Harga atau tarif yang didapatkan dari pementas</w:t>
      </w:r>
      <w:r w:rsidR="004355A7" w:rsidRPr="000957DA">
        <w:rPr>
          <w:rFonts w:ascii="Times New Roman" w:hAnsi="Times New Roman" w:cs="Times New Roman"/>
          <w:sz w:val="24"/>
          <w:szCs w:val="24"/>
        </w:rPr>
        <w:t>an tersebut berkisar antara Rp 3</w:t>
      </w:r>
      <w:r w:rsidR="001C2B17" w:rsidRPr="000957DA">
        <w:rPr>
          <w:rFonts w:ascii="Times New Roman" w:hAnsi="Times New Roman" w:cs="Times New Roman"/>
          <w:sz w:val="24"/>
          <w:szCs w:val="24"/>
        </w:rPr>
        <w:t>.000.000-Rp 5.000.000 dan harga jual untuk pembuatan totobuang buang sendiri yaitu Rp 35.000.000.</w:t>
      </w:r>
      <w:proofErr w:type="gramEnd"/>
      <w:r w:rsidR="001C2B17" w:rsidRPr="000957DA">
        <w:rPr>
          <w:rFonts w:ascii="Times New Roman" w:hAnsi="Times New Roman" w:cs="Times New Roman"/>
          <w:sz w:val="24"/>
          <w:szCs w:val="24"/>
        </w:rPr>
        <w:t xml:space="preserve"> </w:t>
      </w:r>
      <w:proofErr w:type="gramStart"/>
      <w:r w:rsidR="001C2B17" w:rsidRPr="000957DA">
        <w:rPr>
          <w:rFonts w:ascii="Times New Roman" w:hAnsi="Times New Roman" w:cs="Times New Roman"/>
          <w:sz w:val="24"/>
          <w:szCs w:val="24"/>
        </w:rPr>
        <w:t xml:space="preserve">Tifa sebagai alat </w:t>
      </w:r>
      <w:r w:rsidR="001C2B17" w:rsidRPr="000957DA">
        <w:rPr>
          <w:rFonts w:ascii="Times New Roman" w:hAnsi="Times New Roman" w:cs="Times New Roman"/>
          <w:sz w:val="24"/>
          <w:szCs w:val="24"/>
        </w:rPr>
        <w:lastRenderedPageBreak/>
        <w:t>musik yang selalu dikolaborasikan dengan totobuang juga memiliki nilai jual yang tinggi</w:t>
      </w:r>
      <w:r w:rsidR="004355A7" w:rsidRPr="000957DA">
        <w:rPr>
          <w:rFonts w:ascii="Times New Roman" w:hAnsi="Times New Roman" w:cs="Times New Roman"/>
          <w:sz w:val="24"/>
          <w:szCs w:val="24"/>
        </w:rPr>
        <w:t>.</w:t>
      </w:r>
      <w:proofErr w:type="gramEnd"/>
      <w:r w:rsidR="004355A7" w:rsidRPr="000957DA">
        <w:rPr>
          <w:rFonts w:ascii="Times New Roman" w:hAnsi="Times New Roman" w:cs="Times New Roman"/>
          <w:sz w:val="24"/>
          <w:szCs w:val="24"/>
        </w:rPr>
        <w:t xml:space="preserve"> </w:t>
      </w:r>
      <w:proofErr w:type="gramStart"/>
      <w:r w:rsidR="004355A7" w:rsidRPr="000957DA">
        <w:rPr>
          <w:rFonts w:ascii="Times New Roman" w:hAnsi="Times New Roman" w:cs="Times New Roman"/>
          <w:sz w:val="24"/>
          <w:szCs w:val="24"/>
        </w:rPr>
        <w:t>Harga jual dari tifa sendiri sangat bervariasi tergantung besar atau kecil yang berkisar antara Rp 300.000-Rp 600.000.</w:t>
      </w:r>
      <w:proofErr w:type="gramEnd"/>
      <w:r w:rsidR="004355A7" w:rsidRPr="000957DA">
        <w:rPr>
          <w:rStyle w:val="FootnoteReference"/>
          <w:rFonts w:ascii="Times New Roman" w:hAnsi="Times New Roman" w:cs="Times New Roman"/>
          <w:sz w:val="24"/>
          <w:szCs w:val="24"/>
        </w:rPr>
        <w:footnoteReference w:id="34"/>
      </w:r>
      <w:r w:rsidR="004355A7" w:rsidRPr="000957DA">
        <w:rPr>
          <w:rFonts w:ascii="Times New Roman" w:hAnsi="Times New Roman" w:cs="Times New Roman"/>
          <w:sz w:val="24"/>
          <w:szCs w:val="24"/>
        </w:rPr>
        <w:t xml:space="preserve"> </w:t>
      </w:r>
      <w:proofErr w:type="gramStart"/>
      <w:r w:rsidR="004355A7" w:rsidRPr="000957DA">
        <w:rPr>
          <w:rFonts w:ascii="Times New Roman" w:hAnsi="Times New Roman" w:cs="Times New Roman"/>
          <w:sz w:val="24"/>
          <w:szCs w:val="24"/>
        </w:rPr>
        <w:t>Dengan adanya pementasan ritual musikal totobuang tersebut berbagai potensi yang ada dari setiap anggota dalam komunitas haur totobuang, dapat dikembangkan dan diberdayakan sehingga memiliki kesetaraan dan kesejahteraan hidup dalam masyarakat.</w:t>
      </w:r>
      <w:proofErr w:type="gramEnd"/>
      <w:r w:rsidR="004355A7" w:rsidRPr="000957DA">
        <w:rPr>
          <w:rFonts w:ascii="Times New Roman" w:hAnsi="Times New Roman" w:cs="Times New Roman"/>
          <w:sz w:val="24"/>
          <w:szCs w:val="24"/>
        </w:rPr>
        <w:t xml:space="preserve"> </w:t>
      </w:r>
    </w:p>
    <w:p w14:paraId="47207252" w14:textId="77777777" w:rsidR="00885145" w:rsidRPr="000957DA" w:rsidRDefault="001C1695" w:rsidP="000957DA">
      <w:pPr>
        <w:spacing w:after="0" w:line="360" w:lineRule="auto"/>
        <w:ind w:firstLine="720"/>
        <w:jc w:val="both"/>
        <w:rPr>
          <w:rFonts w:ascii="Times New Roman" w:hAnsi="Times New Roman" w:cs="Times New Roman"/>
          <w:sz w:val="24"/>
          <w:szCs w:val="24"/>
          <w:lang w:val="id-ID"/>
        </w:rPr>
      </w:pPr>
      <w:proofErr w:type="gramStart"/>
      <w:r w:rsidRPr="000957DA">
        <w:rPr>
          <w:rFonts w:ascii="Times New Roman" w:hAnsi="Times New Roman" w:cs="Times New Roman"/>
          <w:b/>
          <w:sz w:val="24"/>
          <w:szCs w:val="24"/>
        </w:rPr>
        <w:t>Keempat,</w:t>
      </w:r>
      <w:r w:rsidRPr="000957DA">
        <w:rPr>
          <w:rFonts w:ascii="Times New Roman" w:hAnsi="Times New Roman" w:cs="Times New Roman"/>
          <w:sz w:val="24"/>
          <w:szCs w:val="24"/>
        </w:rPr>
        <w:t xml:space="preserve"> ritual musikal totobuang memberi makna pengembangan diri </w:t>
      </w:r>
      <w:r w:rsidR="004355A7" w:rsidRPr="000957DA">
        <w:rPr>
          <w:rFonts w:ascii="Times New Roman" w:hAnsi="Times New Roman" w:cs="Times New Roman"/>
          <w:sz w:val="24"/>
          <w:szCs w:val="24"/>
        </w:rPr>
        <w:t xml:space="preserve">bagi </w:t>
      </w:r>
      <w:r w:rsidRPr="000957DA">
        <w:rPr>
          <w:rFonts w:ascii="Times New Roman" w:hAnsi="Times New Roman" w:cs="Times New Roman"/>
          <w:sz w:val="24"/>
          <w:szCs w:val="24"/>
        </w:rPr>
        <w:t>komunitas haur unt</w:t>
      </w:r>
      <w:r w:rsidR="00447848" w:rsidRPr="000957DA">
        <w:rPr>
          <w:rFonts w:ascii="Times New Roman" w:hAnsi="Times New Roman" w:cs="Times New Roman"/>
          <w:sz w:val="24"/>
          <w:szCs w:val="24"/>
        </w:rPr>
        <w:t>uk terus melakukan inovasi diri.</w:t>
      </w:r>
      <w:proofErr w:type="gramEnd"/>
      <w:r w:rsidR="00447848" w:rsidRPr="000957DA">
        <w:rPr>
          <w:rFonts w:ascii="Times New Roman" w:hAnsi="Times New Roman" w:cs="Times New Roman"/>
          <w:sz w:val="24"/>
          <w:szCs w:val="24"/>
        </w:rPr>
        <w:t xml:space="preserve"> Inovasi merupakan Suatu transformasi dari ide atau gagasan dengan dasar kreativitas dengan memanfaatkan penemuan yang sudah ada untuk menghasilkan suatu produk ataupun proses yang lebih baik, bernilai tambah, dan bermanfaat.</w:t>
      </w:r>
      <w:r w:rsidR="00447848" w:rsidRPr="000957DA">
        <w:rPr>
          <w:rStyle w:val="FootnoteReference"/>
          <w:rFonts w:ascii="Times New Roman" w:hAnsi="Times New Roman" w:cs="Times New Roman"/>
          <w:sz w:val="24"/>
          <w:szCs w:val="24"/>
        </w:rPr>
        <w:footnoteReference w:id="35"/>
      </w:r>
      <w:r w:rsidR="00447848" w:rsidRPr="000957DA">
        <w:rPr>
          <w:rFonts w:ascii="Times New Roman" w:hAnsi="Times New Roman" w:cs="Times New Roman"/>
          <w:sz w:val="24"/>
          <w:szCs w:val="24"/>
        </w:rPr>
        <w:t xml:space="preserve"> Dengan melakukan pementasan ritual musikal totobuang, kreativitas setiap anggota komunitas haur terus dikembangkan dan diberdayakan sehingga terus memiliki nilai tambah yang tinggi dan bermanfaat baik itu diri sendiri, orang lain maupun masyarakat. </w:t>
      </w:r>
    </w:p>
    <w:p w14:paraId="64B51C2E" w14:textId="42CE85D6" w:rsidR="00BD03B3" w:rsidRPr="000957DA" w:rsidRDefault="001C1695" w:rsidP="000957DA">
      <w:pPr>
        <w:spacing w:after="0" w:line="360" w:lineRule="auto"/>
        <w:ind w:firstLine="720"/>
        <w:jc w:val="both"/>
        <w:rPr>
          <w:rFonts w:ascii="Times New Roman" w:hAnsi="Times New Roman" w:cs="Times New Roman"/>
          <w:sz w:val="24"/>
          <w:szCs w:val="24"/>
        </w:rPr>
      </w:pPr>
      <w:proofErr w:type="gramStart"/>
      <w:r w:rsidRPr="000957DA">
        <w:rPr>
          <w:rFonts w:ascii="Times New Roman" w:hAnsi="Times New Roman" w:cs="Times New Roman"/>
          <w:b/>
          <w:sz w:val="24"/>
          <w:szCs w:val="24"/>
        </w:rPr>
        <w:t>Kelima,</w:t>
      </w:r>
      <w:r w:rsidRPr="000957DA">
        <w:rPr>
          <w:rFonts w:ascii="Times New Roman" w:hAnsi="Times New Roman" w:cs="Times New Roman"/>
          <w:sz w:val="24"/>
          <w:szCs w:val="24"/>
        </w:rPr>
        <w:t xml:space="preserve"> ritual musikal totobuang memberi makna pemberdayaan hidup.</w:t>
      </w:r>
      <w:proofErr w:type="gramEnd"/>
      <w:r w:rsidRPr="000957DA">
        <w:rPr>
          <w:rFonts w:ascii="Times New Roman" w:hAnsi="Times New Roman" w:cs="Times New Roman"/>
          <w:sz w:val="24"/>
          <w:szCs w:val="24"/>
        </w:rPr>
        <w:t xml:space="preserve"> Dengan </w:t>
      </w:r>
      <w:r w:rsidRPr="000957DA">
        <w:rPr>
          <w:rFonts w:ascii="Times New Roman" w:hAnsi="Times New Roman" w:cs="Times New Roman"/>
          <w:sz w:val="24"/>
          <w:szCs w:val="24"/>
        </w:rPr>
        <w:lastRenderedPageBreak/>
        <w:t xml:space="preserve">adanya pelaksanaan ritual musikal totobuang tersebut, ketrampilan dan potensi diri dari setiap anggota komunitas haur dapat diberdayakan dan dikembangkan sehingga dapat memberikan kontribusi baik untuk diri sendiri, orang lain maupun masyarakat. </w:t>
      </w:r>
      <w:proofErr w:type="gramStart"/>
      <w:r w:rsidRPr="000957DA">
        <w:rPr>
          <w:rFonts w:ascii="Times New Roman" w:hAnsi="Times New Roman" w:cs="Times New Roman"/>
          <w:sz w:val="24"/>
          <w:szCs w:val="24"/>
        </w:rPr>
        <w:t>Realita sosial yang tidak merata yang menghendaki setiap individu maupun kelompok harus mampu berjuang dan mengembangkan potensi diri dalam rangka meningkatkan kualitas hidup yang lebih bermutu atau dapat dikatakan pengembangan potensi diri bertujuan untuk pemenuhan kebutuhan ekonomi.</w:t>
      </w:r>
      <w:proofErr w:type="gramEnd"/>
      <w:r w:rsidRPr="000957DA">
        <w:rPr>
          <w:rFonts w:ascii="Times New Roman" w:hAnsi="Times New Roman" w:cs="Times New Roman"/>
          <w:sz w:val="24"/>
          <w:szCs w:val="24"/>
        </w:rPr>
        <w:t xml:space="preserve"> </w:t>
      </w:r>
    </w:p>
    <w:p w14:paraId="03701DB3" w14:textId="77777777" w:rsidR="00885145" w:rsidRPr="000957DA" w:rsidRDefault="00F60E8C" w:rsidP="000957DA">
      <w:pPr>
        <w:spacing w:line="360" w:lineRule="auto"/>
        <w:jc w:val="both"/>
        <w:rPr>
          <w:rFonts w:ascii="Times New Roman" w:hAnsi="Times New Roman" w:cs="Times New Roman"/>
          <w:b/>
          <w:color w:val="000000"/>
          <w:sz w:val="24"/>
          <w:szCs w:val="24"/>
          <w:lang w:val="id-ID"/>
        </w:rPr>
      </w:pPr>
      <w:r w:rsidRPr="000957DA">
        <w:rPr>
          <w:rFonts w:ascii="Times New Roman" w:hAnsi="Times New Roman" w:cs="Times New Roman"/>
          <w:b/>
          <w:sz w:val="24"/>
          <w:szCs w:val="24"/>
        </w:rPr>
        <w:t xml:space="preserve">KESIMPULAN </w:t>
      </w:r>
    </w:p>
    <w:p w14:paraId="40E53D63" w14:textId="4AF782C6" w:rsidR="00885145" w:rsidRPr="000957DA" w:rsidRDefault="00BD03B3" w:rsidP="000957DA">
      <w:pPr>
        <w:spacing w:line="360" w:lineRule="auto"/>
        <w:ind w:firstLine="720"/>
        <w:jc w:val="both"/>
        <w:rPr>
          <w:rFonts w:ascii="Times New Roman" w:hAnsi="Times New Roman" w:cs="Times New Roman"/>
          <w:b/>
          <w:color w:val="000000"/>
          <w:sz w:val="24"/>
          <w:szCs w:val="24"/>
          <w:lang w:val="id-ID"/>
        </w:rPr>
      </w:pPr>
      <w:r w:rsidRPr="000957DA">
        <w:rPr>
          <w:rFonts w:ascii="Times New Roman" w:hAnsi="Times New Roman" w:cs="Times New Roman"/>
          <w:sz w:val="24"/>
          <w:szCs w:val="24"/>
        </w:rPr>
        <w:t>Bagian akhir dari jurnal</w:t>
      </w:r>
      <w:r w:rsidR="00F60E8C" w:rsidRPr="000957DA">
        <w:rPr>
          <w:rFonts w:ascii="Times New Roman" w:hAnsi="Times New Roman" w:cs="Times New Roman"/>
          <w:sz w:val="24"/>
          <w:szCs w:val="24"/>
        </w:rPr>
        <w:t xml:space="preserve"> ini, penulis memberikan kesimpulan yang merupakan jawaban dari </w:t>
      </w:r>
      <w:r w:rsidR="00885145" w:rsidRPr="000957DA">
        <w:rPr>
          <w:rFonts w:ascii="Times New Roman" w:hAnsi="Times New Roman" w:cs="Times New Roman"/>
          <w:sz w:val="24"/>
          <w:szCs w:val="24"/>
        </w:rPr>
        <w:t xml:space="preserve">rumusan masalah </w:t>
      </w:r>
      <w:r w:rsidR="00885145" w:rsidRPr="000957DA">
        <w:rPr>
          <w:rFonts w:ascii="Times New Roman" w:hAnsi="Times New Roman" w:cs="Times New Roman"/>
          <w:sz w:val="24"/>
          <w:szCs w:val="24"/>
          <w:lang w:val="id-ID"/>
        </w:rPr>
        <w:t xml:space="preserve">yaitu: (1) </w:t>
      </w:r>
      <w:r w:rsidR="00F60E8C" w:rsidRPr="000957DA">
        <w:rPr>
          <w:rFonts w:ascii="Times New Roman" w:hAnsi="Times New Roman" w:cs="Times New Roman"/>
          <w:sz w:val="24"/>
          <w:szCs w:val="24"/>
        </w:rPr>
        <w:t xml:space="preserve">Pelaksanaan dan asal-usul ritual musikal totobuang melahirkan paradigma berpikir yang kontekstual dari suatu individu maupun komunitas dalam masyarakat yang menjadikan ritual musikal totobuang sebagai bagian dari pewarisan nilai-nilai budaya lokal yang masih terus dijaga, dilestarikan dan dikembangkan oleh generasi ke generasi. Pengembangan akan budaya lokal ini dapatkan juga dijadikan sebagai wadah pemberdayaan ekonomi </w:t>
      </w:r>
      <w:proofErr w:type="gramStart"/>
      <w:r w:rsidR="00F60E8C" w:rsidRPr="000957DA">
        <w:rPr>
          <w:rFonts w:ascii="Times New Roman" w:hAnsi="Times New Roman" w:cs="Times New Roman"/>
          <w:sz w:val="24"/>
          <w:szCs w:val="24"/>
        </w:rPr>
        <w:t>bagi  komunitas</w:t>
      </w:r>
      <w:proofErr w:type="gramEnd"/>
      <w:r w:rsidR="00F60E8C" w:rsidRPr="000957DA">
        <w:rPr>
          <w:rFonts w:ascii="Times New Roman" w:hAnsi="Times New Roman" w:cs="Times New Roman"/>
          <w:sz w:val="24"/>
          <w:szCs w:val="24"/>
        </w:rPr>
        <w:t xml:space="preserve">. Nilai-nilai </w:t>
      </w:r>
      <w:proofErr w:type="gramStart"/>
      <w:r w:rsidR="00F60E8C" w:rsidRPr="000957DA">
        <w:rPr>
          <w:rFonts w:ascii="Times New Roman" w:hAnsi="Times New Roman" w:cs="Times New Roman"/>
          <w:sz w:val="24"/>
          <w:szCs w:val="24"/>
        </w:rPr>
        <w:t>spiritual  yang</w:t>
      </w:r>
      <w:proofErr w:type="gramEnd"/>
      <w:r w:rsidR="00F60E8C" w:rsidRPr="000957DA">
        <w:rPr>
          <w:rFonts w:ascii="Times New Roman" w:hAnsi="Times New Roman" w:cs="Times New Roman"/>
          <w:sz w:val="24"/>
          <w:szCs w:val="24"/>
        </w:rPr>
        <w:t xml:space="preserve"> terdapat dalam ritual musikal totobuang melahirkan sebuah landasan filosifis yakni </w:t>
      </w:r>
      <w:r w:rsidR="00F60E8C" w:rsidRPr="000957DA">
        <w:rPr>
          <w:rFonts w:ascii="Times New Roman" w:hAnsi="Times New Roman" w:cs="Times New Roman"/>
          <w:i/>
          <w:sz w:val="24"/>
          <w:szCs w:val="24"/>
        </w:rPr>
        <w:t>“Hidup yang Memanusiakan”.</w:t>
      </w:r>
      <w:r w:rsidR="00F60E8C" w:rsidRPr="000957DA">
        <w:rPr>
          <w:rFonts w:ascii="Times New Roman" w:hAnsi="Times New Roman" w:cs="Times New Roman"/>
          <w:sz w:val="24"/>
          <w:szCs w:val="24"/>
        </w:rPr>
        <w:t xml:space="preserve"> Hidup yang </w:t>
      </w:r>
      <w:r w:rsidR="00F60E8C" w:rsidRPr="000957DA">
        <w:rPr>
          <w:rFonts w:ascii="Times New Roman" w:hAnsi="Times New Roman" w:cs="Times New Roman"/>
          <w:sz w:val="24"/>
          <w:szCs w:val="24"/>
        </w:rPr>
        <w:lastRenderedPageBreak/>
        <w:t xml:space="preserve">mampu memberdayakan diri sendiri, orang lain maupun masyarakat. </w:t>
      </w:r>
    </w:p>
    <w:p w14:paraId="065132AD" w14:textId="0E4CD2CA" w:rsidR="008934C6" w:rsidRPr="000957DA" w:rsidRDefault="00885145" w:rsidP="000957DA">
      <w:pPr>
        <w:spacing w:line="360" w:lineRule="auto"/>
        <w:ind w:firstLine="720"/>
        <w:jc w:val="both"/>
        <w:rPr>
          <w:rFonts w:ascii="Times New Roman" w:hAnsi="Times New Roman" w:cs="Times New Roman"/>
          <w:b/>
          <w:color w:val="000000"/>
          <w:sz w:val="24"/>
          <w:szCs w:val="24"/>
          <w:lang w:val="id-ID"/>
        </w:rPr>
      </w:pPr>
      <w:r w:rsidRPr="000957DA">
        <w:rPr>
          <w:rFonts w:ascii="Times New Roman" w:hAnsi="Times New Roman" w:cs="Times New Roman"/>
          <w:sz w:val="24"/>
          <w:szCs w:val="24"/>
          <w:lang w:val="id-ID"/>
        </w:rPr>
        <w:t>Selanjutnya (2) n</w:t>
      </w:r>
      <w:r w:rsidR="00F60E8C" w:rsidRPr="000957DA">
        <w:rPr>
          <w:rFonts w:ascii="Times New Roman" w:hAnsi="Times New Roman" w:cs="Times New Roman"/>
          <w:sz w:val="24"/>
          <w:szCs w:val="24"/>
        </w:rPr>
        <w:t>ilai-nilai spiritual ini dibentuk dari landasan filosofis hidup yang mampu menciptakan kesetaraan dam keseimbangan dalam masyarakat, yang juga menjadikan budaya lokal sebagai warisan leluhur yang harus terus dijaga, dilestarikan dan dikembangkan sebagai bagian dari proses pemberdayaan terhadap potensi diri yang mengarah pada ekonomi kreaktif, inova</w:t>
      </w:r>
      <w:r w:rsidRPr="000957DA">
        <w:rPr>
          <w:rFonts w:ascii="Times New Roman" w:hAnsi="Times New Roman" w:cs="Times New Roman"/>
          <w:sz w:val="24"/>
          <w:szCs w:val="24"/>
        </w:rPr>
        <w:t xml:space="preserve">si diri dan kesejahteraan hidup; (3) </w:t>
      </w:r>
      <w:r w:rsidR="00F60E8C" w:rsidRPr="000957DA">
        <w:rPr>
          <w:rFonts w:ascii="Times New Roman" w:hAnsi="Times New Roman" w:cs="Times New Roman"/>
          <w:sz w:val="24"/>
          <w:szCs w:val="24"/>
        </w:rPr>
        <w:t>Ritual musikal totobuang dijadikan sebagai resolusi untuk pemberdayaan hidup yang damai dan sejahterah yang mendorong setiap individu maupun kelompok untuk terus mengembangkan potensi diri dan melestarikan budaya lokal sebagai warisan leluhur</w:t>
      </w:r>
      <w:r w:rsidRPr="000957DA">
        <w:rPr>
          <w:rFonts w:ascii="Times New Roman" w:hAnsi="Times New Roman" w:cs="Times New Roman"/>
          <w:b/>
          <w:color w:val="000000"/>
          <w:sz w:val="24"/>
          <w:szCs w:val="24"/>
          <w:lang w:val="id-ID"/>
        </w:rPr>
        <w:t xml:space="preserve">; </w:t>
      </w:r>
      <w:r w:rsidRPr="000957DA">
        <w:rPr>
          <w:rFonts w:ascii="Times New Roman" w:hAnsi="Times New Roman" w:cs="Times New Roman"/>
          <w:color w:val="000000"/>
          <w:sz w:val="24"/>
          <w:szCs w:val="24"/>
          <w:lang w:val="id-ID"/>
        </w:rPr>
        <w:t xml:space="preserve">dan (4) </w:t>
      </w:r>
      <w:r w:rsidR="00F60E8C" w:rsidRPr="000957DA">
        <w:rPr>
          <w:rFonts w:ascii="Times New Roman" w:hAnsi="Times New Roman" w:cs="Times New Roman"/>
          <w:sz w:val="24"/>
          <w:szCs w:val="24"/>
        </w:rPr>
        <w:t>Ritual musikal totobuang sebagai pendekatan konseling berbasis masyarakat yang bekerja untuk mempromosikan perubahan positif dalam sistem masyarakat yang mempengaruhi kesejahteraan hidup dari individu maupun kelompok</w:t>
      </w:r>
      <w:r w:rsidRPr="000957DA">
        <w:rPr>
          <w:rFonts w:ascii="Times New Roman" w:hAnsi="Times New Roman" w:cs="Times New Roman"/>
          <w:sz w:val="24"/>
          <w:szCs w:val="24"/>
          <w:lang w:val="id-ID"/>
        </w:rPr>
        <w:t>.</w:t>
      </w:r>
    </w:p>
    <w:p w14:paraId="307488A1" w14:textId="127111F1" w:rsidR="008934C6" w:rsidRPr="000957DA" w:rsidRDefault="008934C6" w:rsidP="000957DA">
      <w:pPr>
        <w:spacing w:after="0" w:line="360" w:lineRule="auto"/>
        <w:jc w:val="both"/>
        <w:rPr>
          <w:rFonts w:ascii="Times New Roman" w:hAnsi="Times New Roman" w:cs="Times New Roman"/>
          <w:b/>
          <w:sz w:val="24"/>
          <w:szCs w:val="24"/>
          <w:lang w:val="id-ID"/>
        </w:rPr>
      </w:pPr>
      <w:r w:rsidRPr="000957DA">
        <w:rPr>
          <w:rFonts w:ascii="Times New Roman" w:hAnsi="Times New Roman" w:cs="Times New Roman"/>
          <w:b/>
          <w:sz w:val="24"/>
          <w:szCs w:val="24"/>
        </w:rPr>
        <w:t>DAFTAR PUSTAKA</w:t>
      </w:r>
    </w:p>
    <w:p w14:paraId="00CA3F59" w14:textId="16CA0FDD" w:rsidR="008934C6" w:rsidRPr="000957DA" w:rsidRDefault="008934C6" w:rsidP="000957DA">
      <w:pPr>
        <w:spacing w:after="0" w:line="360" w:lineRule="auto"/>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Adeney, Bernard T. </w:t>
      </w:r>
      <w:r w:rsidR="00B16310" w:rsidRPr="000957DA">
        <w:rPr>
          <w:rFonts w:ascii="Times New Roman" w:hAnsi="Times New Roman" w:cs="Times New Roman"/>
          <w:sz w:val="24"/>
          <w:szCs w:val="24"/>
        </w:rPr>
        <w:t>2000</w:t>
      </w:r>
      <w:r w:rsidR="00B16310" w:rsidRPr="000957DA">
        <w:rPr>
          <w:rFonts w:ascii="Times New Roman" w:hAnsi="Times New Roman" w:cs="Times New Roman"/>
          <w:sz w:val="24"/>
          <w:szCs w:val="24"/>
          <w:lang w:val="id-ID"/>
        </w:rPr>
        <w:t xml:space="preserve">. </w:t>
      </w:r>
      <w:proofErr w:type="gramStart"/>
      <w:r w:rsidRPr="000957DA">
        <w:rPr>
          <w:rFonts w:ascii="Times New Roman" w:hAnsi="Times New Roman" w:cs="Times New Roman"/>
          <w:i/>
          <w:sz w:val="24"/>
          <w:szCs w:val="24"/>
        </w:rPr>
        <w:t>Etika sosial Lintas Budaya</w:t>
      </w:r>
      <w:r w:rsidR="00B16310" w:rsidRPr="000957DA">
        <w:rPr>
          <w:rFonts w:ascii="Times New Roman" w:hAnsi="Times New Roman" w:cs="Times New Roman"/>
          <w:sz w:val="24"/>
          <w:szCs w:val="24"/>
        </w:rPr>
        <w:t>.</w:t>
      </w:r>
      <w:proofErr w:type="gramEnd"/>
      <w:r w:rsidR="00B16310" w:rsidRPr="000957DA">
        <w:rPr>
          <w:rFonts w:ascii="Times New Roman" w:hAnsi="Times New Roman" w:cs="Times New Roman"/>
          <w:sz w:val="24"/>
          <w:szCs w:val="24"/>
        </w:rPr>
        <w:t xml:space="preserve"> Yogjakarta: Kanisius</w:t>
      </w:r>
      <w:r w:rsidRPr="000957DA">
        <w:rPr>
          <w:rFonts w:ascii="Times New Roman" w:hAnsi="Times New Roman" w:cs="Times New Roman"/>
          <w:sz w:val="24"/>
          <w:szCs w:val="24"/>
        </w:rPr>
        <w:t xml:space="preserve">. </w:t>
      </w:r>
    </w:p>
    <w:p w14:paraId="76E05050"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Abdul Asis, </w:t>
      </w:r>
      <w:r w:rsidRPr="000957DA">
        <w:rPr>
          <w:rFonts w:ascii="Times New Roman" w:hAnsi="Times New Roman" w:cs="Times New Roman"/>
          <w:i/>
          <w:sz w:val="24"/>
          <w:szCs w:val="24"/>
        </w:rPr>
        <w:t xml:space="preserve">“Nilai Budaya dalam Upacara Adat Mappogau Hanua di Karampuang, Kabupaten Sinjai, Provinsi Sulawesi </w:t>
      </w:r>
      <w:r w:rsidRPr="000957DA">
        <w:rPr>
          <w:rFonts w:ascii="Times New Roman" w:hAnsi="Times New Roman" w:cs="Times New Roman"/>
          <w:i/>
          <w:sz w:val="24"/>
          <w:szCs w:val="24"/>
        </w:rPr>
        <w:lastRenderedPageBreak/>
        <w:t>Selatan</w:t>
      </w:r>
      <w:r w:rsidRPr="000957DA">
        <w:rPr>
          <w:rFonts w:ascii="Times New Roman" w:hAnsi="Times New Roman" w:cs="Times New Roman"/>
          <w:sz w:val="24"/>
          <w:szCs w:val="24"/>
        </w:rPr>
        <w:t xml:space="preserve">, “ </w:t>
      </w:r>
      <w:r w:rsidRPr="000957DA">
        <w:rPr>
          <w:rFonts w:ascii="Times New Roman" w:hAnsi="Times New Roman" w:cs="Times New Roman"/>
          <w:i/>
          <w:sz w:val="24"/>
          <w:szCs w:val="24"/>
        </w:rPr>
        <w:t>Jurnal Walasuji,</w:t>
      </w:r>
      <w:r w:rsidRPr="000957DA">
        <w:rPr>
          <w:rFonts w:ascii="Times New Roman" w:hAnsi="Times New Roman" w:cs="Times New Roman"/>
          <w:sz w:val="24"/>
          <w:szCs w:val="24"/>
        </w:rPr>
        <w:t xml:space="preserve"> Vol.6 Nomor 2 (Desember 2015)</w:t>
      </w:r>
    </w:p>
    <w:p w14:paraId="2742C16E" w14:textId="77777777" w:rsidR="00085D8A" w:rsidRPr="000957DA" w:rsidRDefault="009B4F7B"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Agus, Pascasuseno. </w:t>
      </w:r>
      <w:r w:rsidR="00B16310" w:rsidRPr="000957DA">
        <w:rPr>
          <w:rFonts w:ascii="Times New Roman" w:hAnsi="Times New Roman" w:cs="Times New Roman"/>
          <w:sz w:val="24"/>
          <w:szCs w:val="24"/>
        </w:rPr>
        <w:t>2014</w:t>
      </w:r>
      <w:r w:rsidR="00B16310" w:rsidRPr="000957DA">
        <w:rPr>
          <w:rFonts w:ascii="Times New Roman" w:hAnsi="Times New Roman" w:cs="Times New Roman"/>
          <w:sz w:val="24"/>
          <w:szCs w:val="24"/>
          <w:lang w:val="id-ID"/>
        </w:rPr>
        <w:t xml:space="preserve">. </w:t>
      </w:r>
      <w:r w:rsidRPr="000957DA">
        <w:rPr>
          <w:rFonts w:ascii="Times New Roman" w:hAnsi="Times New Roman" w:cs="Times New Roman"/>
          <w:i/>
          <w:sz w:val="24"/>
          <w:szCs w:val="24"/>
        </w:rPr>
        <w:t>Ekonomi Kreatif: Kekuatan Baru Indonesia Menuju 2025. Bedah Cetak Biru Ekonomi Kreatif</w:t>
      </w:r>
      <w:r w:rsidR="00B16310" w:rsidRPr="000957DA">
        <w:rPr>
          <w:rFonts w:ascii="Times New Roman" w:hAnsi="Times New Roman" w:cs="Times New Roman"/>
          <w:sz w:val="24"/>
          <w:szCs w:val="24"/>
        </w:rPr>
        <w:t>: Yogyakarta</w:t>
      </w:r>
      <w:r w:rsidR="00B16310" w:rsidRPr="000957DA">
        <w:rPr>
          <w:rFonts w:ascii="Times New Roman" w:hAnsi="Times New Roman" w:cs="Times New Roman"/>
          <w:sz w:val="24"/>
          <w:szCs w:val="24"/>
          <w:lang w:val="id-ID"/>
        </w:rPr>
        <w:t>.</w:t>
      </w:r>
    </w:p>
    <w:p w14:paraId="22546AA3"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Cornelius Llewellyn J, Donna Harrington</w:t>
      </w:r>
      <w:r w:rsidR="00B16310" w:rsidRPr="000957DA">
        <w:rPr>
          <w:rFonts w:ascii="Times New Roman" w:hAnsi="Times New Roman" w:cs="Times New Roman"/>
          <w:i/>
          <w:sz w:val="24"/>
          <w:szCs w:val="24"/>
          <w:lang w:val="id-ID"/>
        </w:rPr>
        <w:t xml:space="preserve">. </w:t>
      </w:r>
      <w:r w:rsidR="00B16310" w:rsidRPr="000957DA">
        <w:rPr>
          <w:rFonts w:ascii="Times New Roman" w:hAnsi="Times New Roman" w:cs="Times New Roman"/>
          <w:sz w:val="24"/>
          <w:szCs w:val="24"/>
        </w:rPr>
        <w:t>2014</w:t>
      </w:r>
      <w:r w:rsidR="00B16310" w:rsidRPr="000957DA">
        <w:rPr>
          <w:rFonts w:ascii="Times New Roman" w:hAnsi="Times New Roman" w:cs="Times New Roman"/>
          <w:sz w:val="24"/>
          <w:szCs w:val="24"/>
          <w:lang w:val="id-ID"/>
        </w:rPr>
        <w:t xml:space="preserve">. </w:t>
      </w:r>
      <w:r w:rsidRPr="000957DA">
        <w:rPr>
          <w:rFonts w:ascii="Times New Roman" w:hAnsi="Times New Roman" w:cs="Times New Roman"/>
          <w:i/>
          <w:sz w:val="24"/>
          <w:szCs w:val="24"/>
        </w:rPr>
        <w:t xml:space="preserve"> ASocial Justice Approach to Survey Design and Analysis</w:t>
      </w:r>
      <w:r w:rsidRPr="000957DA">
        <w:rPr>
          <w:rFonts w:ascii="Times New Roman" w:hAnsi="Times New Roman" w:cs="Times New Roman"/>
          <w:sz w:val="24"/>
          <w:szCs w:val="24"/>
        </w:rPr>
        <w:t xml:space="preserve">, New </w:t>
      </w:r>
      <w:proofErr w:type="gramStart"/>
      <w:r w:rsidRPr="000957DA">
        <w:rPr>
          <w:rFonts w:ascii="Times New Roman" w:hAnsi="Times New Roman" w:cs="Times New Roman"/>
          <w:sz w:val="24"/>
          <w:szCs w:val="24"/>
        </w:rPr>
        <w:t>York :</w:t>
      </w:r>
      <w:proofErr w:type="gramEnd"/>
      <w:r w:rsidRPr="000957DA">
        <w:rPr>
          <w:rFonts w:ascii="Times New Roman" w:hAnsi="Times New Roman" w:cs="Times New Roman"/>
          <w:sz w:val="24"/>
          <w:szCs w:val="24"/>
        </w:rPr>
        <w:t xml:space="preserve"> Oxford Universit</w:t>
      </w:r>
      <w:r w:rsidR="00B16310" w:rsidRPr="000957DA">
        <w:rPr>
          <w:rFonts w:ascii="Times New Roman" w:hAnsi="Times New Roman" w:cs="Times New Roman"/>
          <w:sz w:val="24"/>
          <w:szCs w:val="24"/>
        </w:rPr>
        <w:t>y Press</w:t>
      </w:r>
      <w:r w:rsidR="00B16310" w:rsidRPr="000957DA">
        <w:rPr>
          <w:rFonts w:ascii="Times New Roman" w:hAnsi="Times New Roman" w:cs="Times New Roman"/>
          <w:sz w:val="24"/>
          <w:szCs w:val="24"/>
          <w:lang w:val="id-ID"/>
        </w:rPr>
        <w:t>.</w:t>
      </w:r>
    </w:p>
    <w:p w14:paraId="79EC1ADE"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Creswell, </w:t>
      </w:r>
      <w:r w:rsidRPr="000957DA">
        <w:rPr>
          <w:rFonts w:ascii="Times New Roman" w:hAnsi="Times New Roman" w:cs="Times New Roman"/>
          <w:i/>
          <w:sz w:val="24"/>
          <w:szCs w:val="24"/>
        </w:rPr>
        <w:t xml:space="preserve">John W. </w:t>
      </w:r>
      <w:r w:rsidR="00B16310" w:rsidRPr="000957DA">
        <w:rPr>
          <w:rFonts w:ascii="Times New Roman" w:hAnsi="Times New Roman" w:cs="Times New Roman"/>
          <w:sz w:val="24"/>
          <w:szCs w:val="24"/>
        </w:rPr>
        <w:t>2013</w:t>
      </w:r>
      <w:r w:rsidR="00B16310" w:rsidRPr="000957DA">
        <w:rPr>
          <w:rFonts w:ascii="Times New Roman" w:hAnsi="Times New Roman" w:cs="Times New Roman"/>
          <w:sz w:val="24"/>
          <w:szCs w:val="24"/>
          <w:lang w:val="id-ID"/>
        </w:rPr>
        <w:t xml:space="preserve">. </w:t>
      </w:r>
      <w:proofErr w:type="gramStart"/>
      <w:r w:rsidRPr="000957DA">
        <w:rPr>
          <w:rFonts w:ascii="Times New Roman" w:hAnsi="Times New Roman" w:cs="Times New Roman"/>
          <w:i/>
          <w:sz w:val="24"/>
          <w:szCs w:val="24"/>
        </w:rPr>
        <w:t>Research Design: Pendekatan Kualitatif, Kuantitatif dan Mixed</w:t>
      </w:r>
      <w:r w:rsidR="00B16310" w:rsidRPr="000957DA">
        <w:rPr>
          <w:rFonts w:ascii="Times New Roman" w:hAnsi="Times New Roman" w:cs="Times New Roman"/>
          <w:sz w:val="24"/>
          <w:szCs w:val="24"/>
        </w:rPr>
        <w:t>.</w:t>
      </w:r>
      <w:proofErr w:type="gramEnd"/>
      <w:r w:rsidR="00B16310" w:rsidRPr="000957DA">
        <w:rPr>
          <w:rFonts w:ascii="Times New Roman" w:hAnsi="Times New Roman" w:cs="Times New Roman"/>
          <w:sz w:val="24"/>
          <w:szCs w:val="24"/>
        </w:rPr>
        <w:t xml:space="preserve"> Yogyakarta: Pustaka Pelajar</w:t>
      </w:r>
      <w:r w:rsidR="00B16310" w:rsidRPr="000957DA">
        <w:rPr>
          <w:rFonts w:ascii="Times New Roman" w:hAnsi="Times New Roman" w:cs="Times New Roman"/>
          <w:sz w:val="24"/>
          <w:szCs w:val="24"/>
          <w:lang w:val="id-ID"/>
        </w:rPr>
        <w:t>.</w:t>
      </w:r>
    </w:p>
    <w:p w14:paraId="46B6F702"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Depdiknas.</w:t>
      </w:r>
      <w:proofErr w:type="gramEnd"/>
      <w:r w:rsidRPr="000957DA">
        <w:rPr>
          <w:rFonts w:ascii="Times New Roman" w:hAnsi="Times New Roman" w:cs="Times New Roman"/>
          <w:sz w:val="24"/>
          <w:szCs w:val="24"/>
        </w:rPr>
        <w:t xml:space="preserve"> </w:t>
      </w:r>
      <w:r w:rsidRPr="000957DA">
        <w:rPr>
          <w:rStyle w:val="Emphasis"/>
          <w:rFonts w:ascii="Times New Roman" w:hAnsi="Times New Roman" w:cs="Times New Roman"/>
          <w:sz w:val="24"/>
          <w:szCs w:val="24"/>
        </w:rPr>
        <w:t>Kamus Besar Bahasa Indonesia</w:t>
      </w:r>
      <w:r w:rsidRPr="000957DA">
        <w:rPr>
          <w:rFonts w:ascii="Times New Roman" w:hAnsi="Times New Roman" w:cs="Times New Roman"/>
          <w:sz w:val="24"/>
          <w:szCs w:val="24"/>
        </w:rPr>
        <w:t>, Edisi Ketiga, Jakarta: Penerbit Balai Pustaka, 2003</w:t>
      </w:r>
    </w:p>
    <w:p w14:paraId="3B8802C0" w14:textId="77777777" w:rsidR="00085D8A" w:rsidRPr="000957DA" w:rsidRDefault="00B16310"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Engel, Jacob. D</w:t>
      </w:r>
      <w:r w:rsidRPr="000957DA">
        <w:rPr>
          <w:rFonts w:ascii="Times New Roman" w:hAnsi="Times New Roman" w:cs="Times New Roman"/>
          <w:sz w:val="24"/>
          <w:szCs w:val="24"/>
          <w:lang w:val="id-ID"/>
        </w:rPr>
        <w:t xml:space="preserve">. </w:t>
      </w:r>
      <w:r w:rsidRPr="000957DA">
        <w:rPr>
          <w:rFonts w:ascii="Times New Roman" w:hAnsi="Times New Roman" w:cs="Times New Roman"/>
          <w:sz w:val="24"/>
          <w:szCs w:val="24"/>
        </w:rPr>
        <w:t>2018</w:t>
      </w:r>
      <w:r w:rsidRPr="000957DA">
        <w:rPr>
          <w:rFonts w:ascii="Times New Roman" w:hAnsi="Times New Roman" w:cs="Times New Roman"/>
          <w:sz w:val="24"/>
          <w:szCs w:val="24"/>
          <w:lang w:val="id-ID"/>
        </w:rPr>
        <w:t xml:space="preserve">. </w:t>
      </w:r>
      <w:r w:rsidR="008934C6" w:rsidRPr="000957DA">
        <w:rPr>
          <w:rFonts w:ascii="Times New Roman" w:hAnsi="Times New Roman" w:cs="Times New Roman"/>
          <w:i/>
          <w:sz w:val="24"/>
          <w:szCs w:val="24"/>
        </w:rPr>
        <w:t>Konseling Masalah Masyarakat</w:t>
      </w:r>
      <w:r w:rsidRPr="000957DA">
        <w:rPr>
          <w:rFonts w:ascii="Times New Roman" w:hAnsi="Times New Roman" w:cs="Times New Roman"/>
          <w:sz w:val="24"/>
          <w:szCs w:val="24"/>
        </w:rPr>
        <w:t>. Yogyakarta: Kanisius</w:t>
      </w:r>
      <w:r w:rsidRPr="000957DA">
        <w:rPr>
          <w:rFonts w:ascii="Times New Roman" w:hAnsi="Times New Roman" w:cs="Times New Roman"/>
          <w:sz w:val="24"/>
          <w:szCs w:val="24"/>
          <w:lang w:val="id-ID"/>
        </w:rPr>
        <w:t>.</w:t>
      </w:r>
    </w:p>
    <w:p w14:paraId="760B400E" w14:textId="77777777" w:rsidR="00085D8A" w:rsidRPr="000957DA" w:rsidRDefault="00B16310"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Engel, Jacob. D</w:t>
      </w:r>
      <w:r w:rsidRPr="000957DA">
        <w:rPr>
          <w:rFonts w:ascii="Times New Roman" w:hAnsi="Times New Roman" w:cs="Times New Roman"/>
          <w:sz w:val="24"/>
          <w:szCs w:val="24"/>
          <w:lang w:val="id-ID"/>
        </w:rPr>
        <w:t xml:space="preserve">. </w:t>
      </w:r>
      <w:r w:rsidRPr="000957DA">
        <w:rPr>
          <w:rFonts w:ascii="Times New Roman" w:hAnsi="Times New Roman" w:cs="Times New Roman"/>
          <w:sz w:val="24"/>
          <w:szCs w:val="24"/>
        </w:rPr>
        <w:t>2016</w:t>
      </w:r>
      <w:r w:rsidRPr="000957DA">
        <w:rPr>
          <w:rFonts w:ascii="Times New Roman" w:hAnsi="Times New Roman" w:cs="Times New Roman"/>
          <w:sz w:val="24"/>
          <w:szCs w:val="24"/>
          <w:lang w:val="id-ID"/>
        </w:rPr>
        <w:t xml:space="preserve">. </w:t>
      </w:r>
      <w:proofErr w:type="gramStart"/>
      <w:r w:rsidR="008934C6" w:rsidRPr="000957DA">
        <w:rPr>
          <w:rFonts w:ascii="Times New Roman" w:hAnsi="Times New Roman" w:cs="Times New Roman"/>
          <w:i/>
          <w:sz w:val="24"/>
          <w:szCs w:val="24"/>
        </w:rPr>
        <w:t>Pastoral dan Kebutuhan Dasar Konseling</w:t>
      </w:r>
      <w:r w:rsidRPr="000957DA">
        <w:rPr>
          <w:rFonts w:ascii="Times New Roman" w:hAnsi="Times New Roman" w:cs="Times New Roman"/>
          <w:sz w:val="24"/>
          <w:szCs w:val="24"/>
        </w:rPr>
        <w:t>.</w:t>
      </w:r>
      <w:proofErr w:type="gramEnd"/>
      <w:r w:rsidRPr="000957DA">
        <w:rPr>
          <w:rFonts w:ascii="Times New Roman" w:hAnsi="Times New Roman" w:cs="Times New Roman"/>
          <w:sz w:val="24"/>
          <w:szCs w:val="24"/>
        </w:rPr>
        <w:t xml:space="preserve"> Jakarta: Gunung Mulia</w:t>
      </w:r>
      <w:r w:rsidRPr="000957DA">
        <w:rPr>
          <w:rFonts w:ascii="Times New Roman" w:hAnsi="Times New Roman" w:cs="Times New Roman"/>
          <w:sz w:val="24"/>
          <w:szCs w:val="24"/>
          <w:lang w:val="id-ID"/>
        </w:rPr>
        <w:t xml:space="preserve">. </w:t>
      </w:r>
    </w:p>
    <w:p w14:paraId="0C103F7F" w14:textId="77777777" w:rsidR="00085D8A" w:rsidRPr="000957DA" w:rsidRDefault="00B16310"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Engel, Jacob. D</w:t>
      </w:r>
      <w:r w:rsidRPr="000957DA">
        <w:rPr>
          <w:rFonts w:ascii="Times New Roman" w:hAnsi="Times New Roman" w:cs="Times New Roman"/>
          <w:sz w:val="24"/>
          <w:szCs w:val="24"/>
          <w:lang w:val="id-ID"/>
        </w:rPr>
        <w:t xml:space="preserve">. </w:t>
      </w:r>
      <w:r w:rsidRPr="000957DA">
        <w:rPr>
          <w:rFonts w:ascii="Times New Roman" w:hAnsi="Times New Roman" w:cs="Times New Roman"/>
          <w:sz w:val="24"/>
          <w:szCs w:val="24"/>
        </w:rPr>
        <w:t>2007</w:t>
      </w:r>
      <w:r w:rsidRPr="000957DA">
        <w:rPr>
          <w:rFonts w:ascii="Times New Roman" w:hAnsi="Times New Roman" w:cs="Times New Roman"/>
          <w:sz w:val="24"/>
          <w:szCs w:val="24"/>
          <w:lang w:val="id-ID"/>
        </w:rPr>
        <w:t xml:space="preserve">. </w:t>
      </w:r>
      <w:r w:rsidR="008934C6" w:rsidRPr="000957DA">
        <w:rPr>
          <w:rFonts w:ascii="Times New Roman" w:hAnsi="Times New Roman" w:cs="Times New Roman"/>
          <w:sz w:val="24"/>
          <w:szCs w:val="24"/>
        </w:rPr>
        <w:t xml:space="preserve"> </w:t>
      </w:r>
      <w:proofErr w:type="gramStart"/>
      <w:r w:rsidR="008934C6" w:rsidRPr="000957DA">
        <w:rPr>
          <w:rFonts w:ascii="Times New Roman" w:hAnsi="Times New Roman" w:cs="Times New Roman"/>
          <w:i/>
          <w:sz w:val="24"/>
          <w:szCs w:val="24"/>
        </w:rPr>
        <w:t>Konseling Suatu Fungsi Pastoral</w:t>
      </w:r>
      <w:r w:rsidRPr="000957DA">
        <w:rPr>
          <w:rFonts w:ascii="Times New Roman" w:hAnsi="Times New Roman" w:cs="Times New Roman"/>
          <w:sz w:val="24"/>
          <w:szCs w:val="24"/>
        </w:rPr>
        <w:t>.</w:t>
      </w:r>
      <w:proofErr w:type="gramEnd"/>
      <w:r w:rsidRPr="000957DA">
        <w:rPr>
          <w:rFonts w:ascii="Times New Roman" w:hAnsi="Times New Roman" w:cs="Times New Roman"/>
          <w:sz w:val="24"/>
          <w:szCs w:val="24"/>
        </w:rPr>
        <w:t xml:space="preserve"> Salatiga: Tisara Grafika</w:t>
      </w:r>
      <w:r w:rsidRPr="000957DA">
        <w:rPr>
          <w:rFonts w:ascii="Times New Roman" w:hAnsi="Times New Roman" w:cs="Times New Roman"/>
          <w:sz w:val="24"/>
          <w:szCs w:val="24"/>
          <w:lang w:val="id-ID"/>
        </w:rPr>
        <w:t>.</w:t>
      </w:r>
    </w:p>
    <w:p w14:paraId="7EAEADAC"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Franko, Mark. </w:t>
      </w:r>
      <w:proofErr w:type="gramStart"/>
      <w:r w:rsidRPr="000957DA">
        <w:rPr>
          <w:rFonts w:ascii="Times New Roman" w:hAnsi="Times New Roman" w:cs="Times New Roman"/>
          <w:i/>
          <w:sz w:val="24"/>
          <w:szCs w:val="24"/>
        </w:rPr>
        <w:t>Ritual and Event.</w:t>
      </w:r>
      <w:proofErr w:type="gramEnd"/>
      <w:r w:rsidRPr="000957DA">
        <w:rPr>
          <w:rFonts w:ascii="Times New Roman" w:hAnsi="Times New Roman" w:cs="Times New Roman"/>
          <w:sz w:val="24"/>
          <w:szCs w:val="24"/>
        </w:rPr>
        <w:t xml:space="preserve"> New York: Routledge, 2007</w:t>
      </w:r>
    </w:p>
    <w:p w14:paraId="68F929AC"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Jordan, J.V. </w:t>
      </w:r>
      <w:r w:rsidRPr="000957DA">
        <w:rPr>
          <w:rFonts w:ascii="Times New Roman" w:hAnsi="Times New Roman" w:cs="Times New Roman"/>
          <w:i/>
          <w:sz w:val="24"/>
          <w:szCs w:val="24"/>
        </w:rPr>
        <w:t>Relational-cultural Therapy</w:t>
      </w:r>
      <w:r w:rsidRPr="000957DA">
        <w:rPr>
          <w:rFonts w:ascii="Times New Roman" w:hAnsi="Times New Roman" w:cs="Times New Roman"/>
          <w:sz w:val="24"/>
          <w:szCs w:val="24"/>
        </w:rPr>
        <w:t>. Washington, DC: American Psychological Association, 2010</w:t>
      </w:r>
    </w:p>
    <w:p w14:paraId="405CDF0E"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King, M.L. </w:t>
      </w:r>
      <w:r w:rsidR="00B16310" w:rsidRPr="000957DA">
        <w:rPr>
          <w:rFonts w:ascii="Times New Roman" w:hAnsi="Times New Roman" w:cs="Times New Roman"/>
          <w:sz w:val="24"/>
          <w:szCs w:val="24"/>
        </w:rPr>
        <w:t>1963</w:t>
      </w:r>
      <w:r w:rsidR="00B16310" w:rsidRPr="000957DA">
        <w:rPr>
          <w:rFonts w:ascii="Times New Roman" w:hAnsi="Times New Roman" w:cs="Times New Roman"/>
          <w:sz w:val="24"/>
          <w:szCs w:val="24"/>
          <w:lang w:val="id-ID"/>
        </w:rPr>
        <w:t xml:space="preserve">. </w:t>
      </w:r>
      <w:proofErr w:type="gramStart"/>
      <w:r w:rsidRPr="000957DA">
        <w:rPr>
          <w:rFonts w:ascii="Times New Roman" w:hAnsi="Times New Roman" w:cs="Times New Roman"/>
          <w:i/>
          <w:sz w:val="24"/>
          <w:szCs w:val="24"/>
        </w:rPr>
        <w:t>Strength to Love.</w:t>
      </w:r>
      <w:proofErr w:type="gramEnd"/>
      <w:r w:rsidR="00B16310" w:rsidRPr="000957DA">
        <w:rPr>
          <w:rFonts w:ascii="Times New Roman" w:hAnsi="Times New Roman" w:cs="Times New Roman"/>
          <w:sz w:val="24"/>
          <w:szCs w:val="24"/>
        </w:rPr>
        <w:t xml:space="preserve"> New York: Walker</w:t>
      </w:r>
      <w:r w:rsidR="00B16310" w:rsidRPr="000957DA">
        <w:rPr>
          <w:rFonts w:ascii="Times New Roman" w:hAnsi="Times New Roman" w:cs="Times New Roman"/>
          <w:sz w:val="24"/>
          <w:szCs w:val="24"/>
          <w:lang w:val="id-ID"/>
        </w:rPr>
        <w:t>.</w:t>
      </w:r>
    </w:p>
    <w:p w14:paraId="67BDF8E7"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lastRenderedPageBreak/>
        <w:t>Lewis, J.A.</w:t>
      </w:r>
      <w:proofErr w:type="gramStart"/>
      <w:r w:rsidRPr="000957DA">
        <w:rPr>
          <w:rFonts w:ascii="Times New Roman" w:hAnsi="Times New Roman" w:cs="Times New Roman"/>
          <w:sz w:val="24"/>
          <w:szCs w:val="24"/>
        </w:rPr>
        <w:t>,Lewis</w:t>
      </w:r>
      <w:proofErr w:type="gramEnd"/>
      <w:r w:rsidRPr="000957DA">
        <w:rPr>
          <w:rFonts w:ascii="Times New Roman" w:hAnsi="Times New Roman" w:cs="Times New Roman"/>
          <w:sz w:val="24"/>
          <w:szCs w:val="24"/>
        </w:rPr>
        <w:t xml:space="preserve">, Michael D., Daniel, Judy A., D’Andrea, Michael J. </w:t>
      </w:r>
      <w:r w:rsidRPr="000957DA">
        <w:rPr>
          <w:rFonts w:ascii="Times New Roman" w:hAnsi="Times New Roman" w:cs="Times New Roman"/>
          <w:i/>
          <w:sz w:val="24"/>
          <w:szCs w:val="24"/>
        </w:rPr>
        <w:t>Community Counseling: A Multicultural-Social Justice Perspective,</w:t>
      </w:r>
      <w:r w:rsidRPr="000957DA">
        <w:rPr>
          <w:rFonts w:ascii="Times New Roman" w:hAnsi="Times New Roman" w:cs="Times New Roman"/>
          <w:sz w:val="24"/>
          <w:szCs w:val="24"/>
        </w:rPr>
        <w:t xml:space="preserve"> Fourth Edition. Brooks/Cole 20 Davis Drive Belmont, USA, 2011</w:t>
      </w:r>
    </w:p>
    <w:p w14:paraId="0B96E4EF"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McLeod, John. </w:t>
      </w:r>
      <w:r w:rsidR="00B16310" w:rsidRPr="000957DA">
        <w:rPr>
          <w:rFonts w:ascii="Times New Roman" w:hAnsi="Times New Roman" w:cs="Times New Roman"/>
          <w:sz w:val="24"/>
          <w:szCs w:val="24"/>
        </w:rPr>
        <w:t>2010</w:t>
      </w:r>
      <w:r w:rsidR="00B16310" w:rsidRPr="000957DA">
        <w:rPr>
          <w:rFonts w:ascii="Times New Roman" w:hAnsi="Times New Roman" w:cs="Times New Roman"/>
          <w:sz w:val="24"/>
          <w:szCs w:val="24"/>
          <w:lang w:val="id-ID"/>
        </w:rPr>
        <w:t xml:space="preserve">. </w:t>
      </w:r>
      <w:r w:rsidRPr="000957DA">
        <w:rPr>
          <w:rFonts w:ascii="Times New Roman" w:hAnsi="Times New Roman" w:cs="Times New Roman"/>
          <w:i/>
          <w:iCs/>
          <w:sz w:val="24"/>
          <w:szCs w:val="24"/>
        </w:rPr>
        <w:t>Pengantar Konseling, Teori dan Study Kasus</w:t>
      </w:r>
      <w:r w:rsidR="00B16310" w:rsidRPr="000957DA">
        <w:rPr>
          <w:rFonts w:ascii="Times New Roman" w:hAnsi="Times New Roman" w:cs="Times New Roman"/>
          <w:sz w:val="24"/>
          <w:szCs w:val="24"/>
        </w:rPr>
        <w:t xml:space="preserve">. </w:t>
      </w:r>
      <w:proofErr w:type="gramStart"/>
      <w:r w:rsidR="00B16310" w:rsidRPr="000957DA">
        <w:rPr>
          <w:rFonts w:ascii="Times New Roman" w:hAnsi="Times New Roman" w:cs="Times New Roman"/>
          <w:sz w:val="24"/>
          <w:szCs w:val="24"/>
        </w:rPr>
        <w:t>Kencana</w:t>
      </w:r>
      <w:r w:rsidR="00B16310" w:rsidRPr="000957DA">
        <w:rPr>
          <w:rFonts w:ascii="Times New Roman" w:hAnsi="Times New Roman" w:cs="Times New Roman"/>
          <w:sz w:val="24"/>
          <w:szCs w:val="24"/>
          <w:lang w:val="id-ID"/>
        </w:rPr>
        <w:t>.</w:t>
      </w:r>
      <w:proofErr w:type="gramEnd"/>
      <w:r w:rsidR="00B16310" w:rsidRPr="000957DA">
        <w:rPr>
          <w:rFonts w:ascii="Times New Roman" w:hAnsi="Times New Roman" w:cs="Times New Roman"/>
          <w:sz w:val="24"/>
          <w:szCs w:val="24"/>
          <w:lang w:val="id-ID"/>
        </w:rPr>
        <w:t xml:space="preserve"> </w:t>
      </w:r>
    </w:p>
    <w:p w14:paraId="335EB91C"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proofErr w:type="gramStart"/>
      <w:r w:rsidRPr="000957DA">
        <w:rPr>
          <w:rFonts w:ascii="Times New Roman" w:hAnsi="Times New Roman" w:cs="Times New Roman"/>
          <w:color w:val="000000"/>
          <w:sz w:val="24"/>
          <w:szCs w:val="24"/>
        </w:rPr>
        <w:t xml:space="preserve">Nuzliah, </w:t>
      </w:r>
      <w:r w:rsidRPr="000957DA">
        <w:rPr>
          <w:rFonts w:ascii="Times New Roman" w:hAnsi="Times New Roman" w:cs="Times New Roman"/>
          <w:i/>
          <w:color w:val="000000"/>
          <w:sz w:val="24"/>
          <w:szCs w:val="24"/>
        </w:rPr>
        <w:t>Counseling Multikultural</w:t>
      </w:r>
      <w:r w:rsidRPr="000957DA">
        <w:rPr>
          <w:rFonts w:ascii="Times New Roman" w:hAnsi="Times New Roman" w:cs="Times New Roman"/>
          <w:color w:val="000000"/>
          <w:sz w:val="24"/>
          <w:szCs w:val="24"/>
        </w:rPr>
        <w:t>.</w:t>
      </w:r>
      <w:proofErr w:type="gramEnd"/>
      <w:r w:rsidRPr="000957DA">
        <w:rPr>
          <w:rFonts w:ascii="Times New Roman" w:hAnsi="Times New Roman" w:cs="Times New Roman"/>
          <w:color w:val="000000"/>
          <w:sz w:val="24"/>
          <w:szCs w:val="24"/>
        </w:rPr>
        <w:t xml:space="preserve"> Jurnal Edukasi Vol 2, Nomor 2, July 2016</w:t>
      </w:r>
    </w:p>
    <w:p w14:paraId="06B1151A"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color w:val="000000"/>
          <w:sz w:val="24"/>
          <w:szCs w:val="24"/>
        </w:rPr>
        <w:t>Paisley, P.O</w:t>
      </w:r>
      <w:r w:rsidRPr="000957DA">
        <w:rPr>
          <w:rFonts w:ascii="Times New Roman" w:hAnsi="Times New Roman" w:cs="Times New Roman"/>
          <w:i/>
          <w:color w:val="000000"/>
          <w:sz w:val="24"/>
          <w:szCs w:val="24"/>
        </w:rPr>
        <w:t>. Creating Community: Group Work and the Arts</w:t>
      </w:r>
      <w:r w:rsidRPr="000957DA">
        <w:rPr>
          <w:rFonts w:ascii="Times New Roman" w:hAnsi="Times New Roman" w:cs="Times New Roman"/>
          <w:color w:val="000000"/>
          <w:sz w:val="24"/>
          <w:szCs w:val="24"/>
        </w:rPr>
        <w:t xml:space="preserve">. </w:t>
      </w:r>
      <w:proofErr w:type="gramStart"/>
      <w:r w:rsidRPr="000957DA">
        <w:rPr>
          <w:rFonts w:ascii="Times New Roman" w:hAnsi="Times New Roman" w:cs="Times New Roman"/>
          <w:color w:val="000000"/>
          <w:sz w:val="24"/>
          <w:szCs w:val="24"/>
        </w:rPr>
        <w:t>Presentation  Made</w:t>
      </w:r>
      <w:proofErr w:type="gramEnd"/>
      <w:r w:rsidRPr="000957DA">
        <w:rPr>
          <w:rFonts w:ascii="Times New Roman" w:hAnsi="Times New Roman" w:cs="Times New Roman"/>
          <w:color w:val="000000"/>
          <w:sz w:val="24"/>
          <w:szCs w:val="24"/>
        </w:rPr>
        <w:t xml:space="preserve"> at the Annual Meeting of the Association for Specialists in Group Work. Athens: GA, 1996</w:t>
      </w:r>
    </w:p>
    <w:p w14:paraId="1574B2A6"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Ratts, Manivong. </w:t>
      </w:r>
      <w:proofErr w:type="gramStart"/>
      <w:r w:rsidRPr="000957DA">
        <w:rPr>
          <w:rFonts w:ascii="Times New Roman" w:hAnsi="Times New Roman" w:cs="Times New Roman"/>
          <w:sz w:val="24"/>
          <w:szCs w:val="24"/>
        </w:rPr>
        <w:t>J and Paul B. Pedersen.</w:t>
      </w:r>
      <w:proofErr w:type="gramEnd"/>
      <w:r w:rsidR="00B16310" w:rsidRPr="000957DA">
        <w:rPr>
          <w:rFonts w:ascii="Times New Roman" w:hAnsi="Times New Roman" w:cs="Times New Roman"/>
          <w:sz w:val="24"/>
          <w:szCs w:val="24"/>
        </w:rPr>
        <w:t xml:space="preserve"> 2014</w:t>
      </w:r>
      <w:r w:rsidR="00B16310" w:rsidRPr="000957DA">
        <w:rPr>
          <w:rFonts w:ascii="Times New Roman" w:hAnsi="Times New Roman" w:cs="Times New Roman"/>
          <w:sz w:val="24"/>
          <w:szCs w:val="24"/>
          <w:lang w:val="id-ID"/>
        </w:rPr>
        <w:t xml:space="preserve">. </w:t>
      </w:r>
      <w:r w:rsidRPr="000957DA">
        <w:rPr>
          <w:rFonts w:ascii="Times New Roman" w:hAnsi="Times New Roman" w:cs="Times New Roman"/>
          <w:sz w:val="24"/>
          <w:szCs w:val="24"/>
        </w:rPr>
        <w:t xml:space="preserve"> </w:t>
      </w:r>
      <w:r w:rsidRPr="000957DA">
        <w:rPr>
          <w:rFonts w:ascii="Times New Roman" w:hAnsi="Times New Roman" w:cs="Times New Roman"/>
          <w:i/>
          <w:sz w:val="24"/>
          <w:szCs w:val="24"/>
        </w:rPr>
        <w:t>Counseling for multiculturalism and social justice; integration, theory, and application.</w:t>
      </w:r>
      <w:r w:rsidRPr="000957DA">
        <w:rPr>
          <w:rFonts w:ascii="Times New Roman" w:hAnsi="Times New Roman" w:cs="Times New Roman"/>
          <w:sz w:val="24"/>
          <w:szCs w:val="24"/>
        </w:rPr>
        <w:t xml:space="preserve"> Amerika: A</w:t>
      </w:r>
      <w:r w:rsidR="00B16310" w:rsidRPr="000957DA">
        <w:rPr>
          <w:rFonts w:ascii="Times New Roman" w:hAnsi="Times New Roman" w:cs="Times New Roman"/>
          <w:sz w:val="24"/>
          <w:szCs w:val="24"/>
        </w:rPr>
        <w:t>merican Counseling Assiciation</w:t>
      </w:r>
      <w:r w:rsidR="00B16310" w:rsidRPr="000957DA">
        <w:rPr>
          <w:rFonts w:ascii="Times New Roman" w:hAnsi="Times New Roman" w:cs="Times New Roman"/>
          <w:sz w:val="24"/>
          <w:szCs w:val="24"/>
          <w:lang w:val="id-ID"/>
        </w:rPr>
        <w:t xml:space="preserve">. </w:t>
      </w:r>
    </w:p>
    <w:p w14:paraId="05B11C10" w14:textId="77777777" w:rsidR="00085D8A" w:rsidRPr="000957DA" w:rsidRDefault="009B4F7B"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Rochmat, A. Purnomo, </w:t>
      </w:r>
      <w:r w:rsidRPr="000957DA">
        <w:rPr>
          <w:rFonts w:ascii="Times New Roman" w:hAnsi="Times New Roman" w:cs="Times New Roman"/>
          <w:i/>
          <w:sz w:val="24"/>
          <w:szCs w:val="24"/>
        </w:rPr>
        <w:t xml:space="preserve">Ekonomi </w:t>
      </w:r>
      <w:proofErr w:type="gramStart"/>
      <w:r w:rsidRPr="000957DA">
        <w:rPr>
          <w:rFonts w:ascii="Times New Roman" w:hAnsi="Times New Roman" w:cs="Times New Roman"/>
          <w:i/>
          <w:sz w:val="24"/>
          <w:szCs w:val="24"/>
        </w:rPr>
        <w:t>Kreatif :</w:t>
      </w:r>
      <w:proofErr w:type="gramEnd"/>
      <w:r w:rsidRPr="000957DA">
        <w:rPr>
          <w:rFonts w:ascii="Times New Roman" w:hAnsi="Times New Roman" w:cs="Times New Roman"/>
          <w:i/>
          <w:sz w:val="24"/>
          <w:szCs w:val="24"/>
        </w:rPr>
        <w:t xml:space="preserve"> Pilar Pembangunan Indonesia</w:t>
      </w:r>
      <w:r w:rsidRPr="000957DA">
        <w:rPr>
          <w:rFonts w:ascii="Times New Roman" w:hAnsi="Times New Roman" w:cs="Times New Roman"/>
          <w:sz w:val="24"/>
          <w:szCs w:val="24"/>
        </w:rPr>
        <w:t xml:space="preserve"> ,  Surakarta: Ziyad Visi Media, 2016</w:t>
      </w:r>
    </w:p>
    <w:p w14:paraId="03401AA3"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Sugiyono.</w:t>
      </w:r>
      <w:proofErr w:type="gramEnd"/>
      <w:r w:rsidRPr="000957DA">
        <w:rPr>
          <w:rFonts w:ascii="Times New Roman" w:hAnsi="Times New Roman" w:cs="Times New Roman"/>
          <w:sz w:val="24"/>
          <w:szCs w:val="24"/>
        </w:rPr>
        <w:t xml:space="preserve"> </w:t>
      </w:r>
      <w:r w:rsidR="00B16310" w:rsidRPr="000957DA">
        <w:rPr>
          <w:rFonts w:ascii="Times New Roman" w:hAnsi="Times New Roman" w:cs="Times New Roman"/>
          <w:sz w:val="24"/>
          <w:szCs w:val="24"/>
        </w:rPr>
        <w:t xml:space="preserve">2012. </w:t>
      </w:r>
      <w:r w:rsidRPr="000957DA">
        <w:rPr>
          <w:rFonts w:ascii="Times New Roman" w:hAnsi="Times New Roman" w:cs="Times New Roman"/>
          <w:i/>
          <w:sz w:val="24"/>
          <w:szCs w:val="24"/>
        </w:rPr>
        <w:t>Metode Penelitian Kombinasi</w:t>
      </w:r>
      <w:r w:rsidRPr="000957DA">
        <w:rPr>
          <w:rFonts w:ascii="Times New Roman" w:hAnsi="Times New Roman" w:cs="Times New Roman"/>
          <w:sz w:val="24"/>
          <w:szCs w:val="24"/>
        </w:rPr>
        <w:t>. Bandung:</w:t>
      </w:r>
      <w:r w:rsidR="00B16310" w:rsidRPr="000957DA">
        <w:rPr>
          <w:rFonts w:ascii="Times New Roman" w:hAnsi="Times New Roman" w:cs="Times New Roman"/>
          <w:sz w:val="24"/>
          <w:szCs w:val="24"/>
        </w:rPr>
        <w:t xml:space="preserve"> Alfabeta.</w:t>
      </w:r>
    </w:p>
    <w:p w14:paraId="49DAF814"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proofErr w:type="gramStart"/>
      <w:r w:rsidRPr="000957DA">
        <w:rPr>
          <w:rFonts w:ascii="Times New Roman" w:hAnsi="Times New Roman" w:cs="Times New Roman"/>
          <w:sz w:val="24"/>
          <w:szCs w:val="24"/>
        </w:rPr>
        <w:t>Sugiyono.</w:t>
      </w:r>
      <w:proofErr w:type="gramEnd"/>
      <w:r w:rsidRPr="000957DA">
        <w:rPr>
          <w:rFonts w:ascii="Times New Roman" w:hAnsi="Times New Roman" w:cs="Times New Roman"/>
          <w:sz w:val="24"/>
          <w:szCs w:val="24"/>
        </w:rPr>
        <w:t xml:space="preserve"> </w:t>
      </w:r>
      <w:r w:rsidR="00B16310" w:rsidRPr="000957DA">
        <w:rPr>
          <w:rFonts w:ascii="Times New Roman" w:hAnsi="Times New Roman" w:cs="Times New Roman"/>
          <w:sz w:val="24"/>
          <w:szCs w:val="24"/>
        </w:rPr>
        <w:t xml:space="preserve">2013. </w:t>
      </w:r>
      <w:r w:rsidRPr="000957DA">
        <w:rPr>
          <w:rFonts w:ascii="Times New Roman" w:eastAsia="Times New Roman" w:hAnsi="Times New Roman" w:cs="Times New Roman"/>
          <w:bCs/>
          <w:i/>
          <w:sz w:val="24"/>
          <w:szCs w:val="24"/>
          <w:lang w:eastAsia="id-ID"/>
        </w:rPr>
        <w:t xml:space="preserve">Metode Penelitian Kuantitatif, Kualitatif dan R&amp;D. </w:t>
      </w:r>
      <w:r w:rsidRPr="000957DA">
        <w:rPr>
          <w:rFonts w:ascii="Times New Roman" w:hAnsi="Times New Roman" w:cs="Times New Roman"/>
          <w:sz w:val="24"/>
          <w:szCs w:val="24"/>
        </w:rPr>
        <w:t xml:space="preserve">Bandung: </w:t>
      </w:r>
      <w:r w:rsidR="00B16310" w:rsidRPr="000957DA">
        <w:rPr>
          <w:rFonts w:ascii="Times New Roman" w:hAnsi="Times New Roman" w:cs="Times New Roman"/>
          <w:sz w:val="24"/>
          <w:szCs w:val="24"/>
        </w:rPr>
        <w:t xml:space="preserve">Alfabeta. </w:t>
      </w:r>
    </w:p>
    <w:p w14:paraId="770B937F"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eastAsia="Calibri,Regular_Embedded" w:hAnsi="Times New Roman" w:cs="Times New Roman"/>
          <w:sz w:val="24"/>
          <w:szCs w:val="24"/>
        </w:rPr>
        <w:t xml:space="preserve">Sukalele, </w:t>
      </w:r>
      <w:proofErr w:type="gramStart"/>
      <w:r w:rsidRPr="000957DA">
        <w:rPr>
          <w:rFonts w:ascii="Times New Roman" w:eastAsia="Calibri,Regular_Embedded" w:hAnsi="Times New Roman" w:cs="Times New Roman"/>
          <w:sz w:val="24"/>
          <w:szCs w:val="24"/>
        </w:rPr>
        <w:t>Daniel  “</w:t>
      </w:r>
      <w:proofErr w:type="gramEnd"/>
      <w:r w:rsidRPr="000957DA">
        <w:rPr>
          <w:rFonts w:ascii="Times New Roman" w:eastAsia="Calibri,Regular_Embedded" w:hAnsi="Times New Roman" w:cs="Times New Roman"/>
          <w:i/>
          <w:sz w:val="24"/>
          <w:szCs w:val="24"/>
        </w:rPr>
        <w:t>Pemberdayaan Masyarakat Miskin di Era Otonomi Daerah</w:t>
      </w:r>
      <w:r w:rsidRPr="000957DA">
        <w:rPr>
          <w:rFonts w:ascii="Times New Roman" w:eastAsia="Calibri,Regular_Embedded" w:hAnsi="Times New Roman" w:cs="Times New Roman"/>
          <w:sz w:val="24"/>
          <w:szCs w:val="24"/>
        </w:rPr>
        <w:t xml:space="preserve">”, dalam </w:t>
      </w:r>
      <w:r w:rsidRPr="000957DA">
        <w:rPr>
          <w:rFonts w:ascii="Times New Roman" w:eastAsia="Calibri,Regular_Embedded" w:hAnsi="Times New Roman" w:cs="Times New Roman"/>
          <w:sz w:val="24"/>
          <w:szCs w:val="24"/>
        </w:rPr>
        <w:lastRenderedPageBreak/>
        <w:t>wordpress.com/about/pemberdayaan-masyarakat-miskin-di-era-otonomi-daerah diakses tgl. 27 Agustus 2018</w:t>
      </w:r>
    </w:p>
    <w:p w14:paraId="54955686" w14:textId="77777777" w:rsidR="00085D8A"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Surakhmad,</w:t>
      </w:r>
      <w:r w:rsidRPr="000957DA">
        <w:rPr>
          <w:rFonts w:ascii="Times New Roman" w:hAnsi="Times New Roman" w:cs="Times New Roman"/>
          <w:i/>
          <w:iCs/>
          <w:sz w:val="24"/>
          <w:szCs w:val="24"/>
        </w:rPr>
        <w:t xml:space="preserve"> </w:t>
      </w:r>
      <w:r w:rsidRPr="000957DA">
        <w:rPr>
          <w:rFonts w:ascii="Times New Roman" w:hAnsi="Times New Roman" w:cs="Times New Roman"/>
          <w:sz w:val="24"/>
          <w:szCs w:val="24"/>
        </w:rPr>
        <w:t xml:space="preserve">Winarno.  </w:t>
      </w:r>
      <w:r w:rsidR="00B16310" w:rsidRPr="000957DA">
        <w:rPr>
          <w:rFonts w:ascii="Times New Roman" w:hAnsi="Times New Roman" w:cs="Times New Roman"/>
          <w:sz w:val="24"/>
          <w:szCs w:val="24"/>
        </w:rPr>
        <w:t>1985.</w:t>
      </w:r>
      <w:r w:rsidR="00B16310" w:rsidRPr="000957DA">
        <w:rPr>
          <w:rFonts w:ascii="Times New Roman" w:hAnsi="Times New Roman" w:cs="Times New Roman"/>
          <w:sz w:val="24"/>
          <w:szCs w:val="24"/>
          <w:lang w:val="id-ID"/>
        </w:rPr>
        <w:t xml:space="preserve"> </w:t>
      </w:r>
      <w:r w:rsidRPr="000957DA">
        <w:rPr>
          <w:rFonts w:ascii="Times New Roman" w:hAnsi="Times New Roman" w:cs="Times New Roman"/>
          <w:i/>
          <w:iCs/>
          <w:sz w:val="24"/>
          <w:szCs w:val="24"/>
        </w:rPr>
        <w:t xml:space="preserve">Pengantar Penulisan Ilmiah: Dasar Metode dan Teknik, </w:t>
      </w:r>
      <w:r w:rsidR="00B16310" w:rsidRPr="000957DA">
        <w:rPr>
          <w:rFonts w:ascii="Times New Roman" w:hAnsi="Times New Roman" w:cs="Times New Roman"/>
          <w:sz w:val="24"/>
          <w:szCs w:val="24"/>
        </w:rPr>
        <w:t>Bandung: Tarsito</w:t>
      </w:r>
      <w:r w:rsidR="00B16310" w:rsidRPr="000957DA">
        <w:rPr>
          <w:rFonts w:ascii="Times New Roman" w:hAnsi="Times New Roman" w:cs="Times New Roman"/>
          <w:sz w:val="24"/>
          <w:szCs w:val="24"/>
          <w:lang w:val="id-ID"/>
        </w:rPr>
        <w:t>.</w:t>
      </w:r>
    </w:p>
    <w:p w14:paraId="732B45B6" w14:textId="3884C00B" w:rsidR="00B27889" w:rsidRPr="000957DA" w:rsidRDefault="008934C6" w:rsidP="000957DA">
      <w:pPr>
        <w:spacing w:after="0" w:line="360" w:lineRule="auto"/>
        <w:ind w:left="1134" w:hanging="1134"/>
        <w:jc w:val="both"/>
        <w:rPr>
          <w:rFonts w:ascii="Times New Roman" w:hAnsi="Times New Roman" w:cs="Times New Roman"/>
          <w:sz w:val="24"/>
          <w:szCs w:val="24"/>
          <w:lang w:val="id-ID"/>
        </w:rPr>
      </w:pPr>
      <w:r w:rsidRPr="000957DA">
        <w:rPr>
          <w:rFonts w:ascii="Times New Roman" w:hAnsi="Times New Roman" w:cs="Times New Roman"/>
          <w:sz w:val="24"/>
          <w:szCs w:val="24"/>
        </w:rPr>
        <w:t xml:space="preserve">Turner, Victor.  </w:t>
      </w:r>
      <w:r w:rsidR="00B16310" w:rsidRPr="000957DA">
        <w:rPr>
          <w:rFonts w:ascii="Times New Roman" w:hAnsi="Times New Roman" w:cs="Times New Roman"/>
          <w:sz w:val="24"/>
          <w:szCs w:val="24"/>
        </w:rPr>
        <w:t>1969</w:t>
      </w:r>
      <w:r w:rsidR="00B16310" w:rsidRPr="000957DA">
        <w:rPr>
          <w:rFonts w:ascii="Times New Roman" w:hAnsi="Times New Roman" w:cs="Times New Roman"/>
          <w:sz w:val="24"/>
          <w:szCs w:val="24"/>
          <w:lang w:val="id-ID"/>
        </w:rPr>
        <w:t xml:space="preserve">. </w:t>
      </w:r>
      <w:r w:rsidRPr="000957DA">
        <w:rPr>
          <w:rFonts w:ascii="Times New Roman" w:hAnsi="Times New Roman" w:cs="Times New Roman"/>
          <w:sz w:val="24"/>
          <w:szCs w:val="24"/>
        </w:rPr>
        <w:t xml:space="preserve">The </w:t>
      </w:r>
      <w:proofErr w:type="gramStart"/>
      <w:r w:rsidRPr="000957DA">
        <w:rPr>
          <w:rFonts w:ascii="Times New Roman" w:hAnsi="Times New Roman" w:cs="Times New Roman"/>
          <w:sz w:val="24"/>
          <w:szCs w:val="24"/>
        </w:rPr>
        <w:t>Ritual  Process</w:t>
      </w:r>
      <w:proofErr w:type="gramEnd"/>
      <w:r w:rsidRPr="000957DA">
        <w:rPr>
          <w:rFonts w:ascii="Times New Roman" w:hAnsi="Times New Roman" w:cs="Times New Roman"/>
          <w:sz w:val="24"/>
          <w:szCs w:val="24"/>
        </w:rPr>
        <w:t>: Structure and Anti-Structure. New</w:t>
      </w:r>
      <w:r w:rsidR="00B16310" w:rsidRPr="000957DA">
        <w:rPr>
          <w:rFonts w:ascii="Times New Roman" w:hAnsi="Times New Roman" w:cs="Times New Roman"/>
          <w:sz w:val="24"/>
          <w:szCs w:val="24"/>
        </w:rPr>
        <w:t xml:space="preserve"> York: Cornel University Press</w:t>
      </w:r>
      <w:r w:rsidR="00B16310" w:rsidRPr="000957DA">
        <w:rPr>
          <w:rFonts w:ascii="Times New Roman" w:hAnsi="Times New Roman" w:cs="Times New Roman"/>
          <w:sz w:val="24"/>
          <w:szCs w:val="24"/>
          <w:lang w:val="id-ID"/>
        </w:rPr>
        <w:t>.</w:t>
      </w:r>
    </w:p>
    <w:p w14:paraId="5E1E44BC" w14:textId="77777777" w:rsidR="00235EE2" w:rsidRPr="000957DA" w:rsidRDefault="00235EE2" w:rsidP="000957DA">
      <w:pPr>
        <w:pStyle w:val="ListParagraph"/>
        <w:spacing w:after="0" w:line="360" w:lineRule="auto"/>
        <w:jc w:val="both"/>
        <w:rPr>
          <w:rFonts w:ascii="Times New Roman" w:hAnsi="Times New Roman" w:cs="Times New Roman"/>
          <w:sz w:val="24"/>
          <w:szCs w:val="24"/>
        </w:rPr>
      </w:pPr>
    </w:p>
    <w:p w14:paraId="4A3FD69C" w14:textId="77777777" w:rsidR="00450B6C" w:rsidRPr="000957DA" w:rsidRDefault="00450B6C" w:rsidP="000957DA">
      <w:pPr>
        <w:spacing w:line="360" w:lineRule="auto"/>
        <w:ind w:left="426" w:hanging="426"/>
        <w:rPr>
          <w:rFonts w:ascii="Times New Roman" w:hAnsi="Times New Roman" w:cs="Times New Roman"/>
          <w:b/>
          <w:sz w:val="24"/>
          <w:szCs w:val="24"/>
        </w:rPr>
      </w:pPr>
    </w:p>
    <w:p w14:paraId="0E18F13F" w14:textId="77777777" w:rsidR="00450B6C" w:rsidRPr="000957DA" w:rsidRDefault="00450B6C" w:rsidP="000957DA">
      <w:pPr>
        <w:pStyle w:val="ListParagraph"/>
        <w:spacing w:line="360" w:lineRule="auto"/>
        <w:ind w:left="1418"/>
        <w:jc w:val="center"/>
        <w:rPr>
          <w:rFonts w:ascii="Times New Roman" w:hAnsi="Times New Roman" w:cs="Times New Roman"/>
          <w:b/>
          <w:sz w:val="24"/>
          <w:szCs w:val="24"/>
        </w:rPr>
      </w:pPr>
    </w:p>
    <w:p w14:paraId="6DEBB7CE" w14:textId="77777777" w:rsidR="002D54CB" w:rsidRPr="000957DA" w:rsidRDefault="002D54CB" w:rsidP="000957DA">
      <w:pPr>
        <w:spacing w:line="360" w:lineRule="auto"/>
        <w:jc w:val="center"/>
        <w:rPr>
          <w:rFonts w:ascii="Times New Roman" w:hAnsi="Times New Roman" w:cs="Times New Roman"/>
          <w:sz w:val="24"/>
          <w:szCs w:val="24"/>
        </w:rPr>
      </w:pPr>
    </w:p>
    <w:sectPr w:rsidR="002D54CB" w:rsidRPr="000957DA" w:rsidSect="000957DA">
      <w:type w:val="continuous"/>
      <w:pgSz w:w="12240" w:h="15840"/>
      <w:pgMar w:top="1418" w:right="1134" w:bottom="1701" w:left="1134" w:header="720" w:footer="720"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75993" w14:textId="77777777" w:rsidR="00CC3FD2" w:rsidRDefault="00CC3FD2" w:rsidP="00B27889">
      <w:pPr>
        <w:spacing w:after="0" w:line="240" w:lineRule="auto"/>
      </w:pPr>
      <w:r>
        <w:separator/>
      </w:r>
    </w:p>
  </w:endnote>
  <w:endnote w:type="continuationSeparator" w:id="0">
    <w:p w14:paraId="6635C47C" w14:textId="77777777" w:rsidR="00CC3FD2" w:rsidRDefault="00CC3FD2" w:rsidP="00B2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Regular_Embedded">
    <w:altName w:val="Arial Unicode MS"/>
    <w:panose1 w:val="00000000000000000000"/>
    <w:charset w:val="88"/>
    <w:family w:val="swiss"/>
    <w:notTrueType/>
    <w:pitch w:val="default"/>
    <w:sig w:usb0="00000001" w:usb1="08080000" w:usb2="00000010" w:usb3="00000000" w:csb0="00100000" w:csb1="00000000"/>
  </w:font>
  <w:font w:name="Calibri,Italic_Embedded">
    <w:altName w:val="Arial Unicode MS"/>
    <w:panose1 w:val="00000000000000000000"/>
    <w:charset w:val="88"/>
    <w:family w:val="swiss"/>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1898"/>
      <w:docPartObj>
        <w:docPartGallery w:val="Page Numbers (Bottom of Page)"/>
        <w:docPartUnique/>
      </w:docPartObj>
    </w:sdtPr>
    <w:sdtEndPr/>
    <w:sdtContent>
      <w:p w14:paraId="2494AFCF" w14:textId="77777777" w:rsidR="00B667F9" w:rsidRDefault="005A315E">
        <w:pPr>
          <w:pStyle w:val="Footer"/>
          <w:jc w:val="right"/>
        </w:pPr>
        <w:r>
          <w:fldChar w:fldCharType="begin"/>
        </w:r>
        <w:r>
          <w:instrText xml:space="preserve"> PAGE   \* MERGEFORMAT </w:instrText>
        </w:r>
        <w:r>
          <w:fldChar w:fldCharType="separate"/>
        </w:r>
        <w:r w:rsidR="00B91209">
          <w:rPr>
            <w:noProof/>
          </w:rPr>
          <w:t>1</w:t>
        </w:r>
        <w:r>
          <w:rPr>
            <w:noProof/>
          </w:rPr>
          <w:fldChar w:fldCharType="end"/>
        </w:r>
      </w:p>
    </w:sdtContent>
  </w:sdt>
  <w:p w14:paraId="77295A82" w14:textId="77777777" w:rsidR="00B667F9" w:rsidRDefault="00B66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E095C" w14:textId="77777777" w:rsidR="00CC3FD2" w:rsidRDefault="00CC3FD2" w:rsidP="00B27889">
      <w:pPr>
        <w:spacing w:after="0" w:line="240" w:lineRule="auto"/>
      </w:pPr>
      <w:r>
        <w:separator/>
      </w:r>
    </w:p>
  </w:footnote>
  <w:footnote w:type="continuationSeparator" w:id="0">
    <w:p w14:paraId="4B42B92A" w14:textId="77777777" w:rsidR="00CC3FD2" w:rsidRDefault="00CC3FD2" w:rsidP="00B27889">
      <w:pPr>
        <w:spacing w:after="0" w:line="240" w:lineRule="auto"/>
      </w:pPr>
      <w:r>
        <w:continuationSeparator/>
      </w:r>
    </w:p>
  </w:footnote>
  <w:footnote w:id="1">
    <w:p w14:paraId="5DD7CFB7" w14:textId="7C84F63B"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Tulisan NDN Botter pada tahun 2015 dengan judul Studi terhadap Penggunaan Alat Musik di Jemaat GPM Soya Klasis Pulau Ambon; Yuditha Gianti Tildjuir pada tahun 2017 dengan judul Ain ni Ain sebagai Pendekatan Konseling Perdamaian Berbasis Budaya; Jandry Lawalata pada tahun 2017 dengan judul Pela Gandong sebagai Konseling Orang Basudara dan Agen Perdamaian Konflik Islam-Kristen di Ambon</w:t>
      </w:r>
    </w:p>
  </w:footnote>
  <w:footnote w:id="2">
    <w:p w14:paraId="3B487A98" w14:textId="77777777"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Hasil Pencarian di perpustakan dan Arsip Daerah Provinsi Maluku, Perpustakaan Universitas Kristen Indonesia Maluku, dan Perpustakaan Wilayah Propinsi Maluku</w:t>
      </w:r>
    </w:p>
    <w:p w14:paraId="6693EE43" w14:textId="77777777" w:rsidR="00B667F9" w:rsidRPr="00A337D5" w:rsidRDefault="00B667F9" w:rsidP="00A337D5">
      <w:pPr>
        <w:pStyle w:val="FootnoteText"/>
        <w:ind w:firstLine="720"/>
        <w:jc w:val="both"/>
        <w:rPr>
          <w:rFonts w:ascii="Times New Roman" w:hAnsi="Times New Roman" w:cs="Times New Roman"/>
          <w:lang w:val="en-US"/>
        </w:rPr>
      </w:pPr>
    </w:p>
  </w:footnote>
  <w:footnote w:id="3">
    <w:p w14:paraId="2C06FDA6" w14:textId="1D843512"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D02D4C" w:rsidRPr="00A337D5">
        <w:rPr>
          <w:rFonts w:ascii="Times New Roman" w:hAnsi="Times New Roman" w:cs="Times New Roman"/>
        </w:rPr>
        <w:t>Bernard T. Adeney. 2000.</w:t>
      </w:r>
      <w:r w:rsidRPr="00A337D5">
        <w:rPr>
          <w:rFonts w:ascii="Times New Roman" w:hAnsi="Times New Roman" w:cs="Times New Roman"/>
        </w:rPr>
        <w:t xml:space="preserve"> </w:t>
      </w:r>
      <w:r w:rsidRPr="00A337D5">
        <w:rPr>
          <w:rFonts w:ascii="Times New Roman" w:hAnsi="Times New Roman" w:cs="Times New Roman"/>
          <w:i/>
        </w:rPr>
        <w:t>Etika sosial Lintas Budaya</w:t>
      </w:r>
      <w:r w:rsidR="00D02D4C" w:rsidRPr="00A337D5">
        <w:rPr>
          <w:rFonts w:ascii="Times New Roman" w:hAnsi="Times New Roman" w:cs="Times New Roman"/>
          <w:i/>
        </w:rPr>
        <w:t>.</w:t>
      </w:r>
      <w:r w:rsidRPr="00A337D5">
        <w:rPr>
          <w:rFonts w:ascii="Times New Roman" w:hAnsi="Times New Roman" w:cs="Times New Roman"/>
          <w:i/>
        </w:rPr>
        <w:t xml:space="preserve"> </w:t>
      </w:r>
      <w:r w:rsidRPr="00A337D5">
        <w:rPr>
          <w:rFonts w:ascii="Times New Roman" w:hAnsi="Times New Roman" w:cs="Times New Roman"/>
        </w:rPr>
        <w:t>Jogjakarta</w:t>
      </w:r>
      <w:r w:rsidRPr="00A337D5">
        <w:rPr>
          <w:rFonts w:ascii="Times New Roman" w:hAnsi="Times New Roman" w:cs="Times New Roman"/>
          <w:lang w:val="en-US"/>
        </w:rPr>
        <w:t>:</w:t>
      </w:r>
      <w:r w:rsidRPr="00A337D5">
        <w:rPr>
          <w:rFonts w:ascii="Times New Roman" w:hAnsi="Times New Roman" w:cs="Times New Roman"/>
        </w:rPr>
        <w:t xml:space="preserve"> Kanisius</w:t>
      </w:r>
      <w:r w:rsidR="00D02D4C" w:rsidRPr="00A337D5">
        <w:rPr>
          <w:rFonts w:ascii="Times New Roman" w:hAnsi="Times New Roman" w:cs="Times New Roman"/>
        </w:rPr>
        <w:t>. H.</w:t>
      </w:r>
      <w:r w:rsidRPr="00A337D5">
        <w:rPr>
          <w:rFonts w:ascii="Times New Roman" w:hAnsi="Times New Roman" w:cs="Times New Roman"/>
        </w:rPr>
        <w:t xml:space="preserve"> 19</w:t>
      </w:r>
      <w:r w:rsidRPr="00A337D5">
        <w:rPr>
          <w:rFonts w:ascii="Times New Roman" w:hAnsi="Times New Roman" w:cs="Times New Roman"/>
          <w:lang w:val="en-US"/>
        </w:rPr>
        <w:t>.</w:t>
      </w:r>
    </w:p>
  </w:footnote>
  <w:footnote w:id="4">
    <w:p w14:paraId="233DA5EB" w14:textId="67B8DB2D"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D02D4C" w:rsidRPr="00A337D5">
        <w:rPr>
          <w:rFonts w:ascii="Times New Roman" w:hAnsi="Times New Roman" w:cs="Times New Roman"/>
        </w:rPr>
        <w:t>Jacobus Ranjabar. 2013.</w:t>
      </w:r>
      <w:r w:rsidRPr="00A337D5">
        <w:rPr>
          <w:rFonts w:ascii="Times New Roman" w:hAnsi="Times New Roman" w:cs="Times New Roman"/>
        </w:rPr>
        <w:t xml:space="preserve">  </w:t>
      </w:r>
      <w:r w:rsidRPr="00A337D5">
        <w:rPr>
          <w:rFonts w:ascii="Times New Roman" w:hAnsi="Times New Roman" w:cs="Times New Roman"/>
          <w:i/>
        </w:rPr>
        <w:t>Sistem Sosial Budaya Indonesia Suatu Pengantar</w:t>
      </w:r>
      <w:r w:rsidR="00D02D4C" w:rsidRPr="00A337D5">
        <w:rPr>
          <w:rFonts w:ascii="Times New Roman" w:hAnsi="Times New Roman" w:cs="Times New Roman"/>
        </w:rPr>
        <w:t>. Bandung: Alfabeta. H.</w:t>
      </w:r>
      <w:r w:rsidRPr="00A337D5">
        <w:rPr>
          <w:rFonts w:ascii="Times New Roman" w:hAnsi="Times New Roman" w:cs="Times New Roman"/>
        </w:rPr>
        <w:t xml:space="preserve"> 9</w:t>
      </w:r>
      <w:r w:rsidRPr="00A337D5">
        <w:rPr>
          <w:rFonts w:ascii="Times New Roman" w:hAnsi="Times New Roman" w:cs="Times New Roman"/>
          <w:lang w:val="en-US"/>
        </w:rPr>
        <w:t>.</w:t>
      </w:r>
    </w:p>
  </w:footnote>
  <w:footnote w:id="5">
    <w:p w14:paraId="647443E1" w14:textId="3F7B90E8"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proofErr w:type="gramStart"/>
      <w:r w:rsidR="00A840AD" w:rsidRPr="00A337D5">
        <w:rPr>
          <w:rFonts w:ascii="Times New Roman" w:hAnsi="Times New Roman" w:cs="Times New Roman"/>
          <w:lang w:val="en-US"/>
        </w:rPr>
        <w:t>J.D.Engel</w:t>
      </w:r>
      <w:r w:rsidR="00A840AD" w:rsidRPr="00A337D5">
        <w:rPr>
          <w:rFonts w:ascii="Times New Roman" w:hAnsi="Times New Roman" w:cs="Times New Roman"/>
        </w:rPr>
        <w:t xml:space="preserve">. </w:t>
      </w:r>
      <w:r w:rsidR="00A840AD" w:rsidRPr="00A337D5">
        <w:rPr>
          <w:rFonts w:ascii="Times New Roman" w:hAnsi="Times New Roman" w:cs="Times New Roman"/>
          <w:lang w:val="en-US"/>
        </w:rPr>
        <w:t>2018</w:t>
      </w:r>
      <w:r w:rsidR="00A840AD" w:rsidRPr="00A337D5">
        <w:rPr>
          <w:rFonts w:ascii="Times New Roman" w:hAnsi="Times New Roman" w:cs="Times New Roman"/>
        </w:rPr>
        <w:t>.</w:t>
      </w:r>
      <w:proofErr w:type="gramEnd"/>
      <w:r w:rsidR="00A840AD" w:rsidRPr="00A337D5">
        <w:rPr>
          <w:rFonts w:ascii="Times New Roman" w:hAnsi="Times New Roman" w:cs="Times New Roman"/>
        </w:rPr>
        <w:t xml:space="preserve"> </w:t>
      </w:r>
      <w:r w:rsidRPr="00A337D5">
        <w:rPr>
          <w:rFonts w:ascii="Times New Roman" w:hAnsi="Times New Roman" w:cs="Times New Roman"/>
          <w:lang w:val="en-US"/>
        </w:rPr>
        <w:t xml:space="preserve"> </w:t>
      </w:r>
      <w:r w:rsidRPr="00A337D5">
        <w:rPr>
          <w:rFonts w:ascii="Times New Roman" w:hAnsi="Times New Roman" w:cs="Times New Roman"/>
          <w:i/>
          <w:lang w:val="en-US"/>
        </w:rPr>
        <w:t>Konseling Masalah Masyarakat</w:t>
      </w:r>
      <w:r w:rsidR="00A840AD" w:rsidRPr="00A337D5">
        <w:rPr>
          <w:rFonts w:ascii="Times New Roman" w:hAnsi="Times New Roman" w:cs="Times New Roman"/>
        </w:rPr>
        <w:t xml:space="preserve">. </w:t>
      </w:r>
      <w:r w:rsidR="00A840AD" w:rsidRPr="00A337D5">
        <w:rPr>
          <w:rFonts w:ascii="Times New Roman" w:hAnsi="Times New Roman" w:cs="Times New Roman"/>
          <w:lang w:val="en-US"/>
        </w:rPr>
        <w:t>Yogyakarta</w:t>
      </w:r>
      <w:proofErr w:type="gramStart"/>
      <w:r w:rsidR="00A840AD" w:rsidRPr="00A337D5">
        <w:rPr>
          <w:rFonts w:ascii="Times New Roman" w:hAnsi="Times New Roman" w:cs="Times New Roman"/>
          <w:lang w:val="en-US"/>
        </w:rPr>
        <w:t>:Kanisius</w:t>
      </w:r>
      <w:proofErr w:type="gramEnd"/>
      <w:r w:rsidR="00A840AD" w:rsidRPr="00A337D5">
        <w:rPr>
          <w:rFonts w:ascii="Times New Roman" w:hAnsi="Times New Roman" w:cs="Times New Roman"/>
        </w:rPr>
        <w:t xml:space="preserve">. H. </w:t>
      </w:r>
      <w:r w:rsidRPr="00A337D5">
        <w:rPr>
          <w:rFonts w:ascii="Times New Roman" w:hAnsi="Times New Roman" w:cs="Times New Roman"/>
          <w:lang w:val="en-US"/>
        </w:rPr>
        <w:t>2</w:t>
      </w:r>
    </w:p>
  </w:footnote>
  <w:footnote w:id="6">
    <w:p w14:paraId="5B5CEAD3" w14:textId="76C48D42" w:rsidR="00B667F9" w:rsidRPr="00A337D5" w:rsidRDefault="00B667F9" w:rsidP="00A337D5">
      <w:pPr>
        <w:autoSpaceDE w:val="0"/>
        <w:autoSpaceDN w:val="0"/>
        <w:adjustRightInd w:val="0"/>
        <w:spacing w:after="0" w:line="240" w:lineRule="auto"/>
        <w:ind w:firstLine="720"/>
        <w:jc w:val="both"/>
        <w:rPr>
          <w:rFonts w:ascii="Times New Roman" w:eastAsia="Calibri,Regular_Embedded" w:hAnsi="Times New Roman" w:cs="Times New Roman"/>
          <w:sz w:val="20"/>
          <w:szCs w:val="20"/>
        </w:rPr>
      </w:pPr>
      <w:r w:rsidRPr="00A337D5">
        <w:rPr>
          <w:rStyle w:val="FootnoteReference"/>
          <w:rFonts w:ascii="Times New Roman" w:hAnsi="Times New Roman" w:cs="Times New Roman"/>
          <w:sz w:val="20"/>
          <w:szCs w:val="20"/>
        </w:rPr>
        <w:footnoteRef/>
      </w:r>
      <w:r w:rsidR="00A840AD" w:rsidRPr="00A337D5">
        <w:rPr>
          <w:rFonts w:ascii="Times New Roman" w:hAnsi="Times New Roman" w:cs="Times New Roman"/>
          <w:sz w:val="20"/>
          <w:szCs w:val="20"/>
          <w:lang w:val="id-ID"/>
        </w:rPr>
        <w:t xml:space="preserve"> </w:t>
      </w:r>
      <w:r w:rsidRPr="00A337D5">
        <w:rPr>
          <w:rFonts w:ascii="Times New Roman" w:eastAsia="Calibri,Regular_Embedded" w:hAnsi="Times New Roman" w:cs="Times New Roman"/>
          <w:sz w:val="20"/>
          <w:szCs w:val="20"/>
        </w:rPr>
        <w:t>Daniel Sukalele, “</w:t>
      </w:r>
      <w:r w:rsidRPr="00A337D5">
        <w:rPr>
          <w:rFonts w:ascii="Times New Roman" w:eastAsia="Calibri,Regular_Embedded" w:hAnsi="Times New Roman" w:cs="Times New Roman"/>
          <w:i/>
          <w:sz w:val="20"/>
          <w:szCs w:val="20"/>
        </w:rPr>
        <w:t>Pemberdayaan Masyarakat Miskin di Era Otonomi Daerah</w:t>
      </w:r>
      <w:r w:rsidRPr="00A337D5">
        <w:rPr>
          <w:rFonts w:ascii="Times New Roman" w:eastAsia="Calibri,Regular_Embedded" w:hAnsi="Times New Roman" w:cs="Times New Roman"/>
          <w:sz w:val="20"/>
          <w:szCs w:val="20"/>
        </w:rPr>
        <w:t>”, dalam wordpress.com/about/pemberdayaan-masyarakat-miskin-di-era-otonomi-daerah diakses tgl. 27 Agustus</w:t>
      </w:r>
    </w:p>
    <w:p w14:paraId="0028D5CD" w14:textId="266A11F4" w:rsidR="00B667F9" w:rsidRPr="00A337D5" w:rsidRDefault="00B667F9" w:rsidP="00A337D5">
      <w:pPr>
        <w:pStyle w:val="FootnoteText"/>
        <w:jc w:val="both"/>
        <w:rPr>
          <w:rFonts w:ascii="Times New Roman" w:hAnsi="Times New Roman" w:cs="Times New Roman"/>
        </w:rPr>
      </w:pPr>
      <w:r w:rsidRPr="00A337D5">
        <w:rPr>
          <w:rFonts w:ascii="Times New Roman" w:eastAsia="Calibri,Regular_Embedded" w:hAnsi="Times New Roman" w:cs="Times New Roman"/>
        </w:rPr>
        <w:t>201</w:t>
      </w:r>
      <w:r w:rsidRPr="00A337D5">
        <w:rPr>
          <w:rFonts w:ascii="Times New Roman" w:eastAsia="Calibri,Regular_Embedded" w:hAnsi="Times New Roman" w:cs="Times New Roman"/>
          <w:lang w:val="en-US"/>
        </w:rPr>
        <w:t>8</w:t>
      </w:r>
    </w:p>
  </w:footnote>
  <w:footnote w:id="7">
    <w:p w14:paraId="399ECC93" w14:textId="77777777"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 xml:space="preserve">Manivong J. Ratts, Paul B Pedersen, </w:t>
      </w:r>
      <w:r w:rsidRPr="00A337D5">
        <w:rPr>
          <w:rFonts w:ascii="Times New Roman" w:hAnsi="Times New Roman" w:cs="Times New Roman"/>
          <w:i/>
          <w:lang w:val="en-US"/>
        </w:rPr>
        <w:t>Counseling for Multiculturalism and Social Justice,</w:t>
      </w:r>
      <w:r w:rsidRPr="00A337D5">
        <w:rPr>
          <w:rFonts w:ascii="Times New Roman" w:hAnsi="Times New Roman" w:cs="Times New Roman"/>
          <w:lang w:val="en-US"/>
        </w:rPr>
        <w:t>28</w:t>
      </w:r>
    </w:p>
  </w:footnote>
  <w:footnote w:id="8">
    <w:p w14:paraId="1C1AF89A" w14:textId="186E4716"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Winarno Surakhmad,</w:t>
      </w:r>
      <w:r w:rsidR="00C04D8D">
        <w:rPr>
          <w:rFonts w:ascii="Times New Roman" w:hAnsi="Times New Roman" w:cs="Times New Roman"/>
          <w:i/>
          <w:iCs/>
        </w:rPr>
        <w:t xml:space="preserve">. </w:t>
      </w:r>
      <w:r w:rsidR="00C04D8D" w:rsidRPr="00A337D5">
        <w:rPr>
          <w:rFonts w:ascii="Times New Roman" w:hAnsi="Times New Roman" w:cs="Times New Roman"/>
        </w:rPr>
        <w:t>1985</w:t>
      </w:r>
      <w:r w:rsidR="00C04D8D">
        <w:rPr>
          <w:rFonts w:ascii="Times New Roman" w:hAnsi="Times New Roman" w:cs="Times New Roman"/>
        </w:rPr>
        <w:t xml:space="preserve">. </w:t>
      </w:r>
      <w:r w:rsidRPr="00A337D5">
        <w:rPr>
          <w:rFonts w:ascii="Times New Roman" w:hAnsi="Times New Roman" w:cs="Times New Roman"/>
          <w:i/>
          <w:iCs/>
        </w:rPr>
        <w:t>Pengantar Penulisan Ilmiah : Dasar Metode dan Teknik</w:t>
      </w:r>
      <w:r w:rsidR="00C04D8D">
        <w:rPr>
          <w:rFonts w:ascii="Times New Roman" w:hAnsi="Times New Roman" w:cs="Times New Roman"/>
          <w:i/>
          <w:iCs/>
        </w:rPr>
        <w:t xml:space="preserve">. </w:t>
      </w:r>
      <w:r w:rsidRPr="00A337D5">
        <w:rPr>
          <w:rFonts w:ascii="Times New Roman" w:hAnsi="Times New Roman" w:cs="Times New Roman"/>
        </w:rPr>
        <w:t>Bandung : Tarsito</w:t>
      </w:r>
      <w:r w:rsidR="00C04D8D">
        <w:rPr>
          <w:rFonts w:ascii="Times New Roman" w:hAnsi="Times New Roman" w:cs="Times New Roman"/>
        </w:rPr>
        <w:t>. h</w:t>
      </w:r>
      <w:r w:rsidRPr="00A337D5">
        <w:rPr>
          <w:rFonts w:ascii="Times New Roman" w:hAnsi="Times New Roman" w:cs="Times New Roman"/>
        </w:rPr>
        <w:t>.139</w:t>
      </w:r>
    </w:p>
  </w:footnote>
  <w:footnote w:id="9">
    <w:p w14:paraId="02FA9C40" w14:textId="04C609A1"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C04D8D">
        <w:rPr>
          <w:rFonts w:ascii="Times New Roman" w:hAnsi="Times New Roman" w:cs="Times New Roman"/>
        </w:rPr>
        <w:t xml:space="preserve">Sugiyono. </w:t>
      </w:r>
      <w:r w:rsidR="00C04D8D" w:rsidRPr="00A337D5">
        <w:rPr>
          <w:rFonts w:ascii="Times New Roman" w:hAnsi="Times New Roman" w:cs="Times New Roman"/>
        </w:rPr>
        <w:t>2012</w:t>
      </w:r>
      <w:r w:rsidR="00C04D8D">
        <w:rPr>
          <w:rFonts w:ascii="Times New Roman" w:hAnsi="Times New Roman" w:cs="Times New Roman"/>
        </w:rPr>
        <w:t xml:space="preserve">. </w:t>
      </w:r>
      <w:r w:rsidRPr="00A337D5">
        <w:rPr>
          <w:rFonts w:ascii="Times New Roman" w:hAnsi="Times New Roman" w:cs="Times New Roman"/>
        </w:rPr>
        <w:t xml:space="preserve"> </w:t>
      </w:r>
      <w:r w:rsidRPr="00A337D5">
        <w:rPr>
          <w:rFonts w:ascii="Times New Roman" w:hAnsi="Times New Roman" w:cs="Times New Roman"/>
          <w:i/>
        </w:rPr>
        <w:t>Metode Penelitian Kombinasi</w:t>
      </w:r>
      <w:r w:rsidR="00C04D8D">
        <w:rPr>
          <w:rFonts w:ascii="Times New Roman" w:hAnsi="Times New Roman" w:cs="Times New Roman"/>
        </w:rPr>
        <w:t xml:space="preserve">. Bandung: Penerbit Alfabeta. H. </w:t>
      </w:r>
      <w:r w:rsidRPr="00A337D5">
        <w:rPr>
          <w:rFonts w:ascii="Times New Roman" w:hAnsi="Times New Roman" w:cs="Times New Roman"/>
        </w:rPr>
        <w:t>15.</w:t>
      </w:r>
    </w:p>
  </w:footnote>
  <w:footnote w:id="10">
    <w:p w14:paraId="0253420F" w14:textId="06DA43AE" w:rsidR="00B667F9" w:rsidRPr="00C04D8D"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C04D8D">
        <w:rPr>
          <w:rFonts w:ascii="Times New Roman" w:hAnsi="Times New Roman" w:cs="Times New Roman"/>
          <w:lang w:val="en-US"/>
        </w:rPr>
        <w:t>John W. Creswell</w:t>
      </w:r>
      <w:r w:rsidR="00C04D8D">
        <w:rPr>
          <w:rFonts w:ascii="Times New Roman" w:hAnsi="Times New Roman" w:cs="Times New Roman"/>
        </w:rPr>
        <w:t xml:space="preserve">. </w:t>
      </w:r>
      <w:r w:rsidR="00C04D8D" w:rsidRPr="00A337D5">
        <w:rPr>
          <w:rFonts w:ascii="Times New Roman" w:hAnsi="Times New Roman" w:cs="Times New Roman"/>
          <w:lang w:val="en-US"/>
        </w:rPr>
        <w:t>2010</w:t>
      </w:r>
      <w:r w:rsidR="00C04D8D">
        <w:rPr>
          <w:rFonts w:ascii="Times New Roman" w:hAnsi="Times New Roman" w:cs="Times New Roman"/>
        </w:rPr>
        <w:t xml:space="preserve">. </w:t>
      </w:r>
      <w:r w:rsidRPr="00A337D5">
        <w:rPr>
          <w:rFonts w:ascii="Times New Roman" w:hAnsi="Times New Roman" w:cs="Times New Roman"/>
          <w:lang w:val="en-US"/>
        </w:rPr>
        <w:t xml:space="preserve"> Reseacrh Design: </w:t>
      </w:r>
      <w:r w:rsidRPr="00A337D5">
        <w:rPr>
          <w:rFonts w:ascii="Times New Roman" w:hAnsi="Times New Roman" w:cs="Times New Roman"/>
          <w:i/>
          <w:lang w:val="en-US"/>
        </w:rPr>
        <w:t xml:space="preserve">Pendekatan Kualitatif, Kuantitatif, dan </w:t>
      </w:r>
      <w:proofErr w:type="gramStart"/>
      <w:r w:rsidRPr="00A337D5">
        <w:rPr>
          <w:rFonts w:ascii="Times New Roman" w:hAnsi="Times New Roman" w:cs="Times New Roman"/>
          <w:i/>
          <w:lang w:val="en-US"/>
        </w:rPr>
        <w:t>Mixed</w:t>
      </w:r>
      <w:r w:rsidRPr="00A337D5">
        <w:rPr>
          <w:rFonts w:ascii="Times New Roman" w:hAnsi="Times New Roman" w:cs="Times New Roman"/>
          <w:lang w:val="en-US"/>
        </w:rPr>
        <w:t xml:space="preserve"> </w:t>
      </w:r>
      <w:r w:rsidR="00C04D8D">
        <w:rPr>
          <w:rFonts w:ascii="Times New Roman" w:hAnsi="Times New Roman" w:cs="Times New Roman"/>
        </w:rPr>
        <w:t>.</w:t>
      </w:r>
      <w:proofErr w:type="gramEnd"/>
      <w:r w:rsidR="00C04D8D">
        <w:rPr>
          <w:rFonts w:ascii="Times New Roman" w:hAnsi="Times New Roman" w:cs="Times New Roman"/>
        </w:rPr>
        <w:t xml:space="preserve"> </w:t>
      </w:r>
      <w:r w:rsidR="00C04D8D">
        <w:rPr>
          <w:rFonts w:ascii="Times New Roman" w:hAnsi="Times New Roman" w:cs="Times New Roman"/>
          <w:lang w:val="en-US"/>
        </w:rPr>
        <w:t>Yogyakarta: Pustaka Pelajar</w:t>
      </w:r>
      <w:r w:rsidR="00C04D8D">
        <w:rPr>
          <w:rFonts w:ascii="Times New Roman" w:hAnsi="Times New Roman" w:cs="Times New Roman"/>
        </w:rPr>
        <w:t xml:space="preserve">. h. </w:t>
      </w:r>
      <w:r w:rsidRPr="00A337D5">
        <w:rPr>
          <w:rFonts w:ascii="Times New Roman" w:hAnsi="Times New Roman" w:cs="Times New Roman"/>
          <w:lang w:val="en-US"/>
        </w:rPr>
        <w:t>267</w:t>
      </w:r>
      <w:r w:rsidR="00C04D8D">
        <w:rPr>
          <w:rFonts w:ascii="Times New Roman" w:hAnsi="Times New Roman" w:cs="Times New Roman"/>
        </w:rPr>
        <w:t>.</w:t>
      </w:r>
    </w:p>
  </w:footnote>
  <w:footnote w:id="11">
    <w:p w14:paraId="4F19DEC3" w14:textId="5D09B8FB"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C04D8D">
        <w:rPr>
          <w:rFonts w:ascii="Times New Roman" w:hAnsi="Times New Roman" w:cs="Times New Roman"/>
        </w:rPr>
        <w:t xml:space="preserve">Sugiyono. </w:t>
      </w:r>
      <w:r w:rsidR="00C04D8D" w:rsidRPr="00A337D5">
        <w:rPr>
          <w:rFonts w:ascii="Times New Roman" w:hAnsi="Times New Roman" w:cs="Times New Roman"/>
        </w:rPr>
        <w:t>2012</w:t>
      </w:r>
      <w:r w:rsidR="00C04D8D">
        <w:rPr>
          <w:rFonts w:ascii="Times New Roman" w:hAnsi="Times New Roman" w:cs="Times New Roman"/>
        </w:rPr>
        <w:t xml:space="preserve">. </w:t>
      </w:r>
      <w:r w:rsidR="00C04D8D" w:rsidRPr="00A337D5">
        <w:rPr>
          <w:rFonts w:ascii="Times New Roman" w:hAnsi="Times New Roman" w:cs="Times New Roman"/>
        </w:rPr>
        <w:t xml:space="preserve"> </w:t>
      </w:r>
      <w:r w:rsidR="00C04D8D" w:rsidRPr="00A337D5">
        <w:rPr>
          <w:rFonts w:ascii="Times New Roman" w:hAnsi="Times New Roman" w:cs="Times New Roman"/>
          <w:i/>
        </w:rPr>
        <w:t>Metode Penelitian Kombinasi</w:t>
      </w:r>
      <w:r w:rsidR="00C04D8D">
        <w:rPr>
          <w:rFonts w:ascii="Times New Roman" w:hAnsi="Times New Roman" w:cs="Times New Roman"/>
        </w:rPr>
        <w:t xml:space="preserve">. Bandung: Penerbit Alfabeta. H. </w:t>
      </w:r>
      <w:r w:rsidRPr="00A337D5">
        <w:rPr>
          <w:rFonts w:ascii="Times New Roman" w:hAnsi="Times New Roman" w:cs="Times New Roman"/>
          <w:lang w:val="en-US"/>
        </w:rPr>
        <w:t>127</w:t>
      </w:r>
    </w:p>
    <w:p w14:paraId="2E83CA37" w14:textId="77777777" w:rsidR="00B667F9" w:rsidRPr="00A337D5" w:rsidRDefault="00B667F9" w:rsidP="00A337D5">
      <w:pPr>
        <w:pStyle w:val="FootnoteText"/>
        <w:ind w:firstLine="720"/>
        <w:jc w:val="both"/>
        <w:rPr>
          <w:rFonts w:ascii="Times New Roman" w:hAnsi="Times New Roman" w:cs="Times New Roman"/>
          <w:lang w:val="en-US"/>
        </w:rPr>
      </w:pPr>
    </w:p>
  </w:footnote>
  <w:footnote w:id="12">
    <w:p w14:paraId="1A3A4635" w14:textId="0DADAA99"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proofErr w:type="gramStart"/>
      <w:r w:rsidR="00225F3C">
        <w:rPr>
          <w:rFonts w:ascii="Times New Roman" w:hAnsi="Times New Roman" w:cs="Times New Roman"/>
          <w:lang w:val="en-US"/>
        </w:rPr>
        <w:t>Sugiyono</w:t>
      </w:r>
      <w:r w:rsidR="00225F3C">
        <w:rPr>
          <w:rFonts w:ascii="Times New Roman" w:hAnsi="Times New Roman" w:cs="Times New Roman"/>
        </w:rPr>
        <w:t>.</w:t>
      </w:r>
      <w:proofErr w:type="gramEnd"/>
      <w:r w:rsidR="00225F3C">
        <w:rPr>
          <w:rFonts w:ascii="Times New Roman" w:hAnsi="Times New Roman" w:cs="Times New Roman"/>
        </w:rPr>
        <w:t xml:space="preserve"> </w:t>
      </w:r>
      <w:r w:rsidR="00225F3C" w:rsidRPr="00A337D5">
        <w:rPr>
          <w:rFonts w:ascii="Times New Roman" w:eastAsia="Times New Roman" w:hAnsi="Times New Roman" w:cs="Times New Roman"/>
          <w:bCs/>
          <w:lang w:val="en-US" w:eastAsia="id-ID"/>
        </w:rPr>
        <w:t>2013</w:t>
      </w:r>
      <w:r w:rsidR="00225F3C">
        <w:rPr>
          <w:rFonts w:ascii="Times New Roman" w:eastAsia="Times New Roman" w:hAnsi="Times New Roman" w:cs="Times New Roman"/>
          <w:bCs/>
          <w:lang w:eastAsia="id-ID"/>
        </w:rPr>
        <w:t>.</w:t>
      </w:r>
      <w:r w:rsidRPr="00A337D5">
        <w:rPr>
          <w:rFonts w:ascii="Times New Roman" w:hAnsi="Times New Roman" w:cs="Times New Roman"/>
          <w:lang w:val="en-US"/>
        </w:rPr>
        <w:t xml:space="preserve"> </w:t>
      </w:r>
      <w:r w:rsidRPr="00A337D5">
        <w:rPr>
          <w:rFonts w:ascii="Times New Roman" w:eastAsia="Times New Roman" w:hAnsi="Times New Roman" w:cs="Times New Roman"/>
          <w:bCs/>
          <w:i/>
          <w:lang w:eastAsia="id-ID"/>
        </w:rPr>
        <w:t xml:space="preserve">Metode Penelitian Kuantitatif, Kualitatif </w:t>
      </w:r>
      <w:r w:rsidRPr="00A337D5">
        <w:rPr>
          <w:rFonts w:ascii="Times New Roman" w:eastAsia="Times New Roman" w:hAnsi="Times New Roman" w:cs="Times New Roman"/>
          <w:bCs/>
          <w:i/>
          <w:lang w:val="en-US" w:eastAsia="id-ID"/>
        </w:rPr>
        <w:t>d</w:t>
      </w:r>
      <w:r w:rsidRPr="00A337D5">
        <w:rPr>
          <w:rFonts w:ascii="Times New Roman" w:eastAsia="Times New Roman" w:hAnsi="Times New Roman" w:cs="Times New Roman"/>
          <w:bCs/>
          <w:i/>
          <w:lang w:eastAsia="id-ID"/>
        </w:rPr>
        <w:t>an R&amp;D</w:t>
      </w:r>
      <w:r w:rsidR="00225F3C">
        <w:rPr>
          <w:rFonts w:ascii="Times New Roman" w:eastAsia="Times New Roman" w:hAnsi="Times New Roman" w:cs="Times New Roman"/>
          <w:bCs/>
          <w:lang w:eastAsia="id-ID"/>
        </w:rPr>
        <w:t xml:space="preserve">. </w:t>
      </w:r>
      <w:r w:rsidRPr="00A337D5">
        <w:rPr>
          <w:rFonts w:ascii="Times New Roman" w:eastAsia="Times New Roman" w:hAnsi="Times New Roman" w:cs="Times New Roman"/>
          <w:bCs/>
          <w:lang w:val="en-US" w:eastAsia="id-ID"/>
        </w:rPr>
        <w:t>Bandung: Alfabet</w:t>
      </w:r>
      <w:r w:rsidR="00225F3C">
        <w:rPr>
          <w:rFonts w:ascii="Times New Roman" w:eastAsia="Times New Roman" w:hAnsi="Times New Roman" w:cs="Times New Roman"/>
          <w:bCs/>
          <w:lang w:val="en-US" w:eastAsia="id-ID"/>
        </w:rPr>
        <w:t>a</w:t>
      </w:r>
      <w:r w:rsidR="00225F3C">
        <w:rPr>
          <w:rFonts w:ascii="Times New Roman" w:eastAsia="Times New Roman" w:hAnsi="Times New Roman" w:cs="Times New Roman"/>
          <w:bCs/>
          <w:lang w:eastAsia="id-ID"/>
        </w:rPr>
        <w:t xml:space="preserve">. H. </w:t>
      </w:r>
      <w:r w:rsidRPr="00A337D5">
        <w:rPr>
          <w:rFonts w:ascii="Times New Roman" w:eastAsia="Times New Roman" w:hAnsi="Times New Roman" w:cs="Times New Roman"/>
          <w:bCs/>
          <w:lang w:val="en-US" w:eastAsia="id-ID"/>
        </w:rPr>
        <w:t>218-219.</w:t>
      </w:r>
    </w:p>
  </w:footnote>
  <w:footnote w:id="13">
    <w:p w14:paraId="1CB3B126" w14:textId="4BB63B1C" w:rsidR="00225F3C" w:rsidRPr="00225F3C" w:rsidRDefault="00B667F9" w:rsidP="00225F3C">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proofErr w:type="gramStart"/>
      <w:r w:rsidR="00225F3C" w:rsidRPr="00A337D5">
        <w:rPr>
          <w:rFonts w:ascii="Times New Roman" w:hAnsi="Times New Roman" w:cs="Times New Roman"/>
          <w:lang w:val="en-US"/>
        </w:rPr>
        <w:t>J.D.Engel</w:t>
      </w:r>
      <w:r w:rsidR="00225F3C" w:rsidRPr="00A337D5">
        <w:rPr>
          <w:rFonts w:ascii="Times New Roman" w:hAnsi="Times New Roman" w:cs="Times New Roman"/>
        </w:rPr>
        <w:t xml:space="preserve">. </w:t>
      </w:r>
      <w:r w:rsidR="00225F3C" w:rsidRPr="00A337D5">
        <w:rPr>
          <w:rFonts w:ascii="Times New Roman" w:hAnsi="Times New Roman" w:cs="Times New Roman"/>
          <w:lang w:val="en-US"/>
        </w:rPr>
        <w:t>2018</w:t>
      </w:r>
      <w:r w:rsidR="00225F3C" w:rsidRPr="00A337D5">
        <w:rPr>
          <w:rFonts w:ascii="Times New Roman" w:hAnsi="Times New Roman" w:cs="Times New Roman"/>
        </w:rPr>
        <w:t>.</w:t>
      </w:r>
      <w:proofErr w:type="gramEnd"/>
      <w:r w:rsidR="00225F3C" w:rsidRPr="00A337D5">
        <w:rPr>
          <w:rFonts w:ascii="Times New Roman" w:hAnsi="Times New Roman" w:cs="Times New Roman"/>
        </w:rPr>
        <w:t xml:space="preserve"> </w:t>
      </w:r>
      <w:r w:rsidR="00225F3C" w:rsidRPr="00A337D5">
        <w:rPr>
          <w:rFonts w:ascii="Times New Roman" w:hAnsi="Times New Roman" w:cs="Times New Roman"/>
          <w:lang w:val="en-US"/>
        </w:rPr>
        <w:t xml:space="preserve"> </w:t>
      </w:r>
      <w:r w:rsidR="00225F3C" w:rsidRPr="00A337D5">
        <w:rPr>
          <w:rFonts w:ascii="Times New Roman" w:hAnsi="Times New Roman" w:cs="Times New Roman"/>
          <w:i/>
          <w:lang w:val="en-US"/>
        </w:rPr>
        <w:t>Konseling Masalah Masyarakat</w:t>
      </w:r>
      <w:r w:rsidR="00225F3C" w:rsidRPr="00A337D5">
        <w:rPr>
          <w:rFonts w:ascii="Times New Roman" w:hAnsi="Times New Roman" w:cs="Times New Roman"/>
        </w:rPr>
        <w:t xml:space="preserve">. </w:t>
      </w:r>
      <w:r w:rsidR="00225F3C" w:rsidRPr="00A337D5">
        <w:rPr>
          <w:rFonts w:ascii="Times New Roman" w:hAnsi="Times New Roman" w:cs="Times New Roman"/>
          <w:lang w:val="en-US"/>
        </w:rPr>
        <w:t>Yogyakarta</w:t>
      </w:r>
      <w:proofErr w:type="gramStart"/>
      <w:r w:rsidR="00225F3C" w:rsidRPr="00A337D5">
        <w:rPr>
          <w:rFonts w:ascii="Times New Roman" w:hAnsi="Times New Roman" w:cs="Times New Roman"/>
          <w:lang w:val="en-US"/>
        </w:rPr>
        <w:t>:Kanisius</w:t>
      </w:r>
      <w:proofErr w:type="gramEnd"/>
      <w:r w:rsidR="00225F3C" w:rsidRPr="00A337D5">
        <w:rPr>
          <w:rFonts w:ascii="Times New Roman" w:hAnsi="Times New Roman" w:cs="Times New Roman"/>
        </w:rPr>
        <w:t xml:space="preserve">. H. </w:t>
      </w:r>
      <w:r w:rsidR="00225F3C" w:rsidRPr="00A337D5">
        <w:rPr>
          <w:rFonts w:ascii="Times New Roman" w:hAnsi="Times New Roman" w:cs="Times New Roman"/>
          <w:lang w:val="en-US"/>
        </w:rPr>
        <w:t>2</w:t>
      </w:r>
      <w:r w:rsidR="00225F3C">
        <w:rPr>
          <w:rFonts w:ascii="Times New Roman" w:hAnsi="Times New Roman" w:cs="Times New Roman"/>
        </w:rPr>
        <w:t>.</w:t>
      </w:r>
    </w:p>
  </w:footnote>
  <w:footnote w:id="14">
    <w:p w14:paraId="7D8D247A" w14:textId="73778856" w:rsidR="00B667F9" w:rsidRPr="00225F3C"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225F3C">
        <w:rPr>
          <w:rFonts w:ascii="Times New Roman" w:hAnsi="Times New Roman" w:cs="Times New Roman"/>
          <w:lang w:val="en-US"/>
        </w:rPr>
        <w:t>J. D. Engel</w:t>
      </w:r>
      <w:r w:rsidR="00225F3C">
        <w:rPr>
          <w:rFonts w:ascii="Times New Roman" w:hAnsi="Times New Roman" w:cs="Times New Roman"/>
        </w:rPr>
        <w:t xml:space="preserve">. </w:t>
      </w:r>
      <w:r w:rsidR="00225F3C" w:rsidRPr="00A337D5">
        <w:rPr>
          <w:rFonts w:ascii="Times New Roman" w:hAnsi="Times New Roman" w:cs="Times New Roman"/>
          <w:lang w:val="en-US"/>
        </w:rPr>
        <w:t>2007</w:t>
      </w:r>
      <w:r w:rsidR="00225F3C">
        <w:rPr>
          <w:rFonts w:ascii="Times New Roman" w:hAnsi="Times New Roman" w:cs="Times New Roman"/>
        </w:rPr>
        <w:t>.</w:t>
      </w:r>
      <w:r w:rsidRPr="00A337D5">
        <w:rPr>
          <w:rFonts w:ascii="Times New Roman" w:hAnsi="Times New Roman" w:cs="Times New Roman"/>
          <w:lang w:val="en-US"/>
        </w:rPr>
        <w:t xml:space="preserve"> </w:t>
      </w:r>
      <w:proofErr w:type="gramStart"/>
      <w:r w:rsidRPr="00A337D5">
        <w:rPr>
          <w:rFonts w:ascii="Times New Roman" w:hAnsi="Times New Roman" w:cs="Times New Roman"/>
          <w:i/>
          <w:lang w:val="en-US"/>
        </w:rPr>
        <w:t>K</w:t>
      </w:r>
      <w:r w:rsidR="00225F3C">
        <w:rPr>
          <w:rFonts w:ascii="Times New Roman" w:hAnsi="Times New Roman" w:cs="Times New Roman"/>
          <w:i/>
          <w:lang w:val="en-US"/>
        </w:rPr>
        <w:t>onseling  suatu</w:t>
      </w:r>
      <w:proofErr w:type="gramEnd"/>
      <w:r w:rsidR="00225F3C">
        <w:rPr>
          <w:rFonts w:ascii="Times New Roman" w:hAnsi="Times New Roman" w:cs="Times New Roman"/>
          <w:i/>
          <w:lang w:val="en-US"/>
        </w:rPr>
        <w:t xml:space="preserve"> Fungsi Pastoral</w:t>
      </w:r>
      <w:r w:rsidR="00225F3C">
        <w:rPr>
          <w:rFonts w:ascii="Times New Roman" w:hAnsi="Times New Roman" w:cs="Times New Roman"/>
          <w:i/>
        </w:rPr>
        <w:t xml:space="preserve">. </w:t>
      </w:r>
      <w:r w:rsidR="00225F3C">
        <w:rPr>
          <w:rFonts w:ascii="Times New Roman" w:hAnsi="Times New Roman" w:cs="Times New Roman"/>
          <w:lang w:val="en-US"/>
        </w:rPr>
        <w:t>Salatiga: Tisara Grafika</w:t>
      </w:r>
      <w:r w:rsidR="00225F3C">
        <w:rPr>
          <w:rFonts w:ascii="Times New Roman" w:hAnsi="Times New Roman" w:cs="Times New Roman"/>
        </w:rPr>
        <w:t>. H.</w:t>
      </w:r>
      <w:r w:rsidRPr="00A337D5">
        <w:rPr>
          <w:rFonts w:ascii="Times New Roman" w:hAnsi="Times New Roman" w:cs="Times New Roman"/>
          <w:lang w:val="en-US"/>
        </w:rPr>
        <w:t xml:space="preserve"> 1</w:t>
      </w:r>
      <w:r w:rsidR="00225F3C">
        <w:rPr>
          <w:rFonts w:ascii="Times New Roman" w:hAnsi="Times New Roman" w:cs="Times New Roman"/>
        </w:rPr>
        <w:t>.</w:t>
      </w:r>
    </w:p>
    <w:p w14:paraId="2ABD51A9" w14:textId="77777777" w:rsidR="00B667F9" w:rsidRPr="00A337D5" w:rsidRDefault="00B667F9" w:rsidP="00A337D5">
      <w:pPr>
        <w:pStyle w:val="FootnoteText"/>
        <w:ind w:firstLine="720"/>
        <w:jc w:val="both"/>
        <w:rPr>
          <w:rFonts w:ascii="Times New Roman" w:hAnsi="Times New Roman" w:cs="Times New Roman"/>
          <w:lang w:val="en-US"/>
        </w:rPr>
      </w:pPr>
    </w:p>
  </w:footnote>
  <w:footnote w:id="15">
    <w:p w14:paraId="24EE2099" w14:textId="59EEBB4D" w:rsidR="00B667F9" w:rsidRPr="00A337D5" w:rsidRDefault="00B667F9" w:rsidP="00A337D5">
      <w:pPr>
        <w:autoSpaceDE w:val="0"/>
        <w:autoSpaceDN w:val="0"/>
        <w:adjustRightInd w:val="0"/>
        <w:spacing w:after="0" w:line="240" w:lineRule="auto"/>
        <w:ind w:firstLine="720"/>
        <w:jc w:val="both"/>
        <w:rPr>
          <w:rFonts w:ascii="Times New Roman" w:hAnsi="Times New Roman" w:cs="Times New Roman"/>
          <w:color w:val="000000"/>
          <w:sz w:val="20"/>
          <w:szCs w:val="20"/>
          <w:lang w:val="id-ID"/>
        </w:rPr>
      </w:pPr>
      <w:r w:rsidRPr="00A337D5">
        <w:rPr>
          <w:rStyle w:val="FootnoteReference"/>
          <w:rFonts w:ascii="Times New Roman" w:hAnsi="Times New Roman" w:cs="Times New Roman"/>
          <w:sz w:val="20"/>
          <w:szCs w:val="20"/>
        </w:rPr>
        <w:footnoteRef/>
      </w:r>
      <w:r w:rsidRPr="00A337D5">
        <w:rPr>
          <w:rFonts w:ascii="Times New Roman" w:hAnsi="Times New Roman" w:cs="Times New Roman"/>
          <w:sz w:val="20"/>
          <w:szCs w:val="20"/>
        </w:rPr>
        <w:t xml:space="preserve"> </w:t>
      </w:r>
      <w:proofErr w:type="gramStart"/>
      <w:r w:rsidRPr="00A337D5">
        <w:rPr>
          <w:rFonts w:ascii="Times New Roman" w:hAnsi="Times New Roman" w:cs="Times New Roman"/>
          <w:color w:val="000000"/>
          <w:sz w:val="20"/>
          <w:szCs w:val="20"/>
        </w:rPr>
        <w:t xml:space="preserve">Nuzliah, </w:t>
      </w:r>
      <w:r w:rsidRPr="00A337D5">
        <w:rPr>
          <w:rFonts w:ascii="Times New Roman" w:hAnsi="Times New Roman" w:cs="Times New Roman"/>
          <w:i/>
          <w:color w:val="000000"/>
          <w:sz w:val="20"/>
          <w:szCs w:val="20"/>
        </w:rPr>
        <w:t>Counseling Multikultural</w:t>
      </w:r>
      <w:r w:rsidRPr="00A337D5">
        <w:rPr>
          <w:rFonts w:ascii="Times New Roman" w:hAnsi="Times New Roman" w:cs="Times New Roman"/>
          <w:color w:val="000000"/>
          <w:sz w:val="20"/>
          <w:szCs w:val="20"/>
        </w:rPr>
        <w:t>.</w:t>
      </w:r>
      <w:proofErr w:type="gramEnd"/>
      <w:r w:rsidRPr="00A337D5">
        <w:rPr>
          <w:rFonts w:ascii="Times New Roman" w:hAnsi="Times New Roman" w:cs="Times New Roman"/>
          <w:color w:val="000000"/>
          <w:sz w:val="20"/>
          <w:szCs w:val="20"/>
        </w:rPr>
        <w:t xml:space="preserve"> Jurnal Edukasi Vol 2, Nomor 2, July 2016</w:t>
      </w:r>
    </w:p>
  </w:footnote>
  <w:footnote w:id="16">
    <w:p w14:paraId="7306CE5C" w14:textId="16CCD779"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proofErr w:type="gramStart"/>
      <w:r w:rsidR="00225F3C" w:rsidRPr="00A337D5">
        <w:rPr>
          <w:rFonts w:ascii="Times New Roman" w:hAnsi="Times New Roman" w:cs="Times New Roman"/>
          <w:lang w:val="en-US"/>
        </w:rPr>
        <w:t>J.D.Engel</w:t>
      </w:r>
      <w:r w:rsidR="00225F3C" w:rsidRPr="00A337D5">
        <w:rPr>
          <w:rFonts w:ascii="Times New Roman" w:hAnsi="Times New Roman" w:cs="Times New Roman"/>
        </w:rPr>
        <w:t xml:space="preserve">. </w:t>
      </w:r>
      <w:r w:rsidR="00225F3C" w:rsidRPr="00A337D5">
        <w:rPr>
          <w:rFonts w:ascii="Times New Roman" w:hAnsi="Times New Roman" w:cs="Times New Roman"/>
          <w:lang w:val="en-US"/>
        </w:rPr>
        <w:t>2018</w:t>
      </w:r>
      <w:r w:rsidR="00225F3C" w:rsidRPr="00A337D5">
        <w:rPr>
          <w:rFonts w:ascii="Times New Roman" w:hAnsi="Times New Roman" w:cs="Times New Roman"/>
        </w:rPr>
        <w:t>.</w:t>
      </w:r>
      <w:proofErr w:type="gramEnd"/>
      <w:r w:rsidR="00225F3C" w:rsidRPr="00A337D5">
        <w:rPr>
          <w:rFonts w:ascii="Times New Roman" w:hAnsi="Times New Roman" w:cs="Times New Roman"/>
        </w:rPr>
        <w:t xml:space="preserve"> </w:t>
      </w:r>
      <w:r w:rsidR="00225F3C" w:rsidRPr="00A337D5">
        <w:rPr>
          <w:rFonts w:ascii="Times New Roman" w:hAnsi="Times New Roman" w:cs="Times New Roman"/>
          <w:lang w:val="en-US"/>
        </w:rPr>
        <w:t xml:space="preserve"> </w:t>
      </w:r>
      <w:r w:rsidR="00225F3C" w:rsidRPr="00A337D5">
        <w:rPr>
          <w:rFonts w:ascii="Times New Roman" w:hAnsi="Times New Roman" w:cs="Times New Roman"/>
          <w:i/>
          <w:lang w:val="en-US"/>
        </w:rPr>
        <w:t>Konseling Masalah Masyarakat</w:t>
      </w:r>
      <w:r w:rsidR="00225F3C" w:rsidRPr="00A337D5">
        <w:rPr>
          <w:rFonts w:ascii="Times New Roman" w:hAnsi="Times New Roman" w:cs="Times New Roman"/>
        </w:rPr>
        <w:t xml:space="preserve">. </w:t>
      </w:r>
      <w:r w:rsidR="00225F3C" w:rsidRPr="00A337D5">
        <w:rPr>
          <w:rFonts w:ascii="Times New Roman" w:hAnsi="Times New Roman" w:cs="Times New Roman"/>
          <w:lang w:val="en-US"/>
        </w:rPr>
        <w:t>Yogyakarta</w:t>
      </w:r>
      <w:proofErr w:type="gramStart"/>
      <w:r w:rsidR="00225F3C" w:rsidRPr="00A337D5">
        <w:rPr>
          <w:rFonts w:ascii="Times New Roman" w:hAnsi="Times New Roman" w:cs="Times New Roman"/>
          <w:lang w:val="en-US"/>
        </w:rPr>
        <w:t>:Kanisius</w:t>
      </w:r>
      <w:proofErr w:type="gramEnd"/>
      <w:r w:rsidR="00225F3C" w:rsidRPr="00A337D5">
        <w:rPr>
          <w:rFonts w:ascii="Times New Roman" w:hAnsi="Times New Roman" w:cs="Times New Roman"/>
        </w:rPr>
        <w:t xml:space="preserve">. H. </w:t>
      </w:r>
      <w:r w:rsidR="00225F3C" w:rsidRPr="00A337D5">
        <w:rPr>
          <w:rFonts w:ascii="Times New Roman" w:hAnsi="Times New Roman" w:cs="Times New Roman"/>
          <w:lang w:val="en-US"/>
        </w:rPr>
        <w:t>2</w:t>
      </w:r>
      <w:r w:rsidR="00225F3C">
        <w:rPr>
          <w:rFonts w:ascii="Times New Roman" w:hAnsi="Times New Roman" w:cs="Times New Roman"/>
        </w:rPr>
        <w:t>-3.</w:t>
      </w:r>
    </w:p>
  </w:footnote>
  <w:footnote w:id="17">
    <w:p w14:paraId="764EAD01" w14:textId="771C5A7C"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Lewis, Judith A, et.al, Community Counseling: A Multicultural-Social Justice Perspektive (USA,2011),10</w:t>
      </w:r>
    </w:p>
  </w:footnote>
  <w:footnote w:id="18">
    <w:p w14:paraId="6D8DE0B2" w14:textId="677B6D60" w:rsidR="00B667F9" w:rsidRPr="001D207E"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P</w:t>
      </w:r>
      <w:proofErr w:type="gramStart"/>
      <w:r w:rsidRPr="00A337D5">
        <w:rPr>
          <w:rFonts w:ascii="Times New Roman" w:hAnsi="Times New Roman" w:cs="Times New Roman"/>
          <w:lang w:val="en-US"/>
        </w:rPr>
        <w:t>,O</w:t>
      </w:r>
      <w:proofErr w:type="gramEnd"/>
      <w:r w:rsidRPr="00A337D5">
        <w:rPr>
          <w:rFonts w:ascii="Times New Roman" w:hAnsi="Times New Roman" w:cs="Times New Roman"/>
          <w:lang w:val="en-US"/>
        </w:rPr>
        <w:t xml:space="preserve"> Paisley.</w:t>
      </w:r>
      <w:r w:rsidR="001D207E" w:rsidRPr="001D207E">
        <w:rPr>
          <w:rFonts w:ascii="Times New Roman" w:hAnsi="Times New Roman" w:cs="Times New Roman"/>
          <w:lang w:val="en-US"/>
        </w:rPr>
        <w:t xml:space="preserve"> </w:t>
      </w:r>
      <w:r w:rsidR="001D207E" w:rsidRPr="00A337D5">
        <w:rPr>
          <w:rFonts w:ascii="Times New Roman" w:hAnsi="Times New Roman" w:cs="Times New Roman"/>
          <w:lang w:val="en-US"/>
        </w:rPr>
        <w:t>1996</w:t>
      </w:r>
      <w:r w:rsidR="001D207E">
        <w:rPr>
          <w:rFonts w:ascii="Times New Roman" w:hAnsi="Times New Roman" w:cs="Times New Roman"/>
        </w:rPr>
        <w:t xml:space="preserve">. </w:t>
      </w:r>
      <w:r w:rsidRPr="00A337D5">
        <w:rPr>
          <w:rFonts w:ascii="Times New Roman" w:hAnsi="Times New Roman" w:cs="Times New Roman"/>
          <w:lang w:val="en-US"/>
        </w:rPr>
        <w:t xml:space="preserve"> </w:t>
      </w:r>
      <w:r w:rsidRPr="00A337D5">
        <w:rPr>
          <w:rFonts w:ascii="Times New Roman" w:hAnsi="Times New Roman" w:cs="Times New Roman"/>
          <w:i/>
          <w:lang w:val="en-US"/>
        </w:rPr>
        <w:t>Creating Community: Group Work and the Arts</w:t>
      </w:r>
      <w:r w:rsidR="001D207E">
        <w:rPr>
          <w:rFonts w:ascii="Times New Roman" w:hAnsi="Times New Roman" w:cs="Times New Roman"/>
        </w:rPr>
        <w:t xml:space="preserve">. </w:t>
      </w:r>
      <w:r w:rsidR="001D207E">
        <w:rPr>
          <w:rFonts w:ascii="Times New Roman" w:hAnsi="Times New Roman" w:cs="Times New Roman"/>
          <w:lang w:val="en-US"/>
        </w:rPr>
        <w:t>Athens</w:t>
      </w:r>
      <w:proofErr w:type="gramStart"/>
      <w:r w:rsidR="001D207E">
        <w:rPr>
          <w:rFonts w:ascii="Times New Roman" w:hAnsi="Times New Roman" w:cs="Times New Roman"/>
          <w:lang w:val="en-US"/>
        </w:rPr>
        <w:t>:GA</w:t>
      </w:r>
      <w:proofErr w:type="gramEnd"/>
      <w:r w:rsidR="001D207E">
        <w:rPr>
          <w:rFonts w:ascii="Times New Roman" w:hAnsi="Times New Roman" w:cs="Times New Roman"/>
        </w:rPr>
        <w:t>.</w:t>
      </w:r>
    </w:p>
  </w:footnote>
  <w:footnote w:id="19">
    <w:p w14:paraId="3CD0AA65" w14:textId="6A9840E3" w:rsidR="00B667F9" w:rsidRPr="001D207E"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M</w:t>
      </w:r>
      <w:proofErr w:type="gramStart"/>
      <w:r w:rsidRPr="00A337D5">
        <w:rPr>
          <w:rFonts w:ascii="Times New Roman" w:hAnsi="Times New Roman" w:cs="Times New Roman"/>
          <w:lang w:val="en-US"/>
        </w:rPr>
        <w:t>,L.King</w:t>
      </w:r>
      <w:proofErr w:type="gramEnd"/>
      <w:r w:rsidRPr="00A337D5">
        <w:rPr>
          <w:rFonts w:ascii="Times New Roman" w:hAnsi="Times New Roman" w:cs="Times New Roman"/>
          <w:lang w:val="en-US"/>
        </w:rPr>
        <w:t>.</w:t>
      </w:r>
      <w:r w:rsidR="001D207E" w:rsidRPr="001D207E">
        <w:rPr>
          <w:rFonts w:ascii="Times New Roman" w:hAnsi="Times New Roman" w:cs="Times New Roman"/>
          <w:lang w:val="en-US"/>
        </w:rPr>
        <w:t xml:space="preserve"> </w:t>
      </w:r>
      <w:r w:rsidR="001D207E" w:rsidRPr="00A337D5">
        <w:rPr>
          <w:rFonts w:ascii="Times New Roman" w:hAnsi="Times New Roman" w:cs="Times New Roman"/>
          <w:lang w:val="en-US"/>
        </w:rPr>
        <w:t>1963</w:t>
      </w:r>
      <w:r w:rsidR="001D207E">
        <w:rPr>
          <w:rFonts w:ascii="Times New Roman" w:hAnsi="Times New Roman" w:cs="Times New Roman"/>
        </w:rPr>
        <w:t xml:space="preserve">. </w:t>
      </w:r>
      <w:r w:rsidRPr="00A337D5">
        <w:rPr>
          <w:rFonts w:ascii="Times New Roman" w:hAnsi="Times New Roman" w:cs="Times New Roman"/>
          <w:lang w:val="en-US"/>
        </w:rPr>
        <w:t xml:space="preserve"> Stren</w:t>
      </w:r>
      <w:r w:rsidR="001D207E">
        <w:rPr>
          <w:rFonts w:ascii="Times New Roman" w:hAnsi="Times New Roman" w:cs="Times New Roman"/>
          <w:lang w:val="en-US"/>
        </w:rPr>
        <w:t>gth to love</w:t>
      </w:r>
      <w:r w:rsidR="001D207E">
        <w:rPr>
          <w:rFonts w:ascii="Times New Roman" w:hAnsi="Times New Roman" w:cs="Times New Roman"/>
        </w:rPr>
        <w:t xml:space="preserve">. </w:t>
      </w:r>
      <w:r w:rsidR="001D207E">
        <w:rPr>
          <w:rFonts w:ascii="Times New Roman" w:hAnsi="Times New Roman" w:cs="Times New Roman"/>
          <w:lang w:val="en-US"/>
        </w:rPr>
        <w:t>New York: Walker</w:t>
      </w:r>
    </w:p>
  </w:footnote>
  <w:footnote w:id="20">
    <w:p w14:paraId="4058AA14" w14:textId="78CF6B28"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1D207E">
        <w:rPr>
          <w:rFonts w:ascii="Times New Roman" w:hAnsi="Times New Roman" w:cs="Times New Roman"/>
          <w:lang w:val="en-US"/>
        </w:rPr>
        <w:t>Lewis, Judith A, et.al</w:t>
      </w:r>
      <w:r w:rsidR="001D207E">
        <w:rPr>
          <w:rFonts w:ascii="Times New Roman" w:hAnsi="Times New Roman" w:cs="Times New Roman"/>
        </w:rPr>
        <w:t xml:space="preserve">. </w:t>
      </w:r>
      <w:r w:rsidR="001D207E" w:rsidRPr="00A337D5">
        <w:rPr>
          <w:rFonts w:ascii="Times New Roman" w:hAnsi="Times New Roman" w:cs="Times New Roman"/>
          <w:lang w:val="en-US"/>
        </w:rPr>
        <w:t>2011</w:t>
      </w:r>
      <w:r w:rsidR="001D207E">
        <w:rPr>
          <w:rFonts w:ascii="Times New Roman" w:hAnsi="Times New Roman" w:cs="Times New Roman"/>
        </w:rPr>
        <w:t xml:space="preserve">. </w:t>
      </w:r>
      <w:r w:rsidRPr="001D207E">
        <w:rPr>
          <w:rFonts w:ascii="Times New Roman" w:hAnsi="Times New Roman" w:cs="Times New Roman"/>
          <w:i/>
          <w:lang w:val="en-US"/>
        </w:rPr>
        <w:t>Community Counseling: A Multicultural-Social Justice Perspektive</w:t>
      </w:r>
      <w:r w:rsidR="001D207E">
        <w:rPr>
          <w:rFonts w:ascii="Times New Roman" w:hAnsi="Times New Roman" w:cs="Times New Roman"/>
        </w:rPr>
        <w:t xml:space="preserve">. </w:t>
      </w:r>
      <w:r w:rsidR="001D207E">
        <w:rPr>
          <w:rFonts w:ascii="Times New Roman" w:hAnsi="Times New Roman" w:cs="Times New Roman"/>
          <w:lang w:val="en-US"/>
        </w:rPr>
        <w:t>USA</w:t>
      </w:r>
      <w:proofErr w:type="gramStart"/>
      <w:r w:rsidR="001D207E">
        <w:rPr>
          <w:rFonts w:ascii="Times New Roman" w:hAnsi="Times New Roman" w:cs="Times New Roman"/>
          <w:lang w:val="en-US"/>
        </w:rPr>
        <w:t>:Brooks</w:t>
      </w:r>
      <w:proofErr w:type="gramEnd"/>
      <w:r w:rsidR="001D207E">
        <w:rPr>
          <w:rFonts w:ascii="Times New Roman" w:hAnsi="Times New Roman" w:cs="Times New Roman"/>
        </w:rPr>
        <w:t xml:space="preserve">. H. </w:t>
      </w:r>
      <w:r w:rsidRPr="00A337D5">
        <w:rPr>
          <w:rFonts w:ascii="Times New Roman" w:hAnsi="Times New Roman" w:cs="Times New Roman"/>
          <w:lang w:val="en-US"/>
        </w:rPr>
        <w:t>9</w:t>
      </w:r>
    </w:p>
  </w:footnote>
  <w:footnote w:id="21">
    <w:p w14:paraId="18708BC8" w14:textId="463E833C"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J</w:t>
      </w:r>
      <w:proofErr w:type="gramStart"/>
      <w:r w:rsidRPr="00A337D5">
        <w:rPr>
          <w:rFonts w:ascii="Times New Roman" w:hAnsi="Times New Roman" w:cs="Times New Roman"/>
          <w:lang w:val="en-US"/>
        </w:rPr>
        <w:t>,V.Jordan</w:t>
      </w:r>
      <w:proofErr w:type="gramEnd"/>
      <w:r w:rsidRPr="00A337D5">
        <w:rPr>
          <w:rFonts w:ascii="Times New Roman" w:hAnsi="Times New Roman" w:cs="Times New Roman"/>
          <w:lang w:val="en-US"/>
        </w:rPr>
        <w:t xml:space="preserve">. </w:t>
      </w:r>
      <w:r w:rsidR="001D207E" w:rsidRPr="00A337D5">
        <w:rPr>
          <w:rFonts w:ascii="Times New Roman" w:hAnsi="Times New Roman" w:cs="Times New Roman"/>
          <w:lang w:val="en-US"/>
        </w:rPr>
        <w:t>2010</w:t>
      </w:r>
      <w:r w:rsidR="001D207E">
        <w:rPr>
          <w:rFonts w:ascii="Times New Roman" w:hAnsi="Times New Roman" w:cs="Times New Roman"/>
        </w:rPr>
        <w:t xml:space="preserve">. </w:t>
      </w:r>
      <w:r w:rsidRPr="00A337D5">
        <w:rPr>
          <w:rFonts w:ascii="Times New Roman" w:hAnsi="Times New Roman" w:cs="Times New Roman"/>
          <w:i/>
          <w:lang w:val="en-US"/>
        </w:rPr>
        <w:t>Relational-Cultural therapy</w:t>
      </w:r>
      <w:r w:rsidR="001D207E">
        <w:rPr>
          <w:rFonts w:ascii="Times New Roman" w:hAnsi="Times New Roman" w:cs="Times New Roman"/>
        </w:rPr>
        <w:t xml:space="preserve">. </w:t>
      </w:r>
      <w:r w:rsidRPr="00A337D5">
        <w:rPr>
          <w:rFonts w:ascii="Times New Roman" w:hAnsi="Times New Roman" w:cs="Times New Roman"/>
          <w:lang w:val="en-US"/>
        </w:rPr>
        <w:t>Washingtong, DC: American Ps</w:t>
      </w:r>
      <w:r w:rsidR="001D207E">
        <w:rPr>
          <w:rFonts w:ascii="Times New Roman" w:hAnsi="Times New Roman" w:cs="Times New Roman"/>
          <w:lang w:val="en-US"/>
        </w:rPr>
        <w:t>ychological Association</w:t>
      </w:r>
      <w:r w:rsidR="001D207E">
        <w:rPr>
          <w:rFonts w:ascii="Times New Roman" w:hAnsi="Times New Roman" w:cs="Times New Roman"/>
        </w:rPr>
        <w:t xml:space="preserve">. H. </w:t>
      </w:r>
      <w:r w:rsidRPr="00A337D5">
        <w:rPr>
          <w:rFonts w:ascii="Times New Roman" w:hAnsi="Times New Roman" w:cs="Times New Roman"/>
          <w:lang w:val="en-US"/>
        </w:rPr>
        <w:t>99</w:t>
      </w:r>
    </w:p>
  </w:footnote>
  <w:footnote w:id="22">
    <w:p w14:paraId="4AFF8A0F" w14:textId="451FFAA8" w:rsidR="00B667F9" w:rsidRPr="00A337D5" w:rsidRDefault="00B667F9" w:rsidP="001D207E">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proofErr w:type="gramStart"/>
      <w:r w:rsidR="001D207E" w:rsidRPr="00A337D5">
        <w:rPr>
          <w:rFonts w:ascii="Times New Roman" w:hAnsi="Times New Roman" w:cs="Times New Roman"/>
          <w:lang w:val="en-US"/>
        </w:rPr>
        <w:t>J.D.Engel</w:t>
      </w:r>
      <w:r w:rsidR="001D207E" w:rsidRPr="00A337D5">
        <w:rPr>
          <w:rFonts w:ascii="Times New Roman" w:hAnsi="Times New Roman" w:cs="Times New Roman"/>
        </w:rPr>
        <w:t xml:space="preserve">. </w:t>
      </w:r>
      <w:r w:rsidR="001D207E" w:rsidRPr="00A337D5">
        <w:rPr>
          <w:rFonts w:ascii="Times New Roman" w:hAnsi="Times New Roman" w:cs="Times New Roman"/>
          <w:lang w:val="en-US"/>
        </w:rPr>
        <w:t>2018</w:t>
      </w:r>
      <w:r w:rsidR="001D207E" w:rsidRPr="00A337D5">
        <w:rPr>
          <w:rFonts w:ascii="Times New Roman" w:hAnsi="Times New Roman" w:cs="Times New Roman"/>
        </w:rPr>
        <w:t>.</w:t>
      </w:r>
      <w:proofErr w:type="gramEnd"/>
      <w:r w:rsidR="001D207E" w:rsidRPr="00A337D5">
        <w:rPr>
          <w:rFonts w:ascii="Times New Roman" w:hAnsi="Times New Roman" w:cs="Times New Roman"/>
        </w:rPr>
        <w:t xml:space="preserve"> </w:t>
      </w:r>
      <w:r w:rsidR="001D207E" w:rsidRPr="00A337D5">
        <w:rPr>
          <w:rFonts w:ascii="Times New Roman" w:hAnsi="Times New Roman" w:cs="Times New Roman"/>
          <w:lang w:val="en-US"/>
        </w:rPr>
        <w:t xml:space="preserve"> </w:t>
      </w:r>
      <w:r w:rsidR="001D207E" w:rsidRPr="00A337D5">
        <w:rPr>
          <w:rFonts w:ascii="Times New Roman" w:hAnsi="Times New Roman" w:cs="Times New Roman"/>
          <w:i/>
          <w:lang w:val="en-US"/>
        </w:rPr>
        <w:t>Konseling Masalah Masyarakat</w:t>
      </w:r>
      <w:r w:rsidR="001D207E" w:rsidRPr="00A337D5">
        <w:rPr>
          <w:rFonts w:ascii="Times New Roman" w:hAnsi="Times New Roman" w:cs="Times New Roman"/>
        </w:rPr>
        <w:t xml:space="preserve">. </w:t>
      </w:r>
      <w:r w:rsidR="001D207E" w:rsidRPr="00A337D5">
        <w:rPr>
          <w:rFonts w:ascii="Times New Roman" w:hAnsi="Times New Roman" w:cs="Times New Roman"/>
          <w:lang w:val="en-US"/>
        </w:rPr>
        <w:t>Yogyakarta</w:t>
      </w:r>
      <w:proofErr w:type="gramStart"/>
      <w:r w:rsidR="001D207E" w:rsidRPr="00A337D5">
        <w:rPr>
          <w:rFonts w:ascii="Times New Roman" w:hAnsi="Times New Roman" w:cs="Times New Roman"/>
          <w:lang w:val="en-US"/>
        </w:rPr>
        <w:t>:Kanisius</w:t>
      </w:r>
      <w:proofErr w:type="gramEnd"/>
      <w:r w:rsidR="001D207E" w:rsidRPr="00A337D5">
        <w:rPr>
          <w:rFonts w:ascii="Times New Roman" w:hAnsi="Times New Roman" w:cs="Times New Roman"/>
        </w:rPr>
        <w:t xml:space="preserve">. H. </w:t>
      </w:r>
      <w:r w:rsidR="001D207E" w:rsidRPr="00A337D5">
        <w:rPr>
          <w:rFonts w:ascii="Times New Roman" w:hAnsi="Times New Roman" w:cs="Times New Roman"/>
          <w:lang w:val="en-US"/>
        </w:rPr>
        <w:t>2</w:t>
      </w:r>
      <w:r w:rsidR="001D207E">
        <w:rPr>
          <w:rFonts w:ascii="Times New Roman" w:hAnsi="Times New Roman" w:cs="Times New Roman"/>
        </w:rPr>
        <w:t>-3.</w:t>
      </w:r>
    </w:p>
  </w:footnote>
  <w:footnote w:id="23">
    <w:p w14:paraId="2DEF21A5" w14:textId="1737D3DE"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 xml:space="preserve">Manivong J. Ratts, Paul B Pedersen, </w:t>
      </w:r>
      <w:r w:rsidRPr="00A337D5">
        <w:rPr>
          <w:rFonts w:ascii="Times New Roman" w:hAnsi="Times New Roman" w:cs="Times New Roman"/>
          <w:i/>
          <w:lang w:val="en-US"/>
        </w:rPr>
        <w:t>Counseling for Multiculturalism and Social Justice,</w:t>
      </w:r>
      <w:r w:rsidRPr="00A337D5">
        <w:rPr>
          <w:rFonts w:ascii="Times New Roman" w:hAnsi="Times New Roman" w:cs="Times New Roman"/>
          <w:lang w:val="en-US"/>
        </w:rPr>
        <w:t>28</w:t>
      </w:r>
    </w:p>
  </w:footnote>
  <w:footnote w:id="24">
    <w:p w14:paraId="431DC43B" w14:textId="53C7AAF6"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 xml:space="preserve">Manivong J. Ratts, Paul B Pedersen, </w:t>
      </w:r>
      <w:r w:rsidRPr="00A337D5">
        <w:rPr>
          <w:rFonts w:ascii="Times New Roman" w:hAnsi="Times New Roman" w:cs="Times New Roman"/>
          <w:i/>
          <w:lang w:val="en-US"/>
        </w:rPr>
        <w:t>Counseling for Multiculturalism and Social Justice,</w:t>
      </w:r>
      <w:r w:rsidRPr="00A337D5">
        <w:rPr>
          <w:rFonts w:ascii="Times New Roman" w:hAnsi="Times New Roman" w:cs="Times New Roman"/>
          <w:lang w:val="en-US"/>
        </w:rPr>
        <w:t>28</w:t>
      </w:r>
    </w:p>
  </w:footnote>
  <w:footnote w:id="25">
    <w:p w14:paraId="1120CDD0" w14:textId="18F04378"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proofErr w:type="gramStart"/>
      <w:r w:rsidRPr="00A337D5">
        <w:rPr>
          <w:rFonts w:ascii="Times New Roman" w:hAnsi="Times New Roman" w:cs="Times New Roman"/>
          <w:lang w:val="en-US"/>
        </w:rPr>
        <w:t>Llewellyn J. Cornelius dan Donna Harrington</w:t>
      </w:r>
      <w:r w:rsidR="001D207E">
        <w:rPr>
          <w:rFonts w:ascii="Times New Roman" w:hAnsi="Times New Roman" w:cs="Times New Roman"/>
          <w:i/>
          <w:lang w:val="en-US"/>
        </w:rPr>
        <w:t>.</w:t>
      </w:r>
      <w:proofErr w:type="gramEnd"/>
      <w:r w:rsidR="001D207E">
        <w:rPr>
          <w:rFonts w:ascii="Times New Roman" w:hAnsi="Times New Roman" w:cs="Times New Roman"/>
          <w:i/>
          <w:lang w:val="en-US"/>
        </w:rPr>
        <w:t xml:space="preserve"> </w:t>
      </w:r>
      <w:r w:rsidR="001D207E" w:rsidRPr="00A337D5">
        <w:rPr>
          <w:rFonts w:ascii="Times New Roman" w:hAnsi="Times New Roman" w:cs="Times New Roman"/>
          <w:lang w:val="en-US"/>
        </w:rPr>
        <w:t>2014</w:t>
      </w:r>
      <w:r w:rsidR="001D207E">
        <w:rPr>
          <w:rFonts w:ascii="Times New Roman" w:hAnsi="Times New Roman" w:cs="Times New Roman"/>
        </w:rPr>
        <w:t xml:space="preserve">. </w:t>
      </w:r>
      <w:r w:rsidRPr="00A337D5">
        <w:rPr>
          <w:rFonts w:ascii="Times New Roman" w:hAnsi="Times New Roman" w:cs="Times New Roman"/>
          <w:i/>
          <w:lang w:val="en-US"/>
        </w:rPr>
        <w:t>ASocial Justice Approach to Survey Design and Analysis</w:t>
      </w:r>
      <w:r w:rsidR="001D207E">
        <w:rPr>
          <w:rFonts w:ascii="Times New Roman" w:hAnsi="Times New Roman" w:cs="Times New Roman"/>
        </w:rPr>
        <w:t xml:space="preserve">. </w:t>
      </w:r>
      <w:r w:rsidRPr="00A337D5">
        <w:rPr>
          <w:rFonts w:ascii="Times New Roman" w:hAnsi="Times New Roman" w:cs="Times New Roman"/>
          <w:lang w:val="en-US"/>
        </w:rPr>
        <w:t xml:space="preserve"> New</w:t>
      </w:r>
      <w:r w:rsidR="001D207E">
        <w:rPr>
          <w:rFonts w:ascii="Times New Roman" w:hAnsi="Times New Roman" w:cs="Times New Roman"/>
          <w:lang w:val="en-US"/>
        </w:rPr>
        <w:t xml:space="preserve"> </w:t>
      </w:r>
      <w:proofErr w:type="gramStart"/>
      <w:r w:rsidR="001D207E">
        <w:rPr>
          <w:rFonts w:ascii="Times New Roman" w:hAnsi="Times New Roman" w:cs="Times New Roman"/>
          <w:lang w:val="en-US"/>
        </w:rPr>
        <w:t>York :</w:t>
      </w:r>
      <w:proofErr w:type="gramEnd"/>
      <w:r w:rsidR="001D207E">
        <w:rPr>
          <w:rFonts w:ascii="Times New Roman" w:hAnsi="Times New Roman" w:cs="Times New Roman"/>
          <w:lang w:val="en-US"/>
        </w:rPr>
        <w:t xml:space="preserve"> Oxford University Press</w:t>
      </w:r>
      <w:r w:rsidR="001D207E">
        <w:rPr>
          <w:rFonts w:ascii="Times New Roman" w:hAnsi="Times New Roman" w:cs="Times New Roman"/>
        </w:rPr>
        <w:t>. H.</w:t>
      </w:r>
      <w:r w:rsidRPr="00A337D5">
        <w:rPr>
          <w:rFonts w:ascii="Times New Roman" w:hAnsi="Times New Roman" w:cs="Times New Roman"/>
          <w:lang w:val="en-US"/>
        </w:rPr>
        <w:t xml:space="preserve"> 7</w:t>
      </w:r>
    </w:p>
  </w:footnote>
  <w:footnote w:id="26">
    <w:p w14:paraId="3284666D" w14:textId="650DE028"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7E259A">
        <w:rPr>
          <w:rFonts w:ascii="Times New Roman" w:hAnsi="Times New Roman" w:cs="Times New Roman"/>
          <w:lang w:val="en-US"/>
        </w:rPr>
        <w:t>John Mcleod</w:t>
      </w:r>
      <w:r w:rsidR="007E259A">
        <w:rPr>
          <w:rFonts w:ascii="Times New Roman" w:hAnsi="Times New Roman" w:cs="Times New Roman"/>
        </w:rPr>
        <w:t xml:space="preserve">. </w:t>
      </w:r>
      <w:r w:rsidR="007E259A" w:rsidRPr="00A337D5">
        <w:rPr>
          <w:rFonts w:ascii="Times New Roman" w:hAnsi="Times New Roman" w:cs="Times New Roman"/>
          <w:lang w:val="en-US"/>
        </w:rPr>
        <w:t>2010</w:t>
      </w:r>
      <w:r w:rsidR="007E259A">
        <w:rPr>
          <w:rFonts w:ascii="Times New Roman" w:hAnsi="Times New Roman" w:cs="Times New Roman"/>
        </w:rPr>
        <w:t xml:space="preserve">. </w:t>
      </w:r>
      <w:r w:rsidRPr="00A337D5">
        <w:rPr>
          <w:rFonts w:ascii="Times New Roman" w:hAnsi="Times New Roman" w:cs="Times New Roman"/>
          <w:lang w:val="en-US"/>
        </w:rPr>
        <w:t xml:space="preserve"> </w:t>
      </w:r>
      <w:r w:rsidRPr="00A337D5">
        <w:rPr>
          <w:rFonts w:ascii="Times New Roman" w:hAnsi="Times New Roman" w:cs="Times New Roman"/>
          <w:i/>
          <w:lang w:val="en-US"/>
        </w:rPr>
        <w:t>Pengantar Konseling, Teori dan Studi Kasus</w:t>
      </w:r>
      <w:r w:rsidR="007E259A">
        <w:rPr>
          <w:rFonts w:ascii="Times New Roman" w:hAnsi="Times New Roman" w:cs="Times New Roman"/>
        </w:rPr>
        <w:t xml:space="preserve">. </w:t>
      </w:r>
      <w:proofErr w:type="gramStart"/>
      <w:r w:rsidR="007E259A">
        <w:rPr>
          <w:rFonts w:ascii="Times New Roman" w:hAnsi="Times New Roman" w:cs="Times New Roman"/>
          <w:lang w:val="en-US"/>
        </w:rPr>
        <w:t>Kencana</w:t>
      </w:r>
      <w:r w:rsidR="007E259A">
        <w:rPr>
          <w:rFonts w:ascii="Times New Roman" w:hAnsi="Times New Roman" w:cs="Times New Roman"/>
        </w:rPr>
        <w:t>.</w:t>
      </w:r>
      <w:proofErr w:type="gramEnd"/>
      <w:r w:rsidR="007E259A">
        <w:rPr>
          <w:rFonts w:ascii="Times New Roman" w:hAnsi="Times New Roman" w:cs="Times New Roman"/>
        </w:rPr>
        <w:t xml:space="preserve"> H.</w:t>
      </w:r>
      <w:r w:rsidR="0058183C">
        <w:rPr>
          <w:rFonts w:ascii="Times New Roman" w:hAnsi="Times New Roman" w:cs="Times New Roman"/>
        </w:rPr>
        <w:t xml:space="preserve"> </w:t>
      </w:r>
      <w:r w:rsidR="007E259A">
        <w:rPr>
          <w:rFonts w:ascii="Times New Roman" w:hAnsi="Times New Roman" w:cs="Times New Roman"/>
          <w:lang w:val="en-US"/>
        </w:rPr>
        <w:t>17</w:t>
      </w:r>
      <w:r w:rsidR="007E259A">
        <w:rPr>
          <w:rFonts w:ascii="Times New Roman" w:hAnsi="Times New Roman" w:cs="Times New Roman"/>
        </w:rPr>
        <w:t>-</w:t>
      </w:r>
      <w:r w:rsidRPr="00A337D5">
        <w:rPr>
          <w:rFonts w:ascii="Times New Roman" w:hAnsi="Times New Roman" w:cs="Times New Roman"/>
          <w:lang w:val="en-US"/>
        </w:rPr>
        <w:t>18.</w:t>
      </w:r>
    </w:p>
  </w:footnote>
  <w:footnote w:id="27">
    <w:p w14:paraId="4B0279BB" w14:textId="50D14ECF"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Couldry Nick</w:t>
      </w:r>
      <w:r w:rsidR="0058183C">
        <w:rPr>
          <w:rFonts w:ascii="Times New Roman" w:hAnsi="Times New Roman" w:cs="Times New Roman"/>
        </w:rPr>
        <w:t xml:space="preserve">. </w:t>
      </w:r>
      <w:r w:rsidR="0058183C" w:rsidRPr="00A337D5">
        <w:rPr>
          <w:rFonts w:ascii="Times New Roman" w:hAnsi="Times New Roman" w:cs="Times New Roman"/>
          <w:lang w:val="en-US"/>
        </w:rPr>
        <w:t>2005</w:t>
      </w:r>
      <w:r w:rsidR="0058183C">
        <w:rPr>
          <w:rFonts w:ascii="Times New Roman" w:hAnsi="Times New Roman" w:cs="Times New Roman"/>
        </w:rPr>
        <w:t>.</w:t>
      </w:r>
      <w:r w:rsidRPr="00A337D5">
        <w:rPr>
          <w:rFonts w:ascii="Times New Roman" w:hAnsi="Times New Roman" w:cs="Times New Roman"/>
          <w:lang w:val="en-US"/>
        </w:rPr>
        <w:t xml:space="preserve"> Media Ritual: Beyond Functionalims dalam Media Anthropology (Sage Publication)</w:t>
      </w:r>
    </w:p>
  </w:footnote>
  <w:footnote w:id="28">
    <w:p w14:paraId="0CADBBB6" w14:textId="5DE169B4"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4306D8">
        <w:rPr>
          <w:rFonts w:ascii="Times New Roman" w:hAnsi="Times New Roman" w:cs="Times New Roman"/>
          <w:lang w:val="en-US"/>
        </w:rPr>
        <w:t>Victor Turner</w:t>
      </w:r>
      <w:r w:rsidR="004306D8">
        <w:rPr>
          <w:rFonts w:ascii="Times New Roman" w:hAnsi="Times New Roman" w:cs="Times New Roman"/>
        </w:rPr>
        <w:t>.</w:t>
      </w:r>
      <w:r w:rsidR="004306D8" w:rsidRPr="004306D8">
        <w:rPr>
          <w:rFonts w:ascii="Times New Roman" w:hAnsi="Times New Roman" w:cs="Times New Roman"/>
          <w:lang w:val="en-US"/>
        </w:rPr>
        <w:t xml:space="preserve"> </w:t>
      </w:r>
      <w:r w:rsidR="004306D8" w:rsidRPr="00A337D5">
        <w:rPr>
          <w:rFonts w:ascii="Times New Roman" w:hAnsi="Times New Roman" w:cs="Times New Roman"/>
          <w:lang w:val="en-US"/>
        </w:rPr>
        <w:t>1969</w:t>
      </w:r>
      <w:r w:rsidR="004306D8">
        <w:rPr>
          <w:rFonts w:ascii="Times New Roman" w:hAnsi="Times New Roman" w:cs="Times New Roman"/>
        </w:rPr>
        <w:t xml:space="preserve">. </w:t>
      </w:r>
      <w:r w:rsidRPr="00A337D5">
        <w:rPr>
          <w:rFonts w:ascii="Times New Roman" w:hAnsi="Times New Roman" w:cs="Times New Roman"/>
          <w:i/>
          <w:lang w:val="en-US"/>
        </w:rPr>
        <w:t>The Ritual Process: Structure and Anti-Structure</w:t>
      </w:r>
      <w:r w:rsidR="004306D8">
        <w:rPr>
          <w:rFonts w:ascii="Times New Roman" w:hAnsi="Times New Roman" w:cs="Times New Roman"/>
        </w:rPr>
        <w:t xml:space="preserve">. </w:t>
      </w:r>
      <w:r w:rsidRPr="00A337D5">
        <w:rPr>
          <w:rFonts w:ascii="Times New Roman" w:hAnsi="Times New Roman" w:cs="Times New Roman"/>
          <w:lang w:val="en-US"/>
        </w:rPr>
        <w:t>N</w:t>
      </w:r>
      <w:r w:rsidR="004306D8">
        <w:rPr>
          <w:rFonts w:ascii="Times New Roman" w:hAnsi="Times New Roman" w:cs="Times New Roman"/>
          <w:lang w:val="en-US"/>
        </w:rPr>
        <w:t>ew York: Cornel University Pres</w:t>
      </w:r>
      <w:r w:rsidR="004306D8">
        <w:rPr>
          <w:rFonts w:ascii="Times New Roman" w:hAnsi="Times New Roman" w:cs="Times New Roman"/>
        </w:rPr>
        <w:t xml:space="preserve">. H. </w:t>
      </w:r>
      <w:r w:rsidRPr="00A337D5">
        <w:rPr>
          <w:rFonts w:ascii="Times New Roman" w:hAnsi="Times New Roman" w:cs="Times New Roman"/>
          <w:lang w:val="en-US"/>
        </w:rPr>
        <w:t>6</w:t>
      </w:r>
    </w:p>
  </w:footnote>
  <w:footnote w:id="29">
    <w:p w14:paraId="2709DEE1" w14:textId="15CA7A8B" w:rsidR="00B667F9" w:rsidRPr="00A337D5" w:rsidRDefault="00B667F9" w:rsidP="00A337D5">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68298D">
        <w:rPr>
          <w:rFonts w:ascii="Times New Roman" w:hAnsi="Times New Roman" w:cs="Times New Roman"/>
          <w:lang w:val="en-US"/>
        </w:rPr>
        <w:t>Franko Mark</w:t>
      </w:r>
      <w:r w:rsidR="0068298D">
        <w:rPr>
          <w:rFonts w:ascii="Times New Roman" w:hAnsi="Times New Roman" w:cs="Times New Roman"/>
        </w:rPr>
        <w:t xml:space="preserve">. </w:t>
      </w:r>
      <w:r w:rsidR="0068298D" w:rsidRPr="00A337D5">
        <w:rPr>
          <w:rFonts w:ascii="Times New Roman" w:hAnsi="Times New Roman" w:cs="Times New Roman"/>
          <w:lang w:val="en-US"/>
        </w:rPr>
        <w:t>2007</w:t>
      </w:r>
      <w:r w:rsidR="0068298D">
        <w:rPr>
          <w:rFonts w:ascii="Times New Roman" w:hAnsi="Times New Roman" w:cs="Times New Roman"/>
        </w:rPr>
        <w:t xml:space="preserve">. </w:t>
      </w:r>
      <w:r w:rsidRPr="00A337D5">
        <w:rPr>
          <w:rFonts w:ascii="Times New Roman" w:hAnsi="Times New Roman" w:cs="Times New Roman"/>
          <w:i/>
          <w:lang w:val="en-US"/>
        </w:rPr>
        <w:t>Ritual and Event: Interdisclipinary Perspectives</w:t>
      </w:r>
      <w:r w:rsidR="0068298D">
        <w:rPr>
          <w:rFonts w:ascii="Times New Roman" w:hAnsi="Times New Roman" w:cs="Times New Roman"/>
        </w:rPr>
        <w:t xml:space="preserve">. </w:t>
      </w:r>
      <w:r w:rsidR="0068298D">
        <w:rPr>
          <w:rFonts w:ascii="Times New Roman" w:hAnsi="Times New Roman" w:cs="Times New Roman"/>
          <w:lang w:val="en-US"/>
        </w:rPr>
        <w:t>New York: Routledg</w:t>
      </w:r>
      <w:r w:rsidR="0068298D">
        <w:rPr>
          <w:rFonts w:ascii="Times New Roman" w:hAnsi="Times New Roman" w:cs="Times New Roman"/>
        </w:rPr>
        <w:t>e</w:t>
      </w:r>
    </w:p>
  </w:footnote>
  <w:footnote w:id="30">
    <w:p w14:paraId="40B82D77" w14:textId="77777777"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 xml:space="preserve">Abdul Asis, </w:t>
      </w:r>
      <w:r w:rsidRPr="00A337D5">
        <w:rPr>
          <w:rFonts w:ascii="Times New Roman" w:hAnsi="Times New Roman" w:cs="Times New Roman"/>
          <w:i/>
          <w:lang w:val="en-US"/>
        </w:rPr>
        <w:t>“Nilai Budaya dalam Upacara Adat Mappogau Hanua di Karampuang, Kabupaten Sinjai, Provinsi Sulawesi Selatan,</w:t>
      </w:r>
      <w:r w:rsidRPr="00A337D5">
        <w:rPr>
          <w:rFonts w:ascii="Times New Roman" w:hAnsi="Times New Roman" w:cs="Times New Roman"/>
          <w:lang w:val="en-US"/>
        </w:rPr>
        <w:t xml:space="preserve"> “ </w:t>
      </w:r>
      <w:r w:rsidRPr="00A337D5">
        <w:rPr>
          <w:rFonts w:ascii="Times New Roman" w:hAnsi="Times New Roman" w:cs="Times New Roman"/>
          <w:i/>
          <w:lang w:val="en-US"/>
        </w:rPr>
        <w:t>Jurnal Walasuji,</w:t>
      </w:r>
      <w:r w:rsidRPr="00A337D5">
        <w:rPr>
          <w:rFonts w:ascii="Times New Roman" w:hAnsi="Times New Roman" w:cs="Times New Roman"/>
          <w:lang w:val="en-US"/>
        </w:rPr>
        <w:t xml:space="preserve"> Vol.6 Nomor 2 (Desember 2015): 38</w:t>
      </w:r>
      <w:r w:rsidRPr="00A337D5">
        <w:rPr>
          <w:rFonts w:ascii="Times New Roman" w:hAnsi="Times New Roman" w:cs="Times New Roman"/>
        </w:rPr>
        <w:t>4</w:t>
      </w:r>
    </w:p>
    <w:p w14:paraId="74B4F988" w14:textId="77777777" w:rsidR="00B667F9" w:rsidRPr="00A337D5" w:rsidRDefault="00B667F9" w:rsidP="00A337D5">
      <w:pPr>
        <w:pStyle w:val="FootnoteText"/>
        <w:jc w:val="both"/>
        <w:rPr>
          <w:rFonts w:ascii="Times New Roman" w:hAnsi="Times New Roman" w:cs="Times New Roman"/>
          <w:lang w:val="en-US"/>
        </w:rPr>
      </w:pPr>
    </w:p>
  </w:footnote>
  <w:footnote w:id="31">
    <w:p w14:paraId="5DD5C54C" w14:textId="29CCE202"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proofErr w:type="gramStart"/>
      <w:r w:rsidR="006137D1" w:rsidRPr="00A337D5">
        <w:rPr>
          <w:rFonts w:ascii="Times New Roman" w:hAnsi="Times New Roman" w:cs="Times New Roman"/>
          <w:lang w:val="en-US"/>
        </w:rPr>
        <w:t>J.D.Engel</w:t>
      </w:r>
      <w:r w:rsidR="006137D1" w:rsidRPr="00A337D5">
        <w:rPr>
          <w:rFonts w:ascii="Times New Roman" w:hAnsi="Times New Roman" w:cs="Times New Roman"/>
        </w:rPr>
        <w:t xml:space="preserve">. </w:t>
      </w:r>
      <w:r w:rsidR="006137D1" w:rsidRPr="00A337D5">
        <w:rPr>
          <w:rFonts w:ascii="Times New Roman" w:hAnsi="Times New Roman" w:cs="Times New Roman"/>
          <w:lang w:val="en-US"/>
        </w:rPr>
        <w:t>2018</w:t>
      </w:r>
      <w:r w:rsidR="006137D1" w:rsidRPr="00A337D5">
        <w:rPr>
          <w:rFonts w:ascii="Times New Roman" w:hAnsi="Times New Roman" w:cs="Times New Roman"/>
        </w:rPr>
        <w:t>.</w:t>
      </w:r>
      <w:proofErr w:type="gramEnd"/>
      <w:r w:rsidR="006137D1" w:rsidRPr="00A337D5">
        <w:rPr>
          <w:rFonts w:ascii="Times New Roman" w:hAnsi="Times New Roman" w:cs="Times New Roman"/>
        </w:rPr>
        <w:t xml:space="preserve"> </w:t>
      </w:r>
      <w:r w:rsidR="006137D1" w:rsidRPr="00A337D5">
        <w:rPr>
          <w:rFonts w:ascii="Times New Roman" w:hAnsi="Times New Roman" w:cs="Times New Roman"/>
          <w:lang w:val="en-US"/>
        </w:rPr>
        <w:t xml:space="preserve"> </w:t>
      </w:r>
      <w:r w:rsidR="006137D1" w:rsidRPr="00A337D5">
        <w:rPr>
          <w:rFonts w:ascii="Times New Roman" w:hAnsi="Times New Roman" w:cs="Times New Roman"/>
          <w:i/>
          <w:lang w:val="en-US"/>
        </w:rPr>
        <w:t>Konseling Masalah Masyarakat</w:t>
      </w:r>
      <w:r w:rsidR="006137D1" w:rsidRPr="00A337D5">
        <w:rPr>
          <w:rFonts w:ascii="Times New Roman" w:hAnsi="Times New Roman" w:cs="Times New Roman"/>
        </w:rPr>
        <w:t xml:space="preserve">. </w:t>
      </w:r>
      <w:r w:rsidR="006137D1" w:rsidRPr="00A337D5">
        <w:rPr>
          <w:rFonts w:ascii="Times New Roman" w:hAnsi="Times New Roman" w:cs="Times New Roman"/>
          <w:lang w:val="en-US"/>
        </w:rPr>
        <w:t>Yogyakarta</w:t>
      </w:r>
      <w:proofErr w:type="gramStart"/>
      <w:r w:rsidR="006137D1" w:rsidRPr="00A337D5">
        <w:rPr>
          <w:rFonts w:ascii="Times New Roman" w:hAnsi="Times New Roman" w:cs="Times New Roman"/>
          <w:lang w:val="en-US"/>
        </w:rPr>
        <w:t>:Kanisius</w:t>
      </w:r>
      <w:proofErr w:type="gramEnd"/>
      <w:r w:rsidR="006137D1" w:rsidRPr="00A337D5">
        <w:rPr>
          <w:rFonts w:ascii="Times New Roman" w:hAnsi="Times New Roman" w:cs="Times New Roman"/>
        </w:rPr>
        <w:t xml:space="preserve">. H. </w:t>
      </w:r>
      <w:r w:rsidR="006137D1" w:rsidRPr="00A337D5">
        <w:rPr>
          <w:rFonts w:ascii="Times New Roman" w:hAnsi="Times New Roman" w:cs="Times New Roman"/>
          <w:lang w:val="en-US"/>
        </w:rPr>
        <w:t>2</w:t>
      </w:r>
      <w:r w:rsidR="006137D1">
        <w:rPr>
          <w:rFonts w:ascii="Times New Roman" w:hAnsi="Times New Roman" w:cs="Times New Roman"/>
        </w:rPr>
        <w:t>.</w:t>
      </w:r>
    </w:p>
  </w:footnote>
  <w:footnote w:id="32">
    <w:p w14:paraId="6CFEEE37" w14:textId="74072A7A"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006137D1">
        <w:rPr>
          <w:rFonts w:ascii="Times New Roman" w:hAnsi="Times New Roman" w:cs="Times New Roman"/>
          <w:lang w:val="en-US"/>
        </w:rPr>
        <w:t>Victor Turner</w:t>
      </w:r>
      <w:r w:rsidR="006137D1">
        <w:rPr>
          <w:rFonts w:ascii="Times New Roman" w:hAnsi="Times New Roman" w:cs="Times New Roman"/>
        </w:rPr>
        <w:t>.</w:t>
      </w:r>
      <w:r w:rsidR="006137D1" w:rsidRPr="004306D8">
        <w:rPr>
          <w:rFonts w:ascii="Times New Roman" w:hAnsi="Times New Roman" w:cs="Times New Roman"/>
          <w:lang w:val="en-US"/>
        </w:rPr>
        <w:t xml:space="preserve"> </w:t>
      </w:r>
      <w:r w:rsidR="006137D1" w:rsidRPr="00A337D5">
        <w:rPr>
          <w:rFonts w:ascii="Times New Roman" w:hAnsi="Times New Roman" w:cs="Times New Roman"/>
          <w:lang w:val="en-US"/>
        </w:rPr>
        <w:t>1969</w:t>
      </w:r>
      <w:r w:rsidR="006137D1">
        <w:rPr>
          <w:rFonts w:ascii="Times New Roman" w:hAnsi="Times New Roman" w:cs="Times New Roman"/>
        </w:rPr>
        <w:t xml:space="preserve">. </w:t>
      </w:r>
      <w:r w:rsidR="006137D1" w:rsidRPr="00A337D5">
        <w:rPr>
          <w:rFonts w:ascii="Times New Roman" w:hAnsi="Times New Roman" w:cs="Times New Roman"/>
          <w:i/>
          <w:lang w:val="en-US"/>
        </w:rPr>
        <w:t>The Ritual Process: Structure and Anti-Structure</w:t>
      </w:r>
      <w:r w:rsidR="006137D1">
        <w:rPr>
          <w:rFonts w:ascii="Times New Roman" w:hAnsi="Times New Roman" w:cs="Times New Roman"/>
        </w:rPr>
        <w:t xml:space="preserve">. </w:t>
      </w:r>
      <w:r w:rsidR="006137D1" w:rsidRPr="00A337D5">
        <w:rPr>
          <w:rFonts w:ascii="Times New Roman" w:hAnsi="Times New Roman" w:cs="Times New Roman"/>
          <w:lang w:val="en-US"/>
        </w:rPr>
        <w:t>N</w:t>
      </w:r>
      <w:r w:rsidR="006137D1">
        <w:rPr>
          <w:rFonts w:ascii="Times New Roman" w:hAnsi="Times New Roman" w:cs="Times New Roman"/>
          <w:lang w:val="en-US"/>
        </w:rPr>
        <w:t>ew York: Cornel University Pres</w:t>
      </w:r>
      <w:r w:rsidR="006137D1">
        <w:rPr>
          <w:rFonts w:ascii="Times New Roman" w:hAnsi="Times New Roman" w:cs="Times New Roman"/>
        </w:rPr>
        <w:t xml:space="preserve">. H. </w:t>
      </w:r>
      <w:r w:rsidR="006137D1" w:rsidRPr="00A337D5">
        <w:rPr>
          <w:rFonts w:ascii="Times New Roman" w:hAnsi="Times New Roman" w:cs="Times New Roman"/>
          <w:lang w:val="en-US"/>
        </w:rPr>
        <w:t>6</w:t>
      </w:r>
    </w:p>
    <w:p w14:paraId="0B05AC9E" w14:textId="77777777" w:rsidR="00B667F9" w:rsidRPr="00A337D5" w:rsidRDefault="00B667F9" w:rsidP="00A337D5">
      <w:pPr>
        <w:pStyle w:val="FootnoteText"/>
        <w:jc w:val="both"/>
        <w:rPr>
          <w:rFonts w:ascii="Times New Roman" w:hAnsi="Times New Roman" w:cs="Times New Roman"/>
          <w:lang w:val="en-US"/>
        </w:rPr>
      </w:pPr>
    </w:p>
  </w:footnote>
  <w:footnote w:id="33">
    <w:p w14:paraId="73BBEDF4" w14:textId="2ADF0B61" w:rsidR="00B667F9" w:rsidRPr="000E4369" w:rsidRDefault="00B667F9" w:rsidP="00A337D5">
      <w:pPr>
        <w:spacing w:after="0" w:line="240" w:lineRule="auto"/>
        <w:ind w:firstLine="720"/>
        <w:jc w:val="both"/>
        <w:rPr>
          <w:rFonts w:ascii="Times New Roman" w:hAnsi="Times New Roman" w:cs="Times New Roman"/>
          <w:sz w:val="20"/>
          <w:szCs w:val="20"/>
          <w:lang w:val="id-ID"/>
        </w:rPr>
      </w:pPr>
      <w:r w:rsidRPr="00A337D5">
        <w:rPr>
          <w:rStyle w:val="FootnoteReference"/>
          <w:rFonts w:ascii="Times New Roman" w:hAnsi="Times New Roman" w:cs="Times New Roman"/>
          <w:sz w:val="20"/>
          <w:szCs w:val="20"/>
        </w:rPr>
        <w:footnoteRef/>
      </w:r>
      <w:r w:rsidR="000E4369">
        <w:rPr>
          <w:rFonts w:ascii="Times New Roman" w:hAnsi="Times New Roman" w:cs="Times New Roman"/>
          <w:sz w:val="20"/>
          <w:szCs w:val="20"/>
        </w:rPr>
        <w:t xml:space="preserve"> </w:t>
      </w:r>
      <w:r w:rsidRPr="00A337D5">
        <w:rPr>
          <w:rFonts w:ascii="Times New Roman" w:hAnsi="Times New Roman" w:cs="Times New Roman"/>
          <w:sz w:val="20"/>
          <w:szCs w:val="20"/>
        </w:rPr>
        <w:t>Agus</w:t>
      </w:r>
      <w:r w:rsidR="000E4369">
        <w:rPr>
          <w:rFonts w:ascii="Times New Roman" w:hAnsi="Times New Roman" w:cs="Times New Roman"/>
          <w:sz w:val="20"/>
          <w:szCs w:val="20"/>
          <w:lang w:val="id-ID"/>
        </w:rPr>
        <w:t xml:space="preserve"> </w:t>
      </w:r>
      <w:r w:rsidR="000E4369">
        <w:rPr>
          <w:rFonts w:ascii="Times New Roman" w:hAnsi="Times New Roman" w:cs="Times New Roman"/>
          <w:sz w:val="20"/>
          <w:szCs w:val="20"/>
        </w:rPr>
        <w:t>Pascasuseno</w:t>
      </w:r>
      <w:r w:rsidRPr="00A337D5">
        <w:rPr>
          <w:rFonts w:ascii="Times New Roman" w:hAnsi="Times New Roman" w:cs="Times New Roman"/>
          <w:sz w:val="20"/>
          <w:szCs w:val="20"/>
        </w:rPr>
        <w:t>.</w:t>
      </w:r>
      <w:r w:rsidR="000E4369">
        <w:rPr>
          <w:rFonts w:ascii="Times New Roman" w:hAnsi="Times New Roman" w:cs="Times New Roman"/>
          <w:sz w:val="20"/>
          <w:szCs w:val="20"/>
          <w:lang w:val="id-ID"/>
        </w:rPr>
        <w:t xml:space="preserve"> </w:t>
      </w:r>
      <w:r w:rsidR="000E4369" w:rsidRPr="00A337D5">
        <w:rPr>
          <w:rFonts w:ascii="Times New Roman" w:hAnsi="Times New Roman" w:cs="Times New Roman"/>
          <w:sz w:val="20"/>
          <w:szCs w:val="20"/>
        </w:rPr>
        <w:t>2014</w:t>
      </w:r>
      <w:r w:rsidR="000E4369">
        <w:rPr>
          <w:rFonts w:ascii="Times New Roman" w:hAnsi="Times New Roman" w:cs="Times New Roman"/>
          <w:sz w:val="20"/>
          <w:szCs w:val="20"/>
          <w:lang w:val="id-ID"/>
        </w:rPr>
        <w:t xml:space="preserve">. </w:t>
      </w:r>
      <w:r w:rsidRPr="00A337D5">
        <w:rPr>
          <w:rFonts w:ascii="Times New Roman" w:hAnsi="Times New Roman" w:cs="Times New Roman"/>
          <w:i/>
          <w:sz w:val="20"/>
          <w:szCs w:val="20"/>
        </w:rPr>
        <w:t>Ekonomi Kreatif: Kekuatan Baru Indonesia Menuju 2025. Bedah Cetak Biru Ekonomi Kreatif</w:t>
      </w:r>
      <w:r w:rsidR="000E4369">
        <w:rPr>
          <w:rFonts w:ascii="Times New Roman" w:hAnsi="Times New Roman" w:cs="Times New Roman"/>
          <w:sz w:val="20"/>
          <w:szCs w:val="20"/>
        </w:rPr>
        <w:t>: Yogyakarta</w:t>
      </w:r>
      <w:r w:rsidR="000E4369">
        <w:rPr>
          <w:rFonts w:ascii="Times New Roman" w:hAnsi="Times New Roman" w:cs="Times New Roman"/>
          <w:sz w:val="20"/>
          <w:szCs w:val="20"/>
          <w:lang w:val="id-ID"/>
        </w:rPr>
        <w:t>.</w:t>
      </w:r>
    </w:p>
    <w:p w14:paraId="0BA4B190" w14:textId="77777777" w:rsidR="00B667F9" w:rsidRPr="00A337D5" w:rsidRDefault="00B667F9" w:rsidP="00A337D5">
      <w:pPr>
        <w:pStyle w:val="FootnoteText"/>
        <w:jc w:val="both"/>
        <w:rPr>
          <w:rFonts w:ascii="Times New Roman" w:hAnsi="Times New Roman" w:cs="Times New Roman"/>
          <w:lang w:val="en-US"/>
        </w:rPr>
      </w:pPr>
    </w:p>
  </w:footnote>
  <w:footnote w:id="34">
    <w:p w14:paraId="5A04B9F2" w14:textId="6432CAEC" w:rsidR="00B667F9" w:rsidRPr="009E75C9" w:rsidRDefault="00B667F9" w:rsidP="009E75C9">
      <w:pPr>
        <w:pStyle w:val="FootnoteText"/>
        <w:ind w:firstLine="720"/>
        <w:jc w:val="both"/>
        <w:rPr>
          <w:rFonts w:ascii="Times New Roman" w:hAnsi="Times New Roman" w:cs="Times New Roman"/>
        </w:rPr>
      </w:pPr>
      <w:r w:rsidRPr="00A337D5">
        <w:rPr>
          <w:rStyle w:val="FootnoteReference"/>
          <w:rFonts w:ascii="Times New Roman" w:hAnsi="Times New Roman" w:cs="Times New Roman"/>
        </w:rPr>
        <w:footnoteRef/>
      </w:r>
      <w:r w:rsidRPr="00A337D5">
        <w:rPr>
          <w:rFonts w:ascii="Times New Roman" w:hAnsi="Times New Roman" w:cs="Times New Roman"/>
        </w:rPr>
        <w:t xml:space="preserve"> </w:t>
      </w:r>
      <w:r w:rsidRPr="00A337D5">
        <w:rPr>
          <w:rFonts w:ascii="Times New Roman" w:hAnsi="Times New Roman" w:cs="Times New Roman"/>
          <w:lang w:val="en-US"/>
        </w:rPr>
        <w:t>Hasil wawancara dengan bapak O. Salakay (ketua komunitas haur), 7 Juni 2018</w:t>
      </w:r>
    </w:p>
  </w:footnote>
  <w:footnote w:id="35">
    <w:p w14:paraId="025E657D" w14:textId="188034F4" w:rsidR="00B667F9" w:rsidRPr="00A337D5" w:rsidRDefault="00B667F9" w:rsidP="00A337D5">
      <w:pPr>
        <w:pStyle w:val="FootnoteText"/>
        <w:ind w:firstLine="720"/>
        <w:jc w:val="both"/>
        <w:rPr>
          <w:rFonts w:ascii="Times New Roman" w:hAnsi="Times New Roman" w:cs="Times New Roman"/>
          <w:lang w:val="en-US"/>
        </w:rPr>
      </w:pPr>
      <w:r w:rsidRPr="00A337D5">
        <w:rPr>
          <w:rStyle w:val="FootnoteReference"/>
          <w:rFonts w:ascii="Times New Roman" w:hAnsi="Times New Roman" w:cs="Times New Roman"/>
        </w:rPr>
        <w:footnoteRef/>
      </w:r>
      <w:r w:rsidRPr="00A337D5">
        <w:rPr>
          <w:rFonts w:ascii="Times New Roman" w:hAnsi="Times New Roman" w:cs="Times New Roman"/>
        </w:rPr>
        <w:t xml:space="preserve"> Rochmat</w:t>
      </w:r>
      <w:r w:rsidRPr="00A337D5">
        <w:rPr>
          <w:rFonts w:ascii="Times New Roman" w:hAnsi="Times New Roman" w:cs="Times New Roman"/>
          <w:lang w:val="en-US"/>
        </w:rPr>
        <w:t xml:space="preserve">, A. </w:t>
      </w:r>
      <w:r w:rsidRPr="00A337D5">
        <w:rPr>
          <w:rFonts w:ascii="Times New Roman" w:hAnsi="Times New Roman" w:cs="Times New Roman"/>
        </w:rPr>
        <w:t>Purnomo</w:t>
      </w:r>
      <w:r w:rsidR="009E75C9">
        <w:rPr>
          <w:rFonts w:ascii="Times New Roman" w:hAnsi="Times New Roman" w:cs="Times New Roman"/>
        </w:rPr>
        <w:t xml:space="preserve">. </w:t>
      </w:r>
      <w:r w:rsidR="009E75C9" w:rsidRPr="00A337D5">
        <w:rPr>
          <w:rFonts w:ascii="Times New Roman" w:hAnsi="Times New Roman" w:cs="Times New Roman"/>
          <w:lang w:val="en-US"/>
        </w:rPr>
        <w:t>2016</w:t>
      </w:r>
      <w:r w:rsidR="009E75C9">
        <w:rPr>
          <w:rFonts w:ascii="Times New Roman" w:hAnsi="Times New Roman" w:cs="Times New Roman"/>
        </w:rPr>
        <w:t xml:space="preserve">. </w:t>
      </w:r>
      <w:r w:rsidRPr="00A337D5">
        <w:rPr>
          <w:rFonts w:ascii="Times New Roman" w:hAnsi="Times New Roman" w:cs="Times New Roman"/>
          <w:lang w:val="en-US"/>
        </w:rPr>
        <w:t xml:space="preserve"> </w:t>
      </w:r>
      <w:r w:rsidRPr="00A337D5">
        <w:rPr>
          <w:rFonts w:ascii="Times New Roman" w:hAnsi="Times New Roman" w:cs="Times New Roman"/>
          <w:i/>
        </w:rPr>
        <w:t xml:space="preserve">Ekonomi </w:t>
      </w:r>
      <w:proofErr w:type="gramStart"/>
      <w:r w:rsidRPr="00A337D5">
        <w:rPr>
          <w:rFonts w:ascii="Times New Roman" w:hAnsi="Times New Roman" w:cs="Times New Roman"/>
          <w:i/>
        </w:rPr>
        <w:t>Kreatif :</w:t>
      </w:r>
      <w:proofErr w:type="gramEnd"/>
      <w:r w:rsidRPr="00A337D5">
        <w:rPr>
          <w:rFonts w:ascii="Times New Roman" w:hAnsi="Times New Roman" w:cs="Times New Roman"/>
          <w:i/>
        </w:rPr>
        <w:t xml:space="preserve"> Pilar Pembangunan Indonesia</w:t>
      </w:r>
      <w:r w:rsidR="009E75C9">
        <w:rPr>
          <w:rFonts w:ascii="Times New Roman" w:hAnsi="Times New Roman" w:cs="Times New Roman"/>
        </w:rPr>
        <w:t xml:space="preserve">. </w:t>
      </w:r>
      <w:r w:rsidRPr="00A337D5">
        <w:rPr>
          <w:rFonts w:ascii="Times New Roman" w:hAnsi="Times New Roman" w:cs="Times New Roman"/>
          <w:lang w:val="en-US"/>
        </w:rPr>
        <w:t xml:space="preserve">Surakarta: </w:t>
      </w:r>
      <w:r w:rsidRPr="00A337D5">
        <w:rPr>
          <w:rFonts w:ascii="Times New Roman" w:hAnsi="Times New Roman" w:cs="Times New Roman"/>
        </w:rPr>
        <w:t>Ziyad Visi Media</w:t>
      </w:r>
      <w:r w:rsidR="009E75C9">
        <w:rPr>
          <w:rFonts w:ascii="Times New Roman" w:hAnsi="Times New Roman" w:cs="Times New Roman"/>
        </w:rPr>
        <w:t>. H.</w:t>
      </w:r>
      <w:r w:rsidRPr="00A337D5">
        <w:rPr>
          <w:rFonts w:ascii="Times New Roman" w:hAnsi="Times New Roman" w:cs="Times New Roman"/>
          <w:lang w:val="en-US"/>
        </w:rPr>
        <w:t xml:space="preserve">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072E"/>
    <w:multiLevelType w:val="hybridMultilevel"/>
    <w:tmpl w:val="C9B6E5AC"/>
    <w:lvl w:ilvl="0" w:tplc="5478D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F7246"/>
    <w:multiLevelType w:val="hybridMultilevel"/>
    <w:tmpl w:val="36DE6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26539"/>
    <w:multiLevelType w:val="multilevel"/>
    <w:tmpl w:val="AAE6BA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E253072"/>
    <w:multiLevelType w:val="hybridMultilevel"/>
    <w:tmpl w:val="35021790"/>
    <w:lvl w:ilvl="0" w:tplc="2EC0013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3FD4F7C"/>
    <w:multiLevelType w:val="hybridMultilevel"/>
    <w:tmpl w:val="C2D88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C1240"/>
    <w:multiLevelType w:val="hybridMultilevel"/>
    <w:tmpl w:val="60506D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56D4D69"/>
    <w:multiLevelType w:val="hybridMultilevel"/>
    <w:tmpl w:val="906C1FA0"/>
    <w:lvl w:ilvl="0" w:tplc="DD8E35A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7AB67A5"/>
    <w:multiLevelType w:val="hybridMultilevel"/>
    <w:tmpl w:val="9A3EE46E"/>
    <w:lvl w:ilvl="0" w:tplc="EB5600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E2D35"/>
    <w:multiLevelType w:val="hybridMultilevel"/>
    <w:tmpl w:val="58B0B2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CA1493"/>
    <w:multiLevelType w:val="hybridMultilevel"/>
    <w:tmpl w:val="36385066"/>
    <w:lvl w:ilvl="0" w:tplc="9C40F2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7F39EB"/>
    <w:multiLevelType w:val="hybridMultilevel"/>
    <w:tmpl w:val="1480D2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720057"/>
    <w:multiLevelType w:val="hybridMultilevel"/>
    <w:tmpl w:val="41C49218"/>
    <w:lvl w:ilvl="0" w:tplc="2E9431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9822B30"/>
    <w:multiLevelType w:val="hybridMultilevel"/>
    <w:tmpl w:val="259A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722169"/>
    <w:multiLevelType w:val="hybridMultilevel"/>
    <w:tmpl w:val="D1960C6E"/>
    <w:lvl w:ilvl="0" w:tplc="F5D24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0920C7"/>
    <w:multiLevelType w:val="hybridMultilevel"/>
    <w:tmpl w:val="0B60B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23E7A"/>
    <w:multiLevelType w:val="hybridMultilevel"/>
    <w:tmpl w:val="5C3AA450"/>
    <w:lvl w:ilvl="0" w:tplc="7450C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A24EE7"/>
    <w:multiLevelType w:val="hybridMultilevel"/>
    <w:tmpl w:val="F7EA8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5"/>
  </w:num>
  <w:num w:numId="5">
    <w:abstractNumId w:val="7"/>
  </w:num>
  <w:num w:numId="6">
    <w:abstractNumId w:val="12"/>
  </w:num>
  <w:num w:numId="7">
    <w:abstractNumId w:val="10"/>
  </w:num>
  <w:num w:numId="8">
    <w:abstractNumId w:val="16"/>
  </w:num>
  <w:num w:numId="9">
    <w:abstractNumId w:val="0"/>
  </w:num>
  <w:num w:numId="10">
    <w:abstractNumId w:val="9"/>
  </w:num>
  <w:num w:numId="11">
    <w:abstractNumId w:val="13"/>
  </w:num>
  <w:num w:numId="12">
    <w:abstractNumId w:val="11"/>
  </w:num>
  <w:num w:numId="13">
    <w:abstractNumId w:val="2"/>
  </w:num>
  <w:num w:numId="14">
    <w:abstractNumId w:val="1"/>
  </w:num>
  <w:num w:numId="15">
    <w:abstractNumId w:val="14"/>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092"/>
    <w:rsid w:val="00085D8A"/>
    <w:rsid w:val="000957DA"/>
    <w:rsid w:val="000B1EFD"/>
    <w:rsid w:val="000E4369"/>
    <w:rsid w:val="001267FA"/>
    <w:rsid w:val="00147FD2"/>
    <w:rsid w:val="00161792"/>
    <w:rsid w:val="0017164B"/>
    <w:rsid w:val="00193B99"/>
    <w:rsid w:val="001C1695"/>
    <w:rsid w:val="001C2B17"/>
    <w:rsid w:val="001D207E"/>
    <w:rsid w:val="00220AC1"/>
    <w:rsid w:val="00223339"/>
    <w:rsid w:val="00225F3C"/>
    <w:rsid w:val="00232550"/>
    <w:rsid w:val="00235EE2"/>
    <w:rsid w:val="00250453"/>
    <w:rsid w:val="002C781B"/>
    <w:rsid w:val="002D54CB"/>
    <w:rsid w:val="003832DE"/>
    <w:rsid w:val="003A43EC"/>
    <w:rsid w:val="003C5087"/>
    <w:rsid w:val="004306D8"/>
    <w:rsid w:val="004355A7"/>
    <w:rsid w:val="00447848"/>
    <w:rsid w:val="00450B6C"/>
    <w:rsid w:val="004F6B67"/>
    <w:rsid w:val="005072D2"/>
    <w:rsid w:val="00531914"/>
    <w:rsid w:val="00552A8F"/>
    <w:rsid w:val="0058183C"/>
    <w:rsid w:val="005A315E"/>
    <w:rsid w:val="005D4031"/>
    <w:rsid w:val="006121C8"/>
    <w:rsid w:val="006137D1"/>
    <w:rsid w:val="006171F1"/>
    <w:rsid w:val="00662A3A"/>
    <w:rsid w:val="00663350"/>
    <w:rsid w:val="00670698"/>
    <w:rsid w:val="0068298D"/>
    <w:rsid w:val="006F67D6"/>
    <w:rsid w:val="007E259A"/>
    <w:rsid w:val="00807C0C"/>
    <w:rsid w:val="00831E3F"/>
    <w:rsid w:val="00836543"/>
    <w:rsid w:val="00885145"/>
    <w:rsid w:val="008934C6"/>
    <w:rsid w:val="008B0461"/>
    <w:rsid w:val="00920657"/>
    <w:rsid w:val="00944F34"/>
    <w:rsid w:val="00967B0D"/>
    <w:rsid w:val="009B4F7B"/>
    <w:rsid w:val="009E75C9"/>
    <w:rsid w:val="009F7D9F"/>
    <w:rsid w:val="00A064CB"/>
    <w:rsid w:val="00A337D5"/>
    <w:rsid w:val="00A46C57"/>
    <w:rsid w:val="00A60487"/>
    <w:rsid w:val="00A840AD"/>
    <w:rsid w:val="00A87535"/>
    <w:rsid w:val="00B16310"/>
    <w:rsid w:val="00B27889"/>
    <w:rsid w:val="00B41B29"/>
    <w:rsid w:val="00B667F9"/>
    <w:rsid w:val="00B715CE"/>
    <w:rsid w:val="00B91209"/>
    <w:rsid w:val="00BA280C"/>
    <w:rsid w:val="00BA770D"/>
    <w:rsid w:val="00BD03B3"/>
    <w:rsid w:val="00BE1A61"/>
    <w:rsid w:val="00C04D8D"/>
    <w:rsid w:val="00C1115E"/>
    <w:rsid w:val="00C26C4D"/>
    <w:rsid w:val="00C40359"/>
    <w:rsid w:val="00C86C0B"/>
    <w:rsid w:val="00CC3FD2"/>
    <w:rsid w:val="00CD6891"/>
    <w:rsid w:val="00D02D4C"/>
    <w:rsid w:val="00DA3828"/>
    <w:rsid w:val="00DB3A1E"/>
    <w:rsid w:val="00DC0693"/>
    <w:rsid w:val="00DC5328"/>
    <w:rsid w:val="00DC699D"/>
    <w:rsid w:val="00E531AF"/>
    <w:rsid w:val="00E742A2"/>
    <w:rsid w:val="00EB3E55"/>
    <w:rsid w:val="00EE583C"/>
    <w:rsid w:val="00EF0ED7"/>
    <w:rsid w:val="00F60E8C"/>
    <w:rsid w:val="00FC4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5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092"/>
    <w:pPr>
      <w:ind w:left="720"/>
      <w:contextualSpacing/>
    </w:pPr>
  </w:style>
  <w:style w:type="character" w:styleId="Hyperlink">
    <w:name w:val="Hyperlink"/>
    <w:basedOn w:val="DefaultParagraphFont"/>
    <w:uiPriority w:val="99"/>
    <w:unhideWhenUsed/>
    <w:rsid w:val="00B715CE"/>
    <w:rPr>
      <w:color w:val="0000FF" w:themeColor="hyperlink"/>
      <w:u w:val="single"/>
    </w:rPr>
  </w:style>
  <w:style w:type="paragraph" w:styleId="NormalWeb">
    <w:name w:val="Normal (Web)"/>
    <w:basedOn w:val="Normal"/>
    <w:uiPriority w:val="99"/>
    <w:unhideWhenUsed/>
    <w:rsid w:val="00235E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235EE2"/>
  </w:style>
  <w:style w:type="paragraph" w:styleId="FootnoteText">
    <w:name w:val="footnote text"/>
    <w:basedOn w:val="Normal"/>
    <w:link w:val="FootnoteTextChar"/>
    <w:uiPriority w:val="99"/>
    <w:unhideWhenUsed/>
    <w:rsid w:val="00B27889"/>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B27889"/>
    <w:rPr>
      <w:sz w:val="20"/>
      <w:szCs w:val="20"/>
      <w:lang w:val="id-ID"/>
    </w:rPr>
  </w:style>
  <w:style w:type="character" w:styleId="FootnoteReference">
    <w:name w:val="footnote reference"/>
    <w:basedOn w:val="DefaultParagraphFont"/>
    <w:uiPriority w:val="99"/>
    <w:unhideWhenUsed/>
    <w:rsid w:val="00B27889"/>
    <w:rPr>
      <w:vertAlign w:val="superscript"/>
    </w:rPr>
  </w:style>
  <w:style w:type="paragraph" w:customStyle="1" w:styleId="Default">
    <w:name w:val="Default"/>
    <w:rsid w:val="00EF0ED7"/>
    <w:pPr>
      <w:autoSpaceDE w:val="0"/>
      <w:autoSpaceDN w:val="0"/>
      <w:adjustRightInd w:val="0"/>
      <w:spacing w:after="0" w:line="240" w:lineRule="auto"/>
    </w:pPr>
    <w:rPr>
      <w:rFonts w:ascii="Book Antiqua" w:hAnsi="Book Antiqua" w:cs="Book Antiqua"/>
      <w:color w:val="000000"/>
      <w:sz w:val="24"/>
      <w:szCs w:val="24"/>
    </w:rPr>
  </w:style>
  <w:style w:type="character" w:styleId="Emphasis">
    <w:name w:val="Emphasis"/>
    <w:basedOn w:val="DefaultParagraphFont"/>
    <w:uiPriority w:val="20"/>
    <w:qFormat/>
    <w:rsid w:val="00EB3E55"/>
    <w:rPr>
      <w:i/>
      <w:iCs/>
    </w:rPr>
  </w:style>
  <w:style w:type="paragraph" w:styleId="Header">
    <w:name w:val="header"/>
    <w:basedOn w:val="Normal"/>
    <w:link w:val="HeaderChar"/>
    <w:uiPriority w:val="99"/>
    <w:semiHidden/>
    <w:unhideWhenUsed/>
    <w:rsid w:val="00BA28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80C"/>
  </w:style>
  <w:style w:type="paragraph" w:styleId="Footer">
    <w:name w:val="footer"/>
    <w:basedOn w:val="Normal"/>
    <w:link w:val="FooterChar"/>
    <w:uiPriority w:val="99"/>
    <w:unhideWhenUsed/>
    <w:rsid w:val="00BA2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092"/>
    <w:pPr>
      <w:ind w:left="720"/>
      <w:contextualSpacing/>
    </w:pPr>
  </w:style>
  <w:style w:type="character" w:styleId="Hyperlink">
    <w:name w:val="Hyperlink"/>
    <w:basedOn w:val="DefaultParagraphFont"/>
    <w:uiPriority w:val="99"/>
    <w:unhideWhenUsed/>
    <w:rsid w:val="00B715CE"/>
    <w:rPr>
      <w:color w:val="0000FF" w:themeColor="hyperlink"/>
      <w:u w:val="single"/>
    </w:rPr>
  </w:style>
  <w:style w:type="paragraph" w:styleId="NormalWeb">
    <w:name w:val="Normal (Web)"/>
    <w:basedOn w:val="Normal"/>
    <w:uiPriority w:val="99"/>
    <w:unhideWhenUsed/>
    <w:rsid w:val="00235E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235EE2"/>
  </w:style>
  <w:style w:type="paragraph" w:styleId="FootnoteText">
    <w:name w:val="footnote text"/>
    <w:basedOn w:val="Normal"/>
    <w:link w:val="FootnoteTextChar"/>
    <w:uiPriority w:val="99"/>
    <w:unhideWhenUsed/>
    <w:rsid w:val="00B27889"/>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B27889"/>
    <w:rPr>
      <w:sz w:val="20"/>
      <w:szCs w:val="20"/>
      <w:lang w:val="id-ID"/>
    </w:rPr>
  </w:style>
  <w:style w:type="character" w:styleId="FootnoteReference">
    <w:name w:val="footnote reference"/>
    <w:basedOn w:val="DefaultParagraphFont"/>
    <w:uiPriority w:val="99"/>
    <w:unhideWhenUsed/>
    <w:rsid w:val="00B27889"/>
    <w:rPr>
      <w:vertAlign w:val="superscript"/>
    </w:rPr>
  </w:style>
  <w:style w:type="paragraph" w:customStyle="1" w:styleId="Default">
    <w:name w:val="Default"/>
    <w:rsid w:val="00EF0ED7"/>
    <w:pPr>
      <w:autoSpaceDE w:val="0"/>
      <w:autoSpaceDN w:val="0"/>
      <w:adjustRightInd w:val="0"/>
      <w:spacing w:after="0" w:line="240" w:lineRule="auto"/>
    </w:pPr>
    <w:rPr>
      <w:rFonts w:ascii="Book Antiqua" w:hAnsi="Book Antiqua" w:cs="Book Antiqua"/>
      <w:color w:val="000000"/>
      <w:sz w:val="24"/>
      <w:szCs w:val="24"/>
    </w:rPr>
  </w:style>
  <w:style w:type="character" w:styleId="Emphasis">
    <w:name w:val="Emphasis"/>
    <w:basedOn w:val="DefaultParagraphFont"/>
    <w:uiPriority w:val="20"/>
    <w:qFormat/>
    <w:rsid w:val="00EB3E55"/>
    <w:rPr>
      <w:i/>
      <w:iCs/>
    </w:rPr>
  </w:style>
  <w:style w:type="paragraph" w:styleId="Header">
    <w:name w:val="header"/>
    <w:basedOn w:val="Normal"/>
    <w:link w:val="HeaderChar"/>
    <w:uiPriority w:val="99"/>
    <w:semiHidden/>
    <w:unhideWhenUsed/>
    <w:rsid w:val="00BA28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80C"/>
  </w:style>
  <w:style w:type="paragraph" w:styleId="Footer">
    <w:name w:val="footer"/>
    <w:basedOn w:val="Normal"/>
    <w:link w:val="FooterChar"/>
    <w:uiPriority w:val="99"/>
    <w:unhideWhenUsed/>
    <w:rsid w:val="00BA2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irinealfr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6518-C2EF-423D-9D2B-94A808F5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6332</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gentacom</dc:creator>
  <cp:lastModifiedBy>ASUS</cp:lastModifiedBy>
  <cp:revision>24</cp:revision>
  <dcterms:created xsi:type="dcterms:W3CDTF">2019-12-14T09:39:00Z</dcterms:created>
  <dcterms:modified xsi:type="dcterms:W3CDTF">2019-12-15T17:19:00Z</dcterms:modified>
</cp:coreProperties>
</file>