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BD" w:rsidRPr="001C3816" w:rsidRDefault="00BB5CBD" w:rsidP="00700DD6">
      <w:pPr>
        <w:spacing w:after="0" w:line="240" w:lineRule="auto"/>
        <w:jc w:val="center"/>
        <w:rPr>
          <w:rFonts w:ascii="Times New Roman" w:hAnsi="Times New Roman" w:cs="Times New Roman"/>
          <w:b/>
          <w:sz w:val="28"/>
          <w:szCs w:val="28"/>
        </w:rPr>
      </w:pPr>
      <w:r w:rsidRPr="001C3816">
        <w:rPr>
          <w:rFonts w:ascii="Times New Roman" w:hAnsi="Times New Roman" w:cs="Times New Roman"/>
          <w:b/>
          <w:sz w:val="28"/>
          <w:szCs w:val="28"/>
          <w:lang w:val="id-ID"/>
        </w:rPr>
        <w:t xml:space="preserve">Agama dan </w:t>
      </w:r>
      <w:r w:rsidR="00704FF0" w:rsidRPr="001C3816">
        <w:rPr>
          <w:rFonts w:ascii="Times New Roman" w:hAnsi="Times New Roman" w:cs="Times New Roman"/>
          <w:b/>
          <w:sz w:val="28"/>
          <w:szCs w:val="28"/>
          <w:lang w:val="id-ID"/>
        </w:rPr>
        <w:t>Masa Depan Kebangsaan Indonesia</w:t>
      </w:r>
    </w:p>
    <w:p w:rsidR="00700DD6" w:rsidRDefault="00700DD6" w:rsidP="004B5298">
      <w:pPr>
        <w:spacing w:after="0" w:line="240" w:lineRule="auto"/>
        <w:jc w:val="center"/>
        <w:rPr>
          <w:rFonts w:ascii="Times New Roman" w:hAnsi="Times New Roman" w:cs="Times New Roman"/>
          <w:b/>
          <w:sz w:val="24"/>
          <w:szCs w:val="24"/>
          <w:lang w:val="en-ID"/>
        </w:rPr>
      </w:pPr>
    </w:p>
    <w:p w:rsidR="001C3816" w:rsidRPr="001C3816" w:rsidRDefault="001C3816" w:rsidP="004B5298">
      <w:pPr>
        <w:spacing w:after="0" w:line="240" w:lineRule="auto"/>
        <w:jc w:val="center"/>
        <w:rPr>
          <w:rFonts w:ascii="Times New Roman" w:hAnsi="Times New Roman" w:cs="Times New Roman"/>
          <w:b/>
          <w:sz w:val="24"/>
          <w:szCs w:val="24"/>
          <w:lang w:val="en-ID"/>
        </w:rPr>
      </w:pPr>
    </w:p>
    <w:p w:rsidR="005178B2" w:rsidRPr="005178B2" w:rsidRDefault="00DE69AD" w:rsidP="005178B2">
      <w:pPr>
        <w:spacing w:after="0" w:line="240" w:lineRule="auto"/>
        <w:jc w:val="center"/>
        <w:rPr>
          <w:rFonts w:ascii="Times New Roman" w:hAnsi="Times New Roman" w:cs="Times New Roman"/>
          <w:b/>
          <w:sz w:val="24"/>
          <w:szCs w:val="24"/>
          <w:lang w:val="en-ID"/>
        </w:rPr>
      </w:pPr>
      <w:r w:rsidRPr="007544B8">
        <w:rPr>
          <w:rFonts w:ascii="Times New Roman" w:hAnsi="Times New Roman" w:cs="Times New Roman"/>
          <w:b/>
          <w:sz w:val="24"/>
          <w:szCs w:val="24"/>
          <w:lang w:val="id-ID"/>
        </w:rPr>
        <w:t>M. Asrul Pattimahu</w:t>
      </w:r>
    </w:p>
    <w:p w:rsidR="003B1304" w:rsidRDefault="003B1304" w:rsidP="00C46B04">
      <w:pPr>
        <w:spacing w:after="0" w:line="240" w:lineRule="auto"/>
        <w:jc w:val="center"/>
        <w:rPr>
          <w:rFonts w:ascii="Times New Roman" w:hAnsi="Times New Roman" w:cs="Times New Roman"/>
          <w:sz w:val="24"/>
          <w:szCs w:val="24"/>
          <w:lang w:val="en-ID"/>
        </w:rPr>
      </w:pPr>
      <w:r w:rsidRPr="007544B8">
        <w:rPr>
          <w:rFonts w:ascii="Times New Roman" w:hAnsi="Times New Roman" w:cs="Times New Roman"/>
          <w:sz w:val="24"/>
          <w:szCs w:val="24"/>
          <w:lang w:val="id-ID"/>
        </w:rPr>
        <w:t>Fakultas Ushuluddin dan Dakwah IAIN Ambon</w:t>
      </w:r>
    </w:p>
    <w:p w:rsidR="005178B2" w:rsidRPr="005178B2" w:rsidRDefault="005178B2" w:rsidP="00C46B04">
      <w:pPr>
        <w:spacing w:after="0" w:line="240" w:lineRule="auto"/>
        <w:jc w:val="center"/>
        <w:rPr>
          <w:rFonts w:ascii="Times New Roman" w:hAnsi="Times New Roman" w:cs="Times New Roman"/>
          <w:sz w:val="24"/>
          <w:szCs w:val="24"/>
          <w:lang w:val="en-ID"/>
        </w:rPr>
      </w:pPr>
      <w:r>
        <w:t xml:space="preserve">*) </w:t>
      </w:r>
      <w:hyperlink r:id="rId8" w:history="1">
        <w:r w:rsidRPr="00380AF9">
          <w:rPr>
            <w:rStyle w:val="Hyperlink"/>
            <w:rFonts w:ascii="Times New Roman" w:hAnsi="Times New Roman" w:cs="Times New Roman"/>
            <w:color w:val="auto"/>
            <w:sz w:val="24"/>
            <w:szCs w:val="24"/>
            <w:u w:val="none"/>
            <w:lang w:val="id-ID"/>
          </w:rPr>
          <w:t>rully.chair@iainambon.ac.id</w:t>
        </w:r>
      </w:hyperlink>
    </w:p>
    <w:p w:rsidR="00C46B04" w:rsidRPr="007544B8" w:rsidRDefault="00C46B04" w:rsidP="0039003B">
      <w:pPr>
        <w:spacing w:after="0" w:line="360" w:lineRule="auto"/>
        <w:jc w:val="center"/>
        <w:rPr>
          <w:rFonts w:ascii="Times New Roman" w:hAnsi="Times New Roman" w:cs="Times New Roman"/>
          <w:sz w:val="24"/>
          <w:szCs w:val="24"/>
          <w:lang w:val="id-ID"/>
        </w:rPr>
      </w:pPr>
      <w:bookmarkStart w:id="0" w:name="_GoBack"/>
      <w:bookmarkEnd w:id="0"/>
    </w:p>
    <w:p w:rsidR="001C3816" w:rsidRDefault="001C3816" w:rsidP="00463371">
      <w:pPr>
        <w:spacing w:after="0" w:line="360" w:lineRule="auto"/>
        <w:jc w:val="center"/>
        <w:rPr>
          <w:rFonts w:ascii="Times New Roman" w:hAnsi="Times New Roman" w:cs="Times New Roman"/>
          <w:b/>
          <w:sz w:val="24"/>
          <w:szCs w:val="24"/>
          <w:lang w:val="en-ID"/>
        </w:rPr>
      </w:pPr>
    </w:p>
    <w:p w:rsidR="000F5405" w:rsidRPr="007544B8" w:rsidRDefault="00463371" w:rsidP="00463371">
      <w:pPr>
        <w:spacing w:after="0" w:line="360" w:lineRule="auto"/>
        <w:jc w:val="center"/>
        <w:rPr>
          <w:rFonts w:ascii="Times New Roman" w:hAnsi="Times New Roman" w:cs="Times New Roman"/>
          <w:b/>
          <w:sz w:val="24"/>
          <w:szCs w:val="24"/>
          <w:lang w:val="id-ID"/>
        </w:rPr>
      </w:pPr>
      <w:r w:rsidRPr="007544B8">
        <w:rPr>
          <w:rFonts w:ascii="Times New Roman" w:hAnsi="Times New Roman" w:cs="Times New Roman"/>
          <w:b/>
          <w:sz w:val="24"/>
          <w:szCs w:val="24"/>
          <w:lang w:val="id-ID"/>
        </w:rPr>
        <w:t>Abstrak</w:t>
      </w:r>
    </w:p>
    <w:p w:rsidR="00463371" w:rsidRDefault="00463371" w:rsidP="001C3816">
      <w:pPr>
        <w:spacing w:after="0" w:line="240" w:lineRule="auto"/>
        <w:ind w:firstLine="720"/>
        <w:jc w:val="both"/>
        <w:rPr>
          <w:rFonts w:ascii="Times New Roman" w:hAnsi="Times New Roman" w:cs="Times New Roman"/>
          <w:sz w:val="24"/>
          <w:szCs w:val="24"/>
          <w:lang w:val="en-ID"/>
        </w:rPr>
      </w:pPr>
      <w:r w:rsidRPr="007544B8">
        <w:rPr>
          <w:rFonts w:ascii="Times New Roman" w:hAnsi="Times New Roman" w:cs="Times New Roman"/>
          <w:sz w:val="24"/>
          <w:szCs w:val="24"/>
          <w:lang w:val="id-ID"/>
        </w:rPr>
        <w:t xml:space="preserve">Kehidupan kebangsaan di Indonesia adalah suatu realitas multikultural. Fakta itu dibuktikan tidak hanya dengan melihat secara kasat mata bahwa Indonesia dihuni </w:t>
      </w:r>
      <w:r w:rsidR="00CD14FB" w:rsidRPr="007544B8">
        <w:rPr>
          <w:rFonts w:ascii="Times New Roman" w:hAnsi="Times New Roman" w:cs="Times New Roman"/>
          <w:sz w:val="24"/>
          <w:szCs w:val="24"/>
          <w:lang w:val="id-ID"/>
        </w:rPr>
        <w:t xml:space="preserve">oleh berbagai latar belakang agama dan </w:t>
      </w:r>
      <w:r w:rsidRPr="007544B8">
        <w:rPr>
          <w:rFonts w:ascii="Times New Roman" w:hAnsi="Times New Roman" w:cs="Times New Roman"/>
          <w:sz w:val="24"/>
          <w:szCs w:val="24"/>
          <w:lang w:val="id-ID"/>
        </w:rPr>
        <w:t>etnis</w:t>
      </w:r>
      <w:r w:rsidR="00FD0CD4">
        <w:rPr>
          <w:rFonts w:ascii="Times New Roman" w:hAnsi="Times New Roman" w:cs="Times New Roman"/>
          <w:sz w:val="24"/>
          <w:szCs w:val="24"/>
        </w:rPr>
        <w:t xml:space="preserve"> </w:t>
      </w:r>
      <w:r w:rsidR="00CD14FB" w:rsidRPr="007544B8">
        <w:rPr>
          <w:rFonts w:ascii="Times New Roman" w:hAnsi="Times New Roman" w:cs="Times New Roman"/>
          <w:sz w:val="24"/>
          <w:szCs w:val="24"/>
          <w:lang w:val="id-ID"/>
        </w:rPr>
        <w:t xml:space="preserve">yang penuh dengan kekayaan budaya. </w:t>
      </w:r>
      <w:r w:rsidR="000F5697" w:rsidRPr="007544B8">
        <w:rPr>
          <w:rFonts w:ascii="Times New Roman" w:hAnsi="Times New Roman" w:cs="Times New Roman"/>
          <w:sz w:val="24"/>
          <w:szCs w:val="24"/>
          <w:lang w:val="id-ID"/>
        </w:rPr>
        <w:t>K</w:t>
      </w:r>
      <w:r w:rsidR="00CD14FB" w:rsidRPr="007544B8">
        <w:rPr>
          <w:rFonts w:ascii="Times New Roman" w:hAnsi="Times New Roman" w:cs="Times New Roman"/>
          <w:sz w:val="24"/>
          <w:szCs w:val="24"/>
          <w:lang w:val="id-ID"/>
        </w:rPr>
        <w:t xml:space="preserve">ebangsaan </w:t>
      </w:r>
      <w:r w:rsidR="000F5697" w:rsidRPr="007544B8">
        <w:rPr>
          <w:rFonts w:ascii="Times New Roman" w:hAnsi="Times New Roman" w:cs="Times New Roman"/>
          <w:sz w:val="24"/>
          <w:szCs w:val="24"/>
          <w:lang w:val="id-ID"/>
        </w:rPr>
        <w:t xml:space="preserve">Indonesia </w:t>
      </w:r>
      <w:r w:rsidR="00CD14FB" w:rsidRPr="007544B8">
        <w:rPr>
          <w:rFonts w:ascii="Times New Roman" w:hAnsi="Times New Roman" w:cs="Times New Roman"/>
          <w:sz w:val="24"/>
          <w:szCs w:val="24"/>
          <w:lang w:val="id-ID"/>
        </w:rPr>
        <w:t xml:space="preserve">adalah produk dari keragaman etnis dan agama itu sendiri. Artikel ini bertujuan untuk menganalisis masa depan dan kelanjutan kehidupan kebangsaan Indonesia ditengah kuatnya kompetisi entitas </w:t>
      </w:r>
      <w:r w:rsidR="00711551" w:rsidRPr="007544B8">
        <w:rPr>
          <w:rFonts w:ascii="Times New Roman" w:hAnsi="Times New Roman" w:cs="Times New Roman"/>
          <w:sz w:val="24"/>
          <w:szCs w:val="24"/>
          <w:lang w:val="id-ID"/>
        </w:rPr>
        <w:t xml:space="preserve">termasuk entitas </w:t>
      </w:r>
      <w:r w:rsidR="00CD14FB" w:rsidRPr="007544B8">
        <w:rPr>
          <w:rFonts w:ascii="Times New Roman" w:hAnsi="Times New Roman" w:cs="Times New Roman"/>
          <w:sz w:val="24"/>
          <w:szCs w:val="24"/>
          <w:lang w:val="id-ID"/>
        </w:rPr>
        <w:t>agama dan kebangsaan</w:t>
      </w:r>
      <w:r w:rsidR="00711551" w:rsidRPr="007544B8">
        <w:rPr>
          <w:rFonts w:ascii="Times New Roman" w:hAnsi="Times New Roman" w:cs="Times New Roman"/>
          <w:sz w:val="24"/>
          <w:szCs w:val="24"/>
          <w:lang w:val="id-ID"/>
        </w:rPr>
        <w:t xml:space="preserve">. Sebagai bangsa yang lahir dari kesadaran keberagaman, Indonesia harus tetap memupuk pola kehidupan sosial yang menjadi dasar kelahiran bangsanya sendiri dengan menyadari hal-hal sebagai berikut; </w:t>
      </w:r>
      <w:r w:rsidR="00711551" w:rsidRPr="007544B8">
        <w:rPr>
          <w:rFonts w:ascii="Times New Roman" w:hAnsi="Times New Roman" w:cs="Times New Roman"/>
          <w:i/>
          <w:sz w:val="24"/>
          <w:szCs w:val="24"/>
          <w:lang w:val="id-ID"/>
        </w:rPr>
        <w:t>Pertama</w:t>
      </w:r>
      <w:r w:rsidR="00711551" w:rsidRPr="007544B8">
        <w:rPr>
          <w:rFonts w:ascii="Times New Roman" w:hAnsi="Times New Roman" w:cs="Times New Roman"/>
          <w:sz w:val="24"/>
          <w:szCs w:val="24"/>
          <w:lang w:val="id-ID"/>
        </w:rPr>
        <w:t xml:space="preserve">, agama dan negara (bangsa) harus tetap diletakkan dalam relasi untuk saling mengisi. Indonesia harus dibangun diatas nilai-nilai luhur </w:t>
      </w:r>
      <w:r w:rsidR="003E14CC" w:rsidRPr="007544B8">
        <w:rPr>
          <w:rFonts w:ascii="Times New Roman" w:hAnsi="Times New Roman" w:cs="Times New Roman"/>
          <w:sz w:val="24"/>
          <w:szCs w:val="24"/>
          <w:lang w:val="id-ID"/>
        </w:rPr>
        <w:t xml:space="preserve">keagamaan. </w:t>
      </w:r>
      <w:r w:rsidR="003E14CC" w:rsidRPr="007544B8">
        <w:rPr>
          <w:rFonts w:ascii="Times New Roman" w:hAnsi="Times New Roman" w:cs="Times New Roman"/>
          <w:i/>
          <w:sz w:val="24"/>
          <w:szCs w:val="24"/>
          <w:lang w:val="id-ID"/>
        </w:rPr>
        <w:t>Kedua</w:t>
      </w:r>
      <w:r w:rsidR="00711551" w:rsidRPr="007544B8">
        <w:rPr>
          <w:rFonts w:ascii="Times New Roman" w:hAnsi="Times New Roman" w:cs="Times New Roman"/>
          <w:sz w:val="24"/>
          <w:szCs w:val="24"/>
          <w:lang w:val="id-ID"/>
        </w:rPr>
        <w:t xml:space="preserve">, </w:t>
      </w:r>
      <w:r w:rsidR="003E14CC" w:rsidRPr="007544B8">
        <w:rPr>
          <w:rFonts w:ascii="Times New Roman" w:hAnsi="Times New Roman" w:cs="Times New Roman"/>
          <w:sz w:val="24"/>
          <w:szCs w:val="24"/>
          <w:lang w:val="id-ID"/>
        </w:rPr>
        <w:t xml:space="preserve">banga Indonesia harus </w:t>
      </w:r>
      <w:r w:rsidR="00711551" w:rsidRPr="007544B8">
        <w:rPr>
          <w:rFonts w:ascii="Times New Roman" w:hAnsi="Times New Roman" w:cs="Times New Roman"/>
          <w:sz w:val="24"/>
          <w:szCs w:val="24"/>
          <w:lang w:val="id-ID"/>
        </w:rPr>
        <w:t xml:space="preserve">menyadari </w:t>
      </w:r>
      <w:r w:rsidR="003E14CC" w:rsidRPr="007544B8">
        <w:rPr>
          <w:rFonts w:ascii="Times New Roman" w:hAnsi="Times New Roman" w:cs="Times New Roman"/>
          <w:sz w:val="24"/>
          <w:szCs w:val="24"/>
          <w:lang w:val="id-ID"/>
        </w:rPr>
        <w:t xml:space="preserve">bahwa agama dan negara adalah masalah </w:t>
      </w:r>
      <w:r w:rsidR="00711551" w:rsidRPr="007544B8">
        <w:rPr>
          <w:rFonts w:ascii="Times New Roman" w:hAnsi="Times New Roman" w:cs="Times New Roman"/>
          <w:sz w:val="24"/>
          <w:szCs w:val="24"/>
          <w:lang w:val="id-ID"/>
        </w:rPr>
        <w:t>yang telah didamaikan</w:t>
      </w:r>
      <w:r w:rsidR="003E14CC" w:rsidRPr="007544B8">
        <w:rPr>
          <w:rFonts w:ascii="Times New Roman" w:hAnsi="Times New Roman" w:cs="Times New Roman"/>
          <w:sz w:val="24"/>
          <w:szCs w:val="24"/>
          <w:lang w:val="id-ID"/>
        </w:rPr>
        <w:t xml:space="preserve"> pendiri bangsa sejak awal pembentukkan Indonesia sebagai negara-bansa.</w:t>
      </w:r>
      <w:r w:rsidR="00FD0CD4">
        <w:rPr>
          <w:rFonts w:ascii="Times New Roman" w:hAnsi="Times New Roman" w:cs="Times New Roman"/>
          <w:sz w:val="24"/>
          <w:szCs w:val="24"/>
        </w:rPr>
        <w:t xml:space="preserve"> </w:t>
      </w:r>
      <w:r w:rsidR="003E14CC" w:rsidRPr="007544B8">
        <w:rPr>
          <w:rFonts w:ascii="Times New Roman" w:hAnsi="Times New Roman" w:cs="Times New Roman"/>
          <w:i/>
          <w:sz w:val="24"/>
          <w:szCs w:val="24"/>
          <w:lang w:val="id-ID"/>
        </w:rPr>
        <w:t>Ketiga</w:t>
      </w:r>
      <w:r w:rsidR="00711551" w:rsidRPr="007544B8">
        <w:rPr>
          <w:rFonts w:ascii="Times New Roman" w:hAnsi="Times New Roman" w:cs="Times New Roman"/>
          <w:sz w:val="24"/>
          <w:szCs w:val="24"/>
          <w:lang w:val="id-ID"/>
        </w:rPr>
        <w:t xml:space="preserve">, moralitas </w:t>
      </w:r>
      <w:r w:rsidR="003E14CC" w:rsidRPr="007544B8">
        <w:rPr>
          <w:rFonts w:ascii="Times New Roman" w:hAnsi="Times New Roman" w:cs="Times New Roman"/>
          <w:sz w:val="24"/>
          <w:szCs w:val="24"/>
          <w:lang w:val="id-ID"/>
        </w:rPr>
        <w:t>bangsa Indonesia merupakan moralitas yang di produksi dari moralitas agama sehingga kehidupan sebagai bangsa tetap tumbuh dalam kesadaran natural, bukan kasadaran yang dipaksakan.</w:t>
      </w:r>
    </w:p>
    <w:p w:rsidR="00354309" w:rsidRDefault="00354309" w:rsidP="001C3816">
      <w:pPr>
        <w:spacing w:after="0" w:line="240" w:lineRule="auto"/>
        <w:ind w:firstLine="720"/>
        <w:jc w:val="both"/>
        <w:rPr>
          <w:rFonts w:ascii="Times New Roman" w:hAnsi="Times New Roman" w:cs="Times New Roman"/>
          <w:sz w:val="24"/>
          <w:szCs w:val="24"/>
          <w:lang w:val="en-ID"/>
        </w:rPr>
      </w:pPr>
    </w:p>
    <w:p w:rsidR="00354309" w:rsidRPr="00354309" w:rsidRDefault="00354309" w:rsidP="00354309">
      <w:pPr>
        <w:spacing w:after="0" w:line="240" w:lineRule="auto"/>
        <w:jc w:val="both"/>
        <w:rPr>
          <w:rFonts w:ascii="Times New Roman" w:hAnsi="Times New Roman" w:cs="Times New Roman"/>
          <w:i/>
          <w:sz w:val="24"/>
          <w:szCs w:val="24"/>
          <w:lang w:val="en-ID"/>
        </w:rPr>
      </w:pPr>
      <w:r w:rsidRPr="00354309">
        <w:rPr>
          <w:rFonts w:ascii="Times New Roman" w:hAnsi="Times New Roman" w:cs="Times New Roman"/>
          <w:b/>
          <w:i/>
          <w:sz w:val="24"/>
          <w:szCs w:val="24"/>
          <w:lang w:val="en-ID"/>
        </w:rPr>
        <w:t xml:space="preserve">Kata </w:t>
      </w:r>
      <w:proofErr w:type="spellStart"/>
      <w:proofErr w:type="gramStart"/>
      <w:r w:rsidRPr="00354309">
        <w:rPr>
          <w:rFonts w:ascii="Times New Roman" w:hAnsi="Times New Roman" w:cs="Times New Roman"/>
          <w:b/>
          <w:i/>
          <w:sz w:val="24"/>
          <w:szCs w:val="24"/>
          <w:lang w:val="en-ID"/>
        </w:rPr>
        <w:t>Kunci</w:t>
      </w:r>
      <w:proofErr w:type="spellEnd"/>
      <w:r w:rsidRPr="00354309">
        <w:rPr>
          <w:rFonts w:ascii="Times New Roman" w:hAnsi="Times New Roman" w:cs="Times New Roman"/>
          <w:i/>
          <w:sz w:val="24"/>
          <w:szCs w:val="24"/>
          <w:lang w:val="en-ID"/>
        </w:rPr>
        <w:t xml:space="preserve"> :</w:t>
      </w:r>
      <w:proofErr w:type="gramEnd"/>
      <w:r w:rsidRPr="00354309">
        <w:rPr>
          <w:rFonts w:ascii="Times New Roman" w:hAnsi="Times New Roman" w:cs="Times New Roman"/>
          <w:i/>
          <w:sz w:val="24"/>
          <w:szCs w:val="24"/>
          <w:lang w:val="en-ID"/>
        </w:rPr>
        <w:t xml:space="preserve"> Agama, </w:t>
      </w:r>
      <w:proofErr w:type="spellStart"/>
      <w:r w:rsidRPr="00354309">
        <w:rPr>
          <w:rFonts w:ascii="Times New Roman" w:hAnsi="Times New Roman" w:cs="Times New Roman"/>
          <w:i/>
          <w:sz w:val="24"/>
          <w:szCs w:val="24"/>
          <w:lang w:val="en-ID"/>
        </w:rPr>
        <w:t>bangsa</w:t>
      </w:r>
      <w:proofErr w:type="spellEnd"/>
      <w:r w:rsidRPr="00354309">
        <w:rPr>
          <w:rFonts w:ascii="Times New Roman" w:hAnsi="Times New Roman" w:cs="Times New Roman"/>
          <w:i/>
          <w:sz w:val="24"/>
          <w:szCs w:val="24"/>
          <w:lang w:val="en-ID"/>
        </w:rPr>
        <w:t xml:space="preserve">, </w:t>
      </w:r>
      <w:proofErr w:type="spellStart"/>
      <w:r w:rsidRPr="00354309">
        <w:rPr>
          <w:rFonts w:ascii="Times New Roman" w:hAnsi="Times New Roman" w:cs="Times New Roman"/>
          <w:i/>
          <w:sz w:val="24"/>
          <w:szCs w:val="24"/>
          <w:lang w:val="en-ID"/>
        </w:rPr>
        <w:t>keberagaman</w:t>
      </w:r>
      <w:proofErr w:type="spellEnd"/>
      <w:r w:rsidRPr="00354309">
        <w:rPr>
          <w:rFonts w:ascii="Times New Roman" w:hAnsi="Times New Roman" w:cs="Times New Roman"/>
          <w:i/>
          <w:sz w:val="24"/>
          <w:szCs w:val="24"/>
          <w:lang w:val="en-ID"/>
        </w:rPr>
        <w:t xml:space="preserve">, </w:t>
      </w:r>
      <w:proofErr w:type="spellStart"/>
      <w:r w:rsidRPr="00354309">
        <w:rPr>
          <w:rFonts w:ascii="Times New Roman" w:hAnsi="Times New Roman" w:cs="Times New Roman"/>
          <w:i/>
          <w:sz w:val="24"/>
          <w:szCs w:val="24"/>
          <w:lang w:val="en-ID"/>
        </w:rPr>
        <w:t>moralitas</w:t>
      </w:r>
      <w:proofErr w:type="spellEnd"/>
    </w:p>
    <w:p w:rsidR="00463371" w:rsidRPr="007544B8" w:rsidRDefault="00463371" w:rsidP="0039003B">
      <w:pPr>
        <w:spacing w:after="0" w:line="360" w:lineRule="auto"/>
        <w:jc w:val="both"/>
        <w:rPr>
          <w:rFonts w:ascii="Times New Roman" w:hAnsi="Times New Roman" w:cs="Times New Roman"/>
          <w:b/>
          <w:sz w:val="24"/>
          <w:szCs w:val="24"/>
          <w:lang w:val="id-ID"/>
        </w:rPr>
      </w:pPr>
    </w:p>
    <w:p w:rsidR="00380AF9" w:rsidRDefault="00380AF9" w:rsidP="00EB3431">
      <w:pPr>
        <w:spacing w:after="120" w:line="360" w:lineRule="auto"/>
        <w:jc w:val="both"/>
        <w:rPr>
          <w:rFonts w:ascii="Times New Roman" w:hAnsi="Times New Roman" w:cs="Times New Roman"/>
          <w:b/>
          <w:sz w:val="24"/>
          <w:szCs w:val="24"/>
          <w:lang w:val="id-ID"/>
        </w:rPr>
        <w:sectPr w:rsidR="00380AF9" w:rsidSect="00A06A5C">
          <w:footerReference w:type="default" r:id="rId9"/>
          <w:pgSz w:w="11907" w:h="16840" w:code="9"/>
          <w:pgMar w:top="1134" w:right="1134" w:bottom="1701" w:left="1134" w:header="720" w:footer="720" w:gutter="0"/>
          <w:pgNumType w:start="59"/>
          <w:cols w:space="720"/>
          <w:docGrid w:linePitch="360"/>
        </w:sectPr>
      </w:pPr>
    </w:p>
    <w:p w:rsidR="00DE69AD" w:rsidRPr="007544B8" w:rsidRDefault="00DE69AD" w:rsidP="00EB3431">
      <w:pPr>
        <w:spacing w:after="120" w:line="360" w:lineRule="auto"/>
        <w:jc w:val="both"/>
        <w:rPr>
          <w:rFonts w:ascii="Times New Roman" w:hAnsi="Times New Roman" w:cs="Times New Roman"/>
          <w:b/>
          <w:sz w:val="24"/>
          <w:szCs w:val="24"/>
          <w:lang w:val="id-ID"/>
        </w:rPr>
      </w:pPr>
      <w:r w:rsidRPr="007544B8">
        <w:rPr>
          <w:rFonts w:ascii="Times New Roman" w:hAnsi="Times New Roman" w:cs="Times New Roman"/>
          <w:b/>
          <w:sz w:val="24"/>
          <w:szCs w:val="24"/>
          <w:lang w:val="id-ID"/>
        </w:rPr>
        <w:lastRenderedPageBreak/>
        <w:t xml:space="preserve">A. </w:t>
      </w:r>
      <w:r w:rsidR="00EB3431" w:rsidRPr="007544B8">
        <w:rPr>
          <w:rFonts w:ascii="Times New Roman" w:hAnsi="Times New Roman" w:cs="Times New Roman"/>
          <w:b/>
          <w:sz w:val="24"/>
          <w:szCs w:val="24"/>
          <w:lang w:val="id-ID"/>
        </w:rPr>
        <w:t>Latar Belakang</w:t>
      </w:r>
    </w:p>
    <w:p w:rsidR="009D6305" w:rsidRPr="007544B8" w:rsidRDefault="00DE69AD"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Relasi agama dan Negara dalam dinamika politik global kontemporer tidak selalu menunjukkan hubungan yang harmonis. Hal ini karena pandangan dunia telah memposisikan agama dan Negara sebagai dua entitas yang tidak hanya sekedar berbeda, tetapi seakan-akan tidak bisa dipertemukan</w:t>
      </w:r>
      <w:r w:rsidR="00525928" w:rsidRPr="007544B8">
        <w:rPr>
          <w:rFonts w:ascii="Times New Roman" w:hAnsi="Times New Roman" w:cs="Times New Roman"/>
          <w:sz w:val="24"/>
          <w:szCs w:val="24"/>
          <w:lang w:val="id-ID"/>
        </w:rPr>
        <w:t>, bahkan keduanya ce</w:t>
      </w:r>
      <w:r w:rsidR="00222F50" w:rsidRPr="007544B8">
        <w:rPr>
          <w:rFonts w:ascii="Times New Roman" w:hAnsi="Times New Roman" w:cs="Times New Roman"/>
          <w:sz w:val="24"/>
          <w:szCs w:val="24"/>
          <w:lang w:val="id-ID"/>
        </w:rPr>
        <w:t>n</w:t>
      </w:r>
      <w:r w:rsidR="00525928" w:rsidRPr="007544B8">
        <w:rPr>
          <w:rFonts w:ascii="Times New Roman" w:hAnsi="Times New Roman" w:cs="Times New Roman"/>
          <w:sz w:val="24"/>
          <w:szCs w:val="24"/>
          <w:lang w:val="id-ID"/>
        </w:rPr>
        <w:t xml:space="preserve">derung berada dalam ketegangan dengan eskalasi </w:t>
      </w:r>
      <w:r w:rsidR="009019FE" w:rsidRPr="007544B8">
        <w:rPr>
          <w:rFonts w:ascii="Times New Roman" w:hAnsi="Times New Roman" w:cs="Times New Roman"/>
          <w:sz w:val="24"/>
          <w:szCs w:val="24"/>
          <w:lang w:val="id-ID"/>
        </w:rPr>
        <w:t>yang terus memanas.</w:t>
      </w:r>
      <w:r w:rsidR="00FD0CD4">
        <w:rPr>
          <w:rFonts w:ascii="Times New Roman" w:hAnsi="Times New Roman" w:cs="Times New Roman"/>
          <w:sz w:val="24"/>
          <w:szCs w:val="24"/>
        </w:rPr>
        <w:t xml:space="preserve"> </w:t>
      </w:r>
      <w:r w:rsidR="005A02C2" w:rsidRPr="007544B8">
        <w:rPr>
          <w:rFonts w:ascii="Times New Roman" w:hAnsi="Times New Roman" w:cs="Times New Roman"/>
          <w:sz w:val="24"/>
          <w:szCs w:val="24"/>
          <w:lang w:val="id-ID"/>
        </w:rPr>
        <w:t>Komaruddin Hidayat</w:t>
      </w:r>
      <w:r w:rsidR="001037B6" w:rsidRPr="007544B8">
        <w:rPr>
          <w:rStyle w:val="FootnoteReference"/>
          <w:rFonts w:ascii="Times New Roman" w:hAnsi="Times New Roman" w:cs="Times New Roman"/>
          <w:sz w:val="24"/>
          <w:szCs w:val="24"/>
          <w:lang w:val="id-ID"/>
        </w:rPr>
        <w:footnoteReference w:id="1"/>
      </w:r>
      <w:r w:rsidR="005A02C2" w:rsidRPr="007544B8">
        <w:rPr>
          <w:rFonts w:ascii="Times New Roman" w:hAnsi="Times New Roman" w:cs="Times New Roman"/>
          <w:sz w:val="24"/>
          <w:szCs w:val="24"/>
          <w:lang w:val="id-ID"/>
        </w:rPr>
        <w:t xml:space="preserve"> menegaskan bahwa </w:t>
      </w:r>
      <w:r w:rsidR="004F588F" w:rsidRPr="007544B8">
        <w:rPr>
          <w:rFonts w:ascii="Times New Roman" w:hAnsi="Times New Roman" w:cs="Times New Roman"/>
          <w:sz w:val="24"/>
          <w:szCs w:val="24"/>
          <w:lang w:val="id-ID"/>
        </w:rPr>
        <w:t>secara historis</w:t>
      </w:r>
      <w:r w:rsidR="00572E27" w:rsidRPr="007544B8">
        <w:rPr>
          <w:rFonts w:ascii="Times New Roman" w:hAnsi="Times New Roman" w:cs="Times New Roman"/>
          <w:sz w:val="24"/>
          <w:szCs w:val="24"/>
          <w:lang w:val="id-ID"/>
        </w:rPr>
        <w:t xml:space="preserve">, hubungan agama dan negara </w:t>
      </w:r>
      <w:r w:rsidR="00572E27" w:rsidRPr="007544B8">
        <w:rPr>
          <w:rFonts w:ascii="Times New Roman" w:hAnsi="Times New Roman" w:cs="Times New Roman"/>
          <w:sz w:val="24"/>
          <w:szCs w:val="24"/>
          <w:lang w:val="id-ID"/>
        </w:rPr>
        <w:lastRenderedPageBreak/>
        <w:t xml:space="preserve">selalu menimbulkan perdebatan. Hal ini terjadi karena </w:t>
      </w:r>
      <w:r w:rsidR="005A02C2" w:rsidRPr="007544B8">
        <w:rPr>
          <w:rFonts w:ascii="Times New Roman" w:hAnsi="Times New Roman" w:cs="Times New Roman"/>
          <w:sz w:val="24"/>
          <w:szCs w:val="24"/>
          <w:lang w:val="id-ID"/>
        </w:rPr>
        <w:t xml:space="preserve">agama dan negara </w:t>
      </w:r>
      <w:r w:rsidR="00375233" w:rsidRPr="007544B8">
        <w:rPr>
          <w:rFonts w:ascii="Times New Roman" w:hAnsi="Times New Roman" w:cs="Times New Roman"/>
          <w:sz w:val="24"/>
          <w:szCs w:val="24"/>
          <w:lang w:val="id-ID"/>
        </w:rPr>
        <w:t>memimiliki tekanan</w:t>
      </w:r>
      <w:r w:rsidR="005A02C2" w:rsidRPr="007544B8">
        <w:rPr>
          <w:rFonts w:ascii="Times New Roman" w:hAnsi="Times New Roman" w:cs="Times New Roman"/>
          <w:sz w:val="24"/>
          <w:szCs w:val="24"/>
          <w:lang w:val="id-ID"/>
        </w:rPr>
        <w:t xml:space="preserve"> yang berbeda. A</w:t>
      </w:r>
      <w:r w:rsidR="00572E27" w:rsidRPr="007544B8">
        <w:rPr>
          <w:rFonts w:ascii="Times New Roman" w:hAnsi="Times New Roman" w:cs="Times New Roman"/>
          <w:sz w:val="24"/>
          <w:szCs w:val="24"/>
          <w:lang w:val="id-ID"/>
        </w:rPr>
        <w:t xml:space="preserve">gama menekankan keimanan, aspek ritual, dan moralitas, sedangkan </w:t>
      </w:r>
      <w:r w:rsidR="005A02C2" w:rsidRPr="007544B8">
        <w:rPr>
          <w:rFonts w:ascii="Times New Roman" w:hAnsi="Times New Roman" w:cs="Times New Roman"/>
          <w:sz w:val="24"/>
          <w:szCs w:val="24"/>
          <w:lang w:val="id-ID"/>
        </w:rPr>
        <w:t xml:space="preserve">wilayah </w:t>
      </w:r>
      <w:r w:rsidR="00572E27" w:rsidRPr="007544B8">
        <w:rPr>
          <w:rFonts w:ascii="Times New Roman" w:hAnsi="Times New Roman" w:cs="Times New Roman"/>
          <w:sz w:val="24"/>
          <w:szCs w:val="24"/>
          <w:lang w:val="id-ID"/>
        </w:rPr>
        <w:t>negara</w:t>
      </w:r>
      <w:r w:rsidR="005A02C2" w:rsidRPr="007544B8">
        <w:rPr>
          <w:rFonts w:ascii="Times New Roman" w:hAnsi="Times New Roman" w:cs="Times New Roman"/>
          <w:sz w:val="24"/>
          <w:szCs w:val="24"/>
          <w:lang w:val="id-ID"/>
        </w:rPr>
        <w:t xml:space="preserve"> memiliki aturan main </w:t>
      </w:r>
      <w:r w:rsidR="009D2FF3" w:rsidRPr="007544B8">
        <w:rPr>
          <w:rFonts w:ascii="Times New Roman" w:hAnsi="Times New Roman" w:cs="Times New Roman"/>
          <w:sz w:val="24"/>
          <w:szCs w:val="24"/>
          <w:lang w:val="id-ID"/>
        </w:rPr>
        <w:t xml:space="preserve">tersendiri </w:t>
      </w:r>
      <w:r w:rsidR="005A02C2" w:rsidRPr="007544B8">
        <w:rPr>
          <w:rFonts w:ascii="Times New Roman" w:hAnsi="Times New Roman" w:cs="Times New Roman"/>
          <w:sz w:val="24"/>
          <w:szCs w:val="24"/>
          <w:lang w:val="id-ID"/>
        </w:rPr>
        <w:t xml:space="preserve">terutama </w:t>
      </w:r>
      <w:r w:rsidR="000D1E84" w:rsidRPr="007544B8">
        <w:rPr>
          <w:rFonts w:ascii="Times New Roman" w:hAnsi="Times New Roman" w:cs="Times New Roman"/>
          <w:sz w:val="24"/>
          <w:szCs w:val="24"/>
          <w:lang w:val="id-ID"/>
        </w:rPr>
        <w:t xml:space="preserve">berkaitan dengan </w:t>
      </w:r>
      <w:r w:rsidR="005A02C2" w:rsidRPr="007544B8">
        <w:rPr>
          <w:rFonts w:ascii="Times New Roman" w:hAnsi="Times New Roman" w:cs="Times New Roman"/>
          <w:sz w:val="24"/>
          <w:szCs w:val="24"/>
          <w:lang w:val="id-ID"/>
        </w:rPr>
        <w:t>perebutan dan pembagian kekuasaan dalam konteks kehidupan bernegara yang dalam praktiknya saling mempengaruhi.</w:t>
      </w:r>
    </w:p>
    <w:p w:rsidR="00716AD4" w:rsidRPr="007544B8" w:rsidRDefault="00716AD4"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Ketegangan ini dalam taraf tertentu meniscayakan adanya reinterpretasi dan reorientasi untuk memposisikan agama dan negara dalam relasi yang tidak hanya </w:t>
      </w:r>
      <w:r w:rsidR="004F588F" w:rsidRPr="007544B8">
        <w:rPr>
          <w:rFonts w:ascii="Times New Roman" w:hAnsi="Times New Roman" w:cs="Times New Roman"/>
          <w:sz w:val="24"/>
          <w:szCs w:val="24"/>
          <w:lang w:val="id-ID"/>
        </w:rPr>
        <w:t>ideal</w:t>
      </w:r>
      <w:r w:rsidR="004946B9" w:rsidRPr="007544B8">
        <w:rPr>
          <w:rFonts w:ascii="Times New Roman" w:hAnsi="Times New Roman" w:cs="Times New Roman"/>
          <w:sz w:val="24"/>
          <w:szCs w:val="24"/>
          <w:lang w:val="id-ID"/>
        </w:rPr>
        <w:t>,</w:t>
      </w:r>
      <w:r w:rsidR="004F588F" w:rsidRPr="007544B8">
        <w:rPr>
          <w:rFonts w:ascii="Times New Roman" w:hAnsi="Times New Roman" w:cs="Times New Roman"/>
          <w:sz w:val="24"/>
          <w:szCs w:val="24"/>
          <w:lang w:val="id-ID"/>
        </w:rPr>
        <w:t xml:space="preserve"> tetapi sekaligus untuk me</w:t>
      </w:r>
      <w:r w:rsidRPr="007544B8">
        <w:rPr>
          <w:rFonts w:ascii="Times New Roman" w:hAnsi="Times New Roman" w:cs="Times New Roman"/>
          <w:sz w:val="24"/>
          <w:szCs w:val="24"/>
          <w:lang w:val="id-ID"/>
        </w:rPr>
        <w:t xml:space="preserve">rawat masa depan kebangsaan. </w:t>
      </w:r>
      <w:r w:rsidR="003A5F8A" w:rsidRPr="007544B8">
        <w:rPr>
          <w:rFonts w:ascii="Times New Roman" w:hAnsi="Times New Roman" w:cs="Times New Roman"/>
          <w:sz w:val="24"/>
          <w:szCs w:val="24"/>
          <w:lang w:val="id-ID"/>
        </w:rPr>
        <w:t xml:space="preserve">Salah satu perspektif yang dapat dilihat dalam konteks ini adalah bagaimana </w:t>
      </w:r>
      <w:r w:rsidRPr="007544B8">
        <w:rPr>
          <w:rFonts w:ascii="Times New Roman" w:hAnsi="Times New Roman" w:cs="Times New Roman"/>
          <w:sz w:val="24"/>
          <w:szCs w:val="24"/>
          <w:lang w:val="id-ID"/>
        </w:rPr>
        <w:lastRenderedPageBreak/>
        <w:t>ag</w:t>
      </w:r>
      <w:r w:rsidR="00222F50" w:rsidRPr="007544B8">
        <w:rPr>
          <w:rFonts w:ascii="Times New Roman" w:hAnsi="Times New Roman" w:cs="Times New Roman"/>
          <w:sz w:val="24"/>
          <w:szCs w:val="24"/>
          <w:lang w:val="id-ID"/>
        </w:rPr>
        <w:t>ama dapat memberikan kontribusi p</w:t>
      </w:r>
      <w:r w:rsidRPr="007544B8">
        <w:rPr>
          <w:rFonts w:ascii="Times New Roman" w:hAnsi="Times New Roman" w:cs="Times New Roman"/>
          <w:sz w:val="24"/>
          <w:szCs w:val="24"/>
          <w:lang w:val="id-ID"/>
        </w:rPr>
        <w:t xml:space="preserve">ositif </w:t>
      </w:r>
      <w:r w:rsidR="003A5F8A" w:rsidRPr="007544B8">
        <w:rPr>
          <w:rFonts w:ascii="Times New Roman" w:hAnsi="Times New Roman" w:cs="Times New Roman"/>
          <w:sz w:val="24"/>
          <w:szCs w:val="24"/>
          <w:lang w:val="id-ID"/>
        </w:rPr>
        <w:t>dan menjadi</w:t>
      </w:r>
      <w:r w:rsidRPr="007544B8">
        <w:rPr>
          <w:rFonts w:ascii="Times New Roman" w:hAnsi="Times New Roman" w:cs="Times New Roman"/>
          <w:sz w:val="24"/>
          <w:szCs w:val="24"/>
          <w:lang w:val="id-ID"/>
        </w:rPr>
        <w:t xml:space="preserve"> faktor</w:t>
      </w:r>
      <w:r w:rsidR="003A5F8A" w:rsidRPr="007544B8">
        <w:rPr>
          <w:rFonts w:ascii="Times New Roman" w:hAnsi="Times New Roman" w:cs="Times New Roman"/>
          <w:sz w:val="24"/>
          <w:szCs w:val="24"/>
          <w:lang w:val="id-ID"/>
        </w:rPr>
        <w:t xml:space="preserve"> integrasiuntuk menumbuhkan rasa saling </w:t>
      </w:r>
      <w:r w:rsidRPr="007544B8">
        <w:rPr>
          <w:rFonts w:ascii="Times New Roman" w:hAnsi="Times New Roman" w:cs="Times New Roman"/>
          <w:sz w:val="24"/>
          <w:szCs w:val="24"/>
          <w:lang w:val="id-ID"/>
        </w:rPr>
        <w:t xml:space="preserve">menghargai </w:t>
      </w:r>
      <w:r w:rsidR="003A5F8A" w:rsidRPr="007544B8">
        <w:rPr>
          <w:rFonts w:ascii="Times New Roman" w:hAnsi="Times New Roman" w:cs="Times New Roman"/>
          <w:sz w:val="24"/>
          <w:szCs w:val="24"/>
          <w:lang w:val="id-ID"/>
        </w:rPr>
        <w:t xml:space="preserve">dalam </w:t>
      </w:r>
      <w:r w:rsidRPr="007544B8">
        <w:rPr>
          <w:rFonts w:ascii="Times New Roman" w:hAnsi="Times New Roman" w:cs="Times New Roman"/>
          <w:sz w:val="24"/>
          <w:szCs w:val="24"/>
          <w:lang w:val="id-ID"/>
        </w:rPr>
        <w:t xml:space="preserve">kemajemukan masyarakat dan bukan </w:t>
      </w:r>
      <w:r w:rsidR="003A5F8A" w:rsidRPr="007544B8">
        <w:rPr>
          <w:rFonts w:ascii="Times New Roman" w:hAnsi="Times New Roman" w:cs="Times New Roman"/>
          <w:sz w:val="24"/>
          <w:szCs w:val="24"/>
          <w:lang w:val="id-ID"/>
        </w:rPr>
        <w:t>menjadi faktor disintegrasi</w:t>
      </w:r>
      <w:r w:rsidRPr="007544B8">
        <w:rPr>
          <w:rFonts w:ascii="Times New Roman" w:hAnsi="Times New Roman" w:cs="Times New Roman"/>
          <w:sz w:val="24"/>
          <w:szCs w:val="24"/>
          <w:lang w:val="id-ID"/>
        </w:rPr>
        <w:t xml:space="preserve"> yang </w:t>
      </w:r>
      <w:r w:rsidR="003A5F8A" w:rsidRPr="007544B8">
        <w:rPr>
          <w:rFonts w:ascii="Times New Roman" w:hAnsi="Times New Roman" w:cs="Times New Roman"/>
          <w:sz w:val="24"/>
          <w:szCs w:val="24"/>
          <w:lang w:val="id-ID"/>
        </w:rPr>
        <w:t xml:space="preserve">memupuksikap </w:t>
      </w:r>
      <w:r w:rsidRPr="007544B8">
        <w:rPr>
          <w:rFonts w:ascii="Times New Roman" w:hAnsi="Times New Roman" w:cs="Times New Roman"/>
          <w:sz w:val="24"/>
          <w:szCs w:val="24"/>
          <w:lang w:val="id-ID"/>
        </w:rPr>
        <w:t xml:space="preserve">eksklusifisme </w:t>
      </w:r>
      <w:r w:rsidR="003A5F8A" w:rsidRPr="007544B8">
        <w:rPr>
          <w:rFonts w:ascii="Times New Roman" w:hAnsi="Times New Roman" w:cs="Times New Roman"/>
          <w:sz w:val="24"/>
          <w:szCs w:val="24"/>
          <w:lang w:val="id-ID"/>
        </w:rPr>
        <w:t>atau ekstirmisme</w:t>
      </w:r>
      <w:r w:rsidRPr="007544B8">
        <w:rPr>
          <w:rFonts w:ascii="Times New Roman" w:hAnsi="Times New Roman" w:cs="Times New Roman"/>
          <w:sz w:val="24"/>
          <w:szCs w:val="24"/>
          <w:lang w:val="id-ID"/>
        </w:rPr>
        <w:t>.</w:t>
      </w:r>
      <w:r w:rsidR="00225546" w:rsidRPr="007544B8">
        <w:rPr>
          <w:rStyle w:val="FootnoteReference"/>
          <w:rFonts w:ascii="Times New Roman" w:hAnsi="Times New Roman" w:cs="Times New Roman"/>
          <w:sz w:val="24"/>
          <w:szCs w:val="24"/>
          <w:lang w:val="id-ID"/>
        </w:rPr>
        <w:footnoteReference w:id="2"/>
      </w:r>
    </w:p>
    <w:p w:rsidR="009019FE" w:rsidRPr="007544B8" w:rsidRDefault="009D2FF3"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Di dalam Isl</w:t>
      </w:r>
      <w:r w:rsidR="00704FF0" w:rsidRPr="007544B8">
        <w:rPr>
          <w:rFonts w:ascii="Times New Roman" w:hAnsi="Times New Roman" w:cs="Times New Roman"/>
          <w:sz w:val="24"/>
          <w:szCs w:val="24"/>
          <w:lang w:val="id-ID"/>
        </w:rPr>
        <w:t>am, sejak kelahirannya pada ke-VII</w:t>
      </w:r>
      <w:r w:rsidRPr="007544B8">
        <w:rPr>
          <w:rFonts w:ascii="Times New Roman" w:hAnsi="Times New Roman" w:cs="Times New Roman"/>
          <w:sz w:val="24"/>
          <w:szCs w:val="24"/>
          <w:lang w:val="id-ID"/>
        </w:rPr>
        <w:t xml:space="preserve"> atau sejak zaman Nabi Muhammad, agama dan negara senantiasa menyatu</w:t>
      </w:r>
      <w:r w:rsidR="00F07150" w:rsidRPr="007544B8">
        <w:rPr>
          <w:rFonts w:ascii="Times New Roman" w:hAnsi="Times New Roman" w:cs="Times New Roman"/>
          <w:sz w:val="24"/>
          <w:szCs w:val="24"/>
          <w:lang w:val="id-ID"/>
        </w:rPr>
        <w:t>, meskipun dalam praktiknya</w:t>
      </w:r>
      <w:r w:rsidR="004F588F" w:rsidRPr="007544B8">
        <w:rPr>
          <w:rFonts w:ascii="Times New Roman" w:hAnsi="Times New Roman" w:cs="Times New Roman"/>
          <w:sz w:val="24"/>
          <w:szCs w:val="24"/>
          <w:lang w:val="id-ID"/>
        </w:rPr>
        <w:t xml:space="preserve"> juga sering terjadi perdebatan.</w:t>
      </w:r>
      <w:r w:rsidR="00B77625" w:rsidRPr="007544B8">
        <w:rPr>
          <w:rFonts w:ascii="Times New Roman" w:hAnsi="Times New Roman" w:cs="Times New Roman"/>
          <w:sz w:val="24"/>
          <w:szCs w:val="24"/>
          <w:lang w:val="id-ID"/>
        </w:rPr>
        <w:t xml:space="preserve"> U</w:t>
      </w:r>
      <w:r w:rsidR="00F07150" w:rsidRPr="007544B8">
        <w:rPr>
          <w:rFonts w:ascii="Times New Roman" w:hAnsi="Times New Roman" w:cs="Times New Roman"/>
          <w:sz w:val="24"/>
          <w:szCs w:val="24"/>
          <w:lang w:val="id-ID"/>
        </w:rPr>
        <w:t xml:space="preserve">mat </w:t>
      </w:r>
      <w:r w:rsidR="00833E42" w:rsidRPr="007544B8">
        <w:rPr>
          <w:rFonts w:ascii="Times New Roman" w:hAnsi="Times New Roman" w:cs="Times New Roman"/>
          <w:sz w:val="24"/>
          <w:szCs w:val="24"/>
          <w:lang w:val="id-ID"/>
        </w:rPr>
        <w:t>Muslim</w:t>
      </w:r>
      <w:r w:rsidR="00FD0CD4">
        <w:rPr>
          <w:rFonts w:ascii="Times New Roman" w:hAnsi="Times New Roman" w:cs="Times New Roman"/>
          <w:sz w:val="24"/>
          <w:szCs w:val="24"/>
        </w:rPr>
        <w:t xml:space="preserve"> </w:t>
      </w:r>
      <w:r w:rsidR="00B77625" w:rsidRPr="007544B8">
        <w:rPr>
          <w:rFonts w:ascii="Times New Roman" w:hAnsi="Times New Roman" w:cs="Times New Roman"/>
          <w:sz w:val="24"/>
          <w:szCs w:val="24"/>
          <w:lang w:val="id-ID"/>
        </w:rPr>
        <w:t xml:space="preserve">disatu sisi </w:t>
      </w:r>
      <w:r w:rsidR="00F07150" w:rsidRPr="007544B8">
        <w:rPr>
          <w:rFonts w:ascii="Times New Roman" w:hAnsi="Times New Roman" w:cs="Times New Roman"/>
          <w:sz w:val="24"/>
          <w:szCs w:val="24"/>
          <w:lang w:val="id-ID"/>
        </w:rPr>
        <w:t xml:space="preserve">percaya </w:t>
      </w:r>
      <w:r w:rsidR="00B77625" w:rsidRPr="007544B8">
        <w:rPr>
          <w:rFonts w:ascii="Times New Roman" w:hAnsi="Times New Roman" w:cs="Times New Roman"/>
          <w:sz w:val="24"/>
          <w:szCs w:val="24"/>
          <w:lang w:val="id-ID"/>
        </w:rPr>
        <w:t xml:space="preserve">akan </w:t>
      </w:r>
      <w:r w:rsidR="00F07150" w:rsidRPr="007544B8">
        <w:rPr>
          <w:rFonts w:ascii="Times New Roman" w:hAnsi="Times New Roman" w:cs="Times New Roman"/>
          <w:sz w:val="24"/>
          <w:szCs w:val="24"/>
          <w:lang w:val="id-ID"/>
        </w:rPr>
        <w:t xml:space="preserve">pentingnya prinsip-prinsip Islam dalam kehidupan </w:t>
      </w:r>
      <w:r w:rsidR="00284419" w:rsidRPr="007544B8">
        <w:rPr>
          <w:rFonts w:ascii="Times New Roman" w:hAnsi="Times New Roman" w:cs="Times New Roman"/>
          <w:sz w:val="24"/>
          <w:szCs w:val="24"/>
          <w:lang w:val="id-ID"/>
        </w:rPr>
        <w:t>bermasyarakat (termasuk bernegara)</w:t>
      </w:r>
      <w:r w:rsidR="00F07150" w:rsidRPr="007544B8">
        <w:rPr>
          <w:rFonts w:ascii="Times New Roman" w:hAnsi="Times New Roman" w:cs="Times New Roman"/>
          <w:sz w:val="24"/>
          <w:szCs w:val="24"/>
          <w:lang w:val="id-ID"/>
        </w:rPr>
        <w:t xml:space="preserve">, </w:t>
      </w:r>
      <w:r w:rsidR="00284419" w:rsidRPr="007544B8">
        <w:rPr>
          <w:rFonts w:ascii="Times New Roman" w:hAnsi="Times New Roman" w:cs="Times New Roman"/>
          <w:sz w:val="24"/>
          <w:szCs w:val="24"/>
          <w:lang w:val="id-ID"/>
        </w:rPr>
        <w:t>tetapi karena watak Islam yang multiinterpretatif terhadap berbagai perbedaan dalam konteks sosial, ekonomi dan politik</w:t>
      </w:r>
      <w:r w:rsidR="000F5697" w:rsidRPr="007544B8">
        <w:rPr>
          <w:rFonts w:ascii="Times New Roman" w:hAnsi="Times New Roman" w:cs="Times New Roman"/>
          <w:sz w:val="24"/>
          <w:szCs w:val="24"/>
          <w:lang w:val="id-ID"/>
        </w:rPr>
        <w:t xml:space="preserve"> (urusan muamalah)</w:t>
      </w:r>
      <w:r w:rsidR="00284419" w:rsidRPr="007544B8">
        <w:rPr>
          <w:rFonts w:ascii="Times New Roman" w:hAnsi="Times New Roman" w:cs="Times New Roman"/>
          <w:sz w:val="24"/>
          <w:szCs w:val="24"/>
          <w:lang w:val="id-ID"/>
        </w:rPr>
        <w:t xml:space="preserve">, menyebabkan tidak </w:t>
      </w:r>
      <w:r w:rsidR="00F07150" w:rsidRPr="007544B8">
        <w:rPr>
          <w:rFonts w:ascii="Times New Roman" w:hAnsi="Times New Roman" w:cs="Times New Roman"/>
          <w:sz w:val="24"/>
          <w:szCs w:val="24"/>
          <w:lang w:val="id-ID"/>
        </w:rPr>
        <w:t xml:space="preserve">adanya keseragaman pemahaman tentang hubungan yang ideal dan sesuai antara </w:t>
      </w:r>
      <w:r w:rsidR="00704FF0" w:rsidRPr="007544B8">
        <w:rPr>
          <w:rFonts w:ascii="Times New Roman" w:hAnsi="Times New Roman" w:cs="Times New Roman"/>
          <w:sz w:val="24"/>
          <w:szCs w:val="24"/>
          <w:lang w:val="id-ID"/>
        </w:rPr>
        <w:t>keduanya</w:t>
      </w:r>
      <w:r w:rsidR="00F07150" w:rsidRPr="007544B8">
        <w:rPr>
          <w:rFonts w:ascii="Times New Roman" w:hAnsi="Times New Roman" w:cs="Times New Roman"/>
          <w:sz w:val="24"/>
          <w:szCs w:val="24"/>
          <w:lang w:val="id-ID"/>
        </w:rPr>
        <w:t>.</w:t>
      </w:r>
      <w:r w:rsidR="00284419" w:rsidRPr="007544B8">
        <w:rPr>
          <w:rStyle w:val="FootnoteReference"/>
          <w:rFonts w:ascii="Times New Roman" w:hAnsi="Times New Roman" w:cs="Times New Roman"/>
          <w:sz w:val="24"/>
          <w:szCs w:val="24"/>
          <w:lang w:val="id-ID"/>
        </w:rPr>
        <w:footnoteReference w:id="3"/>
      </w:r>
      <w:r w:rsidR="006C0B5E" w:rsidRPr="007544B8">
        <w:rPr>
          <w:rFonts w:ascii="Times New Roman" w:hAnsi="Times New Roman" w:cs="Times New Roman"/>
          <w:sz w:val="24"/>
          <w:szCs w:val="24"/>
          <w:lang w:val="id-ID"/>
        </w:rPr>
        <w:t xml:space="preserve"> Ini berbeda </w:t>
      </w:r>
      <w:r w:rsidR="00E76C52" w:rsidRPr="007544B8">
        <w:rPr>
          <w:rFonts w:ascii="Times New Roman" w:hAnsi="Times New Roman" w:cs="Times New Roman"/>
          <w:sz w:val="24"/>
          <w:szCs w:val="24"/>
          <w:lang w:val="id-ID"/>
        </w:rPr>
        <w:t xml:space="preserve">dengan pengalaman </w:t>
      </w:r>
      <w:r w:rsidR="006C0B5E" w:rsidRPr="007544B8">
        <w:rPr>
          <w:rFonts w:ascii="Times New Roman" w:hAnsi="Times New Roman" w:cs="Times New Roman"/>
          <w:sz w:val="24"/>
          <w:szCs w:val="24"/>
          <w:lang w:val="id-ID"/>
        </w:rPr>
        <w:t xml:space="preserve">dalam </w:t>
      </w:r>
      <w:r w:rsidR="003867A9" w:rsidRPr="007544B8">
        <w:rPr>
          <w:rFonts w:ascii="Times New Roman" w:hAnsi="Times New Roman" w:cs="Times New Roman"/>
          <w:sz w:val="24"/>
          <w:szCs w:val="24"/>
          <w:lang w:val="id-ID"/>
        </w:rPr>
        <w:t xml:space="preserve">kekristenan </w:t>
      </w:r>
      <w:r w:rsidR="001C0BB4" w:rsidRPr="007544B8">
        <w:rPr>
          <w:rFonts w:ascii="Times New Roman" w:hAnsi="Times New Roman" w:cs="Times New Roman"/>
          <w:sz w:val="24"/>
          <w:szCs w:val="24"/>
          <w:lang w:val="id-ID"/>
        </w:rPr>
        <w:t xml:space="preserve">dimana </w:t>
      </w:r>
      <w:r w:rsidR="006C0B5E" w:rsidRPr="007544B8">
        <w:rPr>
          <w:rFonts w:ascii="Times New Roman" w:hAnsi="Times New Roman" w:cs="Times New Roman"/>
          <w:sz w:val="24"/>
          <w:szCs w:val="24"/>
          <w:lang w:val="id-ID"/>
        </w:rPr>
        <w:t xml:space="preserve">pada abad pertengahan gereja memegang peranan yang sangat penting dalam politik praktis, meskipun sekarang terjadi pemisahan yang </w:t>
      </w:r>
      <w:r w:rsidR="00E76C52" w:rsidRPr="007544B8">
        <w:rPr>
          <w:rFonts w:ascii="Times New Roman" w:hAnsi="Times New Roman" w:cs="Times New Roman"/>
          <w:sz w:val="24"/>
          <w:szCs w:val="24"/>
          <w:lang w:val="id-ID"/>
        </w:rPr>
        <w:t xml:space="preserve">cukup </w:t>
      </w:r>
      <w:r w:rsidR="006C0B5E" w:rsidRPr="007544B8">
        <w:rPr>
          <w:rFonts w:ascii="Times New Roman" w:hAnsi="Times New Roman" w:cs="Times New Roman"/>
          <w:sz w:val="24"/>
          <w:szCs w:val="24"/>
          <w:lang w:val="id-ID"/>
        </w:rPr>
        <w:t>tajam antara agama dan negara</w:t>
      </w:r>
      <w:r w:rsidR="00D34B41" w:rsidRPr="007544B8">
        <w:rPr>
          <w:rFonts w:ascii="Times New Roman" w:hAnsi="Times New Roman" w:cs="Times New Roman"/>
          <w:sz w:val="24"/>
          <w:szCs w:val="24"/>
          <w:lang w:val="id-ID"/>
        </w:rPr>
        <w:t>, terutama</w:t>
      </w:r>
      <w:r w:rsidR="00F117B4" w:rsidRPr="007544B8">
        <w:rPr>
          <w:rFonts w:ascii="Times New Roman" w:hAnsi="Times New Roman" w:cs="Times New Roman"/>
          <w:sz w:val="24"/>
          <w:szCs w:val="24"/>
          <w:lang w:val="id-ID"/>
        </w:rPr>
        <w:t xml:space="preserve"> dalam masyarakat Kristen Barat</w:t>
      </w:r>
      <w:r w:rsidR="00FD0CD4">
        <w:rPr>
          <w:rFonts w:ascii="Times New Roman" w:hAnsi="Times New Roman" w:cs="Times New Roman"/>
          <w:sz w:val="24"/>
          <w:szCs w:val="24"/>
        </w:rPr>
        <w:t xml:space="preserve"> </w:t>
      </w:r>
      <w:r w:rsidR="00F117B4" w:rsidRPr="007544B8">
        <w:rPr>
          <w:rFonts w:ascii="Times New Roman" w:hAnsi="Times New Roman" w:cs="Times New Roman"/>
          <w:sz w:val="24"/>
          <w:szCs w:val="24"/>
          <w:lang w:val="id-ID"/>
        </w:rPr>
        <w:t xml:space="preserve">yang memposisikan </w:t>
      </w:r>
      <w:r w:rsidR="00D34B41" w:rsidRPr="007544B8">
        <w:rPr>
          <w:rFonts w:ascii="Times New Roman" w:hAnsi="Times New Roman" w:cs="Times New Roman"/>
          <w:sz w:val="24"/>
          <w:szCs w:val="24"/>
          <w:lang w:val="id-ID"/>
        </w:rPr>
        <w:t xml:space="preserve">agama </w:t>
      </w:r>
      <w:r w:rsidR="00F117B4" w:rsidRPr="007544B8">
        <w:rPr>
          <w:rFonts w:ascii="Times New Roman" w:hAnsi="Times New Roman" w:cs="Times New Roman"/>
          <w:sz w:val="24"/>
          <w:szCs w:val="24"/>
          <w:lang w:val="id-ID"/>
        </w:rPr>
        <w:t xml:space="preserve">sebagai </w:t>
      </w:r>
      <w:r w:rsidR="00D34B41" w:rsidRPr="007544B8">
        <w:rPr>
          <w:rFonts w:ascii="Times New Roman" w:hAnsi="Times New Roman" w:cs="Times New Roman"/>
          <w:sz w:val="24"/>
          <w:szCs w:val="24"/>
          <w:lang w:val="id-ID"/>
        </w:rPr>
        <w:t xml:space="preserve">urusan privat dan negara tidak boleh </w:t>
      </w:r>
      <w:r w:rsidR="004F588F" w:rsidRPr="007544B8">
        <w:rPr>
          <w:rFonts w:ascii="Times New Roman" w:hAnsi="Times New Roman" w:cs="Times New Roman"/>
          <w:sz w:val="24"/>
          <w:szCs w:val="24"/>
          <w:lang w:val="id-ID"/>
        </w:rPr>
        <w:t xml:space="preserve">melakukan </w:t>
      </w:r>
      <w:r w:rsidR="00D34B41" w:rsidRPr="007544B8">
        <w:rPr>
          <w:rFonts w:ascii="Times New Roman" w:hAnsi="Times New Roman" w:cs="Times New Roman"/>
          <w:sz w:val="24"/>
          <w:szCs w:val="24"/>
          <w:lang w:val="id-ID"/>
        </w:rPr>
        <w:t>intervensi.</w:t>
      </w:r>
      <w:r w:rsidR="00D34B41" w:rsidRPr="007544B8">
        <w:rPr>
          <w:rStyle w:val="FootnoteReference"/>
          <w:rFonts w:ascii="Times New Roman" w:hAnsi="Times New Roman" w:cs="Times New Roman"/>
          <w:sz w:val="24"/>
          <w:szCs w:val="24"/>
          <w:lang w:val="id-ID"/>
        </w:rPr>
        <w:footnoteReference w:id="4"/>
      </w:r>
      <w:r w:rsidR="00D34B41" w:rsidRPr="007544B8">
        <w:rPr>
          <w:rFonts w:ascii="Times New Roman" w:hAnsi="Times New Roman" w:cs="Times New Roman"/>
          <w:sz w:val="24"/>
          <w:szCs w:val="24"/>
          <w:lang w:val="id-ID"/>
        </w:rPr>
        <w:t xml:space="preserve"> Inilah salah satu pangkal lahirnya </w:t>
      </w:r>
      <w:r w:rsidR="00D34B41" w:rsidRPr="007544B8">
        <w:rPr>
          <w:rFonts w:ascii="Times New Roman" w:hAnsi="Times New Roman" w:cs="Times New Roman"/>
          <w:sz w:val="24"/>
          <w:szCs w:val="24"/>
          <w:lang w:val="id-ID"/>
        </w:rPr>
        <w:lastRenderedPageBreak/>
        <w:t xml:space="preserve">paham sekularisme </w:t>
      </w:r>
      <w:r w:rsidR="00AC4DEE" w:rsidRPr="007544B8">
        <w:rPr>
          <w:rFonts w:ascii="Times New Roman" w:hAnsi="Times New Roman" w:cs="Times New Roman"/>
          <w:sz w:val="24"/>
          <w:szCs w:val="24"/>
          <w:lang w:val="id-ID"/>
        </w:rPr>
        <w:t xml:space="preserve">dan juga </w:t>
      </w:r>
      <w:r w:rsidR="00D34B41" w:rsidRPr="007544B8">
        <w:rPr>
          <w:rFonts w:ascii="Times New Roman" w:hAnsi="Times New Roman" w:cs="Times New Roman"/>
          <w:sz w:val="24"/>
          <w:szCs w:val="24"/>
          <w:lang w:val="id-ID"/>
        </w:rPr>
        <w:t xml:space="preserve">menjadi </w:t>
      </w:r>
      <w:r w:rsidR="00366F85" w:rsidRPr="007544B8">
        <w:rPr>
          <w:rFonts w:ascii="Times New Roman" w:hAnsi="Times New Roman" w:cs="Times New Roman"/>
          <w:sz w:val="24"/>
          <w:szCs w:val="24"/>
          <w:lang w:val="id-ID"/>
        </w:rPr>
        <w:t>alasan u</w:t>
      </w:r>
      <w:r w:rsidR="00362C78" w:rsidRPr="007544B8">
        <w:rPr>
          <w:rFonts w:ascii="Times New Roman" w:hAnsi="Times New Roman" w:cs="Times New Roman"/>
          <w:sz w:val="24"/>
          <w:szCs w:val="24"/>
          <w:lang w:val="id-ID"/>
        </w:rPr>
        <w:t xml:space="preserve">tama </w:t>
      </w:r>
      <w:r w:rsidR="00D34B41" w:rsidRPr="007544B8">
        <w:rPr>
          <w:rFonts w:ascii="Times New Roman" w:hAnsi="Times New Roman" w:cs="Times New Roman"/>
          <w:sz w:val="24"/>
          <w:szCs w:val="24"/>
          <w:lang w:val="id-ID"/>
        </w:rPr>
        <w:t xml:space="preserve">penolakan Islam terhadap </w:t>
      </w:r>
      <w:r w:rsidR="00362C78" w:rsidRPr="007544B8">
        <w:rPr>
          <w:rFonts w:ascii="Times New Roman" w:hAnsi="Times New Roman" w:cs="Times New Roman"/>
          <w:sz w:val="24"/>
          <w:szCs w:val="24"/>
          <w:lang w:val="id-ID"/>
        </w:rPr>
        <w:t xml:space="preserve">sistem </w:t>
      </w:r>
      <w:r w:rsidR="00D34B41" w:rsidRPr="007544B8">
        <w:rPr>
          <w:rFonts w:ascii="Times New Roman" w:hAnsi="Times New Roman" w:cs="Times New Roman"/>
          <w:sz w:val="24"/>
          <w:szCs w:val="24"/>
          <w:lang w:val="id-ID"/>
        </w:rPr>
        <w:t xml:space="preserve">demokrasi </w:t>
      </w:r>
      <w:r w:rsidR="00222F50" w:rsidRPr="007544B8">
        <w:rPr>
          <w:rFonts w:ascii="Times New Roman" w:hAnsi="Times New Roman" w:cs="Times New Roman"/>
          <w:sz w:val="24"/>
          <w:szCs w:val="24"/>
          <w:lang w:val="id-ID"/>
        </w:rPr>
        <w:t xml:space="preserve">liberal sekaligus menjadi ciri dari kontravesri </w:t>
      </w:r>
      <w:r w:rsidR="00F250E9" w:rsidRPr="007544B8">
        <w:rPr>
          <w:rFonts w:ascii="Times New Roman" w:hAnsi="Times New Roman" w:cs="Times New Roman"/>
          <w:sz w:val="24"/>
          <w:szCs w:val="24"/>
          <w:lang w:val="id-ID"/>
        </w:rPr>
        <w:t>itu sendiri</w:t>
      </w:r>
      <w:r w:rsidR="00222F50" w:rsidRPr="007544B8">
        <w:rPr>
          <w:rFonts w:ascii="Times New Roman" w:hAnsi="Times New Roman" w:cs="Times New Roman"/>
          <w:sz w:val="24"/>
          <w:szCs w:val="24"/>
          <w:lang w:val="id-ID"/>
        </w:rPr>
        <w:t>.</w:t>
      </w:r>
    </w:p>
    <w:p w:rsidR="0032407A" w:rsidRPr="007544B8" w:rsidRDefault="00CD4469"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D</w:t>
      </w:r>
      <w:r w:rsidR="009D6305" w:rsidRPr="007544B8">
        <w:rPr>
          <w:rFonts w:ascii="Times New Roman" w:hAnsi="Times New Roman" w:cs="Times New Roman"/>
          <w:sz w:val="24"/>
          <w:szCs w:val="24"/>
          <w:lang w:val="id-ID"/>
        </w:rPr>
        <w:t xml:space="preserve">i Indonesia </w:t>
      </w:r>
      <w:r w:rsidRPr="007544B8">
        <w:rPr>
          <w:rFonts w:ascii="Times New Roman" w:hAnsi="Times New Roman" w:cs="Times New Roman"/>
          <w:sz w:val="24"/>
          <w:szCs w:val="24"/>
          <w:lang w:val="id-ID"/>
        </w:rPr>
        <w:t xml:space="preserve">masalah ini selalu menguras energi </w:t>
      </w:r>
      <w:r w:rsidR="00B07B6A" w:rsidRPr="007544B8">
        <w:rPr>
          <w:rFonts w:ascii="Times New Roman" w:hAnsi="Times New Roman" w:cs="Times New Roman"/>
          <w:sz w:val="24"/>
          <w:szCs w:val="24"/>
          <w:lang w:val="id-ID"/>
        </w:rPr>
        <w:t xml:space="preserve">dan </w:t>
      </w:r>
      <w:r w:rsidR="009D6305" w:rsidRPr="007544B8">
        <w:rPr>
          <w:rFonts w:ascii="Times New Roman" w:hAnsi="Times New Roman" w:cs="Times New Roman"/>
          <w:sz w:val="24"/>
          <w:szCs w:val="24"/>
          <w:lang w:val="id-ID"/>
        </w:rPr>
        <w:t xml:space="preserve">menarik untuk </w:t>
      </w:r>
      <w:r w:rsidR="009B5A5C" w:rsidRPr="007544B8">
        <w:rPr>
          <w:rFonts w:ascii="Times New Roman" w:hAnsi="Times New Roman" w:cs="Times New Roman"/>
          <w:sz w:val="24"/>
          <w:szCs w:val="24"/>
          <w:lang w:val="id-ID"/>
        </w:rPr>
        <w:t>dibahas,</w:t>
      </w:r>
      <w:r w:rsidR="00FD0CD4">
        <w:rPr>
          <w:rFonts w:ascii="Times New Roman" w:hAnsi="Times New Roman" w:cs="Times New Roman"/>
          <w:sz w:val="24"/>
          <w:szCs w:val="24"/>
        </w:rPr>
        <w:t xml:space="preserve"> </w:t>
      </w:r>
      <w:r w:rsidR="009B5A5C" w:rsidRPr="007544B8">
        <w:rPr>
          <w:rFonts w:ascii="Times New Roman" w:hAnsi="Times New Roman" w:cs="Times New Roman"/>
          <w:sz w:val="24"/>
          <w:szCs w:val="24"/>
          <w:lang w:val="id-ID"/>
        </w:rPr>
        <w:t xml:space="preserve">terutama </w:t>
      </w:r>
      <w:r w:rsidR="000541A4" w:rsidRPr="007544B8">
        <w:rPr>
          <w:rFonts w:ascii="Times New Roman" w:hAnsi="Times New Roman" w:cs="Times New Roman"/>
          <w:sz w:val="24"/>
          <w:szCs w:val="24"/>
          <w:lang w:val="id-ID"/>
        </w:rPr>
        <w:t>secara</w:t>
      </w:r>
      <w:r w:rsidR="00FD0CD4">
        <w:rPr>
          <w:rFonts w:ascii="Times New Roman" w:hAnsi="Times New Roman" w:cs="Times New Roman"/>
          <w:sz w:val="24"/>
          <w:szCs w:val="24"/>
        </w:rPr>
        <w:t xml:space="preserve"> </w:t>
      </w:r>
      <w:r w:rsidR="009D6305" w:rsidRPr="007544B8">
        <w:rPr>
          <w:rFonts w:ascii="Times New Roman" w:hAnsi="Times New Roman" w:cs="Times New Roman"/>
          <w:sz w:val="24"/>
          <w:szCs w:val="24"/>
          <w:lang w:val="id-ID"/>
        </w:rPr>
        <w:t>historis</w:t>
      </w:r>
      <w:r w:rsidR="00FD0CD4">
        <w:rPr>
          <w:rFonts w:ascii="Times New Roman" w:hAnsi="Times New Roman" w:cs="Times New Roman"/>
          <w:sz w:val="24"/>
          <w:szCs w:val="24"/>
        </w:rPr>
        <w:t xml:space="preserve"> </w:t>
      </w:r>
      <w:r w:rsidR="00752CC1" w:rsidRPr="007544B8">
        <w:rPr>
          <w:rFonts w:ascii="Times New Roman" w:hAnsi="Times New Roman" w:cs="Times New Roman"/>
          <w:sz w:val="24"/>
          <w:szCs w:val="24"/>
          <w:lang w:val="id-ID"/>
        </w:rPr>
        <w:t xml:space="preserve">ketika kita melihat </w:t>
      </w:r>
      <w:r w:rsidR="00822F26" w:rsidRPr="007544B8">
        <w:rPr>
          <w:rFonts w:ascii="Times New Roman" w:hAnsi="Times New Roman" w:cs="Times New Roman"/>
          <w:sz w:val="24"/>
          <w:szCs w:val="24"/>
          <w:lang w:val="id-ID"/>
        </w:rPr>
        <w:t>perdebatan</w:t>
      </w:r>
      <w:r w:rsidR="00752CC1" w:rsidRPr="007544B8">
        <w:rPr>
          <w:rFonts w:ascii="Times New Roman" w:hAnsi="Times New Roman" w:cs="Times New Roman"/>
          <w:sz w:val="24"/>
          <w:szCs w:val="24"/>
          <w:lang w:val="id-ID"/>
        </w:rPr>
        <w:t xml:space="preserve"> tokoh-tokoh bangsa </w:t>
      </w:r>
      <w:r w:rsidR="000541A4" w:rsidRPr="007544B8">
        <w:rPr>
          <w:rFonts w:ascii="Times New Roman" w:hAnsi="Times New Roman" w:cs="Times New Roman"/>
          <w:sz w:val="24"/>
          <w:szCs w:val="24"/>
          <w:lang w:val="id-ID"/>
        </w:rPr>
        <w:t xml:space="preserve">dalam </w:t>
      </w:r>
      <w:r w:rsidR="00752CC1" w:rsidRPr="007544B8">
        <w:rPr>
          <w:rFonts w:ascii="Times New Roman" w:hAnsi="Times New Roman" w:cs="Times New Roman"/>
          <w:sz w:val="24"/>
          <w:szCs w:val="24"/>
          <w:lang w:val="id-ID"/>
        </w:rPr>
        <w:t>mencari bentuk dan dasar negara</w:t>
      </w:r>
      <w:r w:rsidR="000541A4" w:rsidRPr="007544B8">
        <w:rPr>
          <w:rFonts w:ascii="Times New Roman" w:hAnsi="Times New Roman" w:cs="Times New Roman"/>
          <w:sz w:val="24"/>
          <w:szCs w:val="24"/>
          <w:lang w:val="id-ID"/>
        </w:rPr>
        <w:t xml:space="preserve"> Indonesia</w:t>
      </w:r>
      <w:r w:rsidR="009D6305" w:rsidRPr="007544B8">
        <w:rPr>
          <w:rFonts w:ascii="Times New Roman" w:hAnsi="Times New Roman" w:cs="Times New Roman"/>
          <w:sz w:val="24"/>
          <w:szCs w:val="24"/>
          <w:lang w:val="id-ID"/>
        </w:rPr>
        <w:t xml:space="preserve">. Secara konstitusional, pasal 29 UUD 1945 telah memberikan jalan bagi harmonisasi kehidupan beragama sekaligus bernegara di Indonesia. </w:t>
      </w:r>
      <w:r w:rsidR="00366F85" w:rsidRPr="007544B8">
        <w:rPr>
          <w:rFonts w:ascii="Times New Roman" w:hAnsi="Times New Roman" w:cs="Times New Roman"/>
          <w:sz w:val="24"/>
          <w:szCs w:val="24"/>
          <w:lang w:val="id-ID"/>
        </w:rPr>
        <w:t>Hak untuk beragama merupakan s</w:t>
      </w:r>
      <w:r w:rsidR="0032407A" w:rsidRPr="007544B8">
        <w:rPr>
          <w:rFonts w:ascii="Times New Roman" w:hAnsi="Times New Roman" w:cs="Times New Roman"/>
          <w:sz w:val="24"/>
          <w:szCs w:val="24"/>
          <w:lang w:val="id-ID"/>
        </w:rPr>
        <w:t xml:space="preserve">alah satu </w:t>
      </w:r>
      <w:r w:rsidR="00366F85" w:rsidRPr="007544B8">
        <w:rPr>
          <w:rFonts w:ascii="Times New Roman" w:hAnsi="Times New Roman" w:cs="Times New Roman"/>
          <w:sz w:val="24"/>
          <w:szCs w:val="24"/>
          <w:lang w:val="id-ID"/>
        </w:rPr>
        <w:t xml:space="preserve">hakikat </w:t>
      </w:r>
      <w:r w:rsidR="0032407A" w:rsidRPr="007544B8">
        <w:rPr>
          <w:rFonts w:ascii="Times New Roman" w:hAnsi="Times New Roman" w:cs="Times New Roman"/>
          <w:sz w:val="24"/>
          <w:szCs w:val="24"/>
          <w:lang w:val="id-ID"/>
        </w:rPr>
        <w:t xml:space="preserve">dari hak asasi manusia yang meliputi dua aspek. </w:t>
      </w:r>
      <w:r w:rsidR="0032407A" w:rsidRPr="007544B8">
        <w:rPr>
          <w:rFonts w:ascii="Times New Roman" w:hAnsi="Times New Roman" w:cs="Times New Roman"/>
          <w:i/>
          <w:sz w:val="24"/>
          <w:szCs w:val="24"/>
          <w:lang w:val="id-ID"/>
        </w:rPr>
        <w:t>Pertama</w:t>
      </w:r>
      <w:r w:rsidR="0032407A" w:rsidRPr="007544B8">
        <w:rPr>
          <w:rFonts w:ascii="Times New Roman" w:hAnsi="Times New Roman" w:cs="Times New Roman"/>
          <w:sz w:val="24"/>
          <w:szCs w:val="24"/>
          <w:lang w:val="id-ID"/>
        </w:rPr>
        <w:t xml:space="preserve">, warga negara bebas memilih agama atau kepercayaan yang dipandangnya benar. </w:t>
      </w:r>
      <w:r w:rsidR="0032407A" w:rsidRPr="007544B8">
        <w:rPr>
          <w:rFonts w:ascii="Times New Roman" w:hAnsi="Times New Roman" w:cs="Times New Roman"/>
          <w:i/>
          <w:sz w:val="24"/>
          <w:szCs w:val="24"/>
          <w:lang w:val="id-ID"/>
        </w:rPr>
        <w:t>Kedua</w:t>
      </w:r>
      <w:r w:rsidR="0032407A" w:rsidRPr="007544B8">
        <w:rPr>
          <w:rFonts w:ascii="Times New Roman" w:hAnsi="Times New Roman" w:cs="Times New Roman"/>
          <w:sz w:val="24"/>
          <w:szCs w:val="24"/>
          <w:lang w:val="id-ID"/>
        </w:rPr>
        <w:t>, warga negara bebas beribadah dan menjalankan kehidupan agamanya sesuai keyakinannya selama tidak melanggar kebebasan beragama orang lain. Dalam konteks ini, negara sedapat mungkin konsisten menjamin agar hak-hak warga</w:t>
      </w:r>
      <w:r w:rsidR="00FD0CD4">
        <w:rPr>
          <w:rFonts w:ascii="Times New Roman" w:hAnsi="Times New Roman" w:cs="Times New Roman"/>
          <w:sz w:val="24"/>
          <w:szCs w:val="24"/>
        </w:rPr>
        <w:t xml:space="preserve"> </w:t>
      </w:r>
      <w:r w:rsidR="0032407A" w:rsidRPr="007544B8">
        <w:rPr>
          <w:rFonts w:ascii="Times New Roman" w:hAnsi="Times New Roman" w:cs="Times New Roman"/>
          <w:sz w:val="24"/>
          <w:szCs w:val="24"/>
          <w:lang w:val="id-ID"/>
        </w:rPr>
        <w:t xml:space="preserve">negaranya dapat terlindungi, termasuk hak </w:t>
      </w:r>
      <w:r w:rsidR="00366F85" w:rsidRPr="007544B8">
        <w:rPr>
          <w:rFonts w:ascii="Times New Roman" w:hAnsi="Times New Roman" w:cs="Times New Roman"/>
          <w:sz w:val="24"/>
          <w:szCs w:val="24"/>
          <w:lang w:val="id-ID"/>
        </w:rPr>
        <w:t xml:space="preserve">asasi seseorang </w:t>
      </w:r>
      <w:r w:rsidR="0032407A" w:rsidRPr="007544B8">
        <w:rPr>
          <w:rFonts w:ascii="Times New Roman" w:hAnsi="Times New Roman" w:cs="Times New Roman"/>
          <w:sz w:val="24"/>
          <w:szCs w:val="24"/>
          <w:lang w:val="id-ID"/>
        </w:rPr>
        <w:t>untuk beragama.</w:t>
      </w:r>
      <w:r w:rsidR="0032407A" w:rsidRPr="007544B8">
        <w:rPr>
          <w:rStyle w:val="FootnoteReference"/>
          <w:rFonts w:ascii="Times New Roman" w:hAnsi="Times New Roman" w:cs="Times New Roman"/>
          <w:sz w:val="24"/>
          <w:szCs w:val="24"/>
          <w:lang w:val="id-ID"/>
        </w:rPr>
        <w:footnoteReference w:id="5"/>
      </w:r>
    </w:p>
    <w:p w:rsidR="009D6305" w:rsidRPr="007544B8" w:rsidRDefault="00FF6FF8"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Sejak awal, </w:t>
      </w:r>
      <w:r w:rsidR="00200CE7" w:rsidRPr="007544B8">
        <w:rPr>
          <w:rFonts w:ascii="Times New Roman" w:hAnsi="Times New Roman" w:cs="Times New Roman"/>
          <w:sz w:val="24"/>
          <w:szCs w:val="24"/>
          <w:lang w:val="id-ID"/>
        </w:rPr>
        <w:t xml:space="preserve">pendiri bangsa </w:t>
      </w:r>
      <w:r w:rsidRPr="007544B8">
        <w:rPr>
          <w:rFonts w:ascii="Times New Roman" w:hAnsi="Times New Roman" w:cs="Times New Roman"/>
          <w:sz w:val="24"/>
          <w:szCs w:val="24"/>
          <w:lang w:val="id-ID"/>
        </w:rPr>
        <w:t xml:space="preserve">Indonesia </w:t>
      </w:r>
      <w:r w:rsidR="00CE1354" w:rsidRPr="007544B8">
        <w:rPr>
          <w:rFonts w:ascii="Times New Roman" w:hAnsi="Times New Roman" w:cs="Times New Roman"/>
          <w:sz w:val="24"/>
          <w:szCs w:val="24"/>
          <w:lang w:val="id-ID"/>
        </w:rPr>
        <w:t xml:space="preserve">seperti </w:t>
      </w:r>
      <w:r w:rsidR="00200CE7" w:rsidRPr="007544B8">
        <w:rPr>
          <w:rFonts w:ascii="Times New Roman" w:hAnsi="Times New Roman" w:cs="Times New Roman"/>
          <w:sz w:val="24"/>
          <w:szCs w:val="24"/>
          <w:lang w:val="id-ID"/>
        </w:rPr>
        <w:t xml:space="preserve">telah menyadari adanya potensi </w:t>
      </w:r>
      <w:r w:rsidR="00DE6FBD" w:rsidRPr="007544B8">
        <w:rPr>
          <w:rFonts w:ascii="Times New Roman" w:hAnsi="Times New Roman" w:cs="Times New Roman"/>
          <w:sz w:val="24"/>
          <w:szCs w:val="24"/>
          <w:lang w:val="id-ID"/>
        </w:rPr>
        <w:t xml:space="preserve">konflik </w:t>
      </w:r>
      <w:r w:rsidR="00200CE7" w:rsidRPr="007544B8">
        <w:rPr>
          <w:rFonts w:ascii="Times New Roman" w:hAnsi="Times New Roman" w:cs="Times New Roman"/>
          <w:sz w:val="24"/>
          <w:szCs w:val="24"/>
          <w:lang w:val="id-ID"/>
        </w:rPr>
        <w:t xml:space="preserve">dalam hal relasi agama dan negara, sehingga telah dilakukan langkah antisipatif dan solutif untuk </w:t>
      </w:r>
      <w:r w:rsidR="00AC4DEE" w:rsidRPr="007544B8">
        <w:rPr>
          <w:rFonts w:ascii="Times New Roman" w:hAnsi="Times New Roman" w:cs="Times New Roman"/>
          <w:sz w:val="24"/>
          <w:szCs w:val="24"/>
          <w:lang w:val="id-ID"/>
        </w:rPr>
        <w:t>“</w:t>
      </w:r>
      <w:r w:rsidR="00200CE7" w:rsidRPr="007544B8">
        <w:rPr>
          <w:rFonts w:ascii="Times New Roman" w:hAnsi="Times New Roman" w:cs="Times New Roman"/>
          <w:sz w:val="24"/>
          <w:szCs w:val="24"/>
          <w:lang w:val="id-ID"/>
        </w:rPr>
        <w:t>melunakkan</w:t>
      </w:r>
      <w:r w:rsidR="00AC4DEE" w:rsidRPr="007544B8">
        <w:rPr>
          <w:rFonts w:ascii="Times New Roman" w:hAnsi="Times New Roman" w:cs="Times New Roman"/>
          <w:sz w:val="24"/>
          <w:szCs w:val="24"/>
          <w:lang w:val="id-ID"/>
        </w:rPr>
        <w:t>”</w:t>
      </w:r>
      <w:r w:rsidR="00200CE7" w:rsidRPr="007544B8">
        <w:rPr>
          <w:rFonts w:ascii="Times New Roman" w:hAnsi="Times New Roman" w:cs="Times New Roman"/>
          <w:sz w:val="24"/>
          <w:szCs w:val="24"/>
          <w:lang w:val="id-ID"/>
        </w:rPr>
        <w:t xml:space="preserve"> sikap beragama anak bangsa dalam kehidupan bernegara. Namun akhir-akhir ini, berbagai ketegangan kembali muncul yang boleh jadi diakibatkan oleh </w:t>
      </w:r>
      <w:r w:rsidR="00200CE7" w:rsidRPr="007544B8">
        <w:rPr>
          <w:rFonts w:ascii="Times New Roman" w:hAnsi="Times New Roman" w:cs="Times New Roman"/>
          <w:sz w:val="24"/>
          <w:szCs w:val="24"/>
          <w:lang w:val="id-ID"/>
        </w:rPr>
        <w:lastRenderedPageBreak/>
        <w:t xml:space="preserve">barbagai faktor baik nasional maupun internasonal, faktor ekonomis, kultural, ideologikal, terlebih </w:t>
      </w:r>
      <w:r w:rsidR="00540228" w:rsidRPr="007544B8">
        <w:rPr>
          <w:rFonts w:ascii="Times New Roman" w:hAnsi="Times New Roman" w:cs="Times New Roman"/>
          <w:sz w:val="24"/>
          <w:szCs w:val="24"/>
          <w:lang w:val="id-ID"/>
        </w:rPr>
        <w:t xml:space="preserve">faktor </w:t>
      </w:r>
      <w:r w:rsidR="00200CE7" w:rsidRPr="007544B8">
        <w:rPr>
          <w:rFonts w:ascii="Times New Roman" w:hAnsi="Times New Roman" w:cs="Times New Roman"/>
          <w:sz w:val="24"/>
          <w:szCs w:val="24"/>
          <w:lang w:val="id-ID"/>
        </w:rPr>
        <w:t xml:space="preserve">politik. </w:t>
      </w:r>
    </w:p>
    <w:p w:rsidR="00D06C28" w:rsidRPr="007544B8" w:rsidRDefault="009D6305"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Tulisan ini </w:t>
      </w:r>
      <w:r w:rsidR="00FF6FF8" w:rsidRPr="007544B8">
        <w:rPr>
          <w:rFonts w:ascii="Times New Roman" w:hAnsi="Times New Roman" w:cs="Times New Roman"/>
          <w:sz w:val="24"/>
          <w:szCs w:val="24"/>
          <w:lang w:val="id-ID"/>
        </w:rPr>
        <w:t xml:space="preserve">bertujuan untuk mengkajidan menganalisis </w:t>
      </w:r>
      <w:r w:rsidR="00657A1D" w:rsidRPr="007544B8">
        <w:rPr>
          <w:rFonts w:ascii="Times New Roman" w:hAnsi="Times New Roman" w:cs="Times New Roman"/>
          <w:sz w:val="24"/>
          <w:szCs w:val="24"/>
          <w:lang w:val="id-ID"/>
        </w:rPr>
        <w:t>posisi agama dalam upaya merawat identitas kebangsaan Indonesia. Bagaimana konsep relasi agama dan negara, realitas kebangsaan Indonesia, dan apakah moralitas agama dapat menjadi morailtas bangsa adalah masalah yang akan diuraikan dalam tulisan ini.</w:t>
      </w:r>
    </w:p>
    <w:p w:rsidR="009F030B" w:rsidRPr="007544B8" w:rsidRDefault="009F030B" w:rsidP="001C3816">
      <w:pPr>
        <w:spacing w:after="0" w:line="360" w:lineRule="auto"/>
        <w:jc w:val="both"/>
        <w:rPr>
          <w:rFonts w:ascii="Times New Roman" w:hAnsi="Times New Roman" w:cs="Times New Roman"/>
          <w:b/>
          <w:sz w:val="24"/>
          <w:szCs w:val="24"/>
          <w:lang w:val="id-ID"/>
        </w:rPr>
      </w:pPr>
    </w:p>
    <w:p w:rsidR="009034B6" w:rsidRPr="007544B8" w:rsidRDefault="009034B6" w:rsidP="001C3816">
      <w:pPr>
        <w:spacing w:after="120" w:line="360" w:lineRule="auto"/>
        <w:jc w:val="both"/>
        <w:rPr>
          <w:rFonts w:ascii="Times New Roman" w:hAnsi="Times New Roman" w:cs="Times New Roman"/>
          <w:b/>
          <w:sz w:val="24"/>
          <w:szCs w:val="24"/>
          <w:lang w:val="id-ID"/>
        </w:rPr>
      </w:pPr>
      <w:r w:rsidRPr="007544B8">
        <w:rPr>
          <w:rFonts w:ascii="Times New Roman" w:hAnsi="Times New Roman" w:cs="Times New Roman"/>
          <w:b/>
          <w:sz w:val="24"/>
          <w:szCs w:val="24"/>
          <w:lang w:val="id-ID"/>
        </w:rPr>
        <w:t xml:space="preserve">B. </w:t>
      </w:r>
      <w:r w:rsidR="006C6565" w:rsidRPr="007544B8">
        <w:rPr>
          <w:rFonts w:ascii="Times New Roman" w:hAnsi="Times New Roman" w:cs="Times New Roman"/>
          <w:b/>
          <w:sz w:val="24"/>
          <w:szCs w:val="24"/>
          <w:lang w:val="id-ID"/>
        </w:rPr>
        <w:t>Konsep-Konsep</w:t>
      </w:r>
      <w:r w:rsidR="00FD0CD4">
        <w:rPr>
          <w:rFonts w:ascii="Times New Roman" w:hAnsi="Times New Roman" w:cs="Times New Roman"/>
          <w:b/>
          <w:sz w:val="24"/>
          <w:szCs w:val="24"/>
        </w:rPr>
        <w:t xml:space="preserve"> </w:t>
      </w:r>
      <w:r w:rsidR="00015AD5" w:rsidRPr="007544B8">
        <w:rPr>
          <w:rFonts w:ascii="Times New Roman" w:hAnsi="Times New Roman" w:cs="Times New Roman"/>
          <w:b/>
          <w:sz w:val="24"/>
          <w:szCs w:val="24"/>
          <w:lang w:val="id-ID"/>
        </w:rPr>
        <w:t xml:space="preserve">Relasi </w:t>
      </w:r>
      <w:r w:rsidRPr="007544B8">
        <w:rPr>
          <w:rFonts w:ascii="Times New Roman" w:hAnsi="Times New Roman" w:cs="Times New Roman"/>
          <w:b/>
          <w:sz w:val="24"/>
          <w:szCs w:val="24"/>
          <w:lang w:val="id-ID"/>
        </w:rPr>
        <w:t xml:space="preserve">Agama dan </w:t>
      </w:r>
      <w:r w:rsidR="00015AD5" w:rsidRPr="007544B8">
        <w:rPr>
          <w:rFonts w:ascii="Times New Roman" w:hAnsi="Times New Roman" w:cs="Times New Roman"/>
          <w:b/>
          <w:sz w:val="24"/>
          <w:szCs w:val="24"/>
          <w:lang w:val="id-ID"/>
        </w:rPr>
        <w:t>Negara</w:t>
      </w:r>
    </w:p>
    <w:p w:rsidR="009034B6" w:rsidRPr="007544B8" w:rsidRDefault="009034B6"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Dalam praktik kehidupan kenegaraan masa kini, hubungan antara agama dan negara dapat diklasifikasikan ke dalam tiga bentuk, </w:t>
      </w:r>
      <w:r w:rsidR="006F480D" w:rsidRPr="007544B8">
        <w:rPr>
          <w:rFonts w:ascii="Times New Roman" w:hAnsi="Times New Roman" w:cs="Times New Roman"/>
          <w:sz w:val="24"/>
          <w:szCs w:val="24"/>
          <w:lang w:val="id-ID"/>
        </w:rPr>
        <w:t>pertama,</w:t>
      </w:r>
      <w:r w:rsidRPr="007544B8">
        <w:rPr>
          <w:rFonts w:ascii="Times New Roman" w:hAnsi="Times New Roman" w:cs="Times New Roman"/>
          <w:i/>
          <w:sz w:val="24"/>
          <w:szCs w:val="24"/>
          <w:lang w:val="id-ID"/>
        </w:rPr>
        <w:t>integrated</w:t>
      </w:r>
      <w:r w:rsidRPr="007544B8">
        <w:rPr>
          <w:rFonts w:ascii="Times New Roman" w:hAnsi="Times New Roman" w:cs="Times New Roman"/>
          <w:sz w:val="24"/>
          <w:szCs w:val="24"/>
          <w:lang w:val="id-ID"/>
        </w:rPr>
        <w:t xml:space="preserve"> (penyatuan antara agama dan negara), </w:t>
      </w:r>
      <w:r w:rsidR="006F480D" w:rsidRPr="007544B8">
        <w:rPr>
          <w:rFonts w:ascii="Times New Roman" w:hAnsi="Times New Roman" w:cs="Times New Roman"/>
          <w:sz w:val="24"/>
          <w:szCs w:val="24"/>
          <w:lang w:val="id-ID"/>
        </w:rPr>
        <w:t xml:space="preserve">kedua </w:t>
      </w:r>
      <w:r w:rsidRPr="007544B8">
        <w:rPr>
          <w:rFonts w:ascii="Times New Roman" w:hAnsi="Times New Roman" w:cs="Times New Roman"/>
          <w:i/>
          <w:sz w:val="24"/>
          <w:szCs w:val="24"/>
          <w:lang w:val="id-ID"/>
        </w:rPr>
        <w:t>intersectional</w:t>
      </w:r>
      <w:r w:rsidRPr="007544B8">
        <w:rPr>
          <w:rFonts w:ascii="Times New Roman" w:hAnsi="Times New Roman" w:cs="Times New Roman"/>
          <w:sz w:val="24"/>
          <w:szCs w:val="24"/>
          <w:lang w:val="id-ID"/>
        </w:rPr>
        <w:t xml:space="preserve"> (persinggungan antara agama dan negara), </w:t>
      </w:r>
      <w:r w:rsidR="006F480D" w:rsidRPr="007544B8">
        <w:rPr>
          <w:rFonts w:ascii="Times New Roman" w:hAnsi="Times New Roman" w:cs="Times New Roman"/>
          <w:sz w:val="24"/>
          <w:szCs w:val="24"/>
          <w:lang w:val="id-ID"/>
        </w:rPr>
        <w:t xml:space="preserve">ketiga </w:t>
      </w:r>
      <w:r w:rsidRPr="007544B8">
        <w:rPr>
          <w:rFonts w:ascii="Times New Roman" w:hAnsi="Times New Roman" w:cs="Times New Roman"/>
          <w:i/>
          <w:sz w:val="24"/>
          <w:szCs w:val="24"/>
          <w:lang w:val="id-ID"/>
        </w:rPr>
        <w:t>sekularistik</w:t>
      </w:r>
      <w:r w:rsidRPr="007544B8">
        <w:rPr>
          <w:rFonts w:ascii="Times New Roman" w:hAnsi="Times New Roman" w:cs="Times New Roman"/>
          <w:sz w:val="24"/>
          <w:szCs w:val="24"/>
          <w:lang w:val="id-ID"/>
        </w:rPr>
        <w:t xml:space="preserve"> (pemisahan antara agama dan negara</w:t>
      </w:r>
      <w:r w:rsidR="00225546" w:rsidRPr="007544B8">
        <w:rPr>
          <w:rFonts w:ascii="Times New Roman" w:hAnsi="Times New Roman" w:cs="Times New Roman"/>
          <w:sz w:val="24"/>
          <w:szCs w:val="24"/>
          <w:lang w:val="id-ID"/>
        </w:rPr>
        <w:t>).</w:t>
      </w:r>
      <w:r w:rsidR="00682F95" w:rsidRPr="007544B8">
        <w:rPr>
          <w:rStyle w:val="FootnoteReference"/>
          <w:rFonts w:ascii="Times New Roman" w:hAnsi="Times New Roman" w:cs="Times New Roman"/>
          <w:sz w:val="24"/>
          <w:szCs w:val="24"/>
          <w:lang w:val="id-ID"/>
        </w:rPr>
        <w:footnoteReference w:id="6"/>
      </w:r>
      <w:r w:rsidR="006F480D" w:rsidRPr="007544B8">
        <w:rPr>
          <w:rFonts w:ascii="Times New Roman" w:hAnsi="Times New Roman" w:cs="Times New Roman"/>
          <w:sz w:val="24"/>
          <w:szCs w:val="24"/>
          <w:lang w:val="id-ID"/>
        </w:rPr>
        <w:t xml:space="preserve"> </w:t>
      </w:r>
      <w:r w:rsidR="00FD0CD4">
        <w:rPr>
          <w:rFonts w:ascii="Times New Roman" w:hAnsi="Times New Roman" w:cs="Times New Roman"/>
          <w:sz w:val="24"/>
          <w:szCs w:val="24"/>
        </w:rPr>
        <w:t xml:space="preserve"> </w:t>
      </w:r>
      <w:r w:rsidR="006F480D" w:rsidRPr="007544B8">
        <w:rPr>
          <w:rFonts w:ascii="Times New Roman" w:hAnsi="Times New Roman" w:cs="Times New Roman"/>
          <w:sz w:val="24"/>
          <w:szCs w:val="24"/>
          <w:lang w:val="id-ID"/>
        </w:rPr>
        <w:t xml:space="preserve">Pada model pertama, pemegang otoritas negara menjalankan kekuasaannya berdasarkan doktrin atau </w:t>
      </w:r>
      <w:r w:rsidR="00FF6FF8" w:rsidRPr="007544B8">
        <w:rPr>
          <w:rFonts w:ascii="Times New Roman" w:hAnsi="Times New Roman" w:cs="Times New Roman"/>
          <w:sz w:val="24"/>
          <w:szCs w:val="24"/>
          <w:lang w:val="id-ID"/>
        </w:rPr>
        <w:t>ajaran</w:t>
      </w:r>
      <w:r w:rsidR="007529A0" w:rsidRPr="007544B8">
        <w:rPr>
          <w:rFonts w:ascii="Times New Roman" w:hAnsi="Times New Roman" w:cs="Times New Roman"/>
          <w:sz w:val="24"/>
          <w:szCs w:val="24"/>
          <w:lang w:val="id-ID"/>
        </w:rPr>
        <w:t xml:space="preserve"> agama tertentu. Dalam hal ini </w:t>
      </w:r>
      <w:r w:rsidR="006F480D" w:rsidRPr="007544B8">
        <w:rPr>
          <w:rFonts w:ascii="Times New Roman" w:hAnsi="Times New Roman" w:cs="Times New Roman"/>
          <w:sz w:val="24"/>
          <w:szCs w:val="24"/>
          <w:lang w:val="id-ID"/>
        </w:rPr>
        <w:t xml:space="preserve">terdapat kemungkinan antara warga negara diwajibkan menganut agama resmi negara </w:t>
      </w:r>
      <w:r w:rsidR="007529A0" w:rsidRPr="007544B8">
        <w:rPr>
          <w:rFonts w:ascii="Times New Roman" w:hAnsi="Times New Roman" w:cs="Times New Roman"/>
          <w:sz w:val="24"/>
          <w:szCs w:val="24"/>
          <w:lang w:val="id-ID"/>
        </w:rPr>
        <w:t xml:space="preserve">atau </w:t>
      </w:r>
      <w:r w:rsidR="006F480D" w:rsidRPr="007544B8">
        <w:rPr>
          <w:rFonts w:ascii="Times New Roman" w:hAnsi="Times New Roman" w:cs="Times New Roman"/>
          <w:sz w:val="24"/>
          <w:szCs w:val="24"/>
          <w:lang w:val="id-ID"/>
        </w:rPr>
        <w:t>warga diberi kebebasan untuk memeluk agama sesuai keyakinannya. Pada model kedua</w:t>
      </w:r>
      <w:r w:rsidR="007529A0" w:rsidRPr="007544B8">
        <w:rPr>
          <w:rFonts w:ascii="Times New Roman" w:hAnsi="Times New Roman" w:cs="Times New Roman"/>
          <w:sz w:val="24"/>
          <w:szCs w:val="24"/>
          <w:lang w:val="id-ID"/>
        </w:rPr>
        <w:t>,</w:t>
      </w:r>
      <w:r w:rsidR="006F480D" w:rsidRPr="007544B8">
        <w:rPr>
          <w:rFonts w:ascii="Times New Roman" w:hAnsi="Times New Roman" w:cs="Times New Roman"/>
          <w:sz w:val="24"/>
          <w:szCs w:val="24"/>
          <w:lang w:val="id-ID"/>
        </w:rPr>
        <w:t xml:space="preserve"> negara biasanya tidak menjadikan agama tertentu sebagai mazhab resmi negara, tetapi nilai-nilai luhur agama dijadikan sebagai spirit dalam menjalankan kebijakan ne</w:t>
      </w:r>
      <w:r w:rsidR="0039422D" w:rsidRPr="007544B8">
        <w:rPr>
          <w:rFonts w:ascii="Times New Roman" w:hAnsi="Times New Roman" w:cs="Times New Roman"/>
          <w:sz w:val="24"/>
          <w:szCs w:val="24"/>
          <w:lang w:val="id-ID"/>
        </w:rPr>
        <w:t>gara dan setiap warga negara di</w:t>
      </w:r>
      <w:r w:rsidR="006F480D" w:rsidRPr="007544B8">
        <w:rPr>
          <w:rFonts w:ascii="Times New Roman" w:hAnsi="Times New Roman" w:cs="Times New Roman"/>
          <w:sz w:val="24"/>
          <w:szCs w:val="24"/>
          <w:lang w:val="id-ID"/>
        </w:rPr>
        <w:t xml:space="preserve">jamin hak kebebasannya </w:t>
      </w:r>
      <w:r w:rsidR="006F480D" w:rsidRPr="007544B8">
        <w:rPr>
          <w:rFonts w:ascii="Times New Roman" w:hAnsi="Times New Roman" w:cs="Times New Roman"/>
          <w:sz w:val="24"/>
          <w:szCs w:val="24"/>
          <w:lang w:val="id-ID"/>
        </w:rPr>
        <w:lastRenderedPageBreak/>
        <w:t xml:space="preserve">untuk menganut dan beribadah sesuai agama dan kepercyaaannya masing-masing. Sedangkanpada model ketiga, </w:t>
      </w:r>
      <w:r w:rsidR="00490D58" w:rsidRPr="007544B8">
        <w:rPr>
          <w:rFonts w:ascii="Times New Roman" w:hAnsi="Times New Roman" w:cs="Times New Roman"/>
          <w:sz w:val="24"/>
          <w:szCs w:val="24"/>
          <w:lang w:val="id-ID"/>
        </w:rPr>
        <w:t>terjadi pemisahan yang tegas antara agama dan negara, yang dikenal dengan negara sekular.</w:t>
      </w:r>
      <w:r w:rsidR="00490D58" w:rsidRPr="007544B8">
        <w:rPr>
          <w:rStyle w:val="FootnoteReference"/>
          <w:rFonts w:ascii="Times New Roman" w:hAnsi="Times New Roman" w:cs="Times New Roman"/>
          <w:sz w:val="24"/>
          <w:szCs w:val="24"/>
          <w:lang w:val="id-ID"/>
        </w:rPr>
        <w:footnoteReference w:id="7"/>
      </w:r>
    </w:p>
    <w:p w:rsidR="00390751" w:rsidRPr="007544B8" w:rsidRDefault="00390751"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Menurut J. Philip Wogaman</w:t>
      </w:r>
      <w:r w:rsidR="0039422D" w:rsidRPr="007544B8">
        <w:rPr>
          <w:rFonts w:ascii="Times New Roman" w:hAnsi="Times New Roman" w:cs="Times New Roman"/>
          <w:sz w:val="24"/>
          <w:szCs w:val="24"/>
          <w:lang w:val="id-ID"/>
        </w:rPr>
        <w:t>,</w:t>
      </w:r>
      <w:r w:rsidR="0039422D" w:rsidRPr="007544B8">
        <w:rPr>
          <w:rStyle w:val="FootnoteReference"/>
          <w:rFonts w:ascii="Times New Roman" w:hAnsi="Times New Roman" w:cs="Times New Roman"/>
          <w:sz w:val="24"/>
          <w:szCs w:val="24"/>
          <w:lang w:val="id-ID"/>
        </w:rPr>
        <w:footnoteReference w:id="8"/>
      </w:r>
      <w:r w:rsidRPr="007544B8">
        <w:rPr>
          <w:rFonts w:ascii="Times New Roman" w:hAnsi="Times New Roman" w:cs="Times New Roman"/>
          <w:sz w:val="24"/>
          <w:szCs w:val="24"/>
          <w:lang w:val="id-ID"/>
        </w:rPr>
        <w:t xml:space="preserve"> setidaknya terdapat empat tipe hubungan agama dan negara.</w:t>
      </w:r>
      <w:r w:rsidR="000960A9">
        <w:rPr>
          <w:rFonts w:ascii="Times New Roman" w:hAnsi="Times New Roman" w:cs="Times New Roman"/>
          <w:sz w:val="24"/>
          <w:szCs w:val="24"/>
        </w:rPr>
        <w:t xml:space="preserve"> </w:t>
      </w:r>
      <w:r w:rsidR="005A3687" w:rsidRPr="007544B8">
        <w:rPr>
          <w:rFonts w:ascii="Times New Roman" w:hAnsi="Times New Roman" w:cs="Times New Roman"/>
          <w:i/>
          <w:sz w:val="24"/>
          <w:szCs w:val="24"/>
          <w:lang w:val="id-ID"/>
        </w:rPr>
        <w:t>Pertama</w:t>
      </w:r>
      <w:r w:rsidR="000960A9">
        <w:rPr>
          <w:rFonts w:ascii="Times New Roman" w:hAnsi="Times New Roman" w:cs="Times New Roman"/>
          <w:i/>
          <w:sz w:val="24"/>
          <w:szCs w:val="24"/>
        </w:rPr>
        <w:t xml:space="preserve"> </w:t>
      </w:r>
      <w:r w:rsidR="005A3687" w:rsidRPr="007544B8">
        <w:rPr>
          <w:rFonts w:ascii="Times New Roman" w:hAnsi="Times New Roman" w:cs="Times New Roman"/>
          <w:sz w:val="24"/>
          <w:szCs w:val="24"/>
          <w:lang w:val="id-ID"/>
        </w:rPr>
        <w:t>Teokrasi, dimana dalam kehidupan bernegara, pemimpin atau lembaga keagamaan tertentu mengendalikan kehidupan bernegara dengan berbagai kebijakan untuk tujuan suatu agama tertentu.</w:t>
      </w:r>
      <w:r w:rsidR="00CB4877" w:rsidRPr="007544B8">
        <w:rPr>
          <w:rFonts w:ascii="Times New Roman" w:hAnsi="Times New Roman" w:cs="Times New Roman"/>
          <w:sz w:val="24"/>
          <w:szCs w:val="24"/>
          <w:lang w:val="id-ID"/>
        </w:rPr>
        <w:t xml:space="preserve"> Model ini menurut Wogaman dapat dilihat pada kehidupan bangsa Ibrani kuno, Tibet, puritanisme zaman </w:t>
      </w:r>
      <w:r w:rsidR="000066C1" w:rsidRPr="007544B8">
        <w:rPr>
          <w:rFonts w:ascii="Times New Roman" w:hAnsi="Times New Roman" w:cs="Times New Roman"/>
          <w:sz w:val="24"/>
          <w:szCs w:val="24"/>
          <w:lang w:val="id-ID"/>
        </w:rPr>
        <w:t xml:space="preserve">kolonialisme Amerika, Iran, </w:t>
      </w:r>
      <w:r w:rsidR="007529A0" w:rsidRPr="007544B8">
        <w:rPr>
          <w:rFonts w:ascii="Times New Roman" w:hAnsi="Times New Roman" w:cs="Times New Roman"/>
          <w:sz w:val="24"/>
          <w:szCs w:val="24"/>
          <w:lang w:val="id-ID"/>
        </w:rPr>
        <w:t xml:space="preserve">dan </w:t>
      </w:r>
      <w:r w:rsidR="000066C1" w:rsidRPr="007544B8">
        <w:rPr>
          <w:rFonts w:ascii="Times New Roman" w:hAnsi="Times New Roman" w:cs="Times New Roman"/>
          <w:sz w:val="24"/>
          <w:szCs w:val="24"/>
          <w:lang w:val="id-ID"/>
        </w:rPr>
        <w:t xml:space="preserve">Katolik </w:t>
      </w:r>
      <w:r w:rsidR="007529A0" w:rsidRPr="007544B8">
        <w:rPr>
          <w:rFonts w:ascii="Times New Roman" w:hAnsi="Times New Roman" w:cs="Times New Roman"/>
          <w:sz w:val="24"/>
          <w:szCs w:val="24"/>
          <w:lang w:val="id-ID"/>
        </w:rPr>
        <w:t>a</w:t>
      </w:r>
      <w:r w:rsidR="000066C1" w:rsidRPr="007544B8">
        <w:rPr>
          <w:rFonts w:ascii="Times New Roman" w:hAnsi="Times New Roman" w:cs="Times New Roman"/>
          <w:sz w:val="24"/>
          <w:szCs w:val="24"/>
          <w:lang w:val="id-ID"/>
        </w:rPr>
        <w:t>bad pertengahan.</w:t>
      </w:r>
      <w:r w:rsidR="004F3E65">
        <w:rPr>
          <w:rFonts w:ascii="Times New Roman" w:hAnsi="Times New Roman" w:cs="Times New Roman"/>
          <w:sz w:val="24"/>
          <w:szCs w:val="24"/>
        </w:rPr>
        <w:t xml:space="preserve"> </w:t>
      </w:r>
      <w:r w:rsidR="005A3687" w:rsidRPr="007544B8">
        <w:rPr>
          <w:rFonts w:ascii="Times New Roman" w:hAnsi="Times New Roman" w:cs="Times New Roman"/>
          <w:i/>
          <w:sz w:val="24"/>
          <w:szCs w:val="24"/>
          <w:lang w:val="id-ID"/>
        </w:rPr>
        <w:t>Kedua</w:t>
      </w:r>
      <w:r w:rsidR="004F3E65">
        <w:rPr>
          <w:rFonts w:ascii="Times New Roman" w:hAnsi="Times New Roman" w:cs="Times New Roman"/>
          <w:i/>
          <w:sz w:val="24"/>
          <w:szCs w:val="24"/>
        </w:rPr>
        <w:t xml:space="preserve"> </w:t>
      </w:r>
      <w:r w:rsidR="005A3687" w:rsidRPr="007544B8">
        <w:rPr>
          <w:rFonts w:ascii="Times New Roman" w:hAnsi="Times New Roman" w:cs="Times New Roman"/>
          <w:sz w:val="24"/>
          <w:szCs w:val="24"/>
          <w:lang w:val="id-ID"/>
        </w:rPr>
        <w:t>Erastianisme,</w:t>
      </w:r>
      <w:r w:rsidR="005513BA" w:rsidRPr="007544B8">
        <w:rPr>
          <w:rStyle w:val="FootnoteReference"/>
          <w:rFonts w:ascii="Times New Roman" w:hAnsi="Times New Roman" w:cs="Times New Roman"/>
          <w:sz w:val="24"/>
          <w:szCs w:val="24"/>
          <w:lang w:val="id-ID"/>
        </w:rPr>
        <w:footnoteReference w:id="9"/>
      </w:r>
      <w:r w:rsidR="005A3687" w:rsidRPr="007544B8">
        <w:rPr>
          <w:rFonts w:ascii="Times New Roman" w:hAnsi="Times New Roman" w:cs="Times New Roman"/>
          <w:sz w:val="24"/>
          <w:szCs w:val="24"/>
          <w:lang w:val="id-ID"/>
        </w:rPr>
        <w:t>yakni model kehidupan bernegara dimana para pemimpin politik mengeksploitasi agama untuk kepentingan atau tujuan negara.</w:t>
      </w:r>
      <w:r w:rsidR="000066C1" w:rsidRPr="007544B8">
        <w:rPr>
          <w:rFonts w:ascii="Times New Roman" w:hAnsi="Times New Roman" w:cs="Times New Roman"/>
          <w:sz w:val="24"/>
          <w:szCs w:val="24"/>
          <w:lang w:val="id-ID"/>
        </w:rPr>
        <w:t xml:space="preserve">Tipe ini dapat dilihat pada kasus Jepang dengan Shintoismenya, juga dapat dilihat pada kehidupan Gereja Anglikan di Inggris. </w:t>
      </w:r>
      <w:r w:rsidR="00D64CE5" w:rsidRPr="007544B8">
        <w:rPr>
          <w:rFonts w:ascii="Times New Roman" w:hAnsi="Times New Roman" w:cs="Times New Roman"/>
          <w:i/>
          <w:sz w:val="24"/>
          <w:szCs w:val="24"/>
          <w:lang w:val="id-ID"/>
        </w:rPr>
        <w:t>Ketiga</w:t>
      </w:r>
      <w:r w:rsidR="00D64CE5" w:rsidRPr="007544B8">
        <w:rPr>
          <w:rFonts w:ascii="Times New Roman" w:hAnsi="Times New Roman" w:cs="Times New Roman"/>
          <w:sz w:val="24"/>
          <w:szCs w:val="24"/>
          <w:lang w:val="id-ID"/>
        </w:rPr>
        <w:t>, Pemisahan Gereja dan negara yang Rusuh,  yakni suatu model yang memisahkan secara keras agama dan negara, dimana kehidupan keagamaan tidak diakui atau tidak diperbolehkan hidup dalam negara.</w:t>
      </w:r>
      <w:r w:rsidR="000066C1" w:rsidRPr="007544B8">
        <w:rPr>
          <w:rFonts w:ascii="Times New Roman" w:hAnsi="Times New Roman" w:cs="Times New Roman"/>
          <w:sz w:val="24"/>
          <w:szCs w:val="24"/>
          <w:lang w:val="id-ID"/>
        </w:rPr>
        <w:t xml:space="preserve"> Model ini </w:t>
      </w:r>
      <w:r w:rsidR="000066C1" w:rsidRPr="007544B8">
        <w:rPr>
          <w:rFonts w:ascii="Times New Roman" w:hAnsi="Times New Roman" w:cs="Times New Roman"/>
          <w:sz w:val="24"/>
          <w:szCs w:val="24"/>
          <w:lang w:val="id-ID"/>
        </w:rPr>
        <w:lastRenderedPageBreak/>
        <w:t>dapat dilihat pada negara-negara Marxis, dan yang lebih ekstrem lagi seperti di Albania sebelum berakhir perang dingin antara Barat dan Uni Soviet.</w:t>
      </w:r>
      <w:r w:rsidR="004F3E65">
        <w:rPr>
          <w:rFonts w:ascii="Times New Roman" w:hAnsi="Times New Roman" w:cs="Times New Roman"/>
          <w:sz w:val="24"/>
          <w:szCs w:val="24"/>
        </w:rPr>
        <w:t xml:space="preserve"> </w:t>
      </w:r>
      <w:r w:rsidR="000066C1" w:rsidRPr="007544B8">
        <w:rPr>
          <w:rFonts w:ascii="Times New Roman" w:hAnsi="Times New Roman" w:cs="Times New Roman"/>
          <w:i/>
          <w:sz w:val="24"/>
          <w:szCs w:val="24"/>
          <w:lang w:val="id-ID"/>
        </w:rPr>
        <w:t>K</w:t>
      </w:r>
      <w:r w:rsidR="00D64CE5" w:rsidRPr="007544B8">
        <w:rPr>
          <w:rFonts w:ascii="Times New Roman" w:hAnsi="Times New Roman" w:cs="Times New Roman"/>
          <w:i/>
          <w:sz w:val="24"/>
          <w:szCs w:val="24"/>
          <w:lang w:val="id-ID"/>
        </w:rPr>
        <w:t>eempat</w:t>
      </w:r>
      <w:r w:rsidR="00D64CE5" w:rsidRPr="007544B8">
        <w:rPr>
          <w:rFonts w:ascii="Times New Roman" w:hAnsi="Times New Roman" w:cs="Times New Roman"/>
          <w:sz w:val="24"/>
          <w:szCs w:val="24"/>
          <w:lang w:val="id-ID"/>
        </w:rPr>
        <w:t>, Pemisahan Gereja dan Negara yang Ramah, yakni suatu pola kehidupan bernegara yang di dalamnya ada pemisahan secara legal antara kehidupan b</w:t>
      </w:r>
      <w:r w:rsidR="00A32729" w:rsidRPr="007544B8">
        <w:rPr>
          <w:rFonts w:ascii="Times New Roman" w:hAnsi="Times New Roman" w:cs="Times New Roman"/>
          <w:sz w:val="24"/>
          <w:szCs w:val="24"/>
          <w:lang w:val="id-ID"/>
        </w:rPr>
        <w:t>eragama dan kehidupan bernegara, tetapi pemisahan itu tidak berarti mematikan kehidupan beragama warga negaranya.</w:t>
      </w:r>
      <w:r w:rsidR="000066C1" w:rsidRPr="007544B8">
        <w:rPr>
          <w:rFonts w:ascii="Times New Roman" w:hAnsi="Times New Roman" w:cs="Times New Roman"/>
          <w:sz w:val="24"/>
          <w:szCs w:val="24"/>
          <w:lang w:val="id-ID"/>
        </w:rPr>
        <w:t xml:space="preserve"> Amerika Serikat menurut Wogaman</w:t>
      </w:r>
      <w:r w:rsidR="00563331" w:rsidRPr="007544B8">
        <w:rPr>
          <w:rFonts w:ascii="Times New Roman" w:hAnsi="Times New Roman" w:cs="Times New Roman"/>
          <w:sz w:val="24"/>
          <w:szCs w:val="24"/>
          <w:lang w:val="id-ID"/>
        </w:rPr>
        <w:t>,</w:t>
      </w:r>
      <w:r w:rsidR="000066C1" w:rsidRPr="007544B8">
        <w:rPr>
          <w:rFonts w:ascii="Times New Roman" w:hAnsi="Times New Roman" w:cs="Times New Roman"/>
          <w:sz w:val="24"/>
          <w:szCs w:val="24"/>
          <w:lang w:val="id-ID"/>
        </w:rPr>
        <w:t xml:space="preserve"> adalah contoh yang paling ideal untuk menggambarkan model yang terakhir ini.</w:t>
      </w:r>
    </w:p>
    <w:p w:rsidR="0008008E" w:rsidRPr="007544B8" w:rsidRDefault="00B022EB"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Selain keempat model hubungan agama dan Negara yang diungkapkan Wogaman tersebut, terdapat satu model relasi agama dan negara yang dapat</w:t>
      </w:r>
      <w:r w:rsidR="005B3DD4" w:rsidRPr="007544B8">
        <w:rPr>
          <w:rFonts w:ascii="Times New Roman" w:hAnsi="Times New Roman" w:cs="Times New Roman"/>
          <w:sz w:val="24"/>
          <w:szCs w:val="24"/>
          <w:lang w:val="id-ID"/>
        </w:rPr>
        <w:t xml:space="preserve"> dilihat pada pemikiran Robert N. </w:t>
      </w:r>
      <w:r w:rsidRPr="007544B8">
        <w:rPr>
          <w:rFonts w:ascii="Times New Roman" w:hAnsi="Times New Roman" w:cs="Times New Roman"/>
          <w:sz w:val="24"/>
          <w:szCs w:val="24"/>
          <w:lang w:val="id-ID"/>
        </w:rPr>
        <w:t>Bellah</w:t>
      </w:r>
      <w:r w:rsidR="0008008E" w:rsidRPr="007544B8">
        <w:rPr>
          <w:rFonts w:ascii="Times New Roman" w:hAnsi="Times New Roman" w:cs="Times New Roman"/>
          <w:sz w:val="24"/>
          <w:szCs w:val="24"/>
          <w:lang w:val="id-ID"/>
        </w:rPr>
        <w:t xml:space="preserve"> yang disebutnya sebagai agama sipil</w:t>
      </w:r>
      <w:r w:rsidR="00E35968" w:rsidRPr="007544B8">
        <w:rPr>
          <w:rFonts w:ascii="Times New Roman" w:hAnsi="Times New Roman" w:cs="Times New Roman"/>
          <w:sz w:val="24"/>
          <w:szCs w:val="24"/>
          <w:lang w:val="id-ID"/>
        </w:rPr>
        <w:t xml:space="preserve"> (</w:t>
      </w:r>
      <w:r w:rsidR="00E35968" w:rsidRPr="007544B8">
        <w:rPr>
          <w:rFonts w:ascii="Times New Roman" w:hAnsi="Times New Roman" w:cs="Times New Roman"/>
          <w:i/>
          <w:sz w:val="24"/>
          <w:szCs w:val="24"/>
          <w:lang w:val="id-ID"/>
        </w:rPr>
        <w:t>Civil Religion</w:t>
      </w:r>
      <w:r w:rsidR="00E35968" w:rsidRPr="007544B8">
        <w:rPr>
          <w:rFonts w:ascii="Times New Roman" w:hAnsi="Times New Roman" w:cs="Times New Roman"/>
          <w:sz w:val="24"/>
          <w:szCs w:val="24"/>
          <w:lang w:val="id-ID"/>
        </w:rPr>
        <w:t>)</w:t>
      </w:r>
      <w:r w:rsidR="0008008E" w:rsidRPr="007544B8">
        <w:rPr>
          <w:rFonts w:ascii="Times New Roman" w:hAnsi="Times New Roman" w:cs="Times New Roman"/>
          <w:sz w:val="24"/>
          <w:szCs w:val="24"/>
          <w:lang w:val="id-ID"/>
        </w:rPr>
        <w:t>. Agama sipil merupakan gagasan Bellah yang terinspirasi dari pemikiran J</w:t>
      </w:r>
      <w:r w:rsidR="00563331" w:rsidRPr="007544B8">
        <w:rPr>
          <w:rFonts w:ascii="Times New Roman" w:hAnsi="Times New Roman" w:cs="Times New Roman"/>
          <w:sz w:val="24"/>
          <w:szCs w:val="24"/>
          <w:lang w:val="id-ID"/>
        </w:rPr>
        <w:t>.</w:t>
      </w:r>
      <w:r w:rsidR="0008008E" w:rsidRPr="007544B8">
        <w:rPr>
          <w:rFonts w:ascii="Times New Roman" w:hAnsi="Times New Roman" w:cs="Times New Roman"/>
          <w:sz w:val="24"/>
          <w:szCs w:val="24"/>
          <w:lang w:val="id-ID"/>
        </w:rPr>
        <w:t>J Rousseau juga Emile Durkheim. Wacana ini terus berkembang di berbagai belahan dunia dengan karakternya yang relatif dapat beradaptasi dengan budaya lokal.</w:t>
      </w:r>
      <w:r w:rsidR="00E846D9" w:rsidRPr="007544B8">
        <w:rPr>
          <w:rStyle w:val="FootnoteReference"/>
          <w:rFonts w:ascii="Times New Roman" w:hAnsi="Times New Roman" w:cs="Times New Roman"/>
          <w:sz w:val="24"/>
          <w:szCs w:val="24"/>
          <w:lang w:val="id-ID"/>
        </w:rPr>
        <w:footnoteReference w:id="10"/>
      </w:r>
      <w:r w:rsidR="000A3DA4" w:rsidRPr="007544B8">
        <w:rPr>
          <w:rFonts w:ascii="Times New Roman" w:hAnsi="Times New Roman" w:cs="Times New Roman"/>
          <w:sz w:val="24"/>
          <w:szCs w:val="24"/>
          <w:lang w:val="id-ID"/>
        </w:rPr>
        <w:t xml:space="preserve"> Menurut Bellah, </w:t>
      </w:r>
      <w:r w:rsidR="00ED4B30" w:rsidRPr="007544B8">
        <w:rPr>
          <w:rFonts w:ascii="Times New Roman" w:hAnsi="Times New Roman" w:cs="Times New Roman"/>
          <w:sz w:val="24"/>
          <w:szCs w:val="24"/>
          <w:lang w:val="id-ID"/>
        </w:rPr>
        <w:t xml:space="preserve">konsep </w:t>
      </w:r>
      <w:r w:rsidR="001F2724" w:rsidRPr="007544B8">
        <w:rPr>
          <w:rFonts w:ascii="Times New Roman" w:hAnsi="Times New Roman" w:cs="Times New Roman"/>
          <w:i/>
          <w:sz w:val="24"/>
          <w:szCs w:val="24"/>
          <w:lang w:val="id-ID"/>
        </w:rPr>
        <w:t>Civil Religion</w:t>
      </w:r>
      <w:r w:rsidR="000A3DA4" w:rsidRPr="007544B8">
        <w:rPr>
          <w:rFonts w:ascii="Times New Roman" w:hAnsi="Times New Roman" w:cs="Times New Roman"/>
          <w:sz w:val="24"/>
          <w:szCs w:val="24"/>
          <w:lang w:val="id-ID"/>
        </w:rPr>
        <w:t xml:space="preserve"> yang dia kembangkan dengan melihat realitas kehidupan di Amerika, </w:t>
      </w:r>
      <w:r w:rsidR="00B52E49" w:rsidRPr="007544B8">
        <w:rPr>
          <w:rFonts w:ascii="Times New Roman" w:hAnsi="Times New Roman" w:cs="Times New Roman"/>
          <w:sz w:val="24"/>
          <w:szCs w:val="24"/>
          <w:lang w:val="id-ID"/>
        </w:rPr>
        <w:t xml:space="preserve">bukan merupakan </w:t>
      </w:r>
      <w:r w:rsidR="00DC12F6" w:rsidRPr="007544B8">
        <w:rPr>
          <w:rFonts w:ascii="Times New Roman" w:hAnsi="Times New Roman" w:cs="Times New Roman"/>
          <w:sz w:val="24"/>
          <w:szCs w:val="24"/>
          <w:lang w:val="id-ID"/>
        </w:rPr>
        <w:t xml:space="preserve">agama baru ataupun </w:t>
      </w:r>
      <w:r w:rsidR="00B52E49" w:rsidRPr="007544B8">
        <w:rPr>
          <w:rFonts w:ascii="Times New Roman" w:hAnsi="Times New Roman" w:cs="Times New Roman"/>
          <w:sz w:val="24"/>
          <w:szCs w:val="24"/>
          <w:lang w:val="id-ID"/>
        </w:rPr>
        <w:t xml:space="preserve">suatu bentuk pemujaan nasional tetapi merupakan ketaatan bangsa Amerika akan </w:t>
      </w:r>
      <w:r w:rsidR="00B52E49" w:rsidRPr="007544B8">
        <w:rPr>
          <w:rFonts w:ascii="Times New Roman" w:hAnsi="Times New Roman" w:cs="Times New Roman"/>
          <w:sz w:val="24"/>
          <w:szCs w:val="24"/>
          <w:lang w:val="id-ID"/>
        </w:rPr>
        <w:lastRenderedPageBreak/>
        <w:t>prinsip-prinsip dan nilai-nilai etis yang diatas</w:t>
      </w:r>
      <w:r w:rsidR="00DC12F6" w:rsidRPr="007544B8">
        <w:rPr>
          <w:rFonts w:ascii="Times New Roman" w:hAnsi="Times New Roman" w:cs="Times New Roman"/>
          <w:sz w:val="24"/>
          <w:szCs w:val="24"/>
          <w:lang w:val="id-ID"/>
        </w:rPr>
        <w:t>nya</w:t>
      </w:r>
      <w:r w:rsidR="00B52E49" w:rsidRPr="007544B8">
        <w:rPr>
          <w:rFonts w:ascii="Times New Roman" w:hAnsi="Times New Roman" w:cs="Times New Roman"/>
          <w:sz w:val="24"/>
          <w:szCs w:val="24"/>
          <w:lang w:val="id-ID"/>
        </w:rPr>
        <w:t xml:space="preserve"> bangsa itu dibangun.</w:t>
      </w:r>
      <w:r w:rsidR="00E54DD1" w:rsidRPr="007544B8">
        <w:rPr>
          <w:rStyle w:val="FootnoteReference"/>
          <w:rFonts w:ascii="Times New Roman" w:hAnsi="Times New Roman" w:cs="Times New Roman"/>
          <w:sz w:val="24"/>
          <w:szCs w:val="24"/>
          <w:lang w:val="id-ID"/>
        </w:rPr>
        <w:footnoteReference w:id="11"/>
      </w:r>
    </w:p>
    <w:p w:rsidR="009E3814" w:rsidRPr="007544B8" w:rsidRDefault="00DC12F6"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Agama sipil dalam hal ini merupakan bentuk kesadaran warga negara yang merasa diikat oleh adanya kontrak sosial yang dibangun untuk mencapai kehendak umum (</w:t>
      </w:r>
      <w:r w:rsidRPr="007544B8">
        <w:rPr>
          <w:rFonts w:ascii="Times New Roman" w:hAnsi="Times New Roman" w:cs="Times New Roman"/>
          <w:i/>
          <w:sz w:val="24"/>
          <w:szCs w:val="24"/>
          <w:lang w:val="id-ID"/>
        </w:rPr>
        <w:t>general will</w:t>
      </w:r>
      <w:r w:rsidRPr="007544B8">
        <w:rPr>
          <w:rFonts w:ascii="Times New Roman" w:hAnsi="Times New Roman" w:cs="Times New Roman"/>
          <w:sz w:val="24"/>
          <w:szCs w:val="24"/>
          <w:lang w:val="id-ID"/>
        </w:rPr>
        <w:t xml:space="preserve">) secara bersama-sama, yakni keadilan dan kesejahteraan bersama. </w:t>
      </w:r>
      <w:r w:rsidR="00462C74" w:rsidRPr="007544B8">
        <w:rPr>
          <w:rFonts w:ascii="Times New Roman" w:hAnsi="Times New Roman" w:cs="Times New Roman"/>
          <w:sz w:val="24"/>
          <w:szCs w:val="24"/>
          <w:lang w:val="id-ID"/>
        </w:rPr>
        <w:t>Argumen kontrak sosial dalam hal ini dapat dipahami sebagai kesepakatan bersama antar penduduk untuk mencegah tindakan sepihak dalam mempertahankan hak-hak seseorang selama yang lain juga bertindak sama.</w:t>
      </w:r>
      <w:r w:rsidR="00462C74" w:rsidRPr="007544B8">
        <w:rPr>
          <w:rStyle w:val="FootnoteReference"/>
          <w:rFonts w:ascii="Times New Roman" w:hAnsi="Times New Roman" w:cs="Times New Roman"/>
          <w:sz w:val="24"/>
          <w:szCs w:val="24"/>
          <w:lang w:val="id-ID"/>
        </w:rPr>
        <w:footnoteReference w:id="12"/>
      </w:r>
      <w:r w:rsidRPr="007544B8">
        <w:rPr>
          <w:rFonts w:ascii="Times New Roman" w:hAnsi="Times New Roman" w:cs="Times New Roman"/>
          <w:sz w:val="24"/>
          <w:szCs w:val="24"/>
          <w:lang w:val="id-ID"/>
        </w:rPr>
        <w:t xml:space="preserve">Jika kehendak umum tersebut dipahami dan dijalankan secara baik, maka dapat dianggap memiliki nilai transendensi sehingga setiap warga negara </w:t>
      </w:r>
      <w:r w:rsidR="006555D3" w:rsidRPr="007544B8">
        <w:rPr>
          <w:rFonts w:ascii="Times New Roman" w:hAnsi="Times New Roman" w:cs="Times New Roman"/>
          <w:sz w:val="24"/>
          <w:szCs w:val="24"/>
          <w:lang w:val="id-ID"/>
        </w:rPr>
        <w:t>dapat melaksanakan tugasnya dengan baik</w:t>
      </w:r>
      <w:r w:rsidR="00E35968" w:rsidRPr="007544B8">
        <w:rPr>
          <w:rFonts w:ascii="Times New Roman" w:hAnsi="Times New Roman" w:cs="Times New Roman"/>
          <w:sz w:val="24"/>
          <w:szCs w:val="24"/>
          <w:lang w:val="id-ID"/>
        </w:rPr>
        <w:t xml:space="preserve"> agar </w:t>
      </w:r>
      <w:r w:rsidR="006555D3" w:rsidRPr="007544B8">
        <w:rPr>
          <w:rFonts w:ascii="Times New Roman" w:hAnsi="Times New Roman" w:cs="Times New Roman"/>
          <w:sz w:val="24"/>
          <w:szCs w:val="24"/>
          <w:lang w:val="id-ID"/>
        </w:rPr>
        <w:t>berguna bagi sesamanya.</w:t>
      </w:r>
      <w:r w:rsidR="00EB6448" w:rsidRPr="007544B8">
        <w:rPr>
          <w:rStyle w:val="FootnoteReference"/>
          <w:rFonts w:ascii="Times New Roman" w:hAnsi="Times New Roman" w:cs="Times New Roman"/>
          <w:sz w:val="24"/>
          <w:szCs w:val="24"/>
          <w:lang w:val="id-ID"/>
        </w:rPr>
        <w:footnoteReference w:id="13"/>
      </w:r>
      <w:r w:rsidR="009F4057" w:rsidRPr="007544B8">
        <w:rPr>
          <w:rFonts w:ascii="Times New Roman" w:hAnsi="Times New Roman" w:cs="Times New Roman"/>
          <w:sz w:val="24"/>
          <w:szCs w:val="24"/>
          <w:lang w:val="id-ID"/>
        </w:rPr>
        <w:t>Dalam konteks ini, Bellah seperti ingin membangun sebuah antitesa dengan menolak anggapan kalangan liberal yang menganggap bahwa negara hanya bisa didasarkan pada perangkat hukum legal murni t</w:t>
      </w:r>
      <w:r w:rsidR="009E3814" w:rsidRPr="007544B8">
        <w:rPr>
          <w:rFonts w:ascii="Times New Roman" w:hAnsi="Times New Roman" w:cs="Times New Roman"/>
          <w:sz w:val="24"/>
          <w:szCs w:val="24"/>
          <w:lang w:val="id-ID"/>
        </w:rPr>
        <w:t>anpa memiliki tujuan dan nilai.</w:t>
      </w:r>
    </w:p>
    <w:p w:rsidR="0066588F" w:rsidRPr="007544B8" w:rsidRDefault="009F4057"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Bagi Bellah, tidak pernah ada sebuah negara yang benar-benar murni liberal.</w:t>
      </w:r>
      <w:r w:rsidRPr="007544B8">
        <w:rPr>
          <w:rStyle w:val="FootnoteReference"/>
          <w:rFonts w:ascii="Times New Roman" w:hAnsi="Times New Roman" w:cs="Times New Roman"/>
          <w:sz w:val="24"/>
          <w:szCs w:val="24"/>
          <w:lang w:val="id-ID"/>
        </w:rPr>
        <w:footnoteReference w:id="14"/>
      </w:r>
      <w:r w:rsidR="004F3E65">
        <w:rPr>
          <w:rFonts w:ascii="Times New Roman" w:hAnsi="Times New Roman" w:cs="Times New Roman"/>
          <w:sz w:val="24"/>
          <w:szCs w:val="24"/>
        </w:rPr>
        <w:t xml:space="preserve"> </w:t>
      </w:r>
      <w:r w:rsidR="009E3814" w:rsidRPr="007544B8">
        <w:rPr>
          <w:rFonts w:ascii="Times New Roman" w:hAnsi="Times New Roman" w:cs="Times New Roman"/>
          <w:sz w:val="24"/>
          <w:szCs w:val="24"/>
          <w:lang w:val="id-ID"/>
        </w:rPr>
        <w:t xml:space="preserve">Bellah </w:t>
      </w:r>
      <w:r w:rsidR="0066588F" w:rsidRPr="007544B8">
        <w:rPr>
          <w:rFonts w:ascii="Times New Roman" w:hAnsi="Times New Roman" w:cs="Times New Roman"/>
          <w:sz w:val="24"/>
          <w:szCs w:val="24"/>
          <w:lang w:val="id-ID"/>
        </w:rPr>
        <w:t xml:space="preserve">beranggapan bahwa dalam kehidupan sosial </w:t>
      </w:r>
      <w:r w:rsidR="0066588F" w:rsidRPr="007544B8">
        <w:rPr>
          <w:rFonts w:ascii="Times New Roman" w:hAnsi="Times New Roman" w:cs="Times New Roman"/>
          <w:sz w:val="24"/>
          <w:szCs w:val="24"/>
          <w:lang w:val="id-ID"/>
        </w:rPr>
        <w:lastRenderedPageBreak/>
        <w:t>budaya dan politik di Amerika Serikat, agama masih memainkan peranan yang sangat penting,</w:t>
      </w:r>
      <w:r w:rsidR="0066588F" w:rsidRPr="007544B8">
        <w:rPr>
          <w:rStyle w:val="FootnoteReference"/>
          <w:rFonts w:ascii="Times New Roman" w:hAnsi="Times New Roman" w:cs="Times New Roman"/>
          <w:sz w:val="24"/>
          <w:szCs w:val="24"/>
          <w:lang w:val="id-ID"/>
        </w:rPr>
        <w:footnoteReference w:id="15"/>
      </w:r>
      <w:r w:rsidR="0066588F" w:rsidRPr="007544B8">
        <w:rPr>
          <w:rFonts w:ascii="Times New Roman" w:hAnsi="Times New Roman" w:cs="Times New Roman"/>
          <w:sz w:val="24"/>
          <w:szCs w:val="24"/>
          <w:lang w:val="id-ID"/>
        </w:rPr>
        <w:t xml:space="preserve"> diantaranya, agama atau religiositas </w:t>
      </w:r>
      <w:r w:rsidR="0060039A" w:rsidRPr="007544B8">
        <w:rPr>
          <w:rFonts w:ascii="Times New Roman" w:hAnsi="Times New Roman" w:cs="Times New Roman"/>
          <w:sz w:val="24"/>
          <w:szCs w:val="24"/>
          <w:lang w:val="id-ID"/>
        </w:rPr>
        <w:t xml:space="preserve">masih menjadi </w:t>
      </w:r>
      <w:r w:rsidR="0066588F" w:rsidRPr="007544B8">
        <w:rPr>
          <w:rFonts w:ascii="Times New Roman" w:hAnsi="Times New Roman" w:cs="Times New Roman"/>
          <w:sz w:val="24"/>
          <w:szCs w:val="24"/>
          <w:lang w:val="id-ID"/>
        </w:rPr>
        <w:t>loyalitas utama yang melebihi loyalitas nasional dan ketika keduanya bertentangan, loyalitas terhadap agama harus diutamakan. Ini tidak berarti bahwa keduanya secar</w:t>
      </w:r>
      <w:r w:rsidR="00726AA9" w:rsidRPr="007544B8">
        <w:rPr>
          <w:rFonts w:ascii="Times New Roman" w:hAnsi="Times New Roman" w:cs="Times New Roman"/>
          <w:sz w:val="24"/>
          <w:szCs w:val="24"/>
          <w:lang w:val="id-ID"/>
        </w:rPr>
        <w:t xml:space="preserve">a otomatis saling bertentangan. </w:t>
      </w:r>
      <w:r w:rsidR="00E02DFA" w:rsidRPr="007544B8">
        <w:rPr>
          <w:rFonts w:ascii="Times New Roman" w:hAnsi="Times New Roman" w:cs="Times New Roman"/>
          <w:sz w:val="24"/>
          <w:szCs w:val="24"/>
          <w:lang w:val="id-ID"/>
        </w:rPr>
        <w:t>Selai</w:t>
      </w:r>
      <w:r w:rsidR="0060039A" w:rsidRPr="007544B8">
        <w:rPr>
          <w:rFonts w:ascii="Times New Roman" w:hAnsi="Times New Roman" w:cs="Times New Roman"/>
          <w:sz w:val="24"/>
          <w:szCs w:val="24"/>
          <w:lang w:val="id-ID"/>
        </w:rPr>
        <w:t>n itu,</w:t>
      </w:r>
      <w:r w:rsidR="00726AA9" w:rsidRPr="007544B8">
        <w:rPr>
          <w:rFonts w:ascii="Times New Roman" w:hAnsi="Times New Roman" w:cs="Times New Roman"/>
          <w:sz w:val="24"/>
          <w:szCs w:val="24"/>
          <w:lang w:val="id-ID"/>
        </w:rPr>
        <w:t xml:space="preserve"> dalam kongregasi religius, orang-orang mengorganisir diri dalam jumlah yang lebih besar, juga meyumbangkan uang dalam jumlah yang besar serta banyak meluangkan waktu ketimbang kelompok-kelompok lainnya di Amerika Serikat dalam komunitas diluar keluarga.</w:t>
      </w:r>
    </w:p>
    <w:p w:rsidR="00241A03" w:rsidRPr="007544B8" w:rsidRDefault="0060039A"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Konsepsi yang dibangun Bellah jelas tidak mengabaikan apalagi menghapus agama dalam </w:t>
      </w:r>
      <w:r w:rsidR="00A23BC6" w:rsidRPr="007544B8">
        <w:rPr>
          <w:rFonts w:ascii="Times New Roman" w:hAnsi="Times New Roman" w:cs="Times New Roman"/>
          <w:sz w:val="24"/>
          <w:szCs w:val="24"/>
          <w:lang w:val="id-ID"/>
        </w:rPr>
        <w:t xml:space="preserve">kesadaran hidup bernegara sebagaimana yang dikampanyekan oleh kaum liberal sehingga suatu negara tidak perlu membangun tembok </w:t>
      </w:r>
      <w:r w:rsidR="007A03CA" w:rsidRPr="007544B8">
        <w:rPr>
          <w:rFonts w:ascii="Times New Roman" w:hAnsi="Times New Roman" w:cs="Times New Roman"/>
          <w:sz w:val="24"/>
          <w:szCs w:val="24"/>
          <w:lang w:val="id-ID"/>
        </w:rPr>
        <w:t xml:space="preserve">kokoh yang menjadi </w:t>
      </w:r>
      <w:r w:rsidR="00A23BC6" w:rsidRPr="007544B8">
        <w:rPr>
          <w:rFonts w:ascii="Times New Roman" w:hAnsi="Times New Roman" w:cs="Times New Roman"/>
          <w:sz w:val="24"/>
          <w:szCs w:val="24"/>
          <w:lang w:val="id-ID"/>
        </w:rPr>
        <w:t>pemisah antara agama dan negara.</w:t>
      </w:r>
      <w:r w:rsidR="00DD126B" w:rsidRPr="007544B8">
        <w:rPr>
          <w:rFonts w:ascii="Times New Roman" w:hAnsi="Times New Roman" w:cs="Times New Roman"/>
          <w:sz w:val="24"/>
          <w:szCs w:val="24"/>
          <w:lang w:val="id-ID"/>
        </w:rPr>
        <w:t xml:space="preserve"> Sebab menurut Bellah, aga</w:t>
      </w:r>
      <w:r w:rsidR="00E02DFA" w:rsidRPr="007544B8">
        <w:rPr>
          <w:rFonts w:ascii="Times New Roman" w:hAnsi="Times New Roman" w:cs="Times New Roman"/>
          <w:sz w:val="24"/>
          <w:szCs w:val="24"/>
          <w:lang w:val="id-ID"/>
        </w:rPr>
        <w:t>ma</w:t>
      </w:r>
      <w:r w:rsidR="00DD126B" w:rsidRPr="007544B8">
        <w:rPr>
          <w:rFonts w:ascii="Times New Roman" w:hAnsi="Times New Roman" w:cs="Times New Roman"/>
          <w:sz w:val="24"/>
          <w:szCs w:val="24"/>
          <w:lang w:val="id-ID"/>
        </w:rPr>
        <w:t xml:space="preserve"> sipil sangat dibutuhkan sebagai suatu komunitas politik yang tumbuh dalam negara dengan tetap memiliki orientasi tentang nilai-nilai dan tujuan-tujuan tertentu.</w:t>
      </w:r>
    </w:p>
    <w:p w:rsidR="00060C6F" w:rsidRPr="007544B8" w:rsidRDefault="00330F20"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i/>
          <w:color w:val="000000" w:themeColor="text1"/>
          <w:sz w:val="24"/>
          <w:szCs w:val="24"/>
          <w:lang w:val="id-ID"/>
        </w:rPr>
        <w:t>Civil religion</w:t>
      </w:r>
      <w:r w:rsidRPr="007544B8">
        <w:rPr>
          <w:rFonts w:ascii="Times New Roman" w:hAnsi="Times New Roman" w:cs="Times New Roman"/>
          <w:color w:val="000000" w:themeColor="text1"/>
          <w:sz w:val="24"/>
          <w:szCs w:val="24"/>
          <w:lang w:val="id-ID"/>
        </w:rPr>
        <w:t xml:space="preserve"> adalah ide yang menempatkan agama sebagai sebuah substansi dan bukan sebagai formalisasi yang membuat jiwa rasional terabaikan. Ide ini dipahami sebagai kesepakatan akan nilai-nilai agama yang menjadi pegangan kolektif dan spirit pengikat </w:t>
      </w:r>
      <w:r w:rsidRPr="007544B8">
        <w:rPr>
          <w:rFonts w:ascii="Times New Roman" w:hAnsi="Times New Roman" w:cs="Times New Roman"/>
          <w:color w:val="000000" w:themeColor="text1"/>
          <w:sz w:val="24"/>
          <w:szCs w:val="24"/>
          <w:lang w:val="id-ID"/>
        </w:rPr>
        <w:lastRenderedPageBreak/>
        <w:t>dalam kehidupan berbangsa. Prinsip dasar c</w:t>
      </w:r>
      <w:r w:rsidRPr="007544B8">
        <w:rPr>
          <w:rFonts w:ascii="Times New Roman" w:hAnsi="Times New Roman" w:cs="Times New Roman"/>
          <w:i/>
          <w:color w:val="000000" w:themeColor="text1"/>
          <w:sz w:val="24"/>
          <w:szCs w:val="24"/>
          <w:lang w:val="id-ID"/>
        </w:rPr>
        <w:t>ivil religion</w:t>
      </w:r>
      <w:r w:rsidR="001C3816">
        <w:rPr>
          <w:rFonts w:ascii="Times New Roman" w:hAnsi="Times New Roman" w:cs="Times New Roman"/>
          <w:color w:val="000000" w:themeColor="text1"/>
          <w:sz w:val="24"/>
          <w:szCs w:val="24"/>
          <w:lang w:val="id-ID"/>
        </w:rPr>
        <w:t xml:space="preserve"> merupakan gagasan untuk</w:t>
      </w:r>
      <w:r w:rsidR="001C3816">
        <w:rPr>
          <w:rFonts w:ascii="Times New Roman" w:hAnsi="Times New Roman" w:cs="Times New Roman"/>
          <w:color w:val="000000" w:themeColor="text1"/>
          <w:sz w:val="24"/>
          <w:szCs w:val="24"/>
          <w:lang w:val="en-ID"/>
        </w:rPr>
        <w:t xml:space="preserve"> </w:t>
      </w:r>
      <w:r w:rsidRPr="007544B8">
        <w:rPr>
          <w:rFonts w:ascii="Times New Roman" w:hAnsi="Times New Roman" w:cs="Times New Roman"/>
          <w:color w:val="000000" w:themeColor="text1"/>
          <w:sz w:val="24"/>
          <w:szCs w:val="24"/>
          <w:lang w:val="id-ID"/>
        </w:rPr>
        <w:t>menghilangkan disharmoni sosial sebagaimana yang banyak dianut sosiolog Barat.</w:t>
      </w:r>
      <w:r w:rsidRPr="007544B8">
        <w:rPr>
          <w:rStyle w:val="FootnoteReference"/>
          <w:rFonts w:ascii="Times New Roman" w:hAnsi="Times New Roman" w:cs="Times New Roman"/>
          <w:color w:val="000000" w:themeColor="text1"/>
          <w:sz w:val="24"/>
          <w:szCs w:val="24"/>
          <w:lang w:val="id-ID"/>
        </w:rPr>
        <w:footnoteReference w:id="16"/>
      </w:r>
    </w:p>
    <w:p w:rsidR="00060C6F" w:rsidRPr="007544B8" w:rsidRDefault="0008351C"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Gagasan </w:t>
      </w:r>
      <w:r w:rsidR="00FC3F59" w:rsidRPr="007544B8">
        <w:rPr>
          <w:rFonts w:ascii="Times New Roman" w:hAnsi="Times New Roman" w:cs="Times New Roman"/>
          <w:color w:val="000000" w:themeColor="text1"/>
          <w:sz w:val="24"/>
          <w:szCs w:val="24"/>
          <w:lang w:val="id-ID"/>
        </w:rPr>
        <w:t xml:space="preserve">Bellah </w:t>
      </w:r>
      <w:r w:rsidRPr="007544B8">
        <w:rPr>
          <w:rFonts w:ascii="Times New Roman" w:hAnsi="Times New Roman" w:cs="Times New Roman"/>
          <w:color w:val="000000" w:themeColor="text1"/>
          <w:sz w:val="24"/>
          <w:szCs w:val="24"/>
          <w:lang w:val="id-ID"/>
        </w:rPr>
        <w:t xml:space="preserve">tentang pentingnya peranan agama dalam kehidupan juga </w:t>
      </w:r>
      <w:r w:rsidR="00FC3F59" w:rsidRPr="007544B8">
        <w:rPr>
          <w:rFonts w:ascii="Times New Roman" w:hAnsi="Times New Roman" w:cs="Times New Roman"/>
          <w:color w:val="000000" w:themeColor="text1"/>
          <w:sz w:val="24"/>
          <w:szCs w:val="24"/>
          <w:lang w:val="id-ID"/>
        </w:rPr>
        <w:t>ditegaskan</w:t>
      </w:r>
      <w:r w:rsidR="00891B28" w:rsidRPr="007544B8">
        <w:rPr>
          <w:rFonts w:ascii="Times New Roman" w:hAnsi="Times New Roman" w:cs="Times New Roman"/>
          <w:color w:val="000000" w:themeColor="text1"/>
          <w:sz w:val="24"/>
          <w:szCs w:val="24"/>
          <w:lang w:val="id-ID"/>
        </w:rPr>
        <w:t>s</w:t>
      </w:r>
      <w:r w:rsidRPr="007544B8">
        <w:rPr>
          <w:rFonts w:ascii="Times New Roman" w:hAnsi="Times New Roman" w:cs="Times New Roman"/>
          <w:color w:val="000000" w:themeColor="text1"/>
          <w:sz w:val="24"/>
          <w:szCs w:val="24"/>
          <w:lang w:val="id-ID"/>
        </w:rPr>
        <w:t xml:space="preserve">osiolog terkenal Beter L. Berger, yang </w:t>
      </w:r>
      <w:r w:rsidR="00216D00" w:rsidRPr="007544B8">
        <w:rPr>
          <w:rFonts w:ascii="Times New Roman" w:hAnsi="Times New Roman" w:cs="Times New Roman"/>
          <w:color w:val="000000" w:themeColor="text1"/>
          <w:sz w:val="24"/>
          <w:szCs w:val="24"/>
          <w:lang w:val="id-ID"/>
        </w:rPr>
        <w:t>menulis</w:t>
      </w:r>
      <w:r w:rsidRPr="007544B8">
        <w:rPr>
          <w:rFonts w:ascii="Times New Roman" w:hAnsi="Times New Roman" w:cs="Times New Roman"/>
          <w:color w:val="000000" w:themeColor="text1"/>
          <w:sz w:val="24"/>
          <w:szCs w:val="24"/>
          <w:lang w:val="id-ID"/>
        </w:rPr>
        <w:t xml:space="preserve"> bahwa, orang-orang yang ingin menghapus agama dalam kehidupan dunia akan merasa kecewa dengan realitas faktual, dan orang-orang yang mengabaikan agama dalam melakukan analisis terhadap masalah-masalah dunia kontemporer adalah suatu kesalahan bahkan menjadi tindakan yang berbahaya.</w:t>
      </w:r>
      <w:r w:rsidRPr="007544B8">
        <w:rPr>
          <w:rStyle w:val="FootnoteReference"/>
          <w:rFonts w:ascii="Times New Roman" w:hAnsi="Times New Roman" w:cs="Times New Roman"/>
          <w:color w:val="000000" w:themeColor="text1"/>
          <w:sz w:val="24"/>
          <w:szCs w:val="24"/>
          <w:lang w:val="id-ID"/>
        </w:rPr>
        <w:footnoteReference w:id="17"/>
      </w:r>
      <w:r w:rsidR="00216D00" w:rsidRPr="007544B8">
        <w:rPr>
          <w:rFonts w:ascii="Times New Roman" w:hAnsi="Times New Roman" w:cs="Times New Roman"/>
          <w:color w:val="000000" w:themeColor="text1"/>
          <w:sz w:val="24"/>
          <w:szCs w:val="24"/>
          <w:lang w:val="id-ID"/>
        </w:rPr>
        <w:t xml:space="preserve"> Berger dalam hal ini ingin menegaskan bahwa </w:t>
      </w:r>
      <w:r w:rsidR="00FC3F59" w:rsidRPr="007544B8">
        <w:rPr>
          <w:rFonts w:ascii="Times New Roman" w:hAnsi="Times New Roman" w:cs="Times New Roman"/>
          <w:color w:val="000000" w:themeColor="text1"/>
          <w:sz w:val="24"/>
          <w:szCs w:val="24"/>
          <w:lang w:val="id-ID"/>
        </w:rPr>
        <w:t xml:space="preserve">upaya </w:t>
      </w:r>
      <w:r w:rsidR="00216D00" w:rsidRPr="007544B8">
        <w:rPr>
          <w:rFonts w:ascii="Times New Roman" w:hAnsi="Times New Roman" w:cs="Times New Roman"/>
          <w:color w:val="000000" w:themeColor="text1"/>
          <w:sz w:val="24"/>
          <w:szCs w:val="24"/>
          <w:lang w:val="id-ID"/>
        </w:rPr>
        <w:t>sekularisasi dengan keinginan menghapus penan agama adalah sesuatu yang sia-sia.</w:t>
      </w:r>
    </w:p>
    <w:p w:rsidR="00330F20" w:rsidRPr="007544B8" w:rsidRDefault="00C83183"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Menurut </w:t>
      </w:r>
      <w:r w:rsidR="00330F20" w:rsidRPr="007544B8">
        <w:rPr>
          <w:rFonts w:ascii="Times New Roman" w:hAnsi="Times New Roman" w:cs="Times New Roman"/>
          <w:color w:val="000000" w:themeColor="text1"/>
          <w:sz w:val="24"/>
          <w:szCs w:val="24"/>
          <w:lang w:val="id-ID"/>
        </w:rPr>
        <w:t xml:space="preserve">Auguste Comte (1795-1857), </w:t>
      </w:r>
      <w:r w:rsidRPr="007544B8">
        <w:rPr>
          <w:rFonts w:ascii="Times New Roman" w:hAnsi="Times New Roman" w:cs="Times New Roman"/>
          <w:color w:val="000000" w:themeColor="text1"/>
          <w:sz w:val="24"/>
          <w:szCs w:val="24"/>
          <w:lang w:val="id-ID"/>
        </w:rPr>
        <w:t xml:space="preserve">dalam </w:t>
      </w:r>
      <w:r w:rsidR="00330F20" w:rsidRPr="007544B8">
        <w:rPr>
          <w:rFonts w:ascii="Times New Roman" w:hAnsi="Times New Roman" w:cs="Times New Roman"/>
          <w:color w:val="000000" w:themeColor="text1"/>
          <w:sz w:val="24"/>
          <w:szCs w:val="24"/>
          <w:lang w:val="id-ID"/>
        </w:rPr>
        <w:t>suatu komunitas masyarakat tertentu</w:t>
      </w:r>
      <w:r w:rsidR="002E00E1" w:rsidRPr="007544B8">
        <w:rPr>
          <w:rFonts w:ascii="Times New Roman" w:hAnsi="Times New Roman" w:cs="Times New Roman"/>
          <w:color w:val="000000" w:themeColor="text1"/>
          <w:sz w:val="24"/>
          <w:szCs w:val="24"/>
          <w:lang w:val="id-ID"/>
        </w:rPr>
        <w:t xml:space="preserve">selalu ada </w:t>
      </w:r>
      <w:r w:rsidR="00330F20" w:rsidRPr="007544B8">
        <w:rPr>
          <w:rFonts w:ascii="Times New Roman" w:hAnsi="Times New Roman" w:cs="Times New Roman"/>
          <w:color w:val="000000" w:themeColor="text1"/>
          <w:sz w:val="24"/>
          <w:szCs w:val="24"/>
          <w:lang w:val="id-ID"/>
        </w:rPr>
        <w:t xml:space="preserve">nilai yang </w:t>
      </w:r>
      <w:r w:rsidRPr="007544B8">
        <w:rPr>
          <w:rFonts w:ascii="Times New Roman" w:hAnsi="Times New Roman" w:cs="Times New Roman"/>
          <w:color w:val="000000" w:themeColor="text1"/>
          <w:sz w:val="24"/>
          <w:szCs w:val="24"/>
          <w:lang w:val="id-ID"/>
        </w:rPr>
        <w:t xml:space="preserve">berfungsi </w:t>
      </w:r>
      <w:r w:rsidR="002E00E1" w:rsidRPr="007544B8">
        <w:rPr>
          <w:rFonts w:ascii="Times New Roman" w:hAnsi="Times New Roman" w:cs="Times New Roman"/>
          <w:color w:val="000000" w:themeColor="text1"/>
          <w:sz w:val="24"/>
          <w:szCs w:val="24"/>
          <w:lang w:val="id-ID"/>
        </w:rPr>
        <w:t xml:space="preserve">sebagai </w:t>
      </w:r>
      <w:r w:rsidR="00330F20" w:rsidRPr="007544B8">
        <w:rPr>
          <w:rFonts w:ascii="Times New Roman" w:hAnsi="Times New Roman" w:cs="Times New Roman"/>
          <w:color w:val="000000" w:themeColor="text1"/>
          <w:sz w:val="24"/>
          <w:szCs w:val="24"/>
          <w:lang w:val="id-ID"/>
        </w:rPr>
        <w:t>alat perekat</w:t>
      </w:r>
      <w:r w:rsidRPr="007544B8">
        <w:rPr>
          <w:rFonts w:ascii="Times New Roman" w:hAnsi="Times New Roman" w:cs="Times New Roman"/>
          <w:color w:val="000000" w:themeColor="text1"/>
          <w:sz w:val="24"/>
          <w:szCs w:val="24"/>
          <w:lang w:val="id-ID"/>
        </w:rPr>
        <w:t xml:space="preserve"> dan </w:t>
      </w:r>
      <w:r w:rsidR="009C3F34" w:rsidRPr="007544B8">
        <w:rPr>
          <w:rFonts w:ascii="Times New Roman" w:hAnsi="Times New Roman" w:cs="Times New Roman"/>
          <w:color w:val="000000" w:themeColor="text1"/>
          <w:sz w:val="24"/>
          <w:szCs w:val="24"/>
          <w:lang w:val="id-ID"/>
        </w:rPr>
        <w:t xml:space="preserve">menciptakan </w:t>
      </w:r>
      <w:r w:rsidR="00330F20" w:rsidRPr="007544B8">
        <w:rPr>
          <w:rFonts w:ascii="Times New Roman" w:hAnsi="Times New Roman" w:cs="Times New Roman"/>
          <w:color w:val="000000" w:themeColor="text1"/>
          <w:sz w:val="24"/>
          <w:szCs w:val="24"/>
          <w:lang w:val="id-ID"/>
        </w:rPr>
        <w:t xml:space="preserve">harmoni sosial dalam masyarakat tersebut. Dalam </w:t>
      </w:r>
      <w:r w:rsidR="00186A79" w:rsidRPr="007544B8">
        <w:rPr>
          <w:rFonts w:ascii="Times New Roman" w:hAnsi="Times New Roman" w:cs="Times New Roman"/>
          <w:color w:val="000000" w:themeColor="text1"/>
          <w:sz w:val="24"/>
          <w:szCs w:val="24"/>
          <w:lang w:val="id-ID"/>
        </w:rPr>
        <w:t xml:space="preserve">hal </w:t>
      </w:r>
      <w:r w:rsidR="00330F20" w:rsidRPr="007544B8">
        <w:rPr>
          <w:rFonts w:ascii="Times New Roman" w:hAnsi="Times New Roman" w:cs="Times New Roman"/>
          <w:color w:val="000000" w:themeColor="text1"/>
          <w:sz w:val="24"/>
          <w:szCs w:val="24"/>
          <w:lang w:val="id-ID"/>
        </w:rPr>
        <w:t xml:space="preserve">ini </w:t>
      </w:r>
      <w:r w:rsidR="00186A79" w:rsidRPr="007544B8">
        <w:rPr>
          <w:rFonts w:ascii="Times New Roman" w:hAnsi="Times New Roman" w:cs="Times New Roman"/>
          <w:color w:val="000000" w:themeColor="text1"/>
          <w:sz w:val="24"/>
          <w:szCs w:val="24"/>
          <w:lang w:val="id-ID"/>
        </w:rPr>
        <w:t xml:space="preserve">agama menawarkan </w:t>
      </w:r>
      <w:r w:rsidR="00330F20" w:rsidRPr="007544B8">
        <w:rPr>
          <w:rFonts w:ascii="Times New Roman" w:hAnsi="Times New Roman" w:cs="Times New Roman"/>
          <w:color w:val="000000" w:themeColor="text1"/>
          <w:sz w:val="24"/>
          <w:szCs w:val="24"/>
          <w:lang w:val="id-ID"/>
        </w:rPr>
        <w:t xml:space="preserve">nilai-nilai </w:t>
      </w:r>
      <w:r w:rsidR="00E02DFA" w:rsidRPr="007544B8">
        <w:rPr>
          <w:rFonts w:ascii="Times New Roman" w:hAnsi="Times New Roman" w:cs="Times New Roman"/>
          <w:color w:val="000000" w:themeColor="text1"/>
          <w:sz w:val="24"/>
          <w:szCs w:val="24"/>
          <w:lang w:val="id-ID"/>
        </w:rPr>
        <w:t xml:space="preserve">yang dapat  menjadi </w:t>
      </w:r>
      <w:r w:rsidR="00330F20" w:rsidRPr="007544B8">
        <w:rPr>
          <w:rFonts w:ascii="Times New Roman" w:hAnsi="Times New Roman" w:cs="Times New Roman"/>
          <w:color w:val="000000" w:themeColor="text1"/>
          <w:sz w:val="24"/>
          <w:szCs w:val="24"/>
          <w:lang w:val="id-ID"/>
        </w:rPr>
        <w:t>spirit pemersatu.</w:t>
      </w:r>
      <w:r w:rsidR="00330F20" w:rsidRPr="007544B8">
        <w:rPr>
          <w:rStyle w:val="FootnoteReference"/>
          <w:rFonts w:ascii="Times New Roman" w:hAnsi="Times New Roman" w:cs="Times New Roman"/>
          <w:color w:val="000000" w:themeColor="text1"/>
          <w:sz w:val="24"/>
          <w:szCs w:val="24"/>
          <w:lang w:val="id-ID"/>
        </w:rPr>
        <w:footnoteReference w:id="18"/>
      </w:r>
      <w:r w:rsidR="00186A79" w:rsidRPr="007544B8">
        <w:rPr>
          <w:rFonts w:ascii="Times New Roman" w:hAnsi="Times New Roman" w:cs="Times New Roman"/>
          <w:color w:val="000000" w:themeColor="text1"/>
          <w:sz w:val="24"/>
          <w:szCs w:val="24"/>
          <w:lang w:val="id-ID"/>
        </w:rPr>
        <w:t xml:space="preserve"> Kesadaran akan adanya kohesifitas dalam dinamika sosial masyarakat yang </w:t>
      </w:r>
      <w:r w:rsidR="00F90C65" w:rsidRPr="007544B8">
        <w:rPr>
          <w:rFonts w:ascii="Times New Roman" w:hAnsi="Times New Roman" w:cs="Times New Roman"/>
          <w:color w:val="000000" w:themeColor="text1"/>
          <w:sz w:val="24"/>
          <w:szCs w:val="24"/>
          <w:lang w:val="id-ID"/>
        </w:rPr>
        <w:t>multikultur</w:t>
      </w:r>
      <w:r w:rsidR="00186A79" w:rsidRPr="007544B8">
        <w:rPr>
          <w:rFonts w:ascii="Times New Roman" w:hAnsi="Times New Roman" w:cs="Times New Roman"/>
          <w:color w:val="000000" w:themeColor="text1"/>
          <w:sz w:val="24"/>
          <w:szCs w:val="24"/>
          <w:lang w:val="id-ID"/>
        </w:rPr>
        <w:t xml:space="preserve"> baik secara agama maupun </w:t>
      </w:r>
      <w:r w:rsidR="00F90C65" w:rsidRPr="007544B8">
        <w:rPr>
          <w:rFonts w:ascii="Times New Roman" w:hAnsi="Times New Roman" w:cs="Times New Roman"/>
          <w:color w:val="000000" w:themeColor="text1"/>
          <w:sz w:val="24"/>
          <w:szCs w:val="24"/>
          <w:lang w:val="id-ID"/>
        </w:rPr>
        <w:t xml:space="preserve">budaya </w:t>
      </w:r>
      <w:r w:rsidR="00186A79" w:rsidRPr="007544B8">
        <w:rPr>
          <w:rFonts w:ascii="Times New Roman" w:hAnsi="Times New Roman" w:cs="Times New Roman"/>
          <w:color w:val="000000" w:themeColor="text1"/>
          <w:sz w:val="24"/>
          <w:szCs w:val="24"/>
          <w:lang w:val="id-ID"/>
        </w:rPr>
        <w:t>juga diungkapkan oleh Sosiolog</w:t>
      </w:r>
      <w:r w:rsidR="00F90C65" w:rsidRPr="007544B8">
        <w:rPr>
          <w:rFonts w:ascii="Times New Roman" w:hAnsi="Times New Roman" w:cs="Times New Roman"/>
          <w:color w:val="000000" w:themeColor="text1"/>
          <w:sz w:val="24"/>
          <w:szCs w:val="24"/>
          <w:lang w:val="id-ID"/>
        </w:rPr>
        <w:t xml:space="preserve"> Emile </w:t>
      </w:r>
      <w:r w:rsidR="00F90C65" w:rsidRPr="007544B8">
        <w:rPr>
          <w:rFonts w:ascii="Times New Roman" w:hAnsi="Times New Roman" w:cs="Times New Roman"/>
          <w:color w:val="000000" w:themeColor="text1"/>
          <w:sz w:val="24"/>
          <w:szCs w:val="24"/>
          <w:lang w:val="id-ID"/>
        </w:rPr>
        <w:lastRenderedPageBreak/>
        <w:t>Durkheim. Bagi Durkheim,</w:t>
      </w:r>
      <w:r w:rsidR="00B758E3" w:rsidRPr="007544B8">
        <w:rPr>
          <w:rStyle w:val="FootnoteReference"/>
          <w:rFonts w:ascii="Times New Roman" w:hAnsi="Times New Roman" w:cs="Times New Roman"/>
          <w:color w:val="000000" w:themeColor="text1"/>
          <w:sz w:val="24"/>
          <w:szCs w:val="24"/>
          <w:lang w:val="id-ID"/>
        </w:rPr>
        <w:footnoteReference w:id="19"/>
      </w:r>
      <w:r w:rsidR="00F90C65" w:rsidRPr="007544B8">
        <w:rPr>
          <w:rFonts w:ascii="Times New Roman" w:hAnsi="Times New Roman" w:cs="Times New Roman"/>
          <w:color w:val="000000" w:themeColor="text1"/>
          <w:sz w:val="24"/>
          <w:szCs w:val="24"/>
          <w:lang w:val="id-ID"/>
        </w:rPr>
        <w:t xml:space="preserve"> masyarakat heterogen yang menganut nilai-nilai atau gagasan-gagasan yang beragam, dapat dipersatukan dalam suatu bentuk ikatan tunggal yang lahir karena adanya moralitas yang </w:t>
      </w:r>
      <w:r w:rsidR="009C3F34" w:rsidRPr="007544B8">
        <w:rPr>
          <w:rFonts w:ascii="Times New Roman" w:hAnsi="Times New Roman" w:cs="Times New Roman"/>
          <w:color w:val="000000" w:themeColor="text1"/>
          <w:sz w:val="24"/>
          <w:szCs w:val="24"/>
          <w:lang w:val="id-ID"/>
        </w:rPr>
        <w:t>hidup dan tumbuhserta menjadi nilai untuk kehidupan bersama</w:t>
      </w:r>
      <w:r w:rsidR="00F90C65" w:rsidRPr="007544B8">
        <w:rPr>
          <w:rFonts w:ascii="Times New Roman" w:hAnsi="Times New Roman" w:cs="Times New Roman"/>
          <w:color w:val="000000" w:themeColor="text1"/>
          <w:sz w:val="24"/>
          <w:szCs w:val="24"/>
          <w:lang w:val="id-ID"/>
        </w:rPr>
        <w:t>.</w:t>
      </w:r>
    </w:p>
    <w:p w:rsidR="00F70D00" w:rsidRPr="007544B8" w:rsidRDefault="004B0654"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Max Weber,</w:t>
      </w:r>
      <w:r w:rsidR="00031C6D" w:rsidRPr="007544B8">
        <w:rPr>
          <w:rStyle w:val="FootnoteReference"/>
          <w:rFonts w:ascii="Times New Roman" w:hAnsi="Times New Roman" w:cs="Times New Roman"/>
          <w:sz w:val="24"/>
          <w:szCs w:val="24"/>
          <w:lang w:val="id-ID"/>
        </w:rPr>
        <w:footnoteReference w:id="20"/>
      </w:r>
      <w:r w:rsidR="004F3E65">
        <w:rPr>
          <w:rFonts w:ascii="Times New Roman" w:hAnsi="Times New Roman" w:cs="Times New Roman"/>
          <w:sz w:val="24"/>
          <w:szCs w:val="24"/>
        </w:rPr>
        <w:t xml:space="preserve"> </w:t>
      </w:r>
      <w:r w:rsidR="005B7B55" w:rsidRPr="007544B8">
        <w:rPr>
          <w:rFonts w:ascii="Times New Roman" w:hAnsi="Times New Roman" w:cs="Times New Roman"/>
          <w:sz w:val="24"/>
          <w:szCs w:val="24"/>
          <w:lang w:val="id-ID"/>
        </w:rPr>
        <w:t>ketika mel</w:t>
      </w:r>
      <w:r w:rsidR="00765455" w:rsidRPr="007544B8">
        <w:rPr>
          <w:rFonts w:ascii="Times New Roman" w:hAnsi="Times New Roman" w:cs="Times New Roman"/>
          <w:sz w:val="24"/>
          <w:szCs w:val="24"/>
          <w:lang w:val="id-ID"/>
        </w:rPr>
        <w:t xml:space="preserve">ihat fenomena Konfusianisme, </w:t>
      </w:r>
      <w:r w:rsidR="00F70D00" w:rsidRPr="007544B8">
        <w:rPr>
          <w:rFonts w:ascii="Times New Roman" w:hAnsi="Times New Roman" w:cs="Times New Roman"/>
          <w:sz w:val="24"/>
          <w:szCs w:val="24"/>
          <w:lang w:val="id-ID"/>
        </w:rPr>
        <w:t>Islam dan Budhisme, menegaskan bahwa konflik antara agam dan politik hanya muncul ketika agama berada dalam posisi yang dikucilkan dari kesetaraan politik. Ini juga terjadi dalam Yudaisme, yang dalam teorinya tidak pernah menolak negara tetapi mengharapkan datangnya Mesias sebagai penguasa politik. Dalam pandangan Weber, sejarah telah menunjukkan bahwa anarkisme atas nama agama hanya merupakan fenomena yang sangat singkat karena iman seperti itu hanya terdapat dalam kharisma yang berdurasi pendek.</w:t>
      </w:r>
      <w:r w:rsidR="00F70D00" w:rsidRPr="007544B8">
        <w:rPr>
          <w:rStyle w:val="FootnoteReference"/>
          <w:rFonts w:ascii="Times New Roman" w:hAnsi="Times New Roman" w:cs="Times New Roman"/>
          <w:sz w:val="24"/>
          <w:szCs w:val="24"/>
          <w:lang w:val="id-ID"/>
        </w:rPr>
        <w:footnoteReference w:id="21"/>
      </w:r>
      <w:r w:rsidR="00F70D00" w:rsidRPr="007544B8">
        <w:rPr>
          <w:rFonts w:ascii="Times New Roman" w:hAnsi="Times New Roman" w:cs="Times New Roman"/>
          <w:sz w:val="24"/>
          <w:szCs w:val="24"/>
          <w:lang w:val="id-ID"/>
        </w:rPr>
        <w:t xml:space="preserve"> Dalam konteks ini, agama apapun </w:t>
      </w:r>
      <w:r w:rsidR="00F171A8" w:rsidRPr="007544B8">
        <w:rPr>
          <w:rFonts w:ascii="Times New Roman" w:hAnsi="Times New Roman" w:cs="Times New Roman"/>
          <w:sz w:val="24"/>
          <w:szCs w:val="24"/>
          <w:lang w:val="id-ID"/>
        </w:rPr>
        <w:t xml:space="preserve">menurut Weber </w:t>
      </w:r>
      <w:r w:rsidR="00F70D00" w:rsidRPr="007544B8">
        <w:rPr>
          <w:rFonts w:ascii="Times New Roman" w:hAnsi="Times New Roman" w:cs="Times New Roman"/>
          <w:sz w:val="24"/>
          <w:szCs w:val="24"/>
          <w:lang w:val="id-ID"/>
        </w:rPr>
        <w:t xml:space="preserve">tidak akan </w:t>
      </w:r>
      <w:r w:rsidR="008035C3" w:rsidRPr="007544B8">
        <w:rPr>
          <w:rFonts w:ascii="Times New Roman" w:hAnsi="Times New Roman" w:cs="Times New Roman"/>
          <w:sz w:val="24"/>
          <w:szCs w:val="24"/>
          <w:lang w:val="id-ID"/>
        </w:rPr>
        <w:t xml:space="preserve">mengalami benturan dengan negara jika keduanya </w:t>
      </w:r>
      <w:r w:rsidR="00D42D4C" w:rsidRPr="007544B8">
        <w:rPr>
          <w:rFonts w:ascii="Times New Roman" w:hAnsi="Times New Roman" w:cs="Times New Roman"/>
          <w:sz w:val="24"/>
          <w:szCs w:val="24"/>
          <w:lang w:val="id-ID"/>
        </w:rPr>
        <w:t xml:space="preserve">tidak saling mengsubordnasi tetapi memainkan peran dalam ruang </w:t>
      </w:r>
      <w:r w:rsidR="00F171A8" w:rsidRPr="007544B8">
        <w:rPr>
          <w:rFonts w:ascii="Times New Roman" w:hAnsi="Times New Roman" w:cs="Times New Roman"/>
          <w:sz w:val="24"/>
          <w:szCs w:val="24"/>
          <w:lang w:val="id-ID"/>
        </w:rPr>
        <w:t xml:space="preserve">sosial </w:t>
      </w:r>
      <w:r w:rsidR="00D42D4C" w:rsidRPr="007544B8">
        <w:rPr>
          <w:rFonts w:ascii="Times New Roman" w:hAnsi="Times New Roman" w:cs="Times New Roman"/>
          <w:sz w:val="24"/>
          <w:szCs w:val="24"/>
          <w:lang w:val="id-ID"/>
        </w:rPr>
        <w:t>yang tepat.</w:t>
      </w:r>
    </w:p>
    <w:p w:rsidR="00FF0D47" w:rsidRPr="007544B8" w:rsidRDefault="00F32763"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Analisis Weber menunjukkan bahwa relasi kuasa akan efektif ketika berorientasi pada upaya untuk menemukan keabsahan dan legitimasi. </w:t>
      </w:r>
      <w:r w:rsidR="00FF0D47" w:rsidRPr="007544B8">
        <w:rPr>
          <w:rFonts w:ascii="Times New Roman" w:hAnsi="Times New Roman" w:cs="Times New Roman"/>
          <w:sz w:val="24"/>
          <w:szCs w:val="24"/>
          <w:lang w:val="id-ID"/>
        </w:rPr>
        <w:t xml:space="preserve">Kekuasaan individu atau kelompok yang memiliki otoritas atas institusi-institusi </w:t>
      </w:r>
      <w:r w:rsidR="00FF0D47" w:rsidRPr="007544B8">
        <w:rPr>
          <w:rFonts w:ascii="Times New Roman" w:hAnsi="Times New Roman" w:cs="Times New Roman"/>
          <w:sz w:val="24"/>
          <w:szCs w:val="24"/>
          <w:lang w:val="id-ID"/>
        </w:rPr>
        <w:lastRenderedPageBreak/>
        <w:t>modern maupun tradisonal utamanya institusi politik harus mampu menciptakan situasi dimana orang-orang yang dikuasi dapat menerima kekuasaan itu bukan karena paksaan, tepai karena penerimaan. Karena itu</w:t>
      </w:r>
      <w:r w:rsidR="00B835BE" w:rsidRPr="007544B8">
        <w:rPr>
          <w:rFonts w:ascii="Times New Roman" w:hAnsi="Times New Roman" w:cs="Times New Roman"/>
          <w:sz w:val="24"/>
          <w:szCs w:val="24"/>
          <w:lang w:val="id-ID"/>
        </w:rPr>
        <w:t>,</w:t>
      </w:r>
      <w:r w:rsidR="00FF0D47" w:rsidRPr="007544B8">
        <w:rPr>
          <w:rFonts w:ascii="Times New Roman" w:hAnsi="Times New Roman" w:cs="Times New Roman"/>
          <w:sz w:val="24"/>
          <w:szCs w:val="24"/>
          <w:lang w:val="id-ID"/>
        </w:rPr>
        <w:t xml:space="preserve"> institusi ekonomi, politik dan agama harus berada dalam kondisi keteraturan sosial</w:t>
      </w:r>
      <w:r w:rsidR="001D7FFA" w:rsidRPr="007544B8">
        <w:rPr>
          <w:rFonts w:ascii="Times New Roman" w:hAnsi="Times New Roman" w:cs="Times New Roman"/>
          <w:sz w:val="24"/>
          <w:szCs w:val="24"/>
          <w:lang w:val="id-ID"/>
        </w:rPr>
        <w:t xml:space="preserve"> yang berdiri kokoh diatas kepatuhan bukan kehendak otoritas semata.</w:t>
      </w:r>
      <w:r w:rsidR="001D7FFA" w:rsidRPr="007544B8">
        <w:rPr>
          <w:rStyle w:val="FootnoteReference"/>
          <w:rFonts w:ascii="Times New Roman" w:hAnsi="Times New Roman" w:cs="Times New Roman"/>
          <w:sz w:val="24"/>
          <w:szCs w:val="24"/>
          <w:lang w:val="id-ID"/>
        </w:rPr>
        <w:footnoteReference w:id="22"/>
      </w:r>
    </w:p>
    <w:p w:rsidR="005B3DD4" w:rsidRPr="007544B8" w:rsidRDefault="00E8184A"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Dalam pandangan Kuntowijoyo,</w:t>
      </w:r>
      <w:r w:rsidR="008F200D" w:rsidRPr="007544B8">
        <w:rPr>
          <w:rStyle w:val="FootnoteReference"/>
          <w:rFonts w:ascii="Times New Roman" w:hAnsi="Times New Roman" w:cs="Times New Roman"/>
          <w:sz w:val="24"/>
          <w:szCs w:val="24"/>
          <w:lang w:val="id-ID"/>
        </w:rPr>
        <w:footnoteReference w:id="23"/>
      </w:r>
      <w:r w:rsidRPr="007544B8">
        <w:rPr>
          <w:rFonts w:ascii="Times New Roman" w:hAnsi="Times New Roman" w:cs="Times New Roman"/>
          <w:sz w:val="24"/>
          <w:szCs w:val="24"/>
          <w:lang w:val="id-ID"/>
        </w:rPr>
        <w:t xml:space="preserve"> agama dan negara merupakan dua satuan sejarah yang berbeda. Agama memberikan kabar gembira sekaligus peringatan, sedangkan negara adalah suatu kekuatan pemaksa. Melalui kesadaran bersama, agama dapat memberi pengaruh terhadap perjalanan sejarah manusia, sedangkan pengaruh negara akan muncul dalam bentuk keputusan, kekuasaan dan juga perang. </w:t>
      </w:r>
      <w:r w:rsidR="00E721F4" w:rsidRPr="007544B8">
        <w:rPr>
          <w:rFonts w:ascii="Times New Roman" w:hAnsi="Times New Roman" w:cs="Times New Roman"/>
          <w:sz w:val="24"/>
          <w:szCs w:val="24"/>
          <w:lang w:val="id-ID"/>
        </w:rPr>
        <w:t>A</w:t>
      </w:r>
      <w:r w:rsidRPr="007544B8">
        <w:rPr>
          <w:rFonts w:ascii="Times New Roman" w:hAnsi="Times New Roman" w:cs="Times New Roman"/>
          <w:sz w:val="24"/>
          <w:szCs w:val="24"/>
          <w:lang w:val="id-ID"/>
        </w:rPr>
        <w:t xml:space="preserve">gama </w:t>
      </w:r>
      <w:r w:rsidR="00E721F4" w:rsidRPr="007544B8">
        <w:rPr>
          <w:rFonts w:ascii="Times New Roman" w:hAnsi="Times New Roman" w:cs="Times New Roman"/>
          <w:sz w:val="24"/>
          <w:szCs w:val="24"/>
          <w:lang w:val="id-ID"/>
        </w:rPr>
        <w:t xml:space="preserve">merupakan </w:t>
      </w:r>
      <w:r w:rsidRPr="007544B8">
        <w:rPr>
          <w:rFonts w:ascii="Times New Roman" w:hAnsi="Times New Roman" w:cs="Times New Roman"/>
          <w:sz w:val="24"/>
          <w:szCs w:val="24"/>
          <w:lang w:val="id-ID"/>
        </w:rPr>
        <w:t xml:space="preserve">kekuatan </w:t>
      </w:r>
      <w:r w:rsidR="00E721F4" w:rsidRPr="007544B8">
        <w:rPr>
          <w:rFonts w:ascii="Times New Roman" w:hAnsi="Times New Roman" w:cs="Times New Roman"/>
          <w:sz w:val="24"/>
          <w:szCs w:val="24"/>
          <w:lang w:val="id-ID"/>
        </w:rPr>
        <w:t xml:space="preserve">yang tumbuh </w:t>
      </w:r>
      <w:r w:rsidRPr="007544B8">
        <w:rPr>
          <w:rFonts w:ascii="Times New Roman" w:hAnsi="Times New Roman" w:cs="Times New Roman"/>
          <w:sz w:val="24"/>
          <w:szCs w:val="24"/>
          <w:lang w:val="id-ID"/>
        </w:rPr>
        <w:t>dari dalam</w:t>
      </w:r>
      <w:r w:rsidR="00E721F4" w:rsidRPr="007544B8">
        <w:rPr>
          <w:rFonts w:ascii="Times New Roman" w:hAnsi="Times New Roman" w:cs="Times New Roman"/>
          <w:sz w:val="24"/>
          <w:szCs w:val="24"/>
          <w:lang w:val="id-ID"/>
        </w:rPr>
        <w:t>,</w:t>
      </w:r>
      <w:r w:rsidRPr="007544B8">
        <w:rPr>
          <w:rFonts w:ascii="Times New Roman" w:hAnsi="Times New Roman" w:cs="Times New Roman"/>
          <w:sz w:val="24"/>
          <w:szCs w:val="24"/>
          <w:lang w:val="id-ID"/>
        </w:rPr>
        <w:t xml:space="preserve"> sedangkan negara adalah kekuatan </w:t>
      </w:r>
      <w:r w:rsidR="00E721F4" w:rsidRPr="007544B8">
        <w:rPr>
          <w:rFonts w:ascii="Times New Roman" w:hAnsi="Times New Roman" w:cs="Times New Roman"/>
          <w:sz w:val="24"/>
          <w:szCs w:val="24"/>
          <w:lang w:val="id-ID"/>
        </w:rPr>
        <w:t xml:space="preserve">yang muncul </w:t>
      </w:r>
      <w:r w:rsidRPr="007544B8">
        <w:rPr>
          <w:rFonts w:ascii="Times New Roman" w:hAnsi="Times New Roman" w:cs="Times New Roman"/>
          <w:sz w:val="24"/>
          <w:szCs w:val="24"/>
          <w:lang w:val="id-ID"/>
        </w:rPr>
        <w:t>dari luar.</w:t>
      </w:r>
    </w:p>
    <w:p w:rsidR="00362BE1" w:rsidRPr="007544B8" w:rsidRDefault="00362BE1"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Dari berbagai pandangan yang diungkapkan diatas, </w:t>
      </w:r>
      <w:r w:rsidR="00C307C2" w:rsidRPr="007544B8">
        <w:rPr>
          <w:rFonts w:ascii="Times New Roman" w:hAnsi="Times New Roman" w:cs="Times New Roman"/>
          <w:sz w:val="24"/>
          <w:szCs w:val="24"/>
          <w:lang w:val="id-ID"/>
        </w:rPr>
        <w:t xml:space="preserve">dapat dipahami bahwa agama memiliki peranan yang pentig dalam membangun peradaban manusia, termasuk dalam ini adalah membangun </w:t>
      </w:r>
      <w:r w:rsidR="00711551" w:rsidRPr="007544B8">
        <w:rPr>
          <w:rFonts w:ascii="Times New Roman" w:hAnsi="Times New Roman" w:cs="Times New Roman"/>
          <w:sz w:val="24"/>
          <w:szCs w:val="24"/>
          <w:lang w:val="id-ID"/>
        </w:rPr>
        <w:t>konsensus</w:t>
      </w:r>
      <w:r w:rsidR="007915D0" w:rsidRPr="007544B8">
        <w:rPr>
          <w:rFonts w:ascii="Times New Roman" w:hAnsi="Times New Roman" w:cs="Times New Roman"/>
          <w:sz w:val="24"/>
          <w:szCs w:val="24"/>
          <w:lang w:val="id-ID"/>
        </w:rPr>
        <w:t xml:space="preserve"> sosial dalamkehidupan bernegara. </w:t>
      </w:r>
      <w:r w:rsidR="00C307C2" w:rsidRPr="007544B8">
        <w:rPr>
          <w:rFonts w:ascii="Times New Roman" w:hAnsi="Times New Roman" w:cs="Times New Roman"/>
          <w:sz w:val="24"/>
          <w:szCs w:val="24"/>
          <w:lang w:val="id-ID"/>
        </w:rPr>
        <w:t>A</w:t>
      </w:r>
      <w:r w:rsidRPr="007544B8">
        <w:rPr>
          <w:rFonts w:ascii="Times New Roman" w:hAnsi="Times New Roman" w:cs="Times New Roman"/>
          <w:sz w:val="24"/>
          <w:szCs w:val="24"/>
          <w:lang w:val="id-ID"/>
        </w:rPr>
        <w:t xml:space="preserve">gama dan negara selain memiliki </w:t>
      </w:r>
      <w:r w:rsidR="00E721F4" w:rsidRPr="007544B8">
        <w:rPr>
          <w:rFonts w:ascii="Times New Roman" w:hAnsi="Times New Roman" w:cs="Times New Roman"/>
          <w:sz w:val="24"/>
          <w:szCs w:val="24"/>
          <w:lang w:val="id-ID"/>
        </w:rPr>
        <w:t xml:space="preserve">orientasi </w:t>
      </w:r>
      <w:r w:rsidRPr="007544B8">
        <w:rPr>
          <w:rFonts w:ascii="Times New Roman" w:hAnsi="Times New Roman" w:cs="Times New Roman"/>
          <w:sz w:val="24"/>
          <w:szCs w:val="24"/>
          <w:lang w:val="id-ID"/>
        </w:rPr>
        <w:t xml:space="preserve">yang berbeda, juga memberikan pengaruh dan sentuhan </w:t>
      </w:r>
      <w:r w:rsidR="00697FEE" w:rsidRPr="007544B8">
        <w:rPr>
          <w:rFonts w:ascii="Times New Roman" w:hAnsi="Times New Roman" w:cs="Times New Roman"/>
          <w:sz w:val="24"/>
          <w:szCs w:val="24"/>
          <w:lang w:val="id-ID"/>
        </w:rPr>
        <w:t xml:space="preserve">berbeda. </w:t>
      </w:r>
      <w:r w:rsidR="00E721F4" w:rsidRPr="007544B8">
        <w:rPr>
          <w:rFonts w:ascii="Times New Roman" w:hAnsi="Times New Roman" w:cs="Times New Roman"/>
          <w:sz w:val="24"/>
          <w:szCs w:val="24"/>
          <w:lang w:val="id-ID"/>
        </w:rPr>
        <w:t xml:space="preserve">Agama berorientasi pada wujud transendensi </w:t>
      </w:r>
      <w:r w:rsidR="00E721F4" w:rsidRPr="007544B8">
        <w:rPr>
          <w:rFonts w:ascii="Times New Roman" w:hAnsi="Times New Roman" w:cs="Times New Roman"/>
          <w:sz w:val="24"/>
          <w:szCs w:val="24"/>
          <w:lang w:val="id-ID"/>
        </w:rPr>
        <w:lastRenderedPageBreak/>
        <w:t>yang absolut sebagai tujuan, sedangkan negara adalah institusi rasional nan profan yang dibangun atas keinginan untuk mencapai tujuan bersama.K</w:t>
      </w:r>
      <w:r w:rsidR="00FD649B" w:rsidRPr="007544B8">
        <w:rPr>
          <w:rFonts w:ascii="Times New Roman" w:hAnsi="Times New Roman" w:cs="Times New Roman"/>
          <w:sz w:val="24"/>
          <w:szCs w:val="24"/>
          <w:lang w:val="id-ID"/>
        </w:rPr>
        <w:t>eduanya bisa saling memberi</w:t>
      </w:r>
      <w:r w:rsidR="00E721F4" w:rsidRPr="007544B8">
        <w:rPr>
          <w:rFonts w:ascii="Times New Roman" w:hAnsi="Times New Roman" w:cs="Times New Roman"/>
          <w:sz w:val="24"/>
          <w:szCs w:val="24"/>
          <w:lang w:val="id-ID"/>
        </w:rPr>
        <w:t xml:space="preserve">kan pengaruh. Dalam institusi </w:t>
      </w:r>
      <w:r w:rsidR="00FD649B" w:rsidRPr="007544B8">
        <w:rPr>
          <w:rFonts w:ascii="Times New Roman" w:hAnsi="Times New Roman" w:cs="Times New Roman"/>
          <w:sz w:val="24"/>
          <w:szCs w:val="24"/>
          <w:lang w:val="id-ID"/>
        </w:rPr>
        <w:t>negara, pemimpin yang menganut ajaran agama tertentu</w:t>
      </w:r>
      <w:r w:rsidR="00E721F4" w:rsidRPr="007544B8">
        <w:rPr>
          <w:rFonts w:ascii="Times New Roman" w:hAnsi="Times New Roman" w:cs="Times New Roman"/>
          <w:sz w:val="24"/>
          <w:szCs w:val="24"/>
          <w:lang w:val="id-ID"/>
        </w:rPr>
        <w:t xml:space="preserve"> dapat </w:t>
      </w:r>
      <w:r w:rsidR="00FD649B" w:rsidRPr="007544B8">
        <w:rPr>
          <w:rFonts w:ascii="Times New Roman" w:hAnsi="Times New Roman" w:cs="Times New Roman"/>
          <w:sz w:val="24"/>
          <w:szCs w:val="24"/>
          <w:lang w:val="id-ID"/>
        </w:rPr>
        <w:t xml:space="preserve">menjalankan kekuasaannya </w:t>
      </w:r>
      <w:r w:rsidR="006F7524" w:rsidRPr="007544B8">
        <w:rPr>
          <w:rFonts w:ascii="Times New Roman" w:hAnsi="Times New Roman" w:cs="Times New Roman"/>
          <w:sz w:val="24"/>
          <w:szCs w:val="24"/>
          <w:lang w:val="id-ID"/>
        </w:rPr>
        <w:t xml:space="preserve">dengan </w:t>
      </w:r>
      <w:r w:rsidR="00FD649B" w:rsidRPr="007544B8">
        <w:rPr>
          <w:rFonts w:ascii="Times New Roman" w:hAnsi="Times New Roman" w:cs="Times New Roman"/>
          <w:sz w:val="24"/>
          <w:szCs w:val="24"/>
          <w:lang w:val="id-ID"/>
        </w:rPr>
        <w:t>terinspirasi dari nilai-nilai luhur ajaran agama yang dianutnya, sepanjang nilai keluhuran itu dapat berdampak terhadap kepentingan hajat hidup warga negara untuk kemaslahatan bersama, tanpa harus dipertentangkan dengan</w:t>
      </w:r>
      <w:r w:rsidR="008F200D" w:rsidRPr="007544B8">
        <w:rPr>
          <w:rFonts w:ascii="Times New Roman" w:hAnsi="Times New Roman" w:cs="Times New Roman"/>
          <w:sz w:val="24"/>
          <w:szCs w:val="24"/>
          <w:lang w:val="id-ID"/>
        </w:rPr>
        <w:t xml:space="preserve"> nilai-nilai luhur agama lain.</w:t>
      </w:r>
    </w:p>
    <w:p w:rsidR="00B37AB8" w:rsidRPr="007544B8" w:rsidRDefault="00B37AB8" w:rsidP="001C3816">
      <w:pPr>
        <w:spacing w:after="0" w:line="360" w:lineRule="auto"/>
        <w:jc w:val="both"/>
        <w:rPr>
          <w:rFonts w:ascii="Times New Roman" w:hAnsi="Times New Roman" w:cs="Times New Roman"/>
          <w:sz w:val="24"/>
          <w:szCs w:val="24"/>
          <w:lang w:val="id-ID"/>
        </w:rPr>
      </w:pPr>
    </w:p>
    <w:p w:rsidR="004536F9" w:rsidRPr="007544B8" w:rsidRDefault="004536F9" w:rsidP="001C3816">
      <w:pPr>
        <w:spacing w:after="120" w:line="360" w:lineRule="auto"/>
        <w:jc w:val="both"/>
        <w:rPr>
          <w:rFonts w:ascii="Times New Roman" w:hAnsi="Times New Roman" w:cs="Times New Roman"/>
          <w:b/>
          <w:sz w:val="24"/>
          <w:szCs w:val="24"/>
          <w:lang w:val="id-ID"/>
        </w:rPr>
      </w:pPr>
      <w:r w:rsidRPr="007544B8">
        <w:rPr>
          <w:rFonts w:ascii="Times New Roman" w:hAnsi="Times New Roman" w:cs="Times New Roman"/>
          <w:b/>
          <w:sz w:val="24"/>
          <w:szCs w:val="24"/>
          <w:lang w:val="id-ID"/>
        </w:rPr>
        <w:t xml:space="preserve">C. </w:t>
      </w:r>
      <w:r w:rsidR="004F3E65" w:rsidRPr="007544B8">
        <w:rPr>
          <w:rFonts w:ascii="Times New Roman" w:hAnsi="Times New Roman" w:cs="Times New Roman"/>
          <w:b/>
          <w:sz w:val="24"/>
          <w:szCs w:val="24"/>
          <w:lang w:val="id-ID"/>
        </w:rPr>
        <w:t>Membaca Realitas Kebangsaan Indonesia</w:t>
      </w:r>
      <w:r w:rsidR="004F3E65">
        <w:rPr>
          <w:rFonts w:ascii="Times New Roman" w:hAnsi="Times New Roman" w:cs="Times New Roman"/>
          <w:b/>
          <w:sz w:val="24"/>
          <w:szCs w:val="24"/>
        </w:rPr>
        <w:t xml:space="preserve">; </w:t>
      </w:r>
      <w:r w:rsidRPr="007544B8">
        <w:rPr>
          <w:rFonts w:ascii="Times New Roman" w:hAnsi="Times New Roman" w:cs="Times New Roman"/>
          <w:b/>
          <w:sz w:val="24"/>
          <w:szCs w:val="24"/>
          <w:lang w:val="id-ID"/>
        </w:rPr>
        <w:t xml:space="preserve">Konflik Yang Sudah di Damaikan </w:t>
      </w:r>
    </w:p>
    <w:p w:rsidR="00BA178B" w:rsidRPr="007544B8" w:rsidRDefault="008B6D35"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Polarisasi agama dan negara di Indonesia telah muncul sejak awal Indonesia diproklamasikan. </w:t>
      </w:r>
      <w:r w:rsidR="006F7524" w:rsidRPr="007544B8">
        <w:rPr>
          <w:rFonts w:ascii="Times New Roman" w:hAnsi="Times New Roman" w:cs="Times New Roman"/>
          <w:sz w:val="24"/>
          <w:szCs w:val="24"/>
          <w:lang w:val="id-ID"/>
        </w:rPr>
        <w:t xml:space="preserve">Dinamika ini kemudian </w:t>
      </w:r>
      <w:r w:rsidR="00FA5B60" w:rsidRPr="007544B8">
        <w:rPr>
          <w:rFonts w:ascii="Times New Roman" w:hAnsi="Times New Roman" w:cs="Times New Roman"/>
          <w:sz w:val="24"/>
          <w:szCs w:val="24"/>
          <w:lang w:val="id-ID"/>
        </w:rPr>
        <w:t xml:space="preserve">membentuk dua kutub besar yakni kelompok </w:t>
      </w:r>
      <w:r w:rsidR="001E039E" w:rsidRPr="007544B8">
        <w:rPr>
          <w:rFonts w:ascii="Times New Roman" w:hAnsi="Times New Roman" w:cs="Times New Roman"/>
          <w:sz w:val="24"/>
          <w:szCs w:val="24"/>
          <w:lang w:val="id-ID"/>
        </w:rPr>
        <w:t xml:space="preserve">Nasionalis </w:t>
      </w:r>
      <w:r w:rsidR="00752A7B" w:rsidRPr="007544B8">
        <w:rPr>
          <w:rFonts w:ascii="Times New Roman" w:hAnsi="Times New Roman" w:cs="Times New Roman"/>
          <w:sz w:val="24"/>
          <w:szCs w:val="24"/>
          <w:lang w:val="id-ID"/>
        </w:rPr>
        <w:t>Islam</w:t>
      </w:r>
      <w:r w:rsidR="00825A5C" w:rsidRPr="007544B8">
        <w:rPr>
          <w:rFonts w:ascii="Times New Roman" w:hAnsi="Times New Roman" w:cs="Times New Roman"/>
          <w:sz w:val="24"/>
          <w:szCs w:val="24"/>
          <w:lang w:val="id-ID"/>
        </w:rPr>
        <w:t xml:space="preserve"> vs kelompok nasionalis </w:t>
      </w:r>
      <w:r w:rsidR="001E039E" w:rsidRPr="007544B8">
        <w:rPr>
          <w:rFonts w:ascii="Times New Roman" w:hAnsi="Times New Roman" w:cs="Times New Roman"/>
          <w:sz w:val="24"/>
          <w:szCs w:val="24"/>
          <w:lang w:val="id-ID"/>
        </w:rPr>
        <w:t xml:space="preserve">sekular </w:t>
      </w:r>
      <w:r w:rsidR="00825A5C" w:rsidRPr="007544B8">
        <w:rPr>
          <w:rFonts w:ascii="Times New Roman" w:hAnsi="Times New Roman" w:cs="Times New Roman"/>
          <w:sz w:val="24"/>
          <w:szCs w:val="24"/>
          <w:lang w:val="id-ID"/>
        </w:rPr>
        <w:t>yang masing-masing diwakili oleh M. Natsir dan Soekarno.</w:t>
      </w:r>
      <w:r w:rsidR="00191144" w:rsidRPr="007544B8">
        <w:rPr>
          <w:rFonts w:ascii="Times New Roman" w:hAnsi="Times New Roman" w:cs="Times New Roman"/>
          <w:sz w:val="24"/>
          <w:szCs w:val="24"/>
          <w:lang w:val="id-ID"/>
        </w:rPr>
        <w:t>Geneologi p</w:t>
      </w:r>
      <w:r w:rsidR="009E7F47" w:rsidRPr="007544B8">
        <w:rPr>
          <w:rFonts w:ascii="Times New Roman" w:hAnsi="Times New Roman" w:cs="Times New Roman"/>
          <w:sz w:val="24"/>
          <w:szCs w:val="24"/>
          <w:lang w:val="id-ID"/>
        </w:rPr>
        <w:t xml:space="preserve">olemik relasi agama dan negara </w:t>
      </w:r>
      <w:r w:rsidR="00191144" w:rsidRPr="007544B8">
        <w:rPr>
          <w:rFonts w:ascii="Times New Roman" w:hAnsi="Times New Roman" w:cs="Times New Roman"/>
          <w:sz w:val="24"/>
          <w:szCs w:val="24"/>
          <w:lang w:val="id-ID"/>
        </w:rPr>
        <w:t>di Indonesia</w:t>
      </w:r>
      <w:r w:rsidR="008E7FDF">
        <w:rPr>
          <w:rFonts w:ascii="Times New Roman" w:hAnsi="Times New Roman" w:cs="Times New Roman"/>
          <w:sz w:val="24"/>
          <w:szCs w:val="24"/>
        </w:rPr>
        <w:t xml:space="preserve"> </w:t>
      </w:r>
      <w:r w:rsidR="00191144" w:rsidRPr="007544B8">
        <w:rPr>
          <w:rFonts w:ascii="Times New Roman" w:hAnsi="Times New Roman" w:cs="Times New Roman"/>
          <w:sz w:val="24"/>
          <w:szCs w:val="24"/>
          <w:lang w:val="id-ID"/>
        </w:rPr>
        <w:t>dianggap merupakan warisan dari perdebatan</w:t>
      </w:r>
      <w:r w:rsidR="009E7F47" w:rsidRPr="007544B8">
        <w:rPr>
          <w:rFonts w:ascii="Times New Roman" w:hAnsi="Times New Roman" w:cs="Times New Roman"/>
          <w:sz w:val="24"/>
          <w:szCs w:val="24"/>
          <w:lang w:val="id-ID"/>
        </w:rPr>
        <w:t xml:space="preserve"> oleh dua orang tokoh bangsa</w:t>
      </w:r>
      <w:r w:rsidR="001E039E" w:rsidRPr="007544B8">
        <w:rPr>
          <w:rFonts w:ascii="Times New Roman" w:hAnsi="Times New Roman" w:cs="Times New Roman"/>
          <w:sz w:val="24"/>
          <w:szCs w:val="24"/>
          <w:lang w:val="id-ID"/>
        </w:rPr>
        <w:t xml:space="preserve"> tersebut. </w:t>
      </w:r>
      <w:r w:rsidR="009E7F47" w:rsidRPr="007544B8">
        <w:rPr>
          <w:rFonts w:ascii="Times New Roman" w:hAnsi="Times New Roman" w:cs="Times New Roman"/>
          <w:sz w:val="24"/>
          <w:szCs w:val="24"/>
          <w:lang w:val="id-ID"/>
        </w:rPr>
        <w:t xml:space="preserve">Golongan nasionalis sekuler pandangan bahwa negara mesti dipisahkan dari agama karena doktrin-doktrin agama dianggap tidak bisa menyelesaikan permasalahan negara yang kompleks. Agama perlu dalam negara namun hanya lebih pada urusan-urusan ritual bukan kebijakan. </w:t>
      </w:r>
      <w:r w:rsidR="00191144" w:rsidRPr="007544B8">
        <w:rPr>
          <w:rFonts w:ascii="Times New Roman" w:hAnsi="Times New Roman" w:cs="Times New Roman"/>
          <w:sz w:val="24"/>
          <w:szCs w:val="24"/>
          <w:lang w:val="id-ID"/>
        </w:rPr>
        <w:t>Sebaliknya, g</w:t>
      </w:r>
      <w:r w:rsidR="009E7F47" w:rsidRPr="007544B8">
        <w:rPr>
          <w:rFonts w:ascii="Times New Roman" w:hAnsi="Times New Roman" w:cs="Times New Roman"/>
          <w:sz w:val="24"/>
          <w:szCs w:val="24"/>
          <w:lang w:val="id-ID"/>
        </w:rPr>
        <w:t xml:space="preserve">olongan nasionalis </w:t>
      </w:r>
      <w:r w:rsidR="00191144" w:rsidRPr="007544B8">
        <w:rPr>
          <w:rFonts w:ascii="Times New Roman" w:hAnsi="Times New Roman" w:cs="Times New Roman"/>
          <w:sz w:val="24"/>
          <w:szCs w:val="24"/>
          <w:lang w:val="id-ID"/>
        </w:rPr>
        <w:t xml:space="preserve">Islamberanggapan </w:t>
      </w:r>
      <w:r w:rsidR="009E7F47" w:rsidRPr="007544B8">
        <w:rPr>
          <w:rFonts w:ascii="Times New Roman" w:hAnsi="Times New Roman" w:cs="Times New Roman"/>
          <w:sz w:val="24"/>
          <w:szCs w:val="24"/>
          <w:lang w:val="id-ID"/>
        </w:rPr>
        <w:t xml:space="preserve">bahwa penyatuan </w:t>
      </w:r>
      <w:r w:rsidR="009E7F47" w:rsidRPr="007544B8">
        <w:rPr>
          <w:rFonts w:ascii="Times New Roman" w:hAnsi="Times New Roman" w:cs="Times New Roman"/>
          <w:sz w:val="24"/>
          <w:szCs w:val="24"/>
          <w:lang w:val="id-ID"/>
        </w:rPr>
        <w:lastRenderedPageBreak/>
        <w:t>unsur agama dan negara adalah sebuah kewajiban karena unsur-unsur agama berkaitan dengan persoalan-persoalan negara.</w:t>
      </w:r>
      <w:r w:rsidR="006D382F" w:rsidRPr="007544B8">
        <w:rPr>
          <w:rStyle w:val="FootnoteReference"/>
          <w:rFonts w:ascii="Times New Roman" w:hAnsi="Times New Roman" w:cs="Times New Roman"/>
          <w:sz w:val="24"/>
          <w:szCs w:val="24"/>
          <w:lang w:val="id-ID"/>
        </w:rPr>
        <w:footnoteReference w:id="24"/>
      </w:r>
    </w:p>
    <w:p w:rsidR="00C02425" w:rsidRPr="007544B8" w:rsidRDefault="00E65D20"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Polemik pemikiran yang dipublikasin dalam majalah </w:t>
      </w:r>
      <w:r w:rsidRPr="007544B8">
        <w:rPr>
          <w:rFonts w:ascii="Times New Roman" w:hAnsi="Times New Roman" w:cs="Times New Roman"/>
          <w:i/>
          <w:sz w:val="24"/>
          <w:szCs w:val="24"/>
          <w:lang w:val="id-ID"/>
        </w:rPr>
        <w:t>Panji Islam</w:t>
      </w:r>
      <w:r w:rsidRPr="007544B8">
        <w:rPr>
          <w:rFonts w:ascii="Times New Roman" w:hAnsi="Times New Roman" w:cs="Times New Roman"/>
          <w:sz w:val="24"/>
          <w:szCs w:val="24"/>
          <w:lang w:val="id-ID"/>
        </w:rPr>
        <w:t xml:space="preserve"> antara dua tokoh diatas mengandung makna filosofis yang sangat berharga bagi generasi sekarang untuk memahami kedudukan agama dalam bingkai kenegaraan.</w:t>
      </w:r>
      <w:r w:rsidR="00BA178B" w:rsidRPr="007544B8">
        <w:rPr>
          <w:rFonts w:ascii="Times New Roman" w:hAnsi="Times New Roman" w:cs="Times New Roman"/>
          <w:sz w:val="24"/>
          <w:szCs w:val="24"/>
          <w:lang w:val="id-ID"/>
        </w:rPr>
        <w:t xml:space="preserve"> Perdebatan ideologis ini ikut mewarnai suasana sidang BPUPKI. Menurut Endang Saifuddin Anshari dalam </w:t>
      </w:r>
      <w:r w:rsidR="00BA178B" w:rsidRPr="007544B8">
        <w:rPr>
          <w:rFonts w:ascii="Times New Roman" w:hAnsi="Times New Roman" w:cs="Times New Roman"/>
          <w:i/>
          <w:sz w:val="24"/>
          <w:szCs w:val="24"/>
          <w:lang w:val="id-ID"/>
        </w:rPr>
        <w:t>Piagama Jakarta 22 Juni 1945</w:t>
      </w:r>
      <w:r w:rsidR="00BA178B" w:rsidRPr="007544B8">
        <w:rPr>
          <w:rFonts w:ascii="Times New Roman" w:hAnsi="Times New Roman" w:cs="Times New Roman"/>
          <w:sz w:val="24"/>
          <w:szCs w:val="24"/>
          <w:lang w:val="id-ID"/>
        </w:rPr>
        <w:t>, kedua aliran pemikiran ini memiliki dasar historis dalam perkembangan nasionalisme Indonesia.</w:t>
      </w:r>
      <w:r w:rsidR="00C80A57" w:rsidRPr="007544B8">
        <w:rPr>
          <w:rStyle w:val="FootnoteReference"/>
          <w:rFonts w:ascii="Times New Roman" w:hAnsi="Times New Roman" w:cs="Times New Roman"/>
          <w:sz w:val="24"/>
          <w:szCs w:val="24"/>
          <w:lang w:val="id-ID"/>
        </w:rPr>
        <w:footnoteReference w:id="25"/>
      </w:r>
    </w:p>
    <w:p w:rsidR="00C02425" w:rsidRPr="007544B8" w:rsidRDefault="00C02425" w:rsidP="001C3816">
      <w:pPr>
        <w:spacing w:after="0" w:line="360" w:lineRule="auto"/>
        <w:ind w:firstLine="720"/>
        <w:jc w:val="both"/>
        <w:rPr>
          <w:rFonts w:ascii="Times New Roman" w:hAnsi="Times New Roman" w:cs="Times New Roman"/>
          <w:sz w:val="24"/>
          <w:szCs w:val="24"/>
          <w:lang w:val="id-ID"/>
        </w:rPr>
      </w:pPr>
      <w:r w:rsidRPr="007544B8">
        <w:rPr>
          <w:rFonts w:ascii="Times New Roman" w:eastAsia="Times New Roman" w:hAnsi="Times New Roman" w:cs="Times New Roman"/>
          <w:sz w:val="24"/>
          <w:szCs w:val="24"/>
          <w:lang w:val="id-ID"/>
        </w:rPr>
        <w:t>Bung karno dengan wataknya yang keras bersikukuh bahwa antara agama dengan negara haruslah dipisahkan, urusan agama menurutnya adalah urusan individu, antara manusia dengan tuhannya.</w:t>
      </w:r>
      <w:r w:rsidR="008E7FDF">
        <w:rPr>
          <w:rFonts w:ascii="Times New Roman" w:eastAsia="Times New Roman" w:hAnsi="Times New Roman" w:cs="Times New Roman"/>
          <w:sz w:val="24"/>
          <w:szCs w:val="24"/>
        </w:rPr>
        <w:t xml:space="preserve"> </w:t>
      </w:r>
      <w:r w:rsidRPr="007544B8">
        <w:rPr>
          <w:rFonts w:ascii="Times New Roman" w:eastAsia="Times New Roman" w:hAnsi="Times New Roman" w:cs="Times New Roman"/>
          <w:sz w:val="24"/>
          <w:szCs w:val="24"/>
          <w:lang w:val="id-ID"/>
        </w:rPr>
        <w:t xml:space="preserve">Bung Karno tidak mau membawa agama di dalam perjuangannya. Sukarno menganggap cukup dengan nasionalisme saja, karena kalau membawa-bawa agama akan bercerai-berai.Sementara itu </w:t>
      </w:r>
      <w:r w:rsidR="007C63F2">
        <w:fldChar w:fldCharType="begin"/>
      </w:r>
      <w:r w:rsidR="007C63F2">
        <w:instrText xml:space="preserve"> HYPERLINK "https://geotimes.co.id/opini/natsir-dan-wajah-politik-islam-di-indonesia/" </w:instrText>
      </w:r>
      <w:r w:rsidR="007C63F2">
        <w:fldChar w:fldCharType="separate"/>
      </w:r>
      <w:r w:rsidRPr="007544B8">
        <w:rPr>
          <w:rFonts w:ascii="Times New Roman" w:eastAsia="Times New Roman" w:hAnsi="Times New Roman" w:cs="Times New Roman"/>
          <w:sz w:val="24"/>
          <w:szCs w:val="24"/>
          <w:lang w:val="id-ID"/>
        </w:rPr>
        <w:t>Natsir</w:t>
      </w:r>
      <w:r w:rsidR="007C63F2">
        <w:rPr>
          <w:rFonts w:ascii="Times New Roman" w:eastAsia="Times New Roman" w:hAnsi="Times New Roman" w:cs="Times New Roman"/>
          <w:sz w:val="24"/>
          <w:szCs w:val="24"/>
          <w:lang w:val="id-ID"/>
        </w:rPr>
        <w:fldChar w:fldCharType="end"/>
      </w:r>
      <w:r w:rsidRPr="007544B8">
        <w:rPr>
          <w:rFonts w:ascii="Times New Roman" w:eastAsia="Times New Roman" w:hAnsi="Times New Roman" w:cs="Times New Roman"/>
          <w:sz w:val="24"/>
          <w:szCs w:val="24"/>
          <w:lang w:val="id-ID"/>
        </w:rPr>
        <w:t xml:space="preserve"> memiliki pandangan yang berbeda dari soekarno, Natsir berpendapat bahwa agama dan negara tidak boleh dipisahkan, agama dan negara adalah dua hal yang harus sejalan. Natsir berpendapat untuk mencapai kemerdekaan, tidak cukup hanya dengan nasionalisme. Dorongan agama Islam, </w:t>
      </w:r>
      <w:r w:rsidRPr="007544B8">
        <w:rPr>
          <w:rFonts w:ascii="Times New Roman" w:eastAsia="Times New Roman" w:hAnsi="Times New Roman" w:cs="Times New Roman"/>
          <w:sz w:val="24"/>
          <w:szCs w:val="24"/>
          <w:lang w:val="id-ID"/>
        </w:rPr>
        <w:lastRenderedPageBreak/>
        <w:t>jauh lebih kuat.</w:t>
      </w:r>
      <w:r w:rsidRPr="007544B8">
        <w:rPr>
          <w:rStyle w:val="FootnoteReference"/>
          <w:rFonts w:ascii="Times New Roman" w:eastAsia="Times New Roman" w:hAnsi="Times New Roman" w:cs="Times New Roman"/>
          <w:sz w:val="24"/>
          <w:szCs w:val="24"/>
          <w:lang w:val="id-ID"/>
        </w:rPr>
        <w:footnoteReference w:id="26"/>
      </w:r>
      <w:r w:rsidRPr="007544B8">
        <w:rPr>
          <w:rFonts w:ascii="Times New Roman" w:eastAsia="Times New Roman" w:hAnsi="Times New Roman" w:cs="Times New Roman"/>
          <w:sz w:val="24"/>
          <w:szCs w:val="24"/>
          <w:lang w:val="id-ID"/>
        </w:rPr>
        <w:t xml:space="preserve"> Tidak relevannya gagasan negara Islam menurut Soekarno juga karena gagasan ini bukan sesuatu yang diperintahkan dalam Islam. Menurutnya, Nabi dulu hanya mendirikan satu agama saja bukan mendirikan negara berlandas agama, bukan pula kewajiban mendirikan satu pemerintahan khilafah atau satu kepala umat buat urusan negara. Menanggapi pemikiran Soekarno tersebut, Natsir berpendapat bahwa agama tidak bisa dipisahkan dari negara. Islam harus menjadi landasan negara. Negara adalah alat untuk mewujudkan nilai-nilai Islam.</w:t>
      </w:r>
      <w:r w:rsidRPr="007544B8">
        <w:rPr>
          <w:rStyle w:val="FootnoteReference"/>
          <w:rFonts w:ascii="Times New Roman" w:eastAsia="Times New Roman" w:hAnsi="Times New Roman" w:cs="Times New Roman"/>
          <w:sz w:val="24"/>
          <w:szCs w:val="24"/>
          <w:lang w:val="id-ID"/>
        </w:rPr>
        <w:footnoteReference w:id="27"/>
      </w:r>
    </w:p>
    <w:p w:rsidR="005449C6" w:rsidRPr="007544B8" w:rsidRDefault="004F2C55"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Konsep negara bangsa yang diinginkan Soekarno dalam pidato 1 Juni 1945 dalam sidang BPUPKI bukanlah kebangsaan yang sempit</w:t>
      </w:r>
      <w:r w:rsidR="0027198B" w:rsidRPr="007544B8">
        <w:rPr>
          <w:rFonts w:ascii="Times New Roman" w:hAnsi="Times New Roman" w:cs="Times New Roman"/>
          <w:sz w:val="24"/>
          <w:szCs w:val="24"/>
          <w:lang w:val="id-ID"/>
        </w:rPr>
        <w:t xml:space="preserve">. </w:t>
      </w:r>
      <w:r w:rsidR="005449C6" w:rsidRPr="007544B8">
        <w:rPr>
          <w:rFonts w:ascii="Times New Roman" w:hAnsi="Times New Roman" w:cs="Times New Roman"/>
          <w:sz w:val="24"/>
          <w:szCs w:val="24"/>
          <w:lang w:val="id-ID"/>
        </w:rPr>
        <w:t xml:space="preserve">Sebagian </w:t>
      </w:r>
      <w:r w:rsidR="00C02425" w:rsidRPr="007544B8">
        <w:rPr>
          <w:rFonts w:ascii="Times New Roman" w:hAnsi="Times New Roman" w:cs="Times New Roman"/>
          <w:sz w:val="24"/>
          <w:szCs w:val="24"/>
          <w:lang w:val="id-ID"/>
        </w:rPr>
        <w:t>dari penggalan pidato</w:t>
      </w:r>
      <w:r w:rsidR="005449C6" w:rsidRPr="007544B8">
        <w:rPr>
          <w:rFonts w:ascii="Times New Roman" w:hAnsi="Times New Roman" w:cs="Times New Roman"/>
          <w:sz w:val="24"/>
          <w:szCs w:val="24"/>
          <w:lang w:val="id-ID"/>
        </w:rPr>
        <w:t xml:space="preserve"> Soekarno tentang dasar nasionalisme kebangsaan itu adalah;</w:t>
      </w:r>
    </w:p>
    <w:p w:rsidR="005449C6" w:rsidRPr="007544B8" w:rsidRDefault="005449C6" w:rsidP="001C3816">
      <w:pPr>
        <w:spacing w:after="0" w:line="360" w:lineRule="auto"/>
        <w:ind w:left="709"/>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Pendek kata, bangsa Indonesia, Natie Indonesia, bukanlah sekedar satu golongan orang yang hidup dengan le desir d’etre ensemble diatas daerah yang kecil seperti Minangkabau, atau Madura, atau Yogyakarta, atau Sunda, atau Bugis, tetapi bangsa Indonesia adalah selu</w:t>
      </w:r>
      <w:r w:rsidR="00915B5A" w:rsidRPr="007544B8">
        <w:rPr>
          <w:rFonts w:ascii="Times New Roman" w:hAnsi="Times New Roman" w:cs="Times New Roman"/>
          <w:sz w:val="24"/>
          <w:szCs w:val="24"/>
          <w:lang w:val="id-ID"/>
        </w:rPr>
        <w:t>ru</w:t>
      </w:r>
      <w:r w:rsidRPr="007544B8">
        <w:rPr>
          <w:rFonts w:ascii="Times New Roman" w:hAnsi="Times New Roman" w:cs="Times New Roman"/>
          <w:sz w:val="24"/>
          <w:szCs w:val="24"/>
          <w:lang w:val="id-ID"/>
        </w:rPr>
        <w:t>h manusia-manusia yang menurut geopolitik yang telah ditentukan oleh Allah swt, tinggal di kesatuannya pulau-</w:t>
      </w:r>
      <w:r w:rsidRPr="007544B8">
        <w:rPr>
          <w:rFonts w:ascii="Times New Roman" w:hAnsi="Times New Roman" w:cs="Times New Roman"/>
          <w:sz w:val="24"/>
          <w:szCs w:val="24"/>
          <w:lang w:val="id-ID"/>
        </w:rPr>
        <w:lastRenderedPageBreak/>
        <w:t>pulau Indonesia dari ujung Utara Suamtra sampai ke Irian…</w:t>
      </w:r>
    </w:p>
    <w:p w:rsidR="005449C6" w:rsidRPr="007544B8" w:rsidRDefault="005449C6" w:rsidP="001C3816">
      <w:pPr>
        <w:spacing w:after="0" w:line="360" w:lineRule="auto"/>
        <w:ind w:left="709"/>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Ke sinilah kita semua harus menuju: mendirikan sutu nationale Staat, diatas kesatuan bumi Indonesia dari Ujung Sumatra sampai ke Irian. Saya yakin tidak ada satu golongan diantara Tuan-tuan yang tidak mufakat, baik Islam maupun golongan yang dinamakan golongan</w:t>
      </w:r>
      <w:r w:rsidR="00915B5A" w:rsidRPr="007544B8">
        <w:rPr>
          <w:rFonts w:ascii="Times New Roman" w:hAnsi="Times New Roman" w:cs="Times New Roman"/>
          <w:sz w:val="24"/>
          <w:szCs w:val="24"/>
          <w:lang w:val="id-ID"/>
        </w:rPr>
        <w:t xml:space="preserve"> kebangsaan. Ke sinilah kita har</w:t>
      </w:r>
      <w:r w:rsidRPr="007544B8">
        <w:rPr>
          <w:rFonts w:ascii="Times New Roman" w:hAnsi="Times New Roman" w:cs="Times New Roman"/>
          <w:sz w:val="24"/>
          <w:szCs w:val="24"/>
          <w:lang w:val="id-ID"/>
        </w:rPr>
        <w:t>us menuju semuanya.</w:t>
      </w:r>
      <w:r w:rsidR="00BA4140" w:rsidRPr="007544B8">
        <w:rPr>
          <w:rStyle w:val="FootnoteReference"/>
          <w:rFonts w:ascii="Times New Roman" w:hAnsi="Times New Roman" w:cs="Times New Roman"/>
          <w:sz w:val="24"/>
          <w:szCs w:val="24"/>
          <w:lang w:val="id-ID"/>
        </w:rPr>
        <w:footnoteReference w:id="28"/>
      </w:r>
    </w:p>
    <w:p w:rsidR="005449C6" w:rsidRPr="007544B8" w:rsidRDefault="005449C6" w:rsidP="001C3816">
      <w:pPr>
        <w:spacing w:after="0" w:line="360" w:lineRule="auto"/>
        <w:ind w:firstLine="720"/>
        <w:jc w:val="both"/>
        <w:rPr>
          <w:rFonts w:ascii="Times New Roman" w:hAnsi="Times New Roman" w:cs="Times New Roman"/>
          <w:sz w:val="24"/>
          <w:szCs w:val="24"/>
          <w:lang w:val="id-ID"/>
        </w:rPr>
      </w:pPr>
    </w:p>
    <w:p w:rsidR="008F1B75" w:rsidRPr="007544B8" w:rsidRDefault="00C80A57"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Pergumulan politik tentang dasar negara dapat dikompromikan dalam rumusan yang dikenal dengan Piagama Jakarta (</w:t>
      </w:r>
      <w:r w:rsidRPr="007544B8">
        <w:rPr>
          <w:rFonts w:ascii="Times New Roman" w:hAnsi="Times New Roman" w:cs="Times New Roman"/>
          <w:i/>
          <w:sz w:val="24"/>
          <w:szCs w:val="24"/>
          <w:lang w:val="id-ID"/>
        </w:rPr>
        <w:t>Jakarta Charter</w:t>
      </w:r>
      <w:r w:rsidR="00301B2B" w:rsidRPr="007544B8">
        <w:rPr>
          <w:rFonts w:ascii="Times New Roman" w:hAnsi="Times New Roman" w:cs="Times New Roman"/>
          <w:sz w:val="24"/>
          <w:szCs w:val="24"/>
          <w:lang w:val="id-ID"/>
        </w:rPr>
        <w:t>)</w:t>
      </w:r>
      <w:r w:rsidR="008E7FDF">
        <w:rPr>
          <w:rFonts w:ascii="Times New Roman" w:hAnsi="Times New Roman" w:cs="Times New Roman"/>
          <w:sz w:val="24"/>
          <w:szCs w:val="24"/>
        </w:rPr>
        <w:t xml:space="preserve"> </w:t>
      </w:r>
      <w:r w:rsidR="00301B2B" w:rsidRPr="007544B8">
        <w:rPr>
          <w:rFonts w:ascii="Times New Roman" w:hAnsi="Times New Roman" w:cs="Times New Roman"/>
          <w:sz w:val="24"/>
          <w:szCs w:val="24"/>
          <w:lang w:val="id-ID"/>
        </w:rPr>
        <w:t xml:space="preserve">yang dianggap </w:t>
      </w:r>
      <w:r w:rsidR="00D77104" w:rsidRPr="007544B8">
        <w:rPr>
          <w:rFonts w:ascii="Times New Roman" w:hAnsi="Times New Roman" w:cs="Times New Roman"/>
          <w:sz w:val="24"/>
          <w:szCs w:val="24"/>
          <w:lang w:val="id-ID"/>
        </w:rPr>
        <w:t xml:space="preserve">merupakan konsensus nasional tentang dasar negar yang lahir </w:t>
      </w:r>
      <w:r w:rsidR="007F0F48" w:rsidRPr="007544B8">
        <w:rPr>
          <w:rFonts w:ascii="Times New Roman" w:hAnsi="Times New Roman" w:cs="Times New Roman"/>
          <w:sz w:val="24"/>
          <w:szCs w:val="24"/>
          <w:lang w:val="id-ID"/>
        </w:rPr>
        <w:t xml:space="preserve">dari </w:t>
      </w:r>
      <w:r w:rsidR="00D77104" w:rsidRPr="007544B8">
        <w:rPr>
          <w:rFonts w:ascii="Times New Roman" w:hAnsi="Times New Roman" w:cs="Times New Roman"/>
          <w:sz w:val="24"/>
          <w:szCs w:val="24"/>
          <w:lang w:val="id-ID"/>
        </w:rPr>
        <w:t xml:space="preserve">perbedaan pendapat dan keterbukaan wakil-wakil rakyat Indonesia dalam </w:t>
      </w:r>
      <w:r w:rsidR="00062310" w:rsidRPr="007544B8">
        <w:rPr>
          <w:rFonts w:ascii="Times New Roman" w:hAnsi="Times New Roman" w:cs="Times New Roman"/>
          <w:sz w:val="24"/>
          <w:szCs w:val="24"/>
          <w:lang w:val="id-ID"/>
        </w:rPr>
        <w:t xml:space="preserve">sidang-sidang </w:t>
      </w:r>
      <w:r w:rsidR="00D77104" w:rsidRPr="007544B8">
        <w:rPr>
          <w:rFonts w:ascii="Times New Roman" w:hAnsi="Times New Roman" w:cs="Times New Roman"/>
          <w:sz w:val="24"/>
          <w:szCs w:val="24"/>
          <w:lang w:val="id-ID"/>
        </w:rPr>
        <w:t>BPUPKI.</w:t>
      </w:r>
      <w:r w:rsidR="007E362A" w:rsidRPr="007544B8">
        <w:rPr>
          <w:rStyle w:val="FootnoteReference"/>
          <w:rFonts w:ascii="Times New Roman" w:hAnsi="Times New Roman" w:cs="Times New Roman"/>
          <w:sz w:val="24"/>
          <w:szCs w:val="24"/>
          <w:lang w:val="id-ID"/>
        </w:rPr>
        <w:footnoteReference w:id="29"/>
      </w:r>
      <w:r w:rsidR="008E7FDF">
        <w:rPr>
          <w:rFonts w:ascii="Times New Roman" w:hAnsi="Times New Roman" w:cs="Times New Roman"/>
          <w:sz w:val="24"/>
          <w:szCs w:val="24"/>
        </w:rPr>
        <w:t xml:space="preserve"> </w:t>
      </w:r>
      <w:r w:rsidR="00575C5A" w:rsidRPr="007544B8">
        <w:rPr>
          <w:rFonts w:ascii="Times New Roman" w:hAnsi="Times New Roman" w:cs="Times New Roman"/>
          <w:sz w:val="24"/>
          <w:szCs w:val="24"/>
          <w:lang w:val="id-ID"/>
        </w:rPr>
        <w:t xml:space="preserve">Perdebatan dalam sidang BPUPKI itu sekaligus menandai masa-masa sulit bagi para tokoh pergerakan nasional yang membelah sikap politik menjadi dua kutub yang saling bertentangan antara golongan nasionalis Islam dan nasionalis sekular. Betapapun panas dan tajam perdebatan tentang dasar negara itu, akhirnya pada 22 Juni 1945 dihasilkan sebuah kompromi yang elok dalam bentuk rumusan yang dikenal dengan Piagam Jakarta. Dalam rumusan Piagam Jakarta tersebut, disepakati </w:t>
      </w:r>
      <w:r w:rsidR="00575C5A" w:rsidRPr="007544B8">
        <w:rPr>
          <w:rFonts w:ascii="Times New Roman" w:hAnsi="Times New Roman" w:cs="Times New Roman"/>
          <w:sz w:val="24"/>
          <w:szCs w:val="24"/>
          <w:lang w:val="id-ID"/>
        </w:rPr>
        <w:lastRenderedPageBreak/>
        <w:t>bahwa Pancasila adalah dasar negara dengan sila pertama yaitu ketuhanan dengan tambahan tujuh kata “dengan kewajiban menjalankan syariat Islam bagi pemeluk-pemeluknya”.</w:t>
      </w:r>
      <w:r w:rsidR="006E7C39" w:rsidRPr="007544B8">
        <w:rPr>
          <w:rFonts w:ascii="Times New Roman" w:hAnsi="Times New Roman" w:cs="Times New Roman"/>
          <w:sz w:val="24"/>
          <w:szCs w:val="24"/>
          <w:lang w:val="id-ID"/>
        </w:rPr>
        <w:t xml:space="preserve">Setelah </w:t>
      </w:r>
      <w:r w:rsidR="00F013D6" w:rsidRPr="007544B8">
        <w:rPr>
          <w:rFonts w:ascii="Times New Roman" w:hAnsi="Times New Roman" w:cs="Times New Roman"/>
          <w:sz w:val="24"/>
          <w:szCs w:val="24"/>
          <w:lang w:val="id-ID"/>
        </w:rPr>
        <w:t>P</w:t>
      </w:r>
      <w:r w:rsidR="006E7C39" w:rsidRPr="007544B8">
        <w:rPr>
          <w:rFonts w:ascii="Times New Roman" w:hAnsi="Times New Roman" w:cs="Times New Roman"/>
          <w:sz w:val="24"/>
          <w:szCs w:val="24"/>
          <w:lang w:val="id-ID"/>
        </w:rPr>
        <w:t xml:space="preserve">roklamasi </w:t>
      </w:r>
      <w:r w:rsidR="00F013D6" w:rsidRPr="007544B8">
        <w:rPr>
          <w:rFonts w:ascii="Times New Roman" w:hAnsi="Times New Roman" w:cs="Times New Roman"/>
          <w:sz w:val="24"/>
          <w:szCs w:val="24"/>
          <w:lang w:val="id-ID"/>
        </w:rPr>
        <w:t xml:space="preserve">kemerdekaan </w:t>
      </w:r>
      <w:r w:rsidR="006E7C39" w:rsidRPr="007544B8">
        <w:rPr>
          <w:rFonts w:ascii="Times New Roman" w:hAnsi="Times New Roman" w:cs="Times New Roman"/>
          <w:sz w:val="24"/>
          <w:szCs w:val="24"/>
          <w:lang w:val="id-ID"/>
        </w:rPr>
        <w:t>17 Agustus</w:t>
      </w:r>
      <w:r w:rsidR="00F013D6" w:rsidRPr="007544B8">
        <w:rPr>
          <w:rFonts w:ascii="Times New Roman" w:hAnsi="Times New Roman" w:cs="Times New Roman"/>
          <w:sz w:val="24"/>
          <w:szCs w:val="24"/>
          <w:lang w:val="id-ID"/>
        </w:rPr>
        <w:t xml:space="preserve">, muncul keberatan dari kalangan Kristen dengan isu akan keluar dari Negara Republik Indonesia jika tujuh kata tersebut menjadi </w:t>
      </w:r>
      <w:r w:rsidR="00F013D6" w:rsidRPr="007544B8">
        <w:rPr>
          <w:rFonts w:ascii="Times New Roman" w:hAnsi="Times New Roman" w:cs="Times New Roman"/>
          <w:i/>
          <w:sz w:val="24"/>
          <w:szCs w:val="24"/>
          <w:lang w:val="id-ID"/>
        </w:rPr>
        <w:t>Preamble</w:t>
      </w:r>
      <w:r w:rsidR="00F013D6" w:rsidRPr="007544B8">
        <w:rPr>
          <w:rFonts w:ascii="Times New Roman" w:hAnsi="Times New Roman" w:cs="Times New Roman"/>
          <w:sz w:val="24"/>
          <w:szCs w:val="24"/>
          <w:lang w:val="id-ID"/>
        </w:rPr>
        <w:t xml:space="preserve"> UUD 1945. Akhirnya melalui rapat mendadak tanggal 18 Agustus sebelum dimulainya sidang PPKI, tujuh kata dalam Piagam Jakarta tersebut dihapus.</w:t>
      </w:r>
      <w:r w:rsidR="00F013D6" w:rsidRPr="007544B8">
        <w:rPr>
          <w:rStyle w:val="FootnoteReference"/>
          <w:rFonts w:ascii="Times New Roman" w:hAnsi="Times New Roman" w:cs="Times New Roman"/>
          <w:sz w:val="24"/>
          <w:szCs w:val="24"/>
          <w:lang w:val="id-ID"/>
        </w:rPr>
        <w:footnoteReference w:id="30"/>
      </w:r>
    </w:p>
    <w:p w:rsidR="009B4996" w:rsidRPr="007544B8" w:rsidRDefault="003C1898" w:rsidP="001C3816">
      <w:pPr>
        <w:spacing w:after="0" w:line="360" w:lineRule="auto"/>
        <w:ind w:firstLine="720"/>
        <w:jc w:val="both"/>
        <w:rPr>
          <w:rFonts w:ascii="Times New Roman" w:hAnsi="Times New Roman" w:cs="Times New Roman"/>
          <w:sz w:val="24"/>
          <w:szCs w:val="24"/>
          <w:lang w:val="id-ID"/>
        </w:rPr>
      </w:pPr>
      <w:r w:rsidRPr="007544B8">
        <w:rPr>
          <w:rFonts w:ascii="Times New Roman" w:hAnsi="Times New Roman" w:cs="Times New Roman"/>
          <w:color w:val="000000" w:themeColor="text1"/>
          <w:sz w:val="24"/>
          <w:szCs w:val="24"/>
          <w:lang w:val="id-ID"/>
        </w:rPr>
        <w:t xml:space="preserve">Penghapusan tujuh kata </w:t>
      </w:r>
      <w:r w:rsidR="00846833" w:rsidRPr="007544B8">
        <w:rPr>
          <w:rFonts w:ascii="Times New Roman" w:hAnsi="Times New Roman" w:cs="Times New Roman"/>
          <w:color w:val="000000" w:themeColor="text1"/>
          <w:sz w:val="24"/>
          <w:szCs w:val="24"/>
          <w:lang w:val="id-ID"/>
        </w:rPr>
        <w:t xml:space="preserve">itu </w:t>
      </w:r>
      <w:r w:rsidR="009B4996" w:rsidRPr="007544B8">
        <w:rPr>
          <w:rFonts w:ascii="Times New Roman" w:hAnsi="Times New Roman" w:cs="Times New Roman"/>
          <w:color w:val="000000" w:themeColor="text1"/>
          <w:sz w:val="24"/>
          <w:szCs w:val="24"/>
          <w:lang w:val="id-ID"/>
        </w:rPr>
        <w:t xml:space="preserve">pada awalnya ditolak </w:t>
      </w:r>
      <w:r w:rsidRPr="007544B8">
        <w:rPr>
          <w:rFonts w:ascii="Times New Roman" w:hAnsi="Times New Roman" w:cs="Times New Roman"/>
          <w:color w:val="000000" w:themeColor="text1"/>
          <w:sz w:val="24"/>
          <w:szCs w:val="24"/>
          <w:lang w:val="id-ID"/>
        </w:rPr>
        <w:t xml:space="preserve">terutama </w:t>
      </w:r>
      <w:r w:rsidR="009B4996" w:rsidRPr="007544B8">
        <w:rPr>
          <w:rFonts w:ascii="Times New Roman" w:hAnsi="Times New Roman" w:cs="Times New Roman"/>
          <w:color w:val="000000" w:themeColor="text1"/>
          <w:sz w:val="24"/>
          <w:szCs w:val="24"/>
          <w:lang w:val="id-ID"/>
        </w:rPr>
        <w:t xml:space="preserve">oleh Ki Bagoes Hadikusumo, </w:t>
      </w:r>
      <w:r w:rsidRPr="007544B8">
        <w:rPr>
          <w:rFonts w:ascii="Times New Roman" w:hAnsi="Times New Roman" w:cs="Times New Roman"/>
          <w:color w:val="000000" w:themeColor="text1"/>
          <w:sz w:val="24"/>
          <w:szCs w:val="24"/>
          <w:lang w:val="id-ID"/>
        </w:rPr>
        <w:t xml:space="preserve">meski akhirnya diterima </w:t>
      </w:r>
      <w:r w:rsidR="009B4996" w:rsidRPr="007544B8">
        <w:rPr>
          <w:rFonts w:ascii="Times New Roman" w:hAnsi="Times New Roman" w:cs="Times New Roman"/>
          <w:color w:val="000000" w:themeColor="text1"/>
          <w:sz w:val="24"/>
          <w:szCs w:val="24"/>
          <w:lang w:val="id-ID"/>
        </w:rPr>
        <w:t>de</w:t>
      </w:r>
      <w:r w:rsidR="005D38F1" w:rsidRPr="007544B8">
        <w:rPr>
          <w:rFonts w:ascii="Times New Roman" w:hAnsi="Times New Roman" w:cs="Times New Roman"/>
          <w:color w:val="000000" w:themeColor="text1"/>
          <w:sz w:val="24"/>
          <w:szCs w:val="24"/>
          <w:lang w:val="id-ID"/>
        </w:rPr>
        <w:t>ngan syarat ditambahkan anak kalimat “</w:t>
      </w:r>
      <w:r w:rsidR="009B4996" w:rsidRPr="007544B8">
        <w:rPr>
          <w:rFonts w:ascii="Times New Roman" w:hAnsi="Times New Roman" w:cs="Times New Roman"/>
          <w:color w:val="000000" w:themeColor="text1"/>
          <w:sz w:val="24"/>
          <w:szCs w:val="24"/>
          <w:lang w:val="id-ID"/>
        </w:rPr>
        <w:t xml:space="preserve">Yang Maha Esa”, </w:t>
      </w:r>
      <w:r w:rsidRPr="007544B8">
        <w:rPr>
          <w:rFonts w:ascii="Times New Roman" w:hAnsi="Times New Roman" w:cs="Times New Roman"/>
          <w:color w:val="000000" w:themeColor="text1"/>
          <w:sz w:val="24"/>
          <w:szCs w:val="24"/>
          <w:lang w:val="id-ID"/>
        </w:rPr>
        <w:t xml:space="preserve">pada sila pertama </w:t>
      </w:r>
      <w:r w:rsidR="009B4996" w:rsidRPr="007544B8">
        <w:rPr>
          <w:rFonts w:ascii="Times New Roman" w:hAnsi="Times New Roman" w:cs="Times New Roman"/>
          <w:color w:val="000000" w:themeColor="text1"/>
          <w:sz w:val="24"/>
          <w:szCs w:val="24"/>
          <w:lang w:val="id-ID"/>
        </w:rPr>
        <w:t>sebagai bentuk wujud nilai-nilai Tauhid.</w:t>
      </w:r>
      <w:r w:rsidR="009B4996" w:rsidRPr="007544B8">
        <w:rPr>
          <w:rStyle w:val="FootnoteReference"/>
          <w:rFonts w:ascii="Times New Roman" w:hAnsi="Times New Roman" w:cs="Times New Roman"/>
          <w:color w:val="000000" w:themeColor="text1"/>
          <w:sz w:val="24"/>
          <w:szCs w:val="24"/>
          <w:lang w:val="id-ID"/>
        </w:rPr>
        <w:footnoteReference w:id="31"/>
      </w:r>
      <w:r w:rsidR="008F1B75" w:rsidRPr="007544B8">
        <w:rPr>
          <w:rFonts w:ascii="Times New Roman" w:hAnsi="Times New Roman" w:cs="Times New Roman"/>
          <w:color w:val="000000" w:themeColor="text1"/>
          <w:sz w:val="24"/>
          <w:szCs w:val="24"/>
          <w:lang w:val="id-ID"/>
        </w:rPr>
        <w:t xml:space="preserve"> Melalui proses </w:t>
      </w:r>
      <w:r w:rsidR="003E19C5" w:rsidRPr="007544B8">
        <w:rPr>
          <w:rFonts w:ascii="Times New Roman" w:hAnsi="Times New Roman" w:cs="Times New Roman"/>
          <w:color w:val="000000" w:themeColor="text1"/>
          <w:sz w:val="24"/>
          <w:szCs w:val="24"/>
          <w:lang w:val="id-ID"/>
        </w:rPr>
        <w:t xml:space="preserve">negosiasi </w:t>
      </w:r>
      <w:r w:rsidR="008F1B75" w:rsidRPr="007544B8">
        <w:rPr>
          <w:rFonts w:ascii="Times New Roman" w:hAnsi="Times New Roman" w:cs="Times New Roman"/>
          <w:color w:val="000000" w:themeColor="text1"/>
          <w:sz w:val="24"/>
          <w:szCs w:val="24"/>
          <w:lang w:val="id-ID"/>
        </w:rPr>
        <w:t xml:space="preserve">yang alot, pencoretan tujuh kata dalam Piagam Jakarta itu </w:t>
      </w:r>
      <w:r w:rsidR="003E19C5" w:rsidRPr="007544B8">
        <w:rPr>
          <w:rFonts w:ascii="Times New Roman" w:hAnsi="Times New Roman" w:cs="Times New Roman"/>
          <w:color w:val="000000" w:themeColor="text1"/>
          <w:sz w:val="24"/>
          <w:szCs w:val="24"/>
          <w:lang w:val="id-ID"/>
        </w:rPr>
        <w:t>menurut Yudi Latif merupakan cermin dari kerelaan umat Islam sebagai golongan mayoritas di Indonesia, sehingga secara konstitusional Indonesia memiliki landasan yang kuat bagi perlindungan dan persamaan hak bagi semua pengikut agama.</w:t>
      </w:r>
      <w:r w:rsidR="008205A6" w:rsidRPr="007544B8">
        <w:rPr>
          <w:rStyle w:val="FootnoteReference"/>
          <w:rFonts w:ascii="Times New Roman" w:hAnsi="Times New Roman" w:cs="Times New Roman"/>
          <w:color w:val="000000" w:themeColor="text1"/>
          <w:sz w:val="24"/>
          <w:szCs w:val="24"/>
          <w:lang w:val="id-ID"/>
        </w:rPr>
        <w:footnoteReference w:id="32"/>
      </w:r>
    </w:p>
    <w:p w:rsidR="005B07A1" w:rsidRPr="007544B8" w:rsidRDefault="00F94489"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Dengan demikian dapat dipahami bahwa perdebatan konsepsi dan gagasan bentuk negara antara nasionalisme Islam vs nasionalisme kebangsaan telah diselesaikan dalam </w:t>
      </w:r>
      <w:r w:rsidR="005B07A1" w:rsidRPr="007544B8">
        <w:rPr>
          <w:rFonts w:ascii="Times New Roman" w:hAnsi="Times New Roman" w:cs="Times New Roman"/>
          <w:color w:val="000000" w:themeColor="text1"/>
          <w:sz w:val="24"/>
          <w:szCs w:val="24"/>
          <w:lang w:val="id-ID"/>
        </w:rPr>
        <w:t xml:space="preserve">suasana </w:t>
      </w:r>
      <w:r w:rsidRPr="007544B8">
        <w:rPr>
          <w:rFonts w:ascii="Times New Roman" w:hAnsi="Times New Roman" w:cs="Times New Roman"/>
          <w:color w:val="000000" w:themeColor="text1"/>
          <w:sz w:val="24"/>
          <w:szCs w:val="24"/>
          <w:lang w:val="id-ID"/>
        </w:rPr>
        <w:lastRenderedPageBreak/>
        <w:t>kebesaran jiwa pendiri bangsa yang lebih mengutama</w:t>
      </w:r>
      <w:r w:rsidR="003C1898" w:rsidRPr="007544B8">
        <w:rPr>
          <w:rFonts w:ascii="Times New Roman" w:hAnsi="Times New Roman" w:cs="Times New Roman"/>
          <w:color w:val="000000" w:themeColor="text1"/>
          <w:sz w:val="24"/>
          <w:szCs w:val="24"/>
          <w:lang w:val="id-ID"/>
        </w:rPr>
        <w:t>ka</w:t>
      </w:r>
      <w:r w:rsidRPr="007544B8">
        <w:rPr>
          <w:rFonts w:ascii="Times New Roman" w:hAnsi="Times New Roman" w:cs="Times New Roman"/>
          <w:color w:val="000000" w:themeColor="text1"/>
          <w:sz w:val="24"/>
          <w:szCs w:val="24"/>
          <w:lang w:val="id-ID"/>
        </w:rPr>
        <w:t xml:space="preserve">n persatuan dengan meletakkan kepentingan umum diatas kepentingan pribadi atau golongan. </w:t>
      </w:r>
      <w:r w:rsidR="005B07A1" w:rsidRPr="007544B8">
        <w:rPr>
          <w:rFonts w:ascii="Times New Roman" w:hAnsi="Times New Roman" w:cs="Times New Roman"/>
          <w:color w:val="000000" w:themeColor="text1"/>
          <w:sz w:val="24"/>
          <w:szCs w:val="24"/>
          <w:lang w:val="id-ID"/>
        </w:rPr>
        <w:t>Kebesaran jiwa ini merupakan sifat patriotis pendiri bangsa yang dengan rasa mencintai dan memiliki Tanah Air sebagai pancaran rasa syukur kepada Tuhan, para patriot bangsa akan siap menghadapi apa pun rintangan dan tantangan yang menghadang, dan akan siap mengorbankan apa pun yang dituntut.</w:t>
      </w:r>
      <w:r w:rsidR="005B07A1" w:rsidRPr="007544B8">
        <w:rPr>
          <w:rStyle w:val="FootnoteReference"/>
          <w:rFonts w:ascii="Times New Roman" w:hAnsi="Times New Roman" w:cs="Times New Roman"/>
          <w:color w:val="000000" w:themeColor="text1"/>
          <w:sz w:val="24"/>
          <w:szCs w:val="24"/>
          <w:lang w:val="id-ID"/>
        </w:rPr>
        <w:footnoteReference w:id="33"/>
      </w:r>
    </w:p>
    <w:p w:rsidR="0036263E" w:rsidRPr="007544B8" w:rsidRDefault="0036263E"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Atas patriotisme itu pula, Indonesia tumbuh menjadi negara demokrasi dengan model yang berbeda</w:t>
      </w:r>
      <w:r w:rsidR="00B30219" w:rsidRPr="007544B8">
        <w:rPr>
          <w:rFonts w:ascii="Times New Roman" w:hAnsi="Times New Roman" w:cs="Times New Roman"/>
          <w:color w:val="000000" w:themeColor="text1"/>
          <w:sz w:val="24"/>
          <w:szCs w:val="24"/>
          <w:lang w:val="id-ID"/>
        </w:rPr>
        <w:t xml:space="preserve"> diantara beberapa model negara di Asia</w:t>
      </w:r>
      <w:r w:rsidRPr="007544B8">
        <w:rPr>
          <w:rFonts w:ascii="Times New Roman" w:hAnsi="Times New Roman" w:cs="Times New Roman"/>
          <w:color w:val="000000" w:themeColor="text1"/>
          <w:sz w:val="24"/>
          <w:szCs w:val="24"/>
          <w:lang w:val="id-ID"/>
        </w:rPr>
        <w:t xml:space="preserve">. </w:t>
      </w:r>
      <w:r w:rsidR="008C5036" w:rsidRPr="007544B8">
        <w:rPr>
          <w:rFonts w:ascii="Times New Roman" w:hAnsi="Times New Roman" w:cs="Times New Roman"/>
          <w:color w:val="000000" w:themeColor="text1"/>
          <w:sz w:val="24"/>
          <w:szCs w:val="24"/>
          <w:lang w:val="id-ID"/>
        </w:rPr>
        <w:t xml:space="preserve">Perbedaan model bernegara Indonesia </w:t>
      </w:r>
      <w:r w:rsidRPr="007544B8">
        <w:rPr>
          <w:rFonts w:ascii="Times New Roman" w:hAnsi="Times New Roman" w:cs="Times New Roman"/>
          <w:color w:val="000000" w:themeColor="text1"/>
          <w:sz w:val="24"/>
          <w:szCs w:val="24"/>
          <w:lang w:val="id-ID"/>
        </w:rPr>
        <w:t xml:space="preserve">ini </w:t>
      </w:r>
      <w:r w:rsidR="008C5036" w:rsidRPr="007544B8">
        <w:rPr>
          <w:rFonts w:ascii="Times New Roman" w:hAnsi="Times New Roman" w:cs="Times New Roman"/>
          <w:color w:val="000000" w:themeColor="text1"/>
          <w:sz w:val="24"/>
          <w:szCs w:val="24"/>
          <w:lang w:val="id-ID"/>
        </w:rPr>
        <w:t xml:space="preserve">dijelaskan </w:t>
      </w:r>
      <w:r w:rsidRPr="007544B8">
        <w:rPr>
          <w:rFonts w:ascii="Times New Roman" w:hAnsi="Times New Roman" w:cs="Times New Roman"/>
          <w:color w:val="000000" w:themeColor="text1"/>
          <w:sz w:val="24"/>
          <w:szCs w:val="24"/>
          <w:lang w:val="id-ID"/>
        </w:rPr>
        <w:t xml:space="preserve"> M.M. Thomas</w:t>
      </w:r>
      <w:r w:rsidR="00DB29B9" w:rsidRPr="007544B8">
        <w:rPr>
          <w:rStyle w:val="FootnoteReference"/>
          <w:rFonts w:ascii="Times New Roman" w:hAnsi="Times New Roman" w:cs="Times New Roman"/>
          <w:color w:val="000000" w:themeColor="text1"/>
          <w:sz w:val="24"/>
          <w:szCs w:val="24"/>
          <w:lang w:val="id-ID"/>
        </w:rPr>
        <w:footnoteReference w:id="34"/>
      </w:r>
      <w:r w:rsidRPr="007544B8">
        <w:rPr>
          <w:rFonts w:ascii="Times New Roman" w:hAnsi="Times New Roman" w:cs="Times New Roman"/>
          <w:color w:val="000000" w:themeColor="text1"/>
          <w:sz w:val="24"/>
          <w:szCs w:val="24"/>
          <w:lang w:val="id-ID"/>
        </w:rPr>
        <w:t xml:space="preserve"> ketika menggambarkan empat model </w:t>
      </w:r>
      <w:r w:rsidR="008C5036" w:rsidRPr="007544B8">
        <w:rPr>
          <w:rFonts w:ascii="Times New Roman" w:hAnsi="Times New Roman" w:cs="Times New Roman"/>
          <w:color w:val="000000" w:themeColor="text1"/>
          <w:sz w:val="24"/>
          <w:szCs w:val="24"/>
          <w:lang w:val="id-ID"/>
        </w:rPr>
        <w:t xml:space="preserve">negara </w:t>
      </w:r>
      <w:r w:rsidRPr="007544B8">
        <w:rPr>
          <w:rFonts w:ascii="Times New Roman" w:hAnsi="Times New Roman" w:cs="Times New Roman"/>
          <w:color w:val="000000" w:themeColor="text1"/>
          <w:sz w:val="24"/>
          <w:szCs w:val="24"/>
          <w:lang w:val="id-ID"/>
        </w:rPr>
        <w:t xml:space="preserve">di Asia yang dibentuk dalam menghadapi sekularisasi, dintaranya; </w:t>
      </w:r>
      <w:r w:rsidRPr="007544B8">
        <w:rPr>
          <w:rFonts w:ascii="Times New Roman" w:hAnsi="Times New Roman" w:cs="Times New Roman"/>
          <w:i/>
          <w:color w:val="000000" w:themeColor="text1"/>
          <w:sz w:val="24"/>
          <w:szCs w:val="24"/>
          <w:lang w:val="id-ID"/>
        </w:rPr>
        <w:t>Pertama</w:t>
      </w:r>
      <w:r w:rsidRPr="007544B8">
        <w:rPr>
          <w:rFonts w:ascii="Times New Roman" w:hAnsi="Times New Roman" w:cs="Times New Roman"/>
          <w:color w:val="000000" w:themeColor="text1"/>
          <w:sz w:val="24"/>
          <w:szCs w:val="24"/>
          <w:lang w:val="id-ID"/>
        </w:rPr>
        <w:t xml:space="preserve">, negara sekularistik yakni negara yang melarang agama dan tidak mendukung eksistensi agama. </w:t>
      </w:r>
      <w:r w:rsidR="00BF4EF2" w:rsidRPr="007544B8">
        <w:rPr>
          <w:rFonts w:ascii="Times New Roman" w:hAnsi="Times New Roman" w:cs="Times New Roman"/>
          <w:color w:val="000000" w:themeColor="text1"/>
          <w:sz w:val="24"/>
          <w:szCs w:val="24"/>
          <w:lang w:val="id-ID"/>
        </w:rPr>
        <w:t>R</w:t>
      </w:r>
      <w:r w:rsidRPr="007544B8">
        <w:rPr>
          <w:rFonts w:ascii="Times New Roman" w:hAnsi="Times New Roman" w:cs="Times New Roman"/>
          <w:color w:val="000000" w:themeColor="text1"/>
          <w:sz w:val="24"/>
          <w:szCs w:val="24"/>
          <w:lang w:val="id-ID"/>
        </w:rPr>
        <w:t>epublik Cina selama masa revolusi bud</w:t>
      </w:r>
      <w:r w:rsidR="00BF4EF2" w:rsidRPr="007544B8">
        <w:rPr>
          <w:rFonts w:ascii="Times New Roman" w:hAnsi="Times New Roman" w:cs="Times New Roman"/>
          <w:color w:val="000000" w:themeColor="text1"/>
          <w:sz w:val="24"/>
          <w:szCs w:val="24"/>
          <w:lang w:val="id-ID"/>
        </w:rPr>
        <w:t>a</w:t>
      </w:r>
      <w:r w:rsidRPr="007544B8">
        <w:rPr>
          <w:rFonts w:ascii="Times New Roman" w:hAnsi="Times New Roman" w:cs="Times New Roman"/>
          <w:color w:val="000000" w:themeColor="text1"/>
          <w:sz w:val="24"/>
          <w:szCs w:val="24"/>
          <w:lang w:val="id-ID"/>
        </w:rPr>
        <w:t xml:space="preserve">ya adalah contoh negara sekularistik. </w:t>
      </w:r>
      <w:r w:rsidRPr="007544B8">
        <w:rPr>
          <w:rFonts w:ascii="Times New Roman" w:hAnsi="Times New Roman" w:cs="Times New Roman"/>
          <w:i/>
          <w:color w:val="000000" w:themeColor="text1"/>
          <w:sz w:val="24"/>
          <w:szCs w:val="24"/>
          <w:lang w:val="id-ID"/>
        </w:rPr>
        <w:t>Kedua</w:t>
      </w:r>
      <w:r w:rsidRPr="007544B8">
        <w:rPr>
          <w:rFonts w:ascii="Times New Roman" w:hAnsi="Times New Roman" w:cs="Times New Roman"/>
          <w:color w:val="000000" w:themeColor="text1"/>
          <w:sz w:val="24"/>
          <w:szCs w:val="24"/>
          <w:lang w:val="id-ID"/>
        </w:rPr>
        <w:t xml:space="preserve">, negara sekular yang mengakui agama secara resmi tetapi tidak boleh dicampuradukan dengan politik, seperti India, Korea Utara, Myanmar, Thailand dll. </w:t>
      </w:r>
      <w:r w:rsidRPr="007544B8">
        <w:rPr>
          <w:rFonts w:ascii="Times New Roman" w:hAnsi="Times New Roman" w:cs="Times New Roman"/>
          <w:i/>
          <w:color w:val="000000" w:themeColor="text1"/>
          <w:sz w:val="24"/>
          <w:szCs w:val="24"/>
          <w:lang w:val="id-ID"/>
        </w:rPr>
        <w:t>Ketiga</w:t>
      </w:r>
      <w:r w:rsidRPr="007544B8">
        <w:rPr>
          <w:rFonts w:ascii="Times New Roman" w:hAnsi="Times New Roman" w:cs="Times New Roman"/>
          <w:color w:val="000000" w:themeColor="text1"/>
          <w:sz w:val="24"/>
          <w:szCs w:val="24"/>
          <w:lang w:val="id-ID"/>
        </w:rPr>
        <w:t>, negara agama</w:t>
      </w:r>
      <w:r w:rsidR="007F5FB8" w:rsidRPr="007544B8">
        <w:rPr>
          <w:rFonts w:ascii="Times New Roman" w:hAnsi="Times New Roman" w:cs="Times New Roman"/>
          <w:color w:val="000000" w:themeColor="text1"/>
          <w:sz w:val="24"/>
          <w:szCs w:val="24"/>
          <w:lang w:val="id-ID"/>
        </w:rPr>
        <w:t xml:space="preserve"> yang mengakui suatu agama sebagai agara resmi negara seperti yang terjadi di Pakistan. </w:t>
      </w:r>
      <w:r w:rsidR="007F5FB8" w:rsidRPr="007544B8">
        <w:rPr>
          <w:rFonts w:ascii="Times New Roman" w:hAnsi="Times New Roman" w:cs="Times New Roman"/>
          <w:i/>
          <w:color w:val="000000" w:themeColor="text1"/>
          <w:sz w:val="24"/>
          <w:szCs w:val="24"/>
          <w:lang w:val="id-ID"/>
        </w:rPr>
        <w:t>Keempat</w:t>
      </w:r>
      <w:r w:rsidR="007F5FB8" w:rsidRPr="007544B8">
        <w:rPr>
          <w:rFonts w:ascii="Times New Roman" w:hAnsi="Times New Roman" w:cs="Times New Roman"/>
          <w:color w:val="000000" w:themeColor="text1"/>
          <w:sz w:val="24"/>
          <w:szCs w:val="24"/>
          <w:lang w:val="id-ID"/>
        </w:rPr>
        <w:t>, negara Pancasila yang mengijinkan agama hidup dan berhubungan dengan kehidupan politik.</w:t>
      </w:r>
    </w:p>
    <w:p w:rsidR="00A34FFE" w:rsidRPr="007544B8" w:rsidRDefault="00A34FFE"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lastRenderedPageBreak/>
        <w:t>Model kehidupan bernegara yang dipraktekkan tersebut, Indonesia menjadi seperti taman sari dunia, dimana segala keragaman dengan ciri pluralitas dapat hidup, tumbuh dan berkembang tanpa harus saling menegasikan</w:t>
      </w:r>
      <w:r w:rsidR="0003190D" w:rsidRPr="007544B8">
        <w:rPr>
          <w:rFonts w:ascii="Times New Roman" w:hAnsi="Times New Roman" w:cs="Times New Roman"/>
          <w:color w:val="000000" w:themeColor="text1"/>
          <w:sz w:val="24"/>
          <w:szCs w:val="24"/>
          <w:lang w:val="id-ID"/>
        </w:rPr>
        <w:t>. Kemampuan mengembangkan sikap ketuhanan yang welas asih dengan segala kemajemukan bangsa bisa menjadi teladan bagi perwujudan perdamaian dunia.</w:t>
      </w:r>
      <w:r w:rsidR="0003190D" w:rsidRPr="007544B8">
        <w:rPr>
          <w:rStyle w:val="FootnoteReference"/>
          <w:rFonts w:ascii="Times New Roman" w:hAnsi="Times New Roman" w:cs="Times New Roman"/>
          <w:color w:val="000000" w:themeColor="text1"/>
          <w:sz w:val="24"/>
          <w:szCs w:val="24"/>
          <w:lang w:val="id-ID"/>
        </w:rPr>
        <w:footnoteReference w:id="35"/>
      </w:r>
    </w:p>
    <w:p w:rsidR="00EB3431" w:rsidRPr="007544B8" w:rsidRDefault="00EB3431" w:rsidP="001C3816">
      <w:pPr>
        <w:spacing w:after="0" w:line="360" w:lineRule="auto"/>
        <w:ind w:firstLine="720"/>
        <w:jc w:val="both"/>
        <w:rPr>
          <w:rFonts w:ascii="Times New Roman" w:hAnsi="Times New Roman" w:cs="Times New Roman"/>
          <w:color w:val="000000" w:themeColor="text1"/>
          <w:sz w:val="24"/>
          <w:szCs w:val="24"/>
          <w:lang w:val="id-ID"/>
        </w:rPr>
      </w:pPr>
    </w:p>
    <w:p w:rsidR="008B6D35" w:rsidRPr="007544B8" w:rsidRDefault="002F5885" w:rsidP="001C3816">
      <w:pPr>
        <w:spacing w:after="120" w:line="360" w:lineRule="auto"/>
        <w:jc w:val="both"/>
        <w:rPr>
          <w:rFonts w:ascii="Times New Roman" w:hAnsi="Times New Roman" w:cs="Times New Roman"/>
          <w:b/>
          <w:color w:val="000000" w:themeColor="text1"/>
          <w:sz w:val="24"/>
          <w:szCs w:val="24"/>
          <w:lang w:val="id-ID"/>
        </w:rPr>
      </w:pPr>
      <w:r w:rsidRPr="007544B8">
        <w:rPr>
          <w:rFonts w:ascii="Times New Roman" w:hAnsi="Times New Roman" w:cs="Times New Roman"/>
          <w:b/>
          <w:color w:val="000000" w:themeColor="text1"/>
          <w:sz w:val="24"/>
          <w:szCs w:val="24"/>
          <w:lang w:val="id-ID"/>
        </w:rPr>
        <w:t xml:space="preserve">D. </w:t>
      </w:r>
      <w:r w:rsidR="005F5B0E" w:rsidRPr="007544B8">
        <w:rPr>
          <w:rFonts w:ascii="Times New Roman" w:hAnsi="Times New Roman" w:cs="Times New Roman"/>
          <w:b/>
          <w:color w:val="000000" w:themeColor="text1"/>
          <w:sz w:val="24"/>
          <w:szCs w:val="24"/>
          <w:lang w:val="id-ID"/>
        </w:rPr>
        <w:t xml:space="preserve">Moralitas </w:t>
      </w:r>
      <w:r w:rsidRPr="007544B8">
        <w:rPr>
          <w:rFonts w:ascii="Times New Roman" w:hAnsi="Times New Roman" w:cs="Times New Roman"/>
          <w:b/>
          <w:color w:val="000000" w:themeColor="text1"/>
          <w:sz w:val="24"/>
          <w:szCs w:val="24"/>
          <w:lang w:val="id-ID"/>
        </w:rPr>
        <w:t xml:space="preserve">Agama untuk </w:t>
      </w:r>
      <w:r w:rsidR="005F5B0E" w:rsidRPr="007544B8">
        <w:rPr>
          <w:rFonts w:ascii="Times New Roman" w:hAnsi="Times New Roman" w:cs="Times New Roman"/>
          <w:b/>
          <w:color w:val="000000" w:themeColor="text1"/>
          <w:sz w:val="24"/>
          <w:szCs w:val="24"/>
          <w:lang w:val="id-ID"/>
        </w:rPr>
        <w:t>Moralitas Bangsa</w:t>
      </w:r>
    </w:p>
    <w:p w:rsidR="003B6F21" w:rsidRPr="007544B8" w:rsidRDefault="003B6F21"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Indonesia yang berdiri menjadi negara bangsa dengan Pancasila sebagai dasar negara yang dibentuk berdasarkan konsensus pendiri bangsa itu dengan demikian bukanlah negara agama (Islam)</w:t>
      </w:r>
      <w:r w:rsidR="00025ADF" w:rsidRPr="007544B8">
        <w:rPr>
          <w:rFonts w:ascii="Times New Roman" w:hAnsi="Times New Roman" w:cs="Times New Roman"/>
          <w:color w:val="000000" w:themeColor="text1"/>
          <w:sz w:val="24"/>
          <w:szCs w:val="24"/>
          <w:lang w:val="id-ID"/>
        </w:rPr>
        <w:t xml:space="preserve"> - meski mayoritas warga negaranya beragama Islam - </w:t>
      </w:r>
      <w:r w:rsidR="00FF3B93" w:rsidRPr="007544B8">
        <w:rPr>
          <w:rFonts w:ascii="Times New Roman" w:hAnsi="Times New Roman" w:cs="Times New Roman"/>
          <w:color w:val="000000" w:themeColor="text1"/>
          <w:sz w:val="24"/>
          <w:szCs w:val="24"/>
          <w:lang w:val="id-ID"/>
        </w:rPr>
        <w:t xml:space="preserve">bukan </w:t>
      </w:r>
      <w:r w:rsidRPr="007544B8">
        <w:rPr>
          <w:rFonts w:ascii="Times New Roman" w:hAnsi="Times New Roman" w:cs="Times New Roman"/>
          <w:color w:val="000000" w:themeColor="text1"/>
          <w:sz w:val="24"/>
          <w:szCs w:val="24"/>
          <w:lang w:val="id-ID"/>
        </w:rPr>
        <w:t>juga negara sekular yang menghendaki pemisahan secara tegas antara agama dan negara. Relasinya keduanya dalam hal ini adalah saling mengisi. Agama melalui pemeluk-pemeluknya dapat dijadikan inspirasi dengan menghidupkan nilai-nilai luhurnya dalam kehidupan berbangsa.</w:t>
      </w:r>
      <w:r w:rsidR="00474479" w:rsidRPr="007544B8">
        <w:rPr>
          <w:rFonts w:ascii="Times New Roman" w:hAnsi="Times New Roman" w:cs="Times New Roman"/>
          <w:color w:val="000000" w:themeColor="text1"/>
          <w:sz w:val="24"/>
          <w:szCs w:val="24"/>
          <w:lang w:val="id-ID"/>
        </w:rPr>
        <w:t xml:space="preserve"> Hal ini sejalan dengan pendapat Berger bahwa agama akan terus memainkan peran strategis dalam usaha manusia membangun dunia dan merupakan jangkauan terjauh dari proses eksternalisasi diri manusia yang meresap ke dalam realitas.</w:t>
      </w:r>
      <w:r w:rsidR="00474479" w:rsidRPr="007544B8">
        <w:rPr>
          <w:rStyle w:val="FootnoteReference"/>
          <w:rFonts w:ascii="Times New Roman" w:hAnsi="Times New Roman" w:cs="Times New Roman"/>
          <w:color w:val="000000" w:themeColor="text1"/>
          <w:sz w:val="24"/>
          <w:szCs w:val="24"/>
          <w:lang w:val="id-ID"/>
        </w:rPr>
        <w:footnoteReference w:id="36"/>
      </w:r>
    </w:p>
    <w:p w:rsidR="003B6F21" w:rsidRPr="007544B8" w:rsidRDefault="003B6F21"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lastRenderedPageBreak/>
        <w:t>Menurut Nurcholish Madijid,</w:t>
      </w:r>
      <w:r w:rsidR="00025ADF" w:rsidRPr="007544B8">
        <w:rPr>
          <w:rStyle w:val="FootnoteReference"/>
          <w:rFonts w:ascii="Times New Roman" w:hAnsi="Times New Roman" w:cs="Times New Roman"/>
          <w:color w:val="000000" w:themeColor="text1"/>
          <w:sz w:val="24"/>
          <w:szCs w:val="24"/>
          <w:lang w:val="id-ID"/>
        </w:rPr>
        <w:footnoteReference w:id="37"/>
      </w:r>
      <w:r w:rsidRPr="007544B8">
        <w:rPr>
          <w:rFonts w:ascii="Times New Roman" w:hAnsi="Times New Roman" w:cs="Times New Roman"/>
          <w:color w:val="000000" w:themeColor="text1"/>
          <w:sz w:val="24"/>
          <w:szCs w:val="24"/>
          <w:lang w:val="id-ID"/>
        </w:rPr>
        <w:t xml:space="preserve"> konsensus </w:t>
      </w:r>
      <w:r w:rsidR="001A61BE" w:rsidRPr="007544B8">
        <w:rPr>
          <w:rFonts w:ascii="Times New Roman" w:hAnsi="Times New Roman" w:cs="Times New Roman"/>
          <w:color w:val="000000" w:themeColor="text1"/>
          <w:sz w:val="24"/>
          <w:szCs w:val="24"/>
          <w:lang w:val="id-ID"/>
        </w:rPr>
        <w:t xml:space="preserve">pendiri bangsa diatas </w:t>
      </w:r>
      <w:r w:rsidRPr="007544B8">
        <w:rPr>
          <w:rFonts w:ascii="Times New Roman" w:hAnsi="Times New Roman" w:cs="Times New Roman"/>
          <w:color w:val="000000" w:themeColor="text1"/>
          <w:sz w:val="24"/>
          <w:szCs w:val="24"/>
          <w:lang w:val="id-ID"/>
        </w:rPr>
        <w:t xml:space="preserve">bukanlah konsensus </w:t>
      </w:r>
      <w:r w:rsidR="008F15E9" w:rsidRPr="007544B8">
        <w:rPr>
          <w:rFonts w:ascii="Times New Roman" w:hAnsi="Times New Roman" w:cs="Times New Roman"/>
          <w:color w:val="000000" w:themeColor="text1"/>
          <w:sz w:val="24"/>
          <w:szCs w:val="24"/>
          <w:lang w:val="id-ID"/>
        </w:rPr>
        <w:t>sepertidalam sistem feodal yang membagi</w:t>
      </w:r>
      <w:r w:rsidRPr="007544B8">
        <w:rPr>
          <w:rFonts w:ascii="Times New Roman" w:hAnsi="Times New Roman" w:cs="Times New Roman"/>
          <w:color w:val="000000" w:themeColor="text1"/>
          <w:sz w:val="24"/>
          <w:szCs w:val="24"/>
          <w:lang w:val="id-ID"/>
        </w:rPr>
        <w:t xml:space="preserve"> manusia secara hierarkis antara tuan </w:t>
      </w:r>
      <w:r w:rsidR="008F15E9" w:rsidRPr="007544B8">
        <w:rPr>
          <w:rFonts w:ascii="Times New Roman" w:hAnsi="Times New Roman" w:cs="Times New Roman"/>
          <w:color w:val="000000" w:themeColor="text1"/>
          <w:sz w:val="24"/>
          <w:szCs w:val="24"/>
          <w:lang w:val="id-ID"/>
        </w:rPr>
        <w:t xml:space="preserve">dan </w:t>
      </w:r>
      <w:r w:rsidRPr="007544B8">
        <w:rPr>
          <w:rFonts w:ascii="Times New Roman" w:hAnsi="Times New Roman" w:cs="Times New Roman"/>
          <w:color w:val="000000" w:themeColor="text1"/>
          <w:sz w:val="24"/>
          <w:szCs w:val="24"/>
          <w:lang w:val="id-ID"/>
        </w:rPr>
        <w:t xml:space="preserve">hamba, tetapi hubungan kontrak yang bersifat terbuka dengan sepenuhnya tunduk pada kemaslahatan umum. </w:t>
      </w:r>
      <w:r w:rsidR="00307CC1" w:rsidRPr="007544B8">
        <w:rPr>
          <w:rFonts w:ascii="Times New Roman" w:hAnsi="Times New Roman" w:cs="Times New Roman"/>
          <w:color w:val="000000" w:themeColor="text1"/>
          <w:sz w:val="24"/>
          <w:szCs w:val="24"/>
          <w:lang w:val="id-ID"/>
        </w:rPr>
        <w:t>Dalam konteks itu, Nurcholish menyarankan agar segenap warga negara Indonesia yang menganut agama yang berbeda-beda memahami bahwa memeluk agama berarti menganut pandangan hidup taat kepada Tuhan, kepada ajaran Tuhan, kepada hukum dan aturan hasil perjanjian dan kesepakatan yang sah berdasarkan jiwa ajaran Tuhan.</w:t>
      </w:r>
    </w:p>
    <w:p w:rsidR="002D44F7" w:rsidRPr="007544B8" w:rsidRDefault="00D47C4C"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Kepentingan untuk merawat dan memelihat kebangsaan Indonesia dapat dilihat pada bagaimana agama diberi ruang sebagai spirit menjalankan aktivitas politik kenegaraan, dalam arti nilai-nilai moralitas agama harus terinternalisasi dalam aktivitas kebangsaan</w:t>
      </w:r>
      <w:r w:rsidR="00DC06DA" w:rsidRPr="007544B8">
        <w:rPr>
          <w:rFonts w:ascii="Times New Roman" w:hAnsi="Times New Roman" w:cs="Times New Roman"/>
          <w:color w:val="000000" w:themeColor="text1"/>
          <w:sz w:val="24"/>
          <w:szCs w:val="24"/>
          <w:lang w:val="id-ID"/>
        </w:rPr>
        <w:t xml:space="preserve"> sehingga terbentuklah moralitas bangsa yang tumbuh dari moral</w:t>
      </w:r>
      <w:r w:rsidR="009B6638" w:rsidRPr="007544B8">
        <w:rPr>
          <w:rFonts w:ascii="Times New Roman" w:hAnsi="Times New Roman" w:cs="Times New Roman"/>
          <w:color w:val="000000" w:themeColor="text1"/>
          <w:sz w:val="24"/>
          <w:szCs w:val="24"/>
          <w:lang w:val="id-ID"/>
        </w:rPr>
        <w:t>itas orang</w:t>
      </w:r>
      <w:r w:rsidR="00DC06DA" w:rsidRPr="007544B8">
        <w:rPr>
          <w:rFonts w:ascii="Times New Roman" w:hAnsi="Times New Roman" w:cs="Times New Roman"/>
          <w:color w:val="000000" w:themeColor="text1"/>
          <w:sz w:val="24"/>
          <w:szCs w:val="24"/>
          <w:lang w:val="id-ID"/>
        </w:rPr>
        <w:t>beragama</w:t>
      </w:r>
      <w:r w:rsidRPr="007544B8">
        <w:rPr>
          <w:rFonts w:ascii="Times New Roman" w:hAnsi="Times New Roman" w:cs="Times New Roman"/>
          <w:color w:val="000000" w:themeColor="text1"/>
          <w:sz w:val="24"/>
          <w:szCs w:val="24"/>
          <w:lang w:val="id-ID"/>
        </w:rPr>
        <w:t>.</w:t>
      </w:r>
      <w:r w:rsidR="00926841" w:rsidRPr="007544B8">
        <w:rPr>
          <w:rStyle w:val="FootnoteReference"/>
          <w:rFonts w:ascii="Times New Roman" w:hAnsi="Times New Roman" w:cs="Times New Roman"/>
          <w:color w:val="000000" w:themeColor="text1"/>
          <w:sz w:val="24"/>
          <w:szCs w:val="24"/>
          <w:lang w:val="id-ID"/>
        </w:rPr>
        <w:footnoteReference w:id="38"/>
      </w:r>
      <w:r w:rsidR="006C015F" w:rsidRPr="007544B8">
        <w:rPr>
          <w:rFonts w:ascii="Times New Roman" w:hAnsi="Times New Roman" w:cs="Times New Roman"/>
          <w:color w:val="000000" w:themeColor="text1"/>
          <w:sz w:val="24"/>
          <w:szCs w:val="24"/>
          <w:lang w:val="id-ID"/>
        </w:rPr>
        <w:t xml:space="preserve"> Moralitas bangsa </w:t>
      </w:r>
      <w:r w:rsidR="009B6638" w:rsidRPr="007544B8">
        <w:rPr>
          <w:rFonts w:ascii="Times New Roman" w:hAnsi="Times New Roman" w:cs="Times New Roman"/>
          <w:color w:val="000000" w:themeColor="text1"/>
          <w:sz w:val="24"/>
          <w:szCs w:val="24"/>
          <w:lang w:val="id-ID"/>
        </w:rPr>
        <w:t>dis</w:t>
      </w:r>
      <w:r w:rsidR="006C015F" w:rsidRPr="007544B8">
        <w:rPr>
          <w:rFonts w:ascii="Times New Roman" w:hAnsi="Times New Roman" w:cs="Times New Roman"/>
          <w:color w:val="000000" w:themeColor="text1"/>
          <w:sz w:val="24"/>
          <w:szCs w:val="24"/>
          <w:lang w:val="id-ID"/>
        </w:rPr>
        <w:t>ini diasosiasikan dengan moralitas publik dan moralitas politik yang bersumber dari moralitas personal.</w:t>
      </w:r>
      <w:r w:rsidR="00E85176" w:rsidRPr="007544B8">
        <w:rPr>
          <w:rFonts w:ascii="Times New Roman" w:hAnsi="Times New Roman" w:cs="Times New Roman"/>
          <w:color w:val="000000" w:themeColor="text1"/>
          <w:sz w:val="24"/>
          <w:szCs w:val="24"/>
          <w:lang w:val="id-ID"/>
        </w:rPr>
        <w:t xml:space="preserve"> Dalam hal ini, moralitas personal menjadi moralitas publik karena proses-proses pemasyarakatan</w:t>
      </w:r>
      <w:r w:rsidR="00134731" w:rsidRPr="007544B8">
        <w:rPr>
          <w:rFonts w:ascii="Times New Roman" w:hAnsi="Times New Roman" w:cs="Times New Roman"/>
          <w:color w:val="000000" w:themeColor="text1"/>
          <w:sz w:val="24"/>
          <w:szCs w:val="24"/>
          <w:lang w:val="id-ID"/>
        </w:rPr>
        <w:t xml:space="preserve"> (sosialisasi)</w:t>
      </w:r>
      <w:r w:rsidR="00E85176" w:rsidRPr="007544B8">
        <w:rPr>
          <w:rFonts w:ascii="Times New Roman" w:hAnsi="Times New Roman" w:cs="Times New Roman"/>
          <w:color w:val="000000" w:themeColor="text1"/>
          <w:sz w:val="24"/>
          <w:szCs w:val="24"/>
          <w:lang w:val="id-ID"/>
        </w:rPr>
        <w:t xml:space="preserve">, dan moralitas personal menjadi moralitas politik karena </w:t>
      </w:r>
      <w:r w:rsidR="00E86D5C" w:rsidRPr="007544B8">
        <w:rPr>
          <w:rFonts w:ascii="Times New Roman" w:hAnsi="Times New Roman" w:cs="Times New Roman"/>
          <w:color w:val="000000" w:themeColor="text1"/>
          <w:sz w:val="24"/>
          <w:szCs w:val="24"/>
          <w:lang w:val="id-ID"/>
        </w:rPr>
        <w:t>mekanisme</w:t>
      </w:r>
      <w:r w:rsidR="00E85176" w:rsidRPr="007544B8">
        <w:rPr>
          <w:rFonts w:ascii="Times New Roman" w:hAnsi="Times New Roman" w:cs="Times New Roman"/>
          <w:color w:val="000000" w:themeColor="text1"/>
          <w:sz w:val="24"/>
          <w:szCs w:val="24"/>
          <w:lang w:val="id-ID"/>
        </w:rPr>
        <w:t xml:space="preserve"> </w:t>
      </w:r>
      <w:r w:rsidR="00E85176" w:rsidRPr="007544B8">
        <w:rPr>
          <w:rFonts w:ascii="Times New Roman" w:hAnsi="Times New Roman" w:cs="Times New Roman"/>
          <w:color w:val="000000" w:themeColor="text1"/>
          <w:sz w:val="24"/>
          <w:szCs w:val="24"/>
          <w:lang w:val="id-ID"/>
        </w:rPr>
        <w:lastRenderedPageBreak/>
        <w:t>pelembagaan.</w:t>
      </w:r>
      <w:r w:rsidR="00903FBA" w:rsidRPr="007544B8">
        <w:rPr>
          <w:rStyle w:val="FootnoteReference"/>
          <w:rFonts w:ascii="Times New Roman" w:hAnsi="Times New Roman" w:cs="Times New Roman"/>
          <w:color w:val="000000" w:themeColor="text1"/>
          <w:sz w:val="24"/>
          <w:szCs w:val="24"/>
          <w:lang w:val="id-ID"/>
        </w:rPr>
        <w:footnoteReference w:id="39"/>
      </w:r>
      <w:r w:rsidR="002D44F7" w:rsidRPr="007544B8">
        <w:rPr>
          <w:rFonts w:ascii="Times New Roman" w:hAnsi="Times New Roman" w:cs="Times New Roman"/>
          <w:color w:val="000000" w:themeColor="text1"/>
          <w:sz w:val="24"/>
          <w:szCs w:val="24"/>
          <w:lang w:val="id-ID"/>
        </w:rPr>
        <w:t>Kehidupan publik harusnya merupakan refleksi dari nilai-nilai moral, demikian pula sebaliknya. Keidentikan antara manusia yang baik dan warga negara yang baik bisa berlangsung dalam suatu negara yang baik. Negara yang baik akan membawa kebajikan manusia sebagai manusia serta manusia sebagai warga negara.</w:t>
      </w:r>
      <w:r w:rsidR="002D44F7" w:rsidRPr="007544B8">
        <w:rPr>
          <w:rStyle w:val="FootnoteReference"/>
          <w:rFonts w:ascii="Times New Roman" w:hAnsi="Times New Roman" w:cs="Times New Roman"/>
          <w:color w:val="000000" w:themeColor="text1"/>
          <w:sz w:val="24"/>
          <w:szCs w:val="24"/>
          <w:lang w:val="id-ID"/>
        </w:rPr>
        <w:footnoteReference w:id="40"/>
      </w:r>
    </w:p>
    <w:p w:rsidR="00CB1E8C" w:rsidRPr="007544B8" w:rsidRDefault="00A13266"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B</w:t>
      </w:r>
      <w:r w:rsidR="00027D1E" w:rsidRPr="007544B8">
        <w:rPr>
          <w:rFonts w:ascii="Times New Roman" w:hAnsi="Times New Roman" w:cs="Times New Roman"/>
          <w:color w:val="000000" w:themeColor="text1"/>
          <w:sz w:val="24"/>
          <w:szCs w:val="24"/>
          <w:lang w:val="id-ID"/>
        </w:rPr>
        <w:t>udaya d</w:t>
      </w:r>
      <w:r w:rsidR="003B2F2F" w:rsidRPr="007544B8">
        <w:rPr>
          <w:rFonts w:ascii="Times New Roman" w:hAnsi="Times New Roman" w:cs="Times New Roman"/>
          <w:color w:val="000000" w:themeColor="text1"/>
          <w:sz w:val="24"/>
          <w:szCs w:val="24"/>
          <w:lang w:val="id-ID"/>
        </w:rPr>
        <w:t>emokrasi</w:t>
      </w:r>
      <w:r w:rsidRPr="007544B8">
        <w:rPr>
          <w:rFonts w:ascii="Times New Roman" w:hAnsi="Times New Roman" w:cs="Times New Roman"/>
          <w:color w:val="000000" w:themeColor="text1"/>
          <w:sz w:val="24"/>
          <w:szCs w:val="24"/>
          <w:lang w:val="id-ID"/>
        </w:rPr>
        <w:t xml:space="preserve"> Indonesia menurut </w:t>
      </w:r>
      <w:r w:rsidR="003B2F2F" w:rsidRPr="007544B8">
        <w:rPr>
          <w:rFonts w:ascii="Times New Roman" w:hAnsi="Times New Roman" w:cs="Times New Roman"/>
          <w:color w:val="000000" w:themeColor="text1"/>
          <w:sz w:val="24"/>
          <w:szCs w:val="24"/>
          <w:lang w:val="id-ID"/>
        </w:rPr>
        <w:t>M. Hatta</w:t>
      </w:r>
      <w:r w:rsidR="00CB1E8C" w:rsidRPr="007544B8">
        <w:rPr>
          <w:rFonts w:ascii="Times New Roman" w:hAnsi="Times New Roman" w:cs="Times New Roman"/>
          <w:color w:val="000000" w:themeColor="text1"/>
          <w:sz w:val="24"/>
          <w:szCs w:val="24"/>
          <w:lang w:val="id-ID"/>
        </w:rPr>
        <w:t xml:space="preserve">, </w:t>
      </w:r>
      <w:r w:rsidRPr="007544B8">
        <w:rPr>
          <w:rFonts w:ascii="Times New Roman" w:hAnsi="Times New Roman" w:cs="Times New Roman"/>
          <w:color w:val="000000" w:themeColor="text1"/>
          <w:sz w:val="24"/>
          <w:szCs w:val="24"/>
          <w:lang w:val="id-ID"/>
        </w:rPr>
        <w:t xml:space="preserve">ternyata telah berakar lama </w:t>
      </w:r>
      <w:r w:rsidR="003B2F2F" w:rsidRPr="007544B8">
        <w:rPr>
          <w:rFonts w:ascii="Times New Roman" w:hAnsi="Times New Roman" w:cs="Times New Roman"/>
          <w:color w:val="000000" w:themeColor="text1"/>
          <w:sz w:val="24"/>
          <w:szCs w:val="24"/>
          <w:lang w:val="id-ID"/>
        </w:rPr>
        <w:t xml:space="preserve">dalam </w:t>
      </w:r>
      <w:r w:rsidRPr="007544B8">
        <w:rPr>
          <w:rFonts w:ascii="Times New Roman" w:hAnsi="Times New Roman" w:cs="Times New Roman"/>
          <w:color w:val="000000" w:themeColor="text1"/>
          <w:sz w:val="24"/>
          <w:szCs w:val="24"/>
          <w:lang w:val="id-ID"/>
        </w:rPr>
        <w:t xml:space="preserve">budaya </w:t>
      </w:r>
      <w:r w:rsidR="003B2F2F" w:rsidRPr="007544B8">
        <w:rPr>
          <w:rFonts w:ascii="Times New Roman" w:hAnsi="Times New Roman" w:cs="Times New Roman"/>
          <w:color w:val="000000" w:themeColor="text1"/>
          <w:sz w:val="24"/>
          <w:szCs w:val="24"/>
          <w:lang w:val="id-ID"/>
        </w:rPr>
        <w:t xml:space="preserve">bangsa </w:t>
      </w:r>
      <w:r w:rsidR="005E628F" w:rsidRPr="007544B8">
        <w:rPr>
          <w:rFonts w:ascii="Times New Roman" w:hAnsi="Times New Roman" w:cs="Times New Roman"/>
          <w:color w:val="000000" w:themeColor="text1"/>
          <w:sz w:val="24"/>
          <w:szCs w:val="24"/>
          <w:lang w:val="id-ID"/>
        </w:rPr>
        <w:t xml:space="preserve">jauh sebelum </w:t>
      </w:r>
      <w:r w:rsidR="003B2F2F" w:rsidRPr="007544B8">
        <w:rPr>
          <w:rFonts w:ascii="Times New Roman" w:hAnsi="Times New Roman" w:cs="Times New Roman"/>
          <w:color w:val="000000" w:themeColor="text1"/>
          <w:sz w:val="24"/>
          <w:szCs w:val="24"/>
          <w:lang w:val="id-ID"/>
        </w:rPr>
        <w:t>Indonesia</w:t>
      </w:r>
      <w:r w:rsidR="005E628F" w:rsidRPr="007544B8">
        <w:rPr>
          <w:rFonts w:ascii="Times New Roman" w:hAnsi="Times New Roman" w:cs="Times New Roman"/>
          <w:color w:val="000000" w:themeColor="text1"/>
          <w:sz w:val="24"/>
          <w:szCs w:val="24"/>
          <w:lang w:val="id-ID"/>
        </w:rPr>
        <w:t xml:space="preserve"> merdeka</w:t>
      </w:r>
      <w:r w:rsidR="003B2F2F" w:rsidRPr="007544B8">
        <w:rPr>
          <w:rFonts w:ascii="Times New Roman" w:hAnsi="Times New Roman" w:cs="Times New Roman"/>
          <w:color w:val="000000" w:themeColor="text1"/>
          <w:sz w:val="24"/>
          <w:szCs w:val="24"/>
          <w:lang w:val="id-ID"/>
        </w:rPr>
        <w:t xml:space="preserve">, terutama yang tumbuh dalam </w:t>
      </w:r>
      <w:r w:rsidR="005E628F" w:rsidRPr="007544B8">
        <w:rPr>
          <w:rFonts w:ascii="Times New Roman" w:hAnsi="Times New Roman" w:cs="Times New Roman"/>
          <w:color w:val="000000" w:themeColor="text1"/>
          <w:sz w:val="24"/>
          <w:szCs w:val="24"/>
          <w:lang w:val="id-ID"/>
        </w:rPr>
        <w:t>lingkungan para pemimpin bangsa, diantaranya;</w:t>
      </w:r>
      <w:r w:rsidR="003B2F2F" w:rsidRPr="007544B8">
        <w:rPr>
          <w:rFonts w:ascii="Times New Roman" w:hAnsi="Times New Roman" w:cs="Times New Roman"/>
          <w:i/>
          <w:color w:val="000000" w:themeColor="text1"/>
          <w:sz w:val="24"/>
          <w:szCs w:val="24"/>
          <w:lang w:val="id-ID"/>
        </w:rPr>
        <w:t>Pertama</w:t>
      </w:r>
      <w:r w:rsidR="003B2F2F" w:rsidRPr="007544B8">
        <w:rPr>
          <w:rFonts w:ascii="Times New Roman" w:hAnsi="Times New Roman" w:cs="Times New Roman"/>
          <w:color w:val="000000" w:themeColor="text1"/>
          <w:sz w:val="24"/>
          <w:szCs w:val="24"/>
          <w:lang w:val="id-ID"/>
        </w:rPr>
        <w:t xml:space="preserve">, tradisi kolektivisme dari permusyawaratan desa. </w:t>
      </w:r>
      <w:r w:rsidR="003B2F2F" w:rsidRPr="007544B8">
        <w:rPr>
          <w:rFonts w:ascii="Times New Roman" w:hAnsi="Times New Roman" w:cs="Times New Roman"/>
          <w:i/>
          <w:color w:val="000000" w:themeColor="text1"/>
          <w:sz w:val="24"/>
          <w:szCs w:val="24"/>
          <w:lang w:val="id-ID"/>
        </w:rPr>
        <w:t>Kedua</w:t>
      </w:r>
      <w:r w:rsidR="003B2F2F" w:rsidRPr="007544B8">
        <w:rPr>
          <w:rFonts w:ascii="Times New Roman" w:hAnsi="Times New Roman" w:cs="Times New Roman"/>
          <w:color w:val="000000" w:themeColor="text1"/>
          <w:sz w:val="24"/>
          <w:szCs w:val="24"/>
          <w:lang w:val="id-ID"/>
        </w:rPr>
        <w:t xml:space="preserve">, ajaran Islam </w:t>
      </w:r>
      <w:r w:rsidR="00D33FED" w:rsidRPr="007544B8">
        <w:rPr>
          <w:rFonts w:ascii="Times New Roman" w:hAnsi="Times New Roman" w:cs="Times New Roman"/>
          <w:color w:val="000000" w:themeColor="text1"/>
          <w:sz w:val="24"/>
          <w:szCs w:val="24"/>
          <w:lang w:val="id-ID"/>
        </w:rPr>
        <w:t xml:space="preserve">tentang prinsip </w:t>
      </w:r>
      <w:r w:rsidR="003B2F2F" w:rsidRPr="007544B8">
        <w:rPr>
          <w:rFonts w:ascii="Times New Roman" w:hAnsi="Times New Roman" w:cs="Times New Roman"/>
          <w:color w:val="000000" w:themeColor="text1"/>
          <w:sz w:val="24"/>
          <w:szCs w:val="24"/>
          <w:lang w:val="id-ID"/>
        </w:rPr>
        <w:t xml:space="preserve">keadilan dan persaudaran manusia sebagai hamba Tuhan. </w:t>
      </w:r>
      <w:r w:rsidR="003B2F2F" w:rsidRPr="007544B8">
        <w:rPr>
          <w:rFonts w:ascii="Times New Roman" w:hAnsi="Times New Roman" w:cs="Times New Roman"/>
          <w:i/>
          <w:color w:val="000000" w:themeColor="text1"/>
          <w:sz w:val="24"/>
          <w:szCs w:val="24"/>
          <w:lang w:val="id-ID"/>
        </w:rPr>
        <w:t>Ketiga</w:t>
      </w:r>
      <w:r w:rsidR="003B2F2F" w:rsidRPr="007544B8">
        <w:rPr>
          <w:rFonts w:ascii="Times New Roman" w:hAnsi="Times New Roman" w:cs="Times New Roman"/>
          <w:color w:val="000000" w:themeColor="text1"/>
          <w:sz w:val="24"/>
          <w:szCs w:val="24"/>
          <w:lang w:val="id-ID"/>
        </w:rPr>
        <w:t>, paham sosialis Barat yang menarik perhatian pemimpin pergerakan bangsa karena prinsip-prinsip dasar kema</w:t>
      </w:r>
      <w:r w:rsidR="00933E18" w:rsidRPr="007544B8">
        <w:rPr>
          <w:rFonts w:ascii="Times New Roman" w:hAnsi="Times New Roman" w:cs="Times New Roman"/>
          <w:color w:val="000000" w:themeColor="text1"/>
          <w:sz w:val="24"/>
          <w:szCs w:val="24"/>
          <w:lang w:val="id-ID"/>
        </w:rPr>
        <w:t>nusiaan yang menjadi tujuannya.</w:t>
      </w:r>
      <w:r w:rsidR="00933E18" w:rsidRPr="007544B8">
        <w:rPr>
          <w:rStyle w:val="FootnoteReference"/>
          <w:rFonts w:ascii="Times New Roman" w:hAnsi="Times New Roman" w:cs="Times New Roman"/>
          <w:color w:val="000000" w:themeColor="text1"/>
          <w:sz w:val="24"/>
          <w:szCs w:val="24"/>
          <w:lang w:val="id-ID"/>
        </w:rPr>
        <w:footnoteReference w:id="41"/>
      </w:r>
      <w:r w:rsidR="00DC6533" w:rsidRPr="007544B8">
        <w:rPr>
          <w:rFonts w:ascii="Times New Roman" w:hAnsi="Times New Roman" w:cs="Times New Roman"/>
          <w:color w:val="000000" w:themeColor="text1"/>
          <w:sz w:val="24"/>
          <w:szCs w:val="24"/>
          <w:lang w:val="id-ID"/>
        </w:rPr>
        <w:t xml:space="preserve"> Sejalan dengan pandangan Hatta, Tan Malaka juga mengungkapkan bahwa paham kedaulatan rakyat telah lama tumbuh di bumi Nusantara. Di Minangkabau pada abad XIV sampai abad XVI</w:t>
      </w:r>
      <w:r w:rsidR="005B76B9" w:rsidRPr="007544B8">
        <w:rPr>
          <w:rFonts w:ascii="Times New Roman" w:hAnsi="Times New Roman" w:cs="Times New Roman"/>
          <w:color w:val="000000" w:themeColor="text1"/>
          <w:sz w:val="24"/>
          <w:szCs w:val="24"/>
          <w:lang w:val="id-ID"/>
        </w:rPr>
        <w:t>,</w:t>
      </w:r>
      <w:r w:rsidR="00DC6533" w:rsidRPr="007544B8">
        <w:rPr>
          <w:rFonts w:ascii="Times New Roman" w:hAnsi="Times New Roman" w:cs="Times New Roman"/>
          <w:color w:val="000000" w:themeColor="text1"/>
          <w:sz w:val="24"/>
          <w:szCs w:val="24"/>
          <w:lang w:val="id-ID"/>
        </w:rPr>
        <w:t xml:space="preserve"> kekuasaan raja tumbuh pada keadilan dan kepatutan. Keputusan raja dalam hal ini harus tunduk pada logika keadilan dan kepatutan, sehingga keputusan raja bisa saja ditolak jika </w:t>
      </w:r>
      <w:r w:rsidR="00DC6533" w:rsidRPr="007544B8">
        <w:rPr>
          <w:rFonts w:ascii="Times New Roman" w:hAnsi="Times New Roman" w:cs="Times New Roman"/>
          <w:color w:val="000000" w:themeColor="text1"/>
          <w:sz w:val="24"/>
          <w:szCs w:val="24"/>
          <w:lang w:val="id-ID"/>
        </w:rPr>
        <w:lastRenderedPageBreak/>
        <w:t>bertentangan dengan logika akal sehat dan prinsip-prinsip kepatutan.</w:t>
      </w:r>
      <w:r w:rsidR="00DC6533" w:rsidRPr="007544B8">
        <w:rPr>
          <w:rStyle w:val="FootnoteReference"/>
          <w:rFonts w:ascii="Times New Roman" w:hAnsi="Times New Roman" w:cs="Times New Roman"/>
          <w:color w:val="000000" w:themeColor="text1"/>
          <w:sz w:val="24"/>
          <w:szCs w:val="24"/>
          <w:lang w:val="id-ID"/>
        </w:rPr>
        <w:footnoteReference w:id="42"/>
      </w:r>
    </w:p>
    <w:p w:rsidR="000A726D" w:rsidRPr="007544B8" w:rsidRDefault="000A726D"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Dalam konteks ini terlihat jelas bahwa </w:t>
      </w:r>
      <w:r w:rsidR="006C244B" w:rsidRPr="007544B8">
        <w:rPr>
          <w:rFonts w:ascii="Times New Roman" w:hAnsi="Times New Roman" w:cs="Times New Roman"/>
          <w:color w:val="000000" w:themeColor="text1"/>
          <w:sz w:val="24"/>
          <w:szCs w:val="24"/>
          <w:lang w:val="id-ID"/>
        </w:rPr>
        <w:t>pe</w:t>
      </w:r>
      <w:r w:rsidRPr="007544B8">
        <w:rPr>
          <w:rFonts w:ascii="Times New Roman" w:hAnsi="Times New Roman" w:cs="Times New Roman"/>
          <w:color w:val="000000" w:themeColor="text1"/>
          <w:sz w:val="24"/>
          <w:szCs w:val="24"/>
          <w:lang w:val="id-ID"/>
        </w:rPr>
        <w:t>lembaga</w:t>
      </w:r>
      <w:r w:rsidR="006C244B" w:rsidRPr="007544B8">
        <w:rPr>
          <w:rFonts w:ascii="Times New Roman" w:hAnsi="Times New Roman" w:cs="Times New Roman"/>
          <w:color w:val="000000" w:themeColor="text1"/>
          <w:sz w:val="24"/>
          <w:szCs w:val="24"/>
          <w:lang w:val="id-ID"/>
        </w:rPr>
        <w:t xml:space="preserve">aninstitusi </w:t>
      </w:r>
      <w:r w:rsidRPr="007544B8">
        <w:rPr>
          <w:rFonts w:ascii="Times New Roman" w:hAnsi="Times New Roman" w:cs="Times New Roman"/>
          <w:color w:val="000000" w:themeColor="text1"/>
          <w:sz w:val="24"/>
          <w:szCs w:val="24"/>
          <w:lang w:val="id-ID"/>
        </w:rPr>
        <w:t>permusyawaratan (DPR</w:t>
      </w:r>
      <w:r w:rsidR="006C244B" w:rsidRPr="007544B8">
        <w:rPr>
          <w:rFonts w:ascii="Times New Roman" w:hAnsi="Times New Roman" w:cs="Times New Roman"/>
          <w:color w:val="000000" w:themeColor="text1"/>
          <w:sz w:val="24"/>
          <w:szCs w:val="24"/>
          <w:lang w:val="id-ID"/>
        </w:rPr>
        <w:t>/MPR</w:t>
      </w:r>
      <w:r w:rsidR="0003190D" w:rsidRPr="007544B8">
        <w:rPr>
          <w:rFonts w:ascii="Times New Roman" w:hAnsi="Times New Roman" w:cs="Times New Roman"/>
          <w:color w:val="000000" w:themeColor="text1"/>
          <w:sz w:val="24"/>
          <w:szCs w:val="24"/>
          <w:lang w:val="id-ID"/>
        </w:rPr>
        <w:t>/DPRD</w:t>
      </w:r>
      <w:r w:rsidRPr="007544B8">
        <w:rPr>
          <w:rFonts w:ascii="Times New Roman" w:hAnsi="Times New Roman" w:cs="Times New Roman"/>
          <w:color w:val="000000" w:themeColor="text1"/>
          <w:sz w:val="24"/>
          <w:szCs w:val="24"/>
          <w:lang w:val="id-ID"/>
        </w:rPr>
        <w:t xml:space="preserve">) dan </w:t>
      </w:r>
      <w:r w:rsidR="001C71E3" w:rsidRPr="007544B8">
        <w:rPr>
          <w:rFonts w:ascii="Times New Roman" w:hAnsi="Times New Roman" w:cs="Times New Roman"/>
          <w:color w:val="000000" w:themeColor="text1"/>
          <w:sz w:val="24"/>
          <w:szCs w:val="24"/>
          <w:lang w:val="id-ID"/>
        </w:rPr>
        <w:t xml:space="preserve">Sila Keadilan Sosial </w:t>
      </w:r>
      <w:r w:rsidRPr="007544B8">
        <w:rPr>
          <w:rFonts w:ascii="Times New Roman" w:hAnsi="Times New Roman" w:cs="Times New Roman"/>
          <w:color w:val="000000" w:themeColor="text1"/>
          <w:sz w:val="24"/>
          <w:szCs w:val="24"/>
          <w:lang w:val="id-ID"/>
        </w:rPr>
        <w:t xml:space="preserve">dalam Pancasila sesungguhnya adalah kelanjutan yang wajar dari moralitas sektoral </w:t>
      </w:r>
      <w:r w:rsidR="00574D04" w:rsidRPr="007544B8">
        <w:rPr>
          <w:rFonts w:ascii="Times New Roman" w:hAnsi="Times New Roman" w:cs="Times New Roman"/>
          <w:color w:val="000000" w:themeColor="text1"/>
          <w:sz w:val="24"/>
          <w:szCs w:val="24"/>
          <w:lang w:val="id-ID"/>
        </w:rPr>
        <w:t xml:space="preserve">dan moralitas agama </w:t>
      </w:r>
      <w:r w:rsidRPr="007544B8">
        <w:rPr>
          <w:rFonts w:ascii="Times New Roman" w:hAnsi="Times New Roman" w:cs="Times New Roman"/>
          <w:color w:val="000000" w:themeColor="text1"/>
          <w:sz w:val="24"/>
          <w:szCs w:val="24"/>
          <w:lang w:val="id-ID"/>
        </w:rPr>
        <w:t xml:space="preserve">yang tumbuh menjadi moralitas bangsa. Tradisi permusyawaratan desa dan logika kepatutan dan kepantasan dalam masyarakat </w:t>
      </w:r>
      <w:r w:rsidR="002B0A2A" w:rsidRPr="007544B8">
        <w:rPr>
          <w:rFonts w:ascii="Times New Roman" w:hAnsi="Times New Roman" w:cs="Times New Roman"/>
          <w:color w:val="000000" w:themeColor="text1"/>
          <w:sz w:val="24"/>
          <w:szCs w:val="24"/>
          <w:lang w:val="id-ID"/>
        </w:rPr>
        <w:t xml:space="preserve">Minangkabau </w:t>
      </w:r>
      <w:r w:rsidRPr="007544B8">
        <w:rPr>
          <w:rFonts w:ascii="Times New Roman" w:hAnsi="Times New Roman" w:cs="Times New Roman"/>
          <w:color w:val="000000" w:themeColor="text1"/>
          <w:sz w:val="24"/>
          <w:szCs w:val="24"/>
          <w:lang w:val="id-ID"/>
        </w:rPr>
        <w:t>serta ajaran Islam yang menuntut keadilan telah menjelma menjadi moralitas bangsa yang harus dipelihara untuk merawat dan memelihara kedaulatan bangsa Indonesia.</w:t>
      </w:r>
    </w:p>
    <w:p w:rsidR="005C362C" w:rsidRPr="007544B8" w:rsidRDefault="002B0A2A"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Dengan demikian, m</w:t>
      </w:r>
      <w:r w:rsidR="000A726D" w:rsidRPr="007544B8">
        <w:rPr>
          <w:rFonts w:ascii="Times New Roman" w:hAnsi="Times New Roman" w:cs="Times New Roman"/>
          <w:color w:val="000000" w:themeColor="text1"/>
          <w:sz w:val="24"/>
          <w:szCs w:val="24"/>
          <w:lang w:val="id-ID"/>
        </w:rPr>
        <w:t>oralitas personal yang menjadi moralitas bangsa melalui pemasyarakat dan pelembagaan tersebut hendaknya tumbuh dari sikap dan rasa beragama warga negara. Warga negara yang taat beragama, hidup dalam kepatuhan nilai-nilai ketuhanan yang diyakini sebagai kebenaran transenden hendaknya tidak berhenti dalam tataran individu sebagai orang beragama semata, tetapi mampu memberi pancaran sekaligus membentuk watak kehidupan manusi</w:t>
      </w:r>
      <w:r w:rsidR="005C362C" w:rsidRPr="007544B8">
        <w:rPr>
          <w:rFonts w:ascii="Times New Roman" w:hAnsi="Times New Roman" w:cs="Times New Roman"/>
          <w:color w:val="000000" w:themeColor="text1"/>
          <w:sz w:val="24"/>
          <w:szCs w:val="24"/>
          <w:lang w:val="id-ID"/>
        </w:rPr>
        <w:t>a yang berbangsa dan bernegara.</w:t>
      </w:r>
    </w:p>
    <w:p w:rsidR="005A61EE" w:rsidRPr="007544B8" w:rsidRDefault="005C362C"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Sehubungan dengan hal itu, </w:t>
      </w:r>
      <w:r w:rsidR="00470B76" w:rsidRPr="007544B8">
        <w:rPr>
          <w:rFonts w:ascii="Times New Roman" w:hAnsi="Times New Roman" w:cs="Times New Roman"/>
          <w:color w:val="000000" w:themeColor="text1"/>
          <w:sz w:val="24"/>
          <w:szCs w:val="24"/>
          <w:lang w:val="id-ID"/>
        </w:rPr>
        <w:t>maka Pancasila sebagai ideologi bangsa, menurut Aholiab Watloly,</w:t>
      </w:r>
      <w:r w:rsidR="0036680E" w:rsidRPr="007544B8">
        <w:rPr>
          <w:rStyle w:val="FootnoteReference"/>
          <w:rFonts w:ascii="Times New Roman" w:hAnsi="Times New Roman" w:cs="Times New Roman"/>
          <w:color w:val="000000" w:themeColor="text1"/>
          <w:sz w:val="24"/>
          <w:szCs w:val="24"/>
          <w:lang w:val="id-ID"/>
        </w:rPr>
        <w:footnoteReference w:id="43"/>
      </w:r>
      <w:r w:rsidR="00470B76" w:rsidRPr="007544B8">
        <w:rPr>
          <w:rFonts w:ascii="Times New Roman" w:hAnsi="Times New Roman" w:cs="Times New Roman"/>
          <w:color w:val="000000" w:themeColor="text1"/>
          <w:sz w:val="24"/>
          <w:szCs w:val="24"/>
          <w:lang w:val="id-ID"/>
        </w:rPr>
        <w:t xml:space="preserve"> haruslah </w:t>
      </w:r>
      <w:r w:rsidR="005A61EE" w:rsidRPr="007544B8">
        <w:rPr>
          <w:rFonts w:ascii="Times New Roman" w:hAnsi="Times New Roman" w:cs="Times New Roman"/>
          <w:color w:val="000000" w:themeColor="text1"/>
          <w:sz w:val="24"/>
          <w:szCs w:val="24"/>
          <w:lang w:val="id-ID"/>
        </w:rPr>
        <w:t xml:space="preserve">diposisikan </w:t>
      </w:r>
      <w:r w:rsidR="00470B76" w:rsidRPr="007544B8">
        <w:rPr>
          <w:rFonts w:ascii="Times New Roman" w:hAnsi="Times New Roman" w:cs="Times New Roman"/>
          <w:color w:val="000000" w:themeColor="text1"/>
          <w:sz w:val="24"/>
          <w:szCs w:val="24"/>
          <w:lang w:val="id-ID"/>
        </w:rPr>
        <w:t xml:space="preserve">sebagai </w:t>
      </w:r>
      <w:r w:rsidR="005A61EE" w:rsidRPr="007544B8">
        <w:rPr>
          <w:rFonts w:ascii="Times New Roman" w:hAnsi="Times New Roman" w:cs="Times New Roman"/>
          <w:color w:val="000000" w:themeColor="text1"/>
          <w:sz w:val="24"/>
          <w:szCs w:val="24"/>
          <w:lang w:val="id-ID"/>
        </w:rPr>
        <w:lastRenderedPageBreak/>
        <w:t>kosmologi bangsa Indonesia dalam arti menjadi akar dalam budi dan etos bangsa Indonesia sekaligus membentuk pandangan bangsa secara mendasar dan sistematik sehingga ada hubungan esensial dan jelas antara Pancasila itu sendiri dan eksistensi kebangsaan (kenusantaraan) ya</w:t>
      </w:r>
      <w:r w:rsidR="0036680E" w:rsidRPr="007544B8">
        <w:rPr>
          <w:rFonts w:ascii="Times New Roman" w:hAnsi="Times New Roman" w:cs="Times New Roman"/>
          <w:color w:val="000000" w:themeColor="text1"/>
          <w:sz w:val="24"/>
          <w:szCs w:val="24"/>
          <w:lang w:val="id-ID"/>
        </w:rPr>
        <w:t>ng tidak dapat dilepaspisahkan.</w:t>
      </w:r>
    </w:p>
    <w:p w:rsidR="0036680E" w:rsidRPr="007544B8" w:rsidRDefault="0036680E" w:rsidP="001C3816">
      <w:pPr>
        <w:spacing w:after="0" w:line="360" w:lineRule="auto"/>
        <w:jc w:val="both"/>
        <w:rPr>
          <w:rFonts w:ascii="Times New Roman" w:hAnsi="Times New Roman" w:cs="Times New Roman"/>
          <w:color w:val="000000" w:themeColor="text1"/>
          <w:sz w:val="24"/>
          <w:szCs w:val="24"/>
          <w:lang w:val="id-ID"/>
        </w:rPr>
      </w:pPr>
    </w:p>
    <w:p w:rsidR="0036680E" w:rsidRPr="007544B8" w:rsidRDefault="0036680E" w:rsidP="001C3816">
      <w:pPr>
        <w:spacing w:after="120" w:line="360" w:lineRule="auto"/>
        <w:jc w:val="both"/>
        <w:rPr>
          <w:rFonts w:ascii="Times New Roman" w:hAnsi="Times New Roman" w:cs="Times New Roman"/>
          <w:b/>
          <w:color w:val="000000" w:themeColor="text1"/>
          <w:sz w:val="24"/>
          <w:szCs w:val="24"/>
          <w:lang w:val="id-ID"/>
        </w:rPr>
      </w:pPr>
      <w:r w:rsidRPr="007544B8">
        <w:rPr>
          <w:rFonts w:ascii="Times New Roman" w:hAnsi="Times New Roman" w:cs="Times New Roman"/>
          <w:b/>
          <w:color w:val="000000" w:themeColor="text1"/>
          <w:sz w:val="24"/>
          <w:szCs w:val="24"/>
          <w:lang w:val="id-ID"/>
        </w:rPr>
        <w:t>E. Penutup</w:t>
      </w:r>
    </w:p>
    <w:p w:rsidR="00844151" w:rsidRPr="007544B8" w:rsidRDefault="000A726D"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Dengan demikian, moralitas bangsa adalah moralitas yang tumbuh dari dalam kehidupan yang</w:t>
      </w:r>
      <w:r w:rsidR="006B7CCD" w:rsidRPr="007544B8">
        <w:rPr>
          <w:rFonts w:ascii="Times New Roman" w:hAnsi="Times New Roman" w:cs="Times New Roman"/>
          <w:color w:val="000000" w:themeColor="text1"/>
          <w:sz w:val="24"/>
          <w:szCs w:val="24"/>
          <w:lang w:val="id-ID"/>
        </w:rPr>
        <w:t xml:space="preserve"> natural warga negara Indonesia sehingga akan menumbuhkan kesadaran bernegara yang juga natural, bukan karena paksanaan </w:t>
      </w:r>
      <w:r w:rsidR="00035D2F" w:rsidRPr="007544B8">
        <w:rPr>
          <w:rFonts w:ascii="Times New Roman" w:hAnsi="Times New Roman" w:cs="Times New Roman"/>
          <w:color w:val="000000" w:themeColor="text1"/>
          <w:sz w:val="24"/>
          <w:szCs w:val="24"/>
          <w:lang w:val="id-ID"/>
        </w:rPr>
        <w:t xml:space="preserve">apalagi </w:t>
      </w:r>
      <w:r w:rsidR="006B7CCD" w:rsidRPr="007544B8">
        <w:rPr>
          <w:rFonts w:ascii="Times New Roman" w:hAnsi="Times New Roman" w:cs="Times New Roman"/>
          <w:color w:val="000000" w:themeColor="text1"/>
          <w:sz w:val="24"/>
          <w:szCs w:val="24"/>
          <w:lang w:val="id-ID"/>
        </w:rPr>
        <w:t xml:space="preserve">tekanan dari </w:t>
      </w:r>
      <w:r w:rsidR="00035D2F" w:rsidRPr="007544B8">
        <w:rPr>
          <w:rFonts w:ascii="Times New Roman" w:hAnsi="Times New Roman" w:cs="Times New Roman"/>
          <w:color w:val="000000" w:themeColor="text1"/>
          <w:sz w:val="24"/>
          <w:szCs w:val="24"/>
          <w:lang w:val="id-ID"/>
        </w:rPr>
        <w:t xml:space="preserve">luar, termasuk dalam hal ini adalah tekanan dari </w:t>
      </w:r>
      <w:r w:rsidR="006B7CCD" w:rsidRPr="007544B8">
        <w:rPr>
          <w:rFonts w:ascii="Times New Roman" w:hAnsi="Times New Roman" w:cs="Times New Roman"/>
          <w:color w:val="000000" w:themeColor="text1"/>
          <w:sz w:val="24"/>
          <w:szCs w:val="24"/>
          <w:lang w:val="id-ID"/>
        </w:rPr>
        <w:t>negara</w:t>
      </w:r>
      <w:r w:rsidR="00035D2F" w:rsidRPr="007544B8">
        <w:rPr>
          <w:rFonts w:ascii="Times New Roman" w:hAnsi="Times New Roman" w:cs="Times New Roman"/>
          <w:color w:val="000000" w:themeColor="text1"/>
          <w:sz w:val="24"/>
          <w:szCs w:val="24"/>
          <w:lang w:val="id-ID"/>
        </w:rPr>
        <w:t xml:space="preserve"> (kekuasaan) itu sendiri</w:t>
      </w:r>
      <w:r w:rsidR="006B7CCD" w:rsidRPr="007544B8">
        <w:rPr>
          <w:rFonts w:ascii="Times New Roman" w:hAnsi="Times New Roman" w:cs="Times New Roman"/>
          <w:color w:val="000000" w:themeColor="text1"/>
          <w:sz w:val="24"/>
          <w:szCs w:val="24"/>
          <w:lang w:val="id-ID"/>
        </w:rPr>
        <w:t>.</w:t>
      </w:r>
    </w:p>
    <w:p w:rsidR="00035D2F" w:rsidRPr="007544B8" w:rsidRDefault="00035D2F" w:rsidP="001C3816">
      <w:pPr>
        <w:spacing w:after="0" w:line="360" w:lineRule="auto"/>
        <w:ind w:firstLine="720"/>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Sebab hidup dalam kondisi tekanan seperti itu hanya akan melahirkan kesadaran palsu, kesadaran yang lahir bukan karena ketulusan jiwa, bukan atas kehendak sendiri untuk hidup dalam suatu bangsa dengan menerima realitas multi-agama. Kesadaran palsu pun tidak akan mampu bertahan lama, dan hanya menunggu waktu untuk mengalami keretakan. Karena itu moralitas agama, terutama prinsip sila pertama dalam Pancasila, haruslah memancar pada sila-sila berikutnya - sebagiaman ditulis Yudi Latif - menjadi </w:t>
      </w:r>
      <w:r w:rsidR="004B1B4D" w:rsidRPr="007544B8">
        <w:rPr>
          <w:rFonts w:ascii="Times New Roman" w:hAnsi="Times New Roman" w:cs="Times New Roman"/>
          <w:color w:val="000000" w:themeColor="text1"/>
          <w:sz w:val="24"/>
          <w:szCs w:val="24"/>
          <w:lang w:val="id-ID"/>
        </w:rPr>
        <w:lastRenderedPageBreak/>
        <w:t xml:space="preserve">ketuhanan yang welas asih </w:t>
      </w:r>
      <w:r w:rsidRPr="007544B8">
        <w:rPr>
          <w:rFonts w:ascii="Times New Roman" w:hAnsi="Times New Roman" w:cs="Times New Roman"/>
          <w:color w:val="000000" w:themeColor="text1"/>
          <w:sz w:val="24"/>
          <w:szCs w:val="24"/>
          <w:lang w:val="id-ID"/>
        </w:rPr>
        <w:t xml:space="preserve">yang </w:t>
      </w:r>
      <w:r w:rsidR="004B1B4D" w:rsidRPr="007544B8">
        <w:rPr>
          <w:rFonts w:ascii="Times New Roman" w:hAnsi="Times New Roman" w:cs="Times New Roman"/>
          <w:color w:val="000000" w:themeColor="text1"/>
          <w:sz w:val="24"/>
          <w:szCs w:val="24"/>
          <w:lang w:val="id-ID"/>
        </w:rPr>
        <w:t>tidak hanya memancarkan rasa mencitai sesama manusia tetapi juga mencintai sesama makhluk hidup di dunia ini.</w:t>
      </w:r>
    </w:p>
    <w:p w:rsidR="00D93FF8" w:rsidRPr="007544B8" w:rsidRDefault="00D93FF8" w:rsidP="001C3816">
      <w:pPr>
        <w:spacing w:line="360" w:lineRule="auto"/>
        <w:rPr>
          <w:rFonts w:ascii="Times New Roman" w:hAnsi="Times New Roman" w:cs="Times New Roman"/>
          <w:b/>
          <w:sz w:val="24"/>
          <w:szCs w:val="24"/>
          <w:lang w:val="id-ID"/>
        </w:rPr>
      </w:pPr>
    </w:p>
    <w:p w:rsidR="00282430" w:rsidRPr="00477B66" w:rsidRDefault="00477B66" w:rsidP="001C3816">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Daftar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Pustaka</w:t>
      </w:r>
      <w:proofErr w:type="spellEnd"/>
    </w:p>
    <w:p w:rsidR="004711C0" w:rsidRPr="007544B8" w:rsidRDefault="004711C0" w:rsidP="001C3816">
      <w:pPr>
        <w:spacing w:after="0" w:line="360" w:lineRule="auto"/>
        <w:ind w:left="567" w:hanging="567"/>
        <w:jc w:val="both"/>
        <w:rPr>
          <w:rFonts w:ascii="Times New Roman" w:eastAsia="Times New Roman" w:hAnsi="Times New Roman" w:cs="Times New Roman"/>
          <w:sz w:val="24"/>
          <w:szCs w:val="24"/>
          <w:lang w:val="id-ID"/>
        </w:rPr>
      </w:pPr>
      <w:r w:rsidRPr="004711C0">
        <w:rPr>
          <w:rFonts w:ascii="Times New Roman" w:eastAsia="Times New Roman" w:hAnsi="Times New Roman" w:cs="Times New Roman"/>
          <w:sz w:val="24"/>
          <w:szCs w:val="24"/>
          <w:lang w:val="id-ID"/>
        </w:rPr>
        <w:t xml:space="preserve">Abdillah, Masykuri. "Hubungan agama dan negara dalam konteks modernisasi politik di era reformasi." </w:t>
      </w:r>
      <w:r w:rsidRPr="004711C0">
        <w:rPr>
          <w:rFonts w:ascii="Times New Roman" w:eastAsia="Times New Roman" w:hAnsi="Times New Roman" w:cs="Times New Roman"/>
          <w:i/>
          <w:iCs/>
          <w:sz w:val="24"/>
          <w:szCs w:val="24"/>
          <w:lang w:val="id-ID"/>
        </w:rPr>
        <w:t>AHKAM: Jurnal Ilmu Syariah</w:t>
      </w:r>
      <w:r w:rsidRPr="004711C0">
        <w:rPr>
          <w:rFonts w:ascii="Times New Roman" w:eastAsia="Times New Roman" w:hAnsi="Times New Roman" w:cs="Times New Roman"/>
          <w:sz w:val="24"/>
          <w:szCs w:val="24"/>
          <w:lang w:val="id-ID"/>
        </w:rPr>
        <w:t xml:space="preserve"> 13.2 (2013).</w:t>
      </w:r>
    </w:p>
    <w:p w:rsidR="004711C0" w:rsidRPr="004711C0" w:rsidRDefault="004711C0" w:rsidP="001C3816">
      <w:pPr>
        <w:spacing w:after="0" w:line="360" w:lineRule="auto"/>
        <w:ind w:left="567" w:hanging="567"/>
        <w:jc w:val="both"/>
        <w:rPr>
          <w:rFonts w:ascii="Times New Roman" w:eastAsia="Times New Roman" w:hAnsi="Times New Roman" w:cs="Times New Roman"/>
          <w:sz w:val="24"/>
          <w:szCs w:val="24"/>
          <w:lang w:val="id-ID"/>
        </w:rPr>
      </w:pPr>
      <w:r w:rsidRPr="004711C0">
        <w:rPr>
          <w:rFonts w:ascii="Times New Roman" w:eastAsia="Times New Roman" w:hAnsi="Times New Roman" w:cs="Times New Roman"/>
          <w:sz w:val="24"/>
          <w:szCs w:val="24"/>
          <w:lang w:val="id-ID"/>
        </w:rPr>
        <w:t xml:space="preserve">Adityo, Rayno Dwi. "Geneologis Nilai-Nilai Islam dalam Pancasila dan UUD 1945." </w:t>
      </w:r>
      <w:r w:rsidRPr="004711C0">
        <w:rPr>
          <w:rFonts w:ascii="Times New Roman" w:eastAsia="Times New Roman" w:hAnsi="Times New Roman" w:cs="Times New Roman"/>
          <w:i/>
          <w:iCs/>
          <w:sz w:val="24"/>
          <w:szCs w:val="24"/>
          <w:lang w:val="id-ID"/>
        </w:rPr>
        <w:t>Fikri: Jurnal Kajian Agama, Sosial dan Budaya</w:t>
      </w:r>
      <w:r w:rsidRPr="004711C0">
        <w:rPr>
          <w:rFonts w:ascii="Times New Roman" w:eastAsia="Times New Roman" w:hAnsi="Times New Roman" w:cs="Times New Roman"/>
          <w:sz w:val="24"/>
          <w:szCs w:val="24"/>
          <w:lang w:val="id-ID"/>
        </w:rPr>
        <w:t xml:space="preserve"> 2.2 (2017): 485-522.</w:t>
      </w:r>
    </w:p>
    <w:p w:rsidR="004711C0" w:rsidRPr="004711C0" w:rsidRDefault="004711C0" w:rsidP="001C3816">
      <w:pPr>
        <w:spacing w:after="0" w:line="360" w:lineRule="auto"/>
        <w:ind w:left="567" w:hanging="567"/>
        <w:jc w:val="both"/>
        <w:rPr>
          <w:rFonts w:ascii="Times New Roman" w:eastAsia="Times New Roman" w:hAnsi="Times New Roman" w:cs="Times New Roman"/>
          <w:sz w:val="24"/>
          <w:szCs w:val="24"/>
          <w:lang w:val="id-ID"/>
        </w:rPr>
      </w:pPr>
      <w:r w:rsidRPr="004711C0">
        <w:rPr>
          <w:rFonts w:ascii="Times New Roman" w:eastAsia="Times New Roman" w:hAnsi="Times New Roman" w:cs="Times New Roman"/>
          <w:sz w:val="24"/>
          <w:szCs w:val="24"/>
          <w:lang w:val="id-ID"/>
        </w:rPr>
        <w:t xml:space="preserve">Asy’ari, Hasyim. "Relasi Negara Dan Agama Di Indonesia." </w:t>
      </w:r>
      <w:r w:rsidRPr="004711C0">
        <w:rPr>
          <w:rFonts w:ascii="Times New Roman" w:eastAsia="Times New Roman" w:hAnsi="Times New Roman" w:cs="Times New Roman"/>
          <w:i/>
          <w:iCs/>
          <w:sz w:val="24"/>
          <w:szCs w:val="24"/>
          <w:lang w:val="id-ID"/>
        </w:rPr>
        <w:t>Jurnal Rechtsvinding</w:t>
      </w:r>
      <w:r w:rsidRPr="004711C0">
        <w:rPr>
          <w:rFonts w:ascii="Times New Roman" w:eastAsia="Times New Roman" w:hAnsi="Times New Roman" w:cs="Times New Roman"/>
          <w:sz w:val="24"/>
          <w:szCs w:val="24"/>
          <w:lang w:val="id-ID"/>
        </w:rPr>
        <w:t xml:space="preserve"> (2014): 1-7.</w:t>
      </w:r>
    </w:p>
    <w:p w:rsidR="004711C0" w:rsidRPr="004711C0" w:rsidRDefault="004711C0" w:rsidP="001C3816">
      <w:pPr>
        <w:spacing w:after="0" w:line="360" w:lineRule="auto"/>
        <w:ind w:left="567" w:hanging="567"/>
        <w:jc w:val="both"/>
        <w:rPr>
          <w:rFonts w:ascii="Times New Roman" w:eastAsia="Times New Roman" w:hAnsi="Times New Roman" w:cs="Times New Roman"/>
          <w:sz w:val="24"/>
          <w:szCs w:val="24"/>
          <w:lang w:val="id-ID"/>
        </w:rPr>
      </w:pPr>
      <w:r w:rsidRPr="004711C0">
        <w:rPr>
          <w:rFonts w:ascii="Times New Roman" w:eastAsia="Times New Roman" w:hAnsi="Times New Roman" w:cs="Times New Roman"/>
          <w:sz w:val="24"/>
          <w:szCs w:val="24"/>
          <w:lang w:val="id-ID"/>
        </w:rPr>
        <w:t xml:space="preserve">Berger, Peter L. "The desecularization of the world." </w:t>
      </w:r>
      <w:r w:rsidRPr="004711C0">
        <w:rPr>
          <w:rFonts w:ascii="Times New Roman" w:eastAsia="Times New Roman" w:hAnsi="Times New Roman" w:cs="Times New Roman"/>
          <w:i/>
          <w:iCs/>
          <w:sz w:val="24"/>
          <w:szCs w:val="24"/>
          <w:lang w:val="id-ID"/>
        </w:rPr>
        <w:t>Washington, DC: Ethics and Public Policy Center</w:t>
      </w:r>
      <w:r w:rsidRPr="004711C0">
        <w:rPr>
          <w:rFonts w:ascii="Times New Roman" w:eastAsia="Times New Roman" w:hAnsi="Times New Roman" w:cs="Times New Roman"/>
          <w:sz w:val="24"/>
          <w:szCs w:val="24"/>
          <w:lang w:val="id-ID"/>
        </w:rPr>
        <w:t xml:space="preserve"> (1999).</w:t>
      </w:r>
    </w:p>
    <w:p w:rsidR="004711C0" w:rsidRPr="004711C0" w:rsidRDefault="004711C0"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____________</w:t>
      </w:r>
      <w:r w:rsidR="0058672E" w:rsidRPr="007544B8">
        <w:rPr>
          <w:rFonts w:ascii="Times New Roman" w:eastAsia="Times New Roman" w:hAnsi="Times New Roman" w:cs="Times New Roman"/>
          <w:sz w:val="24"/>
          <w:szCs w:val="24"/>
          <w:lang w:val="id-ID"/>
        </w:rPr>
        <w:t>,</w:t>
      </w:r>
      <w:r w:rsidRPr="007544B8">
        <w:rPr>
          <w:rFonts w:ascii="Times New Roman" w:eastAsia="Times New Roman" w:hAnsi="Times New Roman" w:cs="Times New Roman"/>
          <w:sz w:val="24"/>
          <w:szCs w:val="24"/>
          <w:lang w:val="id-ID"/>
        </w:rPr>
        <w:t xml:space="preserve"> </w:t>
      </w:r>
      <w:r w:rsidRPr="004711C0">
        <w:rPr>
          <w:rFonts w:ascii="Times New Roman" w:eastAsia="Times New Roman" w:hAnsi="Times New Roman" w:cs="Times New Roman"/>
          <w:i/>
          <w:iCs/>
          <w:sz w:val="24"/>
          <w:szCs w:val="24"/>
          <w:lang w:val="id-ID"/>
        </w:rPr>
        <w:t>Langit Suci: Agama Sebagai Realitas Sosial</w:t>
      </w:r>
      <w:r w:rsidRPr="004711C0">
        <w:rPr>
          <w:rFonts w:ascii="Times New Roman" w:eastAsia="Times New Roman" w:hAnsi="Times New Roman" w:cs="Times New Roman"/>
          <w:sz w:val="24"/>
          <w:szCs w:val="24"/>
          <w:lang w:val="id-ID"/>
        </w:rPr>
        <w:t>. LP3ES, 1991.</w:t>
      </w:r>
    </w:p>
    <w:p w:rsidR="004711C0" w:rsidRPr="004711C0" w:rsidRDefault="004711C0" w:rsidP="001C3816">
      <w:pPr>
        <w:spacing w:after="0" w:line="360" w:lineRule="auto"/>
        <w:ind w:left="567" w:hanging="567"/>
        <w:jc w:val="both"/>
        <w:rPr>
          <w:rFonts w:ascii="Times New Roman" w:eastAsia="Times New Roman" w:hAnsi="Times New Roman" w:cs="Times New Roman"/>
          <w:sz w:val="24"/>
          <w:szCs w:val="24"/>
          <w:lang w:val="id-ID"/>
        </w:rPr>
      </w:pPr>
      <w:r w:rsidRPr="004711C0">
        <w:rPr>
          <w:rFonts w:ascii="Times New Roman" w:eastAsia="Times New Roman" w:hAnsi="Times New Roman" w:cs="Times New Roman"/>
          <w:sz w:val="24"/>
          <w:szCs w:val="24"/>
          <w:lang w:val="id-ID"/>
        </w:rPr>
        <w:t>Durkheim, Emile. "The Elementary Forms of The Religious Life (Bentuk-bentuk Dasar Kehidupan Beragama)." (2017).</w:t>
      </w:r>
    </w:p>
    <w:p w:rsidR="004711C0" w:rsidRPr="007544B8"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hAnsi="Times New Roman" w:cs="Times New Roman"/>
          <w:color w:val="222222"/>
          <w:sz w:val="24"/>
          <w:szCs w:val="24"/>
          <w:shd w:val="clear" w:color="auto" w:fill="FFFFFF"/>
          <w:lang w:val="id-ID"/>
        </w:rPr>
        <w:t xml:space="preserve">Effendy, Bahtiar. </w:t>
      </w:r>
      <w:r w:rsidRPr="007544B8">
        <w:rPr>
          <w:rFonts w:ascii="Times New Roman" w:hAnsi="Times New Roman" w:cs="Times New Roman"/>
          <w:i/>
          <w:iCs/>
          <w:color w:val="222222"/>
          <w:sz w:val="24"/>
          <w:szCs w:val="24"/>
          <w:lang w:val="id-ID"/>
        </w:rPr>
        <w:t xml:space="preserve">Islam dan Negara-Transformasi Gagasan dan Praktik Politik Islam di Indonesia, </w:t>
      </w:r>
      <w:r w:rsidRPr="007544B8">
        <w:rPr>
          <w:rFonts w:ascii="Times New Roman" w:hAnsi="Times New Roman" w:cs="Times New Roman"/>
          <w:iCs/>
          <w:color w:val="222222"/>
          <w:sz w:val="24"/>
          <w:szCs w:val="24"/>
          <w:lang w:val="id-ID"/>
        </w:rPr>
        <w:t>Democracy Project</w:t>
      </w:r>
      <w:r w:rsidRPr="007544B8">
        <w:rPr>
          <w:rFonts w:ascii="Times New Roman" w:hAnsi="Times New Roman" w:cs="Times New Roman"/>
          <w:i/>
          <w:iCs/>
          <w:color w:val="222222"/>
          <w:sz w:val="24"/>
          <w:szCs w:val="24"/>
          <w:lang w:val="id-ID"/>
        </w:rPr>
        <w:t xml:space="preserve">, </w:t>
      </w:r>
      <w:r w:rsidRPr="007544B8">
        <w:rPr>
          <w:rFonts w:ascii="Times New Roman" w:hAnsi="Times New Roman" w:cs="Times New Roman"/>
          <w:iCs/>
          <w:color w:val="222222"/>
          <w:sz w:val="24"/>
          <w:szCs w:val="24"/>
          <w:lang w:val="id-ID"/>
        </w:rPr>
        <w:t>2011</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Hidayat, Komaruddin. </w:t>
      </w:r>
      <w:r w:rsidRPr="0058672E">
        <w:rPr>
          <w:rFonts w:ascii="Times New Roman" w:eastAsia="Times New Roman" w:hAnsi="Times New Roman" w:cs="Times New Roman"/>
          <w:i/>
          <w:iCs/>
          <w:sz w:val="24"/>
          <w:szCs w:val="24"/>
          <w:lang w:val="id-ID"/>
        </w:rPr>
        <w:t>Agama untuk Peradaban: Membumikan Etos Agama dalam Kehidupan</w:t>
      </w:r>
      <w:r w:rsidRPr="0058672E">
        <w:rPr>
          <w:rFonts w:ascii="Times New Roman" w:eastAsia="Times New Roman" w:hAnsi="Times New Roman" w:cs="Times New Roman"/>
          <w:sz w:val="24"/>
          <w:szCs w:val="24"/>
          <w:lang w:val="id-ID"/>
        </w:rPr>
        <w:t>. Pustaka Alvabet, 2019.</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lastRenderedPageBreak/>
        <w:t>Haryani</w:t>
      </w:r>
      <w:r w:rsidRPr="0058672E">
        <w:rPr>
          <w:rFonts w:ascii="Times New Roman" w:eastAsia="Times New Roman" w:hAnsi="Times New Roman" w:cs="Times New Roman"/>
          <w:sz w:val="24"/>
          <w:szCs w:val="24"/>
          <w:lang w:val="id-ID"/>
        </w:rPr>
        <w:t xml:space="preserve">, Elma. </w:t>
      </w:r>
      <w:r w:rsidRPr="0058672E">
        <w:rPr>
          <w:rFonts w:ascii="Times New Roman" w:eastAsia="Times New Roman" w:hAnsi="Times New Roman" w:cs="Times New Roman"/>
          <w:i/>
          <w:iCs/>
          <w:sz w:val="24"/>
          <w:szCs w:val="24"/>
          <w:lang w:val="id-ID"/>
        </w:rPr>
        <w:t>Ga</w:t>
      </w:r>
      <w:r w:rsidRPr="007544B8">
        <w:rPr>
          <w:rFonts w:ascii="Times New Roman" w:eastAsia="Times New Roman" w:hAnsi="Times New Roman" w:cs="Times New Roman"/>
          <w:i/>
          <w:iCs/>
          <w:sz w:val="24"/>
          <w:szCs w:val="24"/>
          <w:lang w:val="id-ID"/>
        </w:rPr>
        <w:t>gasan Agama SIpil di Indonesia:</w:t>
      </w:r>
      <w:r w:rsidRPr="0058672E">
        <w:rPr>
          <w:rFonts w:ascii="Times New Roman" w:eastAsia="Times New Roman" w:hAnsi="Times New Roman" w:cs="Times New Roman"/>
          <w:i/>
          <w:iCs/>
          <w:sz w:val="24"/>
          <w:szCs w:val="24"/>
          <w:lang w:val="id-ID"/>
        </w:rPr>
        <w:t xml:space="preserve"> Mencari </w:t>
      </w:r>
      <w:r w:rsidRPr="007544B8">
        <w:rPr>
          <w:rFonts w:ascii="Times New Roman" w:eastAsia="Times New Roman" w:hAnsi="Times New Roman" w:cs="Times New Roman"/>
          <w:i/>
          <w:iCs/>
          <w:sz w:val="24"/>
          <w:szCs w:val="24"/>
          <w:lang w:val="id-ID"/>
        </w:rPr>
        <w:t>Format Kontekstualisasi</w:t>
      </w:r>
      <w:r w:rsidRPr="0058672E">
        <w:rPr>
          <w:rFonts w:ascii="Times New Roman" w:eastAsia="Times New Roman" w:hAnsi="Times New Roman" w:cs="Times New Roman"/>
          <w:sz w:val="24"/>
          <w:szCs w:val="24"/>
          <w:lang w:val="id-ID"/>
        </w:rPr>
        <w:t>. Diss. Universitas Gadjah Mada, 2004.</w:t>
      </w:r>
    </w:p>
    <w:p w:rsidR="00844151" w:rsidRPr="007544B8" w:rsidRDefault="00844151" w:rsidP="001C3816">
      <w:pPr>
        <w:spacing w:after="0" w:line="360" w:lineRule="auto"/>
        <w:ind w:left="567" w:hanging="567"/>
        <w:jc w:val="both"/>
        <w:rPr>
          <w:rFonts w:ascii="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Kuntowijoyo, </w:t>
      </w:r>
      <w:r w:rsidRPr="007544B8">
        <w:rPr>
          <w:rFonts w:ascii="Times New Roman" w:eastAsia="Times New Roman" w:hAnsi="Times New Roman" w:cs="Times New Roman"/>
          <w:i/>
          <w:iCs/>
          <w:sz w:val="24"/>
          <w:szCs w:val="24"/>
          <w:lang w:val="id-ID"/>
        </w:rPr>
        <w:t>Identitas politik umat Islam</w:t>
      </w:r>
      <w:r w:rsidRPr="007544B8">
        <w:rPr>
          <w:rFonts w:ascii="Times New Roman" w:eastAsia="Times New Roman" w:hAnsi="Times New Roman" w:cs="Times New Roman"/>
          <w:sz w:val="24"/>
          <w:szCs w:val="24"/>
          <w:lang w:val="id-ID"/>
        </w:rPr>
        <w:t xml:space="preserve">, </w:t>
      </w:r>
      <w:r w:rsidRPr="007544B8">
        <w:rPr>
          <w:rFonts w:ascii="Times New Roman" w:hAnsi="Times New Roman" w:cs="Times New Roman"/>
          <w:sz w:val="24"/>
          <w:szCs w:val="24"/>
          <w:lang w:val="id-ID"/>
        </w:rPr>
        <w:t>(Cet. I, IRCiSoD, Yogyakarta: 2018)</w:t>
      </w:r>
      <w:r w:rsidR="00F356EC" w:rsidRPr="007544B8">
        <w:rPr>
          <w:rFonts w:ascii="Times New Roman" w:hAnsi="Times New Roman" w:cs="Times New Roman"/>
          <w:sz w:val="24"/>
          <w:szCs w:val="24"/>
          <w:lang w:val="id-ID"/>
        </w:rPr>
        <w:t>.</w:t>
      </w:r>
    </w:p>
    <w:p w:rsidR="00AF557A" w:rsidRPr="007544B8" w:rsidRDefault="00844151"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Latif, Yudi. </w:t>
      </w:r>
      <w:r w:rsidRPr="007544B8">
        <w:rPr>
          <w:rFonts w:ascii="Times New Roman" w:eastAsia="Times New Roman" w:hAnsi="Times New Roman" w:cs="Times New Roman"/>
          <w:i/>
          <w:iCs/>
          <w:sz w:val="24"/>
          <w:szCs w:val="24"/>
          <w:lang w:val="id-ID"/>
        </w:rPr>
        <w:t>Mata Air Keteladanan</w:t>
      </w:r>
      <w:r w:rsidRPr="007544B8">
        <w:rPr>
          <w:rFonts w:ascii="Times New Roman" w:eastAsia="Times New Roman" w:hAnsi="Times New Roman" w:cs="Times New Roman"/>
          <w:sz w:val="24"/>
          <w:szCs w:val="24"/>
          <w:lang w:val="id-ID"/>
        </w:rPr>
        <w:t>. Mizan, 2017</w:t>
      </w:r>
      <w:r w:rsidR="00F356EC" w:rsidRPr="007544B8">
        <w:rPr>
          <w:rFonts w:ascii="Times New Roman" w:eastAsia="Times New Roman" w:hAnsi="Times New Roman" w:cs="Times New Roman"/>
          <w:sz w:val="24"/>
          <w:szCs w:val="24"/>
          <w:lang w:val="id-ID"/>
        </w:rPr>
        <w:t>.</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____________,</w:t>
      </w:r>
      <w:r w:rsidRPr="0058672E">
        <w:rPr>
          <w:rFonts w:ascii="Times New Roman" w:eastAsia="Times New Roman" w:hAnsi="Times New Roman" w:cs="Times New Roman"/>
          <w:sz w:val="24"/>
          <w:szCs w:val="24"/>
          <w:lang w:val="id-ID"/>
        </w:rPr>
        <w:t xml:space="preserve"> </w:t>
      </w:r>
      <w:r w:rsidRPr="0058672E">
        <w:rPr>
          <w:rFonts w:ascii="Times New Roman" w:eastAsia="Times New Roman" w:hAnsi="Times New Roman" w:cs="Times New Roman"/>
          <w:i/>
          <w:iCs/>
          <w:sz w:val="24"/>
          <w:szCs w:val="24"/>
          <w:lang w:val="id-ID"/>
        </w:rPr>
        <w:t xml:space="preserve">Negara </w:t>
      </w:r>
      <w:r w:rsidRPr="007544B8">
        <w:rPr>
          <w:rFonts w:ascii="Times New Roman" w:eastAsia="Times New Roman" w:hAnsi="Times New Roman" w:cs="Times New Roman"/>
          <w:i/>
          <w:iCs/>
          <w:sz w:val="24"/>
          <w:szCs w:val="24"/>
          <w:lang w:val="id-ID"/>
        </w:rPr>
        <w:t>Paripurna</w:t>
      </w:r>
      <w:r w:rsidRPr="0058672E">
        <w:rPr>
          <w:rFonts w:ascii="Times New Roman" w:eastAsia="Times New Roman" w:hAnsi="Times New Roman" w:cs="Times New Roman"/>
          <w:sz w:val="24"/>
          <w:szCs w:val="24"/>
          <w:lang w:val="id-ID"/>
        </w:rPr>
        <w:t>. Gramedia Pustaka Utama, 2013.</w:t>
      </w:r>
    </w:p>
    <w:p w:rsidR="0058672E" w:rsidRPr="0058672E" w:rsidRDefault="007544B8"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____________, </w:t>
      </w:r>
      <w:r w:rsidR="0058672E" w:rsidRPr="0058672E">
        <w:rPr>
          <w:rFonts w:ascii="Times New Roman" w:eastAsia="Times New Roman" w:hAnsi="Times New Roman" w:cs="Times New Roman"/>
          <w:sz w:val="24"/>
          <w:szCs w:val="24"/>
          <w:lang w:val="id-ID"/>
        </w:rPr>
        <w:t xml:space="preserve">"Membumikan Etika Pancasila Dalam Penyelenggaraan Negara." </w:t>
      </w:r>
      <w:r w:rsidR="0058672E" w:rsidRPr="0058672E">
        <w:rPr>
          <w:rFonts w:ascii="Times New Roman" w:eastAsia="Times New Roman" w:hAnsi="Times New Roman" w:cs="Times New Roman"/>
          <w:i/>
          <w:iCs/>
          <w:sz w:val="24"/>
          <w:szCs w:val="24"/>
          <w:lang w:val="id-ID"/>
        </w:rPr>
        <w:t>Prosiding Kongres Pancasila V 2013: Strategi Pembudayaan Nilai-nilai Pancasila dalam menguatkan semangat ke-Indonesia-an</w:t>
      </w:r>
      <w:r w:rsidR="0058672E" w:rsidRPr="007544B8">
        <w:rPr>
          <w:rFonts w:ascii="Times New Roman" w:eastAsia="Times New Roman" w:hAnsi="Times New Roman" w:cs="Times New Roman"/>
          <w:sz w:val="24"/>
          <w:szCs w:val="24"/>
          <w:lang w:val="id-ID"/>
        </w:rPr>
        <w:t xml:space="preserve"> (2013)</w:t>
      </w:r>
    </w:p>
    <w:p w:rsidR="00844151" w:rsidRPr="007544B8" w:rsidRDefault="00844151" w:rsidP="001C3816">
      <w:pPr>
        <w:spacing w:after="0" w:line="360" w:lineRule="auto"/>
        <w:ind w:left="567" w:hanging="567"/>
        <w:jc w:val="both"/>
        <w:rPr>
          <w:rFonts w:ascii="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Madjid, Nurcholish. </w:t>
      </w:r>
      <w:r w:rsidRPr="007544B8">
        <w:rPr>
          <w:rFonts w:ascii="Times New Roman" w:eastAsia="Times New Roman" w:hAnsi="Times New Roman" w:cs="Times New Roman"/>
          <w:i/>
          <w:iCs/>
          <w:sz w:val="24"/>
          <w:szCs w:val="24"/>
          <w:lang w:val="id-ID"/>
        </w:rPr>
        <w:t>Indonesia Kita</w:t>
      </w:r>
      <w:r w:rsidRPr="007544B8">
        <w:rPr>
          <w:rFonts w:ascii="Times New Roman" w:eastAsia="Times New Roman" w:hAnsi="Times New Roman" w:cs="Times New Roman"/>
          <w:sz w:val="24"/>
          <w:szCs w:val="24"/>
          <w:lang w:val="id-ID"/>
        </w:rPr>
        <w:t>. Gramedia Pustaka Utama, 2004.</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Mujahidin, Anwar. "</w:t>
      </w:r>
      <w:r w:rsidRPr="007544B8">
        <w:rPr>
          <w:rFonts w:ascii="Times New Roman" w:eastAsia="Times New Roman" w:hAnsi="Times New Roman" w:cs="Times New Roman"/>
          <w:sz w:val="24"/>
          <w:szCs w:val="24"/>
          <w:lang w:val="id-ID"/>
        </w:rPr>
        <w:t xml:space="preserve">Konsep Hubungan Agama dan Negara </w:t>
      </w:r>
      <w:r w:rsidRPr="0058672E">
        <w:rPr>
          <w:rFonts w:ascii="Times New Roman" w:eastAsia="Times New Roman" w:hAnsi="Times New Roman" w:cs="Times New Roman"/>
          <w:sz w:val="24"/>
          <w:szCs w:val="24"/>
          <w:lang w:val="id-ID"/>
        </w:rPr>
        <w:t xml:space="preserve">Studi Atas Tafsir Al-Misbâh Karya M. Quraish Shihab." </w:t>
      </w:r>
      <w:r w:rsidRPr="0058672E">
        <w:rPr>
          <w:rFonts w:ascii="Times New Roman" w:eastAsia="Times New Roman" w:hAnsi="Times New Roman" w:cs="Times New Roman"/>
          <w:i/>
          <w:iCs/>
          <w:sz w:val="24"/>
          <w:szCs w:val="24"/>
          <w:lang w:val="id-ID"/>
        </w:rPr>
        <w:t>Dialogia: Jurnal Studi Islam dan Sosial</w:t>
      </w:r>
      <w:r w:rsidRPr="0058672E">
        <w:rPr>
          <w:rFonts w:ascii="Times New Roman" w:eastAsia="Times New Roman" w:hAnsi="Times New Roman" w:cs="Times New Roman"/>
          <w:sz w:val="24"/>
          <w:szCs w:val="24"/>
          <w:lang w:val="id-ID"/>
        </w:rPr>
        <w:t xml:space="preserve"> 10.2 (2012)</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Nasar, M. Fuad. </w:t>
      </w:r>
      <w:r w:rsidRPr="0058672E">
        <w:rPr>
          <w:rFonts w:ascii="Times New Roman" w:eastAsia="Times New Roman" w:hAnsi="Times New Roman" w:cs="Times New Roman"/>
          <w:i/>
          <w:iCs/>
          <w:sz w:val="24"/>
          <w:szCs w:val="24"/>
          <w:lang w:val="id-ID"/>
        </w:rPr>
        <w:t>Islam dan muslim di negara Pancasila</w:t>
      </w:r>
      <w:r w:rsidRPr="0058672E">
        <w:rPr>
          <w:rFonts w:ascii="Times New Roman" w:eastAsia="Times New Roman" w:hAnsi="Times New Roman" w:cs="Times New Roman"/>
          <w:sz w:val="24"/>
          <w:szCs w:val="24"/>
          <w:lang w:val="id-ID"/>
        </w:rPr>
        <w:t>. Gre Publishing, 2017.</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Nashir, Haedar. </w:t>
      </w:r>
      <w:r w:rsidRPr="0058672E">
        <w:rPr>
          <w:rFonts w:ascii="Times New Roman" w:eastAsia="Times New Roman" w:hAnsi="Times New Roman" w:cs="Times New Roman"/>
          <w:i/>
          <w:iCs/>
          <w:sz w:val="24"/>
          <w:szCs w:val="24"/>
          <w:lang w:val="id-ID"/>
        </w:rPr>
        <w:t>Islam syariat: reproduksi Salafiyah ideologis di Indonesia</w:t>
      </w:r>
      <w:r w:rsidRPr="0058672E">
        <w:rPr>
          <w:rFonts w:ascii="Times New Roman" w:eastAsia="Times New Roman" w:hAnsi="Times New Roman" w:cs="Times New Roman"/>
          <w:sz w:val="24"/>
          <w:szCs w:val="24"/>
          <w:lang w:val="id-ID"/>
        </w:rPr>
        <w:t xml:space="preserve">. Maarif Institute, </w:t>
      </w:r>
      <w:r w:rsidRPr="007544B8">
        <w:rPr>
          <w:rFonts w:ascii="Times New Roman" w:eastAsia="Times New Roman" w:hAnsi="Times New Roman" w:cs="Times New Roman"/>
          <w:sz w:val="24"/>
          <w:szCs w:val="24"/>
          <w:lang w:val="id-ID"/>
        </w:rPr>
        <w:t>(</w:t>
      </w:r>
      <w:r w:rsidRPr="0058672E">
        <w:rPr>
          <w:rFonts w:ascii="Times New Roman" w:eastAsia="Times New Roman" w:hAnsi="Times New Roman" w:cs="Times New Roman"/>
          <w:sz w:val="24"/>
          <w:szCs w:val="24"/>
          <w:lang w:val="id-ID"/>
        </w:rPr>
        <w:t>2013</w:t>
      </w:r>
      <w:r w:rsidRPr="007544B8">
        <w:rPr>
          <w:rFonts w:ascii="Times New Roman" w:eastAsia="Times New Roman" w:hAnsi="Times New Roman" w:cs="Times New Roman"/>
          <w:sz w:val="24"/>
          <w:szCs w:val="24"/>
          <w:lang w:val="id-ID"/>
        </w:rPr>
        <w:t>)</w:t>
      </w:r>
      <w:r w:rsidRPr="0058672E">
        <w:rPr>
          <w:rFonts w:ascii="Times New Roman" w:eastAsia="Times New Roman" w:hAnsi="Times New Roman" w:cs="Times New Roman"/>
          <w:sz w:val="24"/>
          <w:szCs w:val="24"/>
          <w:lang w:val="id-ID"/>
        </w:rPr>
        <w:t>.</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Nasution, Robby Darwis. "Mengakar Kembali Perdebatan Konsep Civil Religion Robert N. Bellah Dan Jean Jacques Rousseau." </w:t>
      </w:r>
      <w:r w:rsidRPr="0058672E">
        <w:rPr>
          <w:rFonts w:ascii="Times New Roman" w:eastAsia="Times New Roman" w:hAnsi="Times New Roman" w:cs="Times New Roman"/>
          <w:i/>
          <w:iCs/>
          <w:sz w:val="24"/>
          <w:szCs w:val="24"/>
          <w:lang w:val="id-ID"/>
        </w:rPr>
        <w:t>ARISTO</w:t>
      </w:r>
      <w:r w:rsidRPr="0058672E">
        <w:rPr>
          <w:rFonts w:ascii="Times New Roman" w:eastAsia="Times New Roman" w:hAnsi="Times New Roman" w:cs="Times New Roman"/>
          <w:sz w:val="24"/>
          <w:szCs w:val="24"/>
          <w:lang w:val="id-ID"/>
        </w:rPr>
        <w:t xml:space="preserve"> 8.1 (2020): 191-201.</w:t>
      </w:r>
    </w:p>
    <w:p w:rsidR="00D91980" w:rsidRPr="007544B8" w:rsidRDefault="00D91980" w:rsidP="001C3816">
      <w:pPr>
        <w:spacing w:after="0" w:line="360" w:lineRule="auto"/>
        <w:ind w:left="567" w:hanging="567"/>
        <w:jc w:val="both"/>
        <w:rPr>
          <w:rFonts w:ascii="Times New Roman" w:hAnsi="Times New Roman" w:cs="Times New Roman"/>
          <w:color w:val="000000" w:themeColor="text1"/>
          <w:sz w:val="24"/>
          <w:szCs w:val="24"/>
          <w:lang w:val="id-ID"/>
        </w:rPr>
      </w:pPr>
      <w:r w:rsidRPr="007544B8">
        <w:rPr>
          <w:rFonts w:ascii="Times New Roman" w:hAnsi="Times New Roman" w:cs="Times New Roman"/>
          <w:color w:val="000000" w:themeColor="text1"/>
          <w:sz w:val="24"/>
          <w:szCs w:val="24"/>
          <w:lang w:val="id-ID"/>
        </w:rPr>
        <w:t xml:space="preserve">Risalah Sidang BPUPKI dan PPKI 28 Mei 1945-22 Agustus </w:t>
      </w:r>
      <w:r w:rsidR="00F356EC" w:rsidRPr="007544B8">
        <w:rPr>
          <w:rFonts w:ascii="Times New Roman" w:hAnsi="Times New Roman" w:cs="Times New Roman"/>
          <w:color w:val="000000" w:themeColor="text1"/>
          <w:sz w:val="24"/>
          <w:szCs w:val="24"/>
          <w:lang w:val="id-ID"/>
        </w:rPr>
        <w:t>1945, (Cet. I, Edisi III, 1995).</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lastRenderedPageBreak/>
        <w:t xml:space="preserve">Sahidah, Ahmad. "Agama Sipil di Amerika Serikat: Telaah Terhadap Gagasan dan Peran Robert N. Bellah." </w:t>
      </w:r>
      <w:r w:rsidRPr="0058672E">
        <w:rPr>
          <w:rFonts w:ascii="Times New Roman" w:eastAsia="Times New Roman" w:hAnsi="Times New Roman" w:cs="Times New Roman"/>
          <w:i/>
          <w:iCs/>
          <w:sz w:val="24"/>
          <w:szCs w:val="24"/>
          <w:lang w:val="id-ID"/>
        </w:rPr>
        <w:t>Simulacra</w:t>
      </w:r>
      <w:r w:rsidRPr="0058672E">
        <w:rPr>
          <w:rFonts w:ascii="Times New Roman" w:eastAsia="Times New Roman" w:hAnsi="Times New Roman" w:cs="Times New Roman"/>
          <w:sz w:val="24"/>
          <w:szCs w:val="24"/>
          <w:lang w:val="id-ID"/>
        </w:rPr>
        <w:t xml:space="preserve"> 2.1 (2019)</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Shapiro, Ian. </w:t>
      </w:r>
      <w:r w:rsidRPr="0058672E">
        <w:rPr>
          <w:rFonts w:ascii="Times New Roman" w:eastAsia="Times New Roman" w:hAnsi="Times New Roman" w:cs="Times New Roman"/>
          <w:i/>
          <w:iCs/>
          <w:sz w:val="24"/>
          <w:szCs w:val="24"/>
          <w:lang w:val="id-ID"/>
        </w:rPr>
        <w:t>Asas Moral dalam Politik</w:t>
      </w:r>
      <w:r w:rsidRPr="0058672E">
        <w:rPr>
          <w:rFonts w:ascii="Times New Roman" w:eastAsia="Times New Roman" w:hAnsi="Times New Roman" w:cs="Times New Roman"/>
          <w:sz w:val="24"/>
          <w:szCs w:val="24"/>
          <w:lang w:val="id-ID"/>
        </w:rPr>
        <w:t>. Yayasan Obor Indonesia, 2003.</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Suhelmi, Ahmad. </w:t>
      </w:r>
      <w:r w:rsidRPr="0058672E">
        <w:rPr>
          <w:rFonts w:ascii="Times New Roman" w:eastAsia="Times New Roman" w:hAnsi="Times New Roman" w:cs="Times New Roman"/>
          <w:i/>
          <w:iCs/>
          <w:sz w:val="24"/>
          <w:szCs w:val="24"/>
          <w:lang w:val="id-ID"/>
        </w:rPr>
        <w:t>Polemik Negara Islam: Soekarno Versus Natsir</w:t>
      </w:r>
      <w:r w:rsidRPr="0058672E">
        <w:rPr>
          <w:rFonts w:ascii="Times New Roman" w:eastAsia="Times New Roman" w:hAnsi="Times New Roman" w:cs="Times New Roman"/>
          <w:sz w:val="24"/>
          <w:szCs w:val="24"/>
          <w:lang w:val="id-ID"/>
        </w:rPr>
        <w:t>. Teraju, 2002.</w:t>
      </w:r>
    </w:p>
    <w:p w:rsidR="0058672E" w:rsidRPr="0058672E" w:rsidRDefault="0058672E" w:rsidP="001C3816">
      <w:pPr>
        <w:spacing w:after="0" w:line="360" w:lineRule="auto"/>
        <w:ind w:left="567" w:hanging="567"/>
        <w:jc w:val="both"/>
        <w:rPr>
          <w:rFonts w:ascii="Times New Roman" w:eastAsia="Times New Roman" w:hAnsi="Times New Roman" w:cs="Times New Roman"/>
          <w:sz w:val="24"/>
          <w:szCs w:val="24"/>
          <w:lang w:val="id-ID"/>
        </w:rPr>
      </w:pPr>
      <w:r w:rsidRPr="0058672E">
        <w:rPr>
          <w:rFonts w:ascii="Times New Roman" w:eastAsia="Times New Roman" w:hAnsi="Times New Roman" w:cs="Times New Roman"/>
          <w:sz w:val="24"/>
          <w:szCs w:val="24"/>
          <w:lang w:val="id-ID"/>
        </w:rPr>
        <w:t xml:space="preserve">Titaley, John A. </w:t>
      </w:r>
      <w:r w:rsidRPr="0058672E">
        <w:rPr>
          <w:rFonts w:ascii="Times New Roman" w:eastAsia="Times New Roman" w:hAnsi="Times New Roman" w:cs="Times New Roman"/>
          <w:i/>
          <w:iCs/>
          <w:sz w:val="24"/>
          <w:szCs w:val="24"/>
          <w:lang w:val="id-ID"/>
        </w:rPr>
        <w:t xml:space="preserve">Religiositas di </w:t>
      </w:r>
      <w:r w:rsidRPr="007544B8">
        <w:rPr>
          <w:rFonts w:ascii="Times New Roman" w:eastAsia="Times New Roman" w:hAnsi="Times New Roman" w:cs="Times New Roman"/>
          <w:i/>
          <w:iCs/>
          <w:sz w:val="24"/>
          <w:szCs w:val="24"/>
          <w:lang w:val="id-ID"/>
        </w:rPr>
        <w:t>Alinea Tiga</w:t>
      </w:r>
      <w:r w:rsidRPr="0058672E">
        <w:rPr>
          <w:rFonts w:ascii="Times New Roman" w:eastAsia="Times New Roman" w:hAnsi="Times New Roman" w:cs="Times New Roman"/>
          <w:i/>
          <w:iCs/>
          <w:sz w:val="24"/>
          <w:szCs w:val="24"/>
          <w:lang w:val="id-ID"/>
        </w:rPr>
        <w:t xml:space="preserve">: </w:t>
      </w:r>
      <w:r w:rsidRPr="007544B8">
        <w:rPr>
          <w:rFonts w:ascii="Times New Roman" w:eastAsia="Times New Roman" w:hAnsi="Times New Roman" w:cs="Times New Roman"/>
          <w:i/>
          <w:iCs/>
          <w:sz w:val="24"/>
          <w:szCs w:val="24"/>
          <w:lang w:val="id-ID"/>
        </w:rPr>
        <w:t xml:space="preserve">Pluralisme, Nasionalisme </w:t>
      </w:r>
      <w:r w:rsidRPr="0058672E">
        <w:rPr>
          <w:rFonts w:ascii="Times New Roman" w:eastAsia="Times New Roman" w:hAnsi="Times New Roman" w:cs="Times New Roman"/>
          <w:i/>
          <w:iCs/>
          <w:sz w:val="24"/>
          <w:szCs w:val="24"/>
          <w:lang w:val="id-ID"/>
        </w:rPr>
        <w:t xml:space="preserve">dan </w:t>
      </w:r>
      <w:r w:rsidRPr="007544B8">
        <w:rPr>
          <w:rFonts w:ascii="Times New Roman" w:eastAsia="Times New Roman" w:hAnsi="Times New Roman" w:cs="Times New Roman"/>
          <w:i/>
          <w:iCs/>
          <w:sz w:val="24"/>
          <w:szCs w:val="24"/>
          <w:lang w:val="id-ID"/>
        </w:rPr>
        <w:t>Transformasi Agama</w:t>
      </w:r>
      <w:r w:rsidRPr="0058672E">
        <w:rPr>
          <w:rFonts w:ascii="Times New Roman" w:eastAsia="Times New Roman" w:hAnsi="Times New Roman" w:cs="Times New Roman"/>
          <w:i/>
          <w:iCs/>
          <w:sz w:val="24"/>
          <w:szCs w:val="24"/>
          <w:lang w:val="id-ID"/>
        </w:rPr>
        <w:t>-agama</w:t>
      </w:r>
      <w:r w:rsidRPr="0058672E">
        <w:rPr>
          <w:rFonts w:ascii="Times New Roman" w:eastAsia="Times New Roman" w:hAnsi="Times New Roman" w:cs="Times New Roman"/>
          <w:sz w:val="24"/>
          <w:szCs w:val="24"/>
          <w:lang w:val="id-ID"/>
        </w:rPr>
        <w:t>. Satya Wacana University Press, 2013.</w:t>
      </w:r>
    </w:p>
    <w:p w:rsidR="00951F21" w:rsidRPr="007544B8" w:rsidRDefault="006128FE" w:rsidP="001C3816">
      <w:pPr>
        <w:spacing w:after="0" w:line="360" w:lineRule="auto"/>
        <w:ind w:left="567" w:hanging="567"/>
        <w:jc w:val="both"/>
        <w:rPr>
          <w:rFonts w:ascii="Times New Roman" w:hAnsi="Times New Roman" w:cs="Times New Roman"/>
          <w:sz w:val="24"/>
          <w:szCs w:val="24"/>
          <w:lang w:val="id-ID"/>
        </w:rPr>
      </w:pPr>
      <w:r w:rsidRPr="007544B8">
        <w:rPr>
          <w:rFonts w:ascii="Times New Roman" w:hAnsi="Times New Roman" w:cs="Times New Roman"/>
          <w:sz w:val="24"/>
          <w:szCs w:val="24"/>
          <w:lang w:val="id-ID"/>
        </w:rPr>
        <w:t xml:space="preserve">Pattimahu, M. Asrul, </w:t>
      </w:r>
      <w:r w:rsidRPr="007544B8">
        <w:rPr>
          <w:rFonts w:ascii="Times New Roman" w:hAnsi="Times New Roman" w:cs="Times New Roman"/>
          <w:i/>
          <w:sz w:val="24"/>
          <w:szCs w:val="24"/>
          <w:lang w:val="id-ID"/>
        </w:rPr>
        <w:t>Oase Peradaban; Islam dalam Isu Global</w:t>
      </w:r>
      <w:r w:rsidRPr="007544B8">
        <w:rPr>
          <w:rFonts w:ascii="Times New Roman" w:hAnsi="Times New Roman" w:cs="Times New Roman"/>
          <w:sz w:val="24"/>
          <w:szCs w:val="24"/>
          <w:lang w:val="id-ID"/>
        </w:rPr>
        <w:t>, (Cet I, Deepublish, Yogyakarta, 2017)</w:t>
      </w:r>
      <w:r w:rsidR="00F356EC" w:rsidRPr="007544B8">
        <w:rPr>
          <w:rFonts w:ascii="Times New Roman" w:hAnsi="Times New Roman" w:cs="Times New Roman"/>
          <w:sz w:val="24"/>
          <w:szCs w:val="24"/>
          <w:lang w:val="id-ID"/>
        </w:rPr>
        <w:t>.</w:t>
      </w:r>
    </w:p>
    <w:p w:rsidR="007544B8" w:rsidRPr="007544B8" w:rsidRDefault="007544B8"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Wahyudi, Chafid. "Civil Religion dalam Rajutan Keagamaan NU." </w:t>
      </w:r>
      <w:r w:rsidRPr="007544B8">
        <w:rPr>
          <w:rFonts w:ascii="Times New Roman" w:eastAsia="Times New Roman" w:hAnsi="Times New Roman" w:cs="Times New Roman"/>
          <w:i/>
          <w:iCs/>
          <w:sz w:val="24"/>
          <w:szCs w:val="24"/>
          <w:lang w:val="id-ID"/>
        </w:rPr>
        <w:t>Jurnal Islamica</w:t>
      </w:r>
      <w:r w:rsidRPr="007544B8">
        <w:rPr>
          <w:rFonts w:ascii="Times New Roman" w:eastAsia="Times New Roman" w:hAnsi="Times New Roman" w:cs="Times New Roman"/>
          <w:sz w:val="24"/>
          <w:szCs w:val="24"/>
          <w:lang w:val="id-ID"/>
        </w:rPr>
        <w:t xml:space="preserve"> 5.2 (2013).</w:t>
      </w:r>
    </w:p>
    <w:p w:rsidR="007544B8" w:rsidRPr="007544B8" w:rsidRDefault="007544B8"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Watloly, Aholiab, and Pancasila Dalam Kekayaan Kosmologi Nusantara. "Penguatan, Sinkronisasi, Harmonisasi dan Integrasi Pelembagaan dan Pembudayaan Pancasila dalam Bidang Filsafat dan Kebudayaan18." </w:t>
      </w:r>
      <w:r w:rsidRPr="007544B8">
        <w:rPr>
          <w:rFonts w:ascii="Times New Roman" w:eastAsia="Times New Roman" w:hAnsi="Times New Roman" w:cs="Times New Roman"/>
          <w:i/>
          <w:iCs/>
          <w:sz w:val="24"/>
          <w:szCs w:val="24"/>
          <w:lang w:val="id-ID"/>
        </w:rPr>
        <w:t>Prosiding Kongres Pancasila VI: Penguatan, Sinkronisasi, Harmonisassi, Integrasi Pelembagaan dan pembudayaan Pancasila dalam Rangka Memperkokoh Kedaulatan Bangsa</w:t>
      </w:r>
      <w:r w:rsidRPr="007544B8">
        <w:rPr>
          <w:rFonts w:ascii="Times New Roman" w:eastAsia="Times New Roman" w:hAnsi="Times New Roman" w:cs="Times New Roman"/>
          <w:sz w:val="24"/>
          <w:szCs w:val="24"/>
          <w:lang w:val="id-ID"/>
        </w:rPr>
        <w:t xml:space="preserve"> (2014)</w:t>
      </w:r>
    </w:p>
    <w:p w:rsidR="007544B8" w:rsidRPr="007544B8" w:rsidRDefault="007544B8" w:rsidP="001C3816">
      <w:pPr>
        <w:spacing w:after="0" w:line="360" w:lineRule="auto"/>
        <w:ind w:left="567" w:hanging="567"/>
        <w:jc w:val="both"/>
        <w:rPr>
          <w:rFonts w:ascii="Times New Roman" w:eastAsia="Times New Roman" w:hAnsi="Times New Roman" w:cs="Times New Roman"/>
          <w:sz w:val="24"/>
          <w:szCs w:val="24"/>
          <w:lang w:val="id-ID"/>
        </w:rPr>
      </w:pPr>
      <w:r w:rsidRPr="007544B8">
        <w:rPr>
          <w:rFonts w:ascii="Times New Roman" w:eastAsia="Times New Roman" w:hAnsi="Times New Roman" w:cs="Times New Roman"/>
          <w:sz w:val="24"/>
          <w:szCs w:val="24"/>
          <w:lang w:val="id-ID"/>
        </w:rPr>
        <w:t xml:space="preserve">Weber, Max. "Sosiologi Agama a Handbook, terj." </w:t>
      </w:r>
      <w:r w:rsidRPr="007544B8">
        <w:rPr>
          <w:rFonts w:ascii="Times New Roman" w:eastAsia="Times New Roman" w:hAnsi="Times New Roman" w:cs="Times New Roman"/>
          <w:i/>
          <w:iCs/>
          <w:sz w:val="24"/>
          <w:szCs w:val="24"/>
          <w:lang w:val="id-ID"/>
        </w:rPr>
        <w:t xml:space="preserve">Yudi Santoso, </w:t>
      </w:r>
      <w:r w:rsidRPr="007544B8">
        <w:rPr>
          <w:rFonts w:ascii="Times New Roman" w:eastAsia="Times New Roman" w:hAnsi="Times New Roman" w:cs="Times New Roman"/>
          <w:iCs/>
          <w:sz w:val="24"/>
          <w:szCs w:val="24"/>
          <w:lang w:val="id-ID"/>
        </w:rPr>
        <w:t>Yogyakarta</w:t>
      </w:r>
      <w:r w:rsidRPr="007544B8">
        <w:rPr>
          <w:rFonts w:ascii="Times New Roman" w:eastAsia="Times New Roman" w:hAnsi="Times New Roman" w:cs="Times New Roman"/>
          <w:i/>
          <w:iCs/>
          <w:sz w:val="24"/>
          <w:szCs w:val="24"/>
          <w:lang w:val="id-ID"/>
        </w:rPr>
        <w:t>: Ircisod,</w:t>
      </w:r>
      <w:r w:rsidRPr="007544B8">
        <w:rPr>
          <w:rFonts w:ascii="Times New Roman" w:eastAsia="Times New Roman" w:hAnsi="Times New Roman" w:cs="Times New Roman"/>
          <w:sz w:val="24"/>
          <w:szCs w:val="24"/>
          <w:lang w:val="id-ID"/>
        </w:rPr>
        <w:t>(2012).</w:t>
      </w:r>
    </w:p>
    <w:p w:rsidR="007544B8" w:rsidRPr="007544B8" w:rsidRDefault="007544B8" w:rsidP="001C3816">
      <w:pPr>
        <w:spacing w:after="0" w:line="360" w:lineRule="auto"/>
        <w:jc w:val="both"/>
        <w:rPr>
          <w:rFonts w:ascii="Times New Roman" w:eastAsia="Times New Roman" w:hAnsi="Times New Roman" w:cs="Times New Roman"/>
          <w:sz w:val="24"/>
          <w:szCs w:val="24"/>
          <w:lang w:val="id-ID"/>
        </w:rPr>
      </w:pPr>
    </w:p>
    <w:sectPr w:rsidR="007544B8" w:rsidRPr="007544B8" w:rsidSect="00380AF9">
      <w:type w:val="continuous"/>
      <w:pgSz w:w="11907" w:h="16840" w:code="9"/>
      <w:pgMar w:top="1134" w:right="1134" w:bottom="1701" w:left="1134" w:header="720" w:footer="512"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F2" w:rsidRDefault="007C63F2" w:rsidP="00716AD4">
      <w:pPr>
        <w:spacing w:after="0" w:line="240" w:lineRule="auto"/>
      </w:pPr>
      <w:r>
        <w:separator/>
      </w:r>
    </w:p>
  </w:endnote>
  <w:endnote w:type="continuationSeparator" w:id="0">
    <w:p w:rsidR="007C63F2" w:rsidRDefault="007C63F2" w:rsidP="0071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94028"/>
      <w:docPartObj>
        <w:docPartGallery w:val="Page Numbers (Bottom of Page)"/>
        <w:docPartUnique/>
      </w:docPartObj>
    </w:sdtPr>
    <w:sdtEndPr>
      <w:rPr>
        <w:color w:val="808080" w:themeColor="background1" w:themeShade="80"/>
        <w:spacing w:val="60"/>
      </w:rPr>
    </w:sdtEndPr>
    <w:sdtContent>
      <w:p w:rsidR="00380AF9" w:rsidRPr="009818F2" w:rsidRDefault="00380AF9" w:rsidP="00380AF9">
        <w:pPr>
          <w:pStyle w:val="Footer"/>
          <w:pBdr>
            <w:top w:val="single" w:sz="4" w:space="1" w:color="D9D9D9"/>
          </w:pBdr>
          <w:rPr>
            <w:b/>
            <w:bCs/>
          </w:rPr>
        </w:pPr>
        <w:r w:rsidRPr="00380AF9">
          <w:rPr>
            <w:rFonts w:ascii="Times New Roman" w:hAnsi="Times New Roman" w:cs="Times New Roman"/>
          </w:rPr>
          <w:fldChar w:fldCharType="begin"/>
        </w:r>
        <w:r w:rsidRPr="00380AF9">
          <w:rPr>
            <w:rFonts w:ascii="Times New Roman" w:hAnsi="Times New Roman" w:cs="Times New Roman"/>
          </w:rPr>
          <w:instrText xml:space="preserve"> PAGE   \* MERGEFORMAT </w:instrText>
        </w:r>
        <w:r w:rsidRPr="00380AF9">
          <w:rPr>
            <w:rFonts w:ascii="Times New Roman" w:hAnsi="Times New Roman" w:cs="Times New Roman"/>
          </w:rPr>
          <w:fldChar w:fldCharType="separate"/>
        </w:r>
        <w:r w:rsidR="00BA5A52" w:rsidRPr="00BA5A52">
          <w:rPr>
            <w:rFonts w:ascii="Times New Roman" w:hAnsi="Times New Roman" w:cs="Times New Roman"/>
            <w:b/>
            <w:bCs/>
            <w:noProof/>
          </w:rPr>
          <w:t>71</w:t>
        </w:r>
        <w:r w:rsidRPr="00380AF9">
          <w:rPr>
            <w:rFonts w:ascii="Times New Roman" w:hAnsi="Times New Roman" w:cs="Times New Roman"/>
            <w:b/>
            <w:bCs/>
            <w:noProof/>
          </w:rPr>
          <w:fldChar w:fldCharType="end"/>
        </w:r>
        <w:r w:rsidRPr="00380AF9">
          <w:rPr>
            <w:rFonts w:ascii="Times New Roman" w:hAnsi="Times New Roman" w:cs="Times New Roman"/>
            <w:b/>
            <w:bCs/>
          </w:rPr>
          <w:t xml:space="preserve"> |</w:t>
        </w:r>
        <w:r>
          <w:rPr>
            <w:b/>
            <w:bCs/>
          </w:rPr>
          <w:t xml:space="preserve"> </w:t>
        </w:r>
        <w:proofErr w:type="spellStart"/>
        <w:r w:rsidRPr="009818F2">
          <w:rPr>
            <w:rFonts w:ascii="Times New Roman" w:hAnsi="Times New Roman" w:cs="Times New Roman"/>
            <w:b/>
            <w:bCs/>
            <w:color w:val="808080"/>
            <w:sz w:val="20"/>
            <w:szCs w:val="20"/>
          </w:rPr>
          <w:t>Dialektika</w:t>
        </w:r>
        <w:proofErr w:type="spellEnd"/>
        <w:r w:rsidRPr="009818F2">
          <w:rPr>
            <w:rFonts w:ascii="Times New Roman" w:hAnsi="Times New Roman" w:cs="Times New Roman"/>
            <w:b/>
            <w:bCs/>
            <w:color w:val="808080"/>
            <w:sz w:val="20"/>
            <w:szCs w:val="20"/>
          </w:rPr>
          <w:t xml:space="preserve">: </w:t>
        </w:r>
        <w:proofErr w:type="spellStart"/>
        <w:r w:rsidRPr="009818F2">
          <w:rPr>
            <w:rFonts w:ascii="Times New Roman" w:hAnsi="Times New Roman" w:cs="Times New Roman"/>
            <w:b/>
            <w:bCs/>
            <w:color w:val="808080"/>
            <w:sz w:val="20"/>
            <w:szCs w:val="20"/>
          </w:rPr>
          <w:t>Jurnal</w:t>
        </w:r>
        <w:proofErr w:type="spellEnd"/>
        <w:r w:rsidRPr="009818F2">
          <w:rPr>
            <w:rFonts w:ascii="Times New Roman" w:hAnsi="Times New Roman" w:cs="Times New Roman"/>
            <w:b/>
            <w:bCs/>
            <w:color w:val="808080"/>
            <w:sz w:val="20"/>
            <w:szCs w:val="20"/>
          </w:rPr>
          <w:t xml:space="preserve"> </w:t>
        </w:r>
        <w:proofErr w:type="spellStart"/>
        <w:r w:rsidRPr="009818F2">
          <w:rPr>
            <w:rFonts w:ascii="Times New Roman" w:hAnsi="Times New Roman" w:cs="Times New Roman"/>
            <w:b/>
            <w:bCs/>
            <w:color w:val="808080"/>
            <w:sz w:val="20"/>
            <w:szCs w:val="20"/>
          </w:rPr>
          <w:t>Pemikiran</w:t>
        </w:r>
        <w:proofErr w:type="spellEnd"/>
        <w:r w:rsidRPr="009818F2">
          <w:rPr>
            <w:rFonts w:ascii="Times New Roman" w:hAnsi="Times New Roman" w:cs="Times New Roman"/>
            <w:b/>
            <w:bCs/>
            <w:color w:val="808080"/>
            <w:sz w:val="20"/>
            <w:szCs w:val="20"/>
          </w:rPr>
          <w:t xml:space="preserve"> Islam </w:t>
        </w:r>
        <w:proofErr w:type="spellStart"/>
        <w:r w:rsidRPr="009818F2">
          <w:rPr>
            <w:rFonts w:ascii="Times New Roman" w:hAnsi="Times New Roman" w:cs="Times New Roman"/>
            <w:b/>
            <w:bCs/>
            <w:color w:val="808080"/>
            <w:sz w:val="20"/>
            <w:szCs w:val="20"/>
          </w:rPr>
          <w:t>dan</w:t>
        </w:r>
        <w:proofErr w:type="spellEnd"/>
        <w:r w:rsidRPr="009818F2">
          <w:rPr>
            <w:rFonts w:ascii="Times New Roman" w:hAnsi="Times New Roman" w:cs="Times New Roman"/>
            <w:b/>
            <w:bCs/>
            <w:color w:val="808080"/>
            <w:sz w:val="20"/>
            <w:szCs w:val="20"/>
          </w:rPr>
          <w:t xml:space="preserve"> </w:t>
        </w:r>
        <w:proofErr w:type="spellStart"/>
        <w:r w:rsidRPr="009818F2">
          <w:rPr>
            <w:rFonts w:ascii="Times New Roman" w:hAnsi="Times New Roman" w:cs="Times New Roman"/>
            <w:b/>
            <w:bCs/>
            <w:color w:val="808080"/>
            <w:sz w:val="20"/>
            <w:szCs w:val="20"/>
          </w:rPr>
          <w:t>Ilmu</w:t>
        </w:r>
        <w:proofErr w:type="spellEnd"/>
        <w:r w:rsidRPr="009818F2">
          <w:rPr>
            <w:rFonts w:ascii="Times New Roman" w:hAnsi="Times New Roman" w:cs="Times New Roman"/>
            <w:b/>
            <w:bCs/>
            <w:color w:val="808080"/>
            <w:sz w:val="20"/>
            <w:szCs w:val="20"/>
          </w:rPr>
          <w:t xml:space="preserve"> </w:t>
        </w:r>
        <w:proofErr w:type="spellStart"/>
        <w:r w:rsidRPr="009818F2">
          <w:rPr>
            <w:rFonts w:ascii="Times New Roman" w:hAnsi="Times New Roman" w:cs="Times New Roman"/>
            <w:b/>
            <w:bCs/>
            <w:color w:val="808080"/>
            <w:sz w:val="20"/>
            <w:szCs w:val="20"/>
          </w:rPr>
          <w:t>Sosial</w:t>
        </w:r>
        <w:proofErr w:type="spellEnd"/>
        <w:r w:rsidRPr="009818F2">
          <w:rPr>
            <w:rFonts w:ascii="Times New Roman" w:hAnsi="Times New Roman" w:cs="Times New Roman"/>
            <w:b/>
            <w:bCs/>
            <w:color w:val="808080"/>
            <w:sz w:val="20"/>
            <w:szCs w:val="20"/>
          </w:rPr>
          <w:t xml:space="preserve"> </w:t>
        </w:r>
        <w:r w:rsidRPr="009818F2">
          <w:rPr>
            <w:rFonts w:ascii="Times New Roman" w:hAnsi="Times New Roman" w:cs="Times New Roman"/>
            <w:b/>
            <w:bCs/>
            <w:i/>
            <w:iCs/>
            <w:color w:val="808080"/>
            <w:sz w:val="20"/>
            <w:szCs w:val="20"/>
          </w:rPr>
          <w:t>|</w:t>
        </w:r>
        <w:r>
          <w:rPr>
            <w:rFonts w:ascii="Times New Roman" w:hAnsi="Times New Roman" w:cs="Times New Roman"/>
            <w:b/>
            <w:bCs/>
            <w:i/>
            <w:iCs/>
            <w:sz w:val="20"/>
            <w:szCs w:val="20"/>
          </w:rPr>
          <w:t xml:space="preserve"> </w:t>
        </w:r>
        <w:r w:rsidRPr="009818F2">
          <w:rPr>
            <w:rFonts w:ascii="Times New Roman" w:hAnsi="Times New Roman" w:cs="Times New Roman"/>
            <w:b/>
            <w:bCs/>
            <w:i/>
            <w:iCs/>
            <w:sz w:val="20"/>
            <w:szCs w:val="20"/>
          </w:rPr>
          <w:t xml:space="preserve">Vol. 13, No. 01 </w:t>
        </w:r>
        <w:r w:rsidRPr="009818F2">
          <w:rPr>
            <w:rFonts w:ascii="Times New Roman" w:hAnsi="Times New Roman" w:cs="Times New Roman"/>
            <w:b/>
            <w:bCs/>
            <w:sz w:val="20"/>
            <w:szCs w:val="20"/>
          </w:rPr>
          <w:t xml:space="preserve">| </w:t>
        </w:r>
        <w:r w:rsidRPr="009818F2">
          <w:rPr>
            <w:rFonts w:ascii="Times New Roman" w:hAnsi="Times New Roman" w:cs="Times New Roman"/>
            <w:b/>
            <w:bCs/>
            <w:i/>
            <w:iCs/>
            <w:sz w:val="20"/>
            <w:szCs w:val="20"/>
          </w:rPr>
          <w:t>Mei 2020</w:t>
        </w:r>
      </w:p>
      <w:p w:rsidR="00380AF9" w:rsidRDefault="007C63F2">
        <w:pPr>
          <w:pStyle w:val="Footer"/>
          <w:pBdr>
            <w:top w:val="single" w:sz="4" w:space="1" w:color="D9D9D9" w:themeColor="background1" w:themeShade="D9"/>
          </w:pBdr>
          <w:rPr>
            <w:b/>
            <w:bCs/>
          </w:rPr>
        </w:pPr>
      </w:p>
    </w:sdtContent>
  </w:sdt>
  <w:p w:rsidR="00711551" w:rsidRPr="00BB5CBD" w:rsidRDefault="0071155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F2" w:rsidRDefault="007C63F2" w:rsidP="00716AD4">
      <w:pPr>
        <w:spacing w:after="0" w:line="240" w:lineRule="auto"/>
      </w:pPr>
      <w:r>
        <w:separator/>
      </w:r>
    </w:p>
  </w:footnote>
  <w:footnote w:type="continuationSeparator" w:id="0">
    <w:p w:rsidR="007C63F2" w:rsidRDefault="007C63F2" w:rsidP="00716AD4">
      <w:pPr>
        <w:spacing w:after="0" w:line="240" w:lineRule="auto"/>
      </w:pPr>
      <w:r>
        <w:continuationSeparator/>
      </w:r>
    </w:p>
  </w:footnote>
  <w:footnote w:id="1">
    <w:p w:rsidR="001037B6" w:rsidRPr="00052E00" w:rsidRDefault="001037B6" w:rsidP="001037B6">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Komaruddin Hidayat, </w:t>
      </w:r>
      <w:r w:rsidRPr="00052E00">
        <w:rPr>
          <w:rFonts w:ascii="Times New Roman" w:hAnsi="Times New Roman" w:cs="Times New Roman"/>
          <w:i/>
          <w:noProof/>
          <w:color w:val="000000" w:themeColor="text1"/>
          <w:lang w:val="id-ID"/>
        </w:rPr>
        <w:t>Agama untuk Peradaban, Membumikan Etos Agama dalam Kehidupan</w:t>
      </w:r>
      <w:r w:rsidRPr="00052E00">
        <w:rPr>
          <w:rFonts w:ascii="Times New Roman" w:hAnsi="Times New Roman" w:cs="Times New Roman"/>
          <w:noProof/>
          <w:color w:val="000000" w:themeColor="text1"/>
          <w:lang w:val="id-ID"/>
        </w:rPr>
        <w:t>, (Cet I, Pustaka Alvabet, Jakarta, April 2019), h. 210</w:t>
      </w:r>
    </w:p>
  </w:footnote>
  <w:footnote w:id="2">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shd w:val="clear" w:color="auto" w:fill="FFFFFF"/>
          <w:lang w:val="id-ID"/>
        </w:rPr>
        <w:t xml:space="preserve">Masykuri Abdillah, </w:t>
      </w:r>
      <w:r w:rsidRPr="00052E00">
        <w:rPr>
          <w:rFonts w:ascii="Times New Roman" w:hAnsi="Times New Roman" w:cs="Times New Roman"/>
          <w:i/>
          <w:noProof/>
          <w:color w:val="000000" w:themeColor="text1"/>
          <w:shd w:val="clear" w:color="auto" w:fill="FFFFFF"/>
          <w:lang w:val="id-ID"/>
        </w:rPr>
        <w:t>Hubungan Agama dan Negara dalam Konteks Modernisasi Politik di Era Reformasi</w:t>
      </w:r>
      <w:r w:rsidRPr="00052E00">
        <w:rPr>
          <w:rFonts w:ascii="Times New Roman" w:hAnsi="Times New Roman" w:cs="Times New Roman"/>
          <w:noProof/>
          <w:color w:val="000000" w:themeColor="text1"/>
          <w:shd w:val="clear" w:color="auto" w:fill="FFFFFF"/>
          <w:lang w:val="id-ID"/>
        </w:rPr>
        <w:t xml:space="preserve">, </w:t>
      </w:r>
      <w:r w:rsidRPr="00052E00">
        <w:rPr>
          <w:rFonts w:ascii="Times New Roman" w:hAnsi="Times New Roman" w:cs="Times New Roman"/>
          <w:i/>
          <w:iCs/>
          <w:noProof/>
          <w:color w:val="000000" w:themeColor="text1"/>
          <w:lang w:val="id-ID"/>
        </w:rPr>
        <w:t>AHKAM: Jurnal Ilmu Syariah</w:t>
      </w:r>
      <w:r w:rsidRPr="00052E00">
        <w:rPr>
          <w:rFonts w:ascii="Times New Roman" w:hAnsi="Times New Roman" w:cs="Times New Roman"/>
          <w:noProof/>
          <w:color w:val="000000" w:themeColor="text1"/>
          <w:shd w:val="clear" w:color="auto" w:fill="FFFFFF"/>
          <w:lang w:val="id-ID"/>
        </w:rPr>
        <w:t>, (Vol. XIII, No. 2, Juli 2013), h. 247</w:t>
      </w:r>
    </w:p>
  </w:footnote>
  <w:footnote w:id="3">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Bahtiar Effendy, </w:t>
      </w:r>
      <w:r w:rsidRPr="00052E00">
        <w:rPr>
          <w:rFonts w:ascii="Times New Roman" w:hAnsi="Times New Roman" w:cs="Times New Roman"/>
          <w:i/>
          <w:noProof/>
          <w:color w:val="000000" w:themeColor="text1"/>
          <w:lang w:val="id-ID"/>
        </w:rPr>
        <w:t>Islam dan Negara, Transformasi Gagasan dan Praktik Politik Islam di Indonesia</w:t>
      </w:r>
      <w:r w:rsidRPr="00052E00">
        <w:rPr>
          <w:rFonts w:ascii="Times New Roman" w:hAnsi="Times New Roman" w:cs="Times New Roman"/>
          <w:noProof/>
          <w:color w:val="000000" w:themeColor="text1"/>
          <w:lang w:val="id-ID"/>
        </w:rPr>
        <w:t>, (Edisi Digital, Jakarta, 2011), h. 12</w:t>
      </w:r>
    </w:p>
  </w:footnote>
  <w:footnote w:id="4">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Komaruddin Hidayat, </w:t>
      </w:r>
      <w:r w:rsidRPr="00052E00">
        <w:rPr>
          <w:rFonts w:ascii="Times New Roman" w:hAnsi="Times New Roman" w:cs="Times New Roman"/>
          <w:i/>
          <w:noProof/>
          <w:color w:val="000000" w:themeColor="text1"/>
          <w:lang w:val="id-ID"/>
        </w:rPr>
        <w:t>Agama untuk Peradaban</w:t>
      </w:r>
      <w:r w:rsidRPr="00052E00">
        <w:rPr>
          <w:rFonts w:ascii="Times New Roman" w:hAnsi="Times New Roman" w:cs="Times New Roman"/>
          <w:noProof/>
          <w:color w:val="000000" w:themeColor="text1"/>
          <w:lang w:val="id-ID"/>
        </w:rPr>
        <w:t>, h. 210</w:t>
      </w:r>
    </w:p>
  </w:footnote>
  <w:footnote w:id="5">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M. Asrul Pattimahu, </w:t>
      </w:r>
      <w:r w:rsidRPr="00052E00">
        <w:rPr>
          <w:rFonts w:ascii="Times New Roman" w:hAnsi="Times New Roman" w:cs="Times New Roman"/>
          <w:i/>
          <w:noProof/>
          <w:color w:val="000000" w:themeColor="text1"/>
          <w:lang w:val="id-ID"/>
        </w:rPr>
        <w:t>Oase Peradaban; Islam dalam Isu Global</w:t>
      </w:r>
      <w:r w:rsidRPr="00052E00">
        <w:rPr>
          <w:rFonts w:ascii="Times New Roman" w:hAnsi="Times New Roman" w:cs="Times New Roman"/>
          <w:noProof/>
          <w:color w:val="000000" w:themeColor="text1"/>
          <w:lang w:val="id-ID"/>
        </w:rPr>
        <w:t>, (Cet I, Deepublish, Yogyakarta, 2017), h. 66</w:t>
      </w:r>
    </w:p>
  </w:footnote>
  <w:footnote w:id="6">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shd w:val="clear" w:color="auto" w:fill="FFFFFF"/>
          <w:lang w:val="id-ID"/>
        </w:rPr>
        <w:t xml:space="preserve">Masykuri Abdillah, </w:t>
      </w:r>
      <w:r w:rsidRPr="00052E00">
        <w:rPr>
          <w:rFonts w:ascii="Times New Roman" w:hAnsi="Times New Roman" w:cs="Times New Roman"/>
          <w:i/>
          <w:noProof/>
          <w:color w:val="000000" w:themeColor="text1"/>
          <w:shd w:val="clear" w:color="auto" w:fill="FFFFFF"/>
          <w:lang w:val="id-ID"/>
        </w:rPr>
        <w:t>Hubungan Agama dan Negara…</w:t>
      </w:r>
      <w:r w:rsidRPr="00052E00">
        <w:rPr>
          <w:rFonts w:ascii="Times New Roman" w:hAnsi="Times New Roman" w:cs="Times New Roman"/>
          <w:noProof/>
          <w:color w:val="000000" w:themeColor="text1"/>
          <w:shd w:val="clear" w:color="auto" w:fill="FFFFFF"/>
          <w:lang w:val="id-ID"/>
        </w:rPr>
        <w:t>, h. 248</w:t>
      </w:r>
    </w:p>
  </w:footnote>
  <w:footnote w:id="7">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004910E5">
        <w:rPr>
          <w:rFonts w:ascii="Times New Roman" w:hAnsi="Times New Roman" w:cs="Times New Roman"/>
          <w:noProof/>
          <w:color w:val="000000" w:themeColor="text1"/>
          <w:shd w:val="clear" w:color="auto" w:fill="FFFFFF"/>
          <w:lang w:val="id-ID"/>
        </w:rPr>
        <w:t>Asy’ari, Hasyim</w:t>
      </w:r>
      <w:r w:rsidRPr="00052E00">
        <w:rPr>
          <w:rFonts w:ascii="Times New Roman" w:hAnsi="Times New Roman" w:cs="Times New Roman"/>
          <w:noProof/>
          <w:color w:val="000000" w:themeColor="text1"/>
          <w:shd w:val="clear" w:color="auto" w:fill="FFFFFF"/>
          <w:lang w:val="id-ID"/>
        </w:rPr>
        <w:t xml:space="preserve">, </w:t>
      </w:r>
      <w:r w:rsidR="004910E5" w:rsidRPr="004910E5">
        <w:rPr>
          <w:rFonts w:ascii="Times New Roman" w:hAnsi="Times New Roman" w:cs="Times New Roman"/>
          <w:noProof/>
          <w:color w:val="000000" w:themeColor="text1"/>
          <w:shd w:val="clear" w:color="auto" w:fill="FFFFFF"/>
          <w:lang w:val="id-ID"/>
        </w:rPr>
        <w:t xml:space="preserve">Relasi Negara Dan Agama </w:t>
      </w:r>
      <w:r w:rsidR="004910E5" w:rsidRPr="004910E5">
        <w:rPr>
          <w:rFonts w:ascii="Times New Roman" w:hAnsi="Times New Roman" w:cs="Times New Roman"/>
          <w:noProof/>
          <w:color w:val="000000" w:themeColor="text1"/>
          <w:shd w:val="clear" w:color="auto" w:fill="FFFFFF"/>
        </w:rPr>
        <w:t>d</w:t>
      </w:r>
      <w:r w:rsidRPr="004910E5">
        <w:rPr>
          <w:rFonts w:ascii="Times New Roman" w:hAnsi="Times New Roman" w:cs="Times New Roman"/>
          <w:noProof/>
          <w:color w:val="000000" w:themeColor="text1"/>
          <w:shd w:val="clear" w:color="auto" w:fill="FFFFFF"/>
          <w:lang w:val="id-ID"/>
        </w:rPr>
        <w:t>i Indonesia</w:t>
      </w:r>
      <w:r w:rsidRPr="00052E00">
        <w:rPr>
          <w:rFonts w:ascii="Times New Roman" w:hAnsi="Times New Roman" w:cs="Times New Roman"/>
          <w:noProof/>
          <w:color w:val="000000" w:themeColor="text1"/>
          <w:shd w:val="clear" w:color="auto" w:fill="FFFFFF"/>
          <w:lang w:val="id-ID"/>
        </w:rPr>
        <w:t xml:space="preserve">, </w:t>
      </w:r>
      <w:r w:rsidRPr="00052E00">
        <w:rPr>
          <w:rFonts w:ascii="Times New Roman" w:hAnsi="Times New Roman" w:cs="Times New Roman"/>
          <w:i/>
          <w:iCs/>
          <w:noProof/>
          <w:color w:val="000000" w:themeColor="text1"/>
          <w:lang w:val="id-ID"/>
        </w:rPr>
        <w:t>Jurnal Rechtsvinding</w:t>
      </w:r>
      <w:r w:rsidRPr="00052E00">
        <w:rPr>
          <w:rFonts w:ascii="Times New Roman" w:hAnsi="Times New Roman" w:cs="Times New Roman"/>
          <w:noProof/>
          <w:color w:val="000000" w:themeColor="text1"/>
          <w:shd w:val="clear" w:color="auto" w:fill="FFFFFF"/>
          <w:lang w:val="id-ID"/>
        </w:rPr>
        <w:t xml:space="preserve"> (2014), h. 1</w:t>
      </w:r>
    </w:p>
  </w:footnote>
  <w:footnote w:id="8">
    <w:p w:rsidR="0039422D" w:rsidRPr="00052E00" w:rsidRDefault="0039422D" w:rsidP="0039422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 Lihat J. Philip Wogaman </w:t>
      </w:r>
      <w:r w:rsidRPr="00052E00">
        <w:rPr>
          <w:rFonts w:ascii="Times New Roman" w:hAnsi="Times New Roman" w:cs="Times New Roman"/>
          <w:i/>
          <w:noProof/>
          <w:color w:val="000000" w:themeColor="text1"/>
          <w:lang w:val="id-ID"/>
        </w:rPr>
        <w:t>Christian Perspectives on Politics: Revised and Expanded</w:t>
      </w:r>
      <w:r w:rsidRPr="00052E00">
        <w:rPr>
          <w:rFonts w:ascii="Times New Roman" w:hAnsi="Times New Roman" w:cs="Times New Roman"/>
          <w:noProof/>
          <w:color w:val="000000" w:themeColor="text1"/>
          <w:lang w:val="id-ID"/>
        </w:rPr>
        <w:t xml:space="preserve"> dalam John A. Titaley, </w:t>
      </w:r>
      <w:r w:rsidRPr="00052E00">
        <w:rPr>
          <w:rFonts w:ascii="Times New Roman" w:hAnsi="Times New Roman" w:cs="Times New Roman"/>
          <w:i/>
          <w:noProof/>
          <w:color w:val="000000" w:themeColor="text1"/>
          <w:lang w:val="id-ID"/>
        </w:rPr>
        <w:t xml:space="preserve">Religiositas dalam Aline Tiga; Pluralisme, </w:t>
      </w:r>
      <w:r w:rsidR="004910E5" w:rsidRPr="00052E00">
        <w:rPr>
          <w:rFonts w:ascii="Times New Roman" w:hAnsi="Times New Roman" w:cs="Times New Roman"/>
          <w:i/>
          <w:noProof/>
          <w:color w:val="000000" w:themeColor="text1"/>
          <w:lang w:val="id-ID"/>
        </w:rPr>
        <w:t xml:space="preserve">Nasionalisme </w:t>
      </w:r>
      <w:r w:rsidRPr="00052E00">
        <w:rPr>
          <w:rFonts w:ascii="Times New Roman" w:hAnsi="Times New Roman" w:cs="Times New Roman"/>
          <w:i/>
          <w:noProof/>
          <w:color w:val="000000" w:themeColor="text1"/>
          <w:lang w:val="id-ID"/>
        </w:rPr>
        <w:t>dan Transformasi Agama-Agama</w:t>
      </w:r>
      <w:r w:rsidRPr="00052E00">
        <w:rPr>
          <w:rFonts w:ascii="Times New Roman" w:hAnsi="Times New Roman" w:cs="Times New Roman"/>
          <w:noProof/>
          <w:color w:val="000000" w:themeColor="text1"/>
          <w:lang w:val="id-ID"/>
        </w:rPr>
        <w:t>, (Cet I, Satya Wacana University Press, Salatiga, 2013), h. 3-4</w:t>
      </w:r>
    </w:p>
  </w:footnote>
  <w:footnote w:id="9">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Tipe hubungan agama dan Negara ini disebut </w:t>
      </w:r>
      <w:r w:rsidRPr="00052E00">
        <w:rPr>
          <w:rFonts w:ascii="Times New Roman" w:hAnsi="Times New Roman" w:cs="Times New Roman"/>
          <w:i/>
          <w:noProof/>
          <w:color w:val="000000" w:themeColor="text1"/>
          <w:lang w:val="id-ID"/>
        </w:rPr>
        <w:t>Erastianisme</w:t>
      </w:r>
      <w:r w:rsidRPr="00052E00">
        <w:rPr>
          <w:rFonts w:ascii="Times New Roman" w:hAnsi="Times New Roman" w:cs="Times New Roman"/>
          <w:noProof/>
          <w:color w:val="000000" w:themeColor="text1"/>
          <w:lang w:val="id-ID"/>
        </w:rPr>
        <w:t xml:space="preserve"> karena mengikuti pikiran Thomas Erastus, seorang teolog Protestan Swiss Jerman pada abad XVI. Lihat, </w:t>
      </w:r>
      <w:r w:rsidRPr="00052E00">
        <w:rPr>
          <w:rFonts w:ascii="Times New Roman" w:hAnsi="Times New Roman" w:cs="Times New Roman"/>
          <w:i/>
          <w:noProof/>
          <w:color w:val="000000" w:themeColor="text1"/>
          <w:lang w:val="id-ID"/>
        </w:rPr>
        <w:t>Ibid</w:t>
      </w:r>
    </w:p>
  </w:footnote>
  <w:footnote w:id="10">
    <w:p w:rsidR="00711551" w:rsidRPr="004910E5" w:rsidRDefault="00711551" w:rsidP="000E436D">
      <w:pPr>
        <w:pStyle w:val="FootnoteText"/>
        <w:ind w:firstLine="284"/>
        <w:jc w:val="both"/>
        <w:rPr>
          <w:rFonts w:ascii="Times New Roman" w:hAnsi="Times New Roman" w:cs="Times New Roman"/>
          <w:noProof/>
          <w:color w:val="000000" w:themeColor="text1"/>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Elma Haryani, </w:t>
      </w:r>
      <w:r w:rsidR="000830F9">
        <w:rPr>
          <w:rFonts w:ascii="Times New Roman" w:hAnsi="Times New Roman" w:cs="Times New Roman"/>
          <w:noProof/>
          <w:color w:val="000000" w:themeColor="text1"/>
        </w:rPr>
        <w:t xml:space="preserve">dan </w:t>
      </w:r>
      <w:r w:rsidRPr="00052E00">
        <w:rPr>
          <w:rFonts w:ascii="Times New Roman" w:hAnsi="Times New Roman" w:cs="Times New Roman"/>
          <w:noProof/>
          <w:color w:val="000000" w:themeColor="text1"/>
          <w:lang w:val="id-ID"/>
        </w:rPr>
        <w:t>John Titaley,</w:t>
      </w:r>
      <w:r w:rsidRPr="00052E00">
        <w:rPr>
          <w:rFonts w:ascii="Times New Roman" w:eastAsia="Times New Roman" w:hAnsi="Times New Roman" w:cs="Times New Roman"/>
          <w:i/>
          <w:iCs/>
          <w:noProof/>
          <w:color w:val="000000" w:themeColor="text1"/>
          <w:lang w:val="id-ID"/>
        </w:rPr>
        <w:t xml:space="preserve">Gagasan Agama Sipil di Indonesia: Mencari </w:t>
      </w:r>
      <w:r w:rsidR="004910E5" w:rsidRPr="00052E00">
        <w:rPr>
          <w:rFonts w:ascii="Times New Roman" w:eastAsia="Times New Roman" w:hAnsi="Times New Roman" w:cs="Times New Roman"/>
          <w:i/>
          <w:iCs/>
          <w:noProof/>
          <w:color w:val="000000" w:themeColor="text1"/>
          <w:lang w:val="id-ID"/>
        </w:rPr>
        <w:t>Format Kontekstualisasi</w:t>
      </w:r>
      <w:r w:rsidRPr="00052E00">
        <w:rPr>
          <w:rFonts w:ascii="Times New Roman" w:eastAsia="Times New Roman" w:hAnsi="Times New Roman" w:cs="Times New Roman"/>
          <w:noProof/>
          <w:color w:val="000000" w:themeColor="text1"/>
          <w:lang w:val="id-ID"/>
        </w:rPr>
        <w:t xml:space="preserve">. </w:t>
      </w:r>
      <w:r w:rsidR="004910E5">
        <w:rPr>
          <w:rFonts w:ascii="Times New Roman" w:eastAsia="Times New Roman" w:hAnsi="Times New Roman" w:cs="Times New Roman"/>
          <w:noProof/>
          <w:color w:val="000000" w:themeColor="text1"/>
        </w:rPr>
        <w:t>(</w:t>
      </w:r>
      <w:r w:rsidRPr="00052E00">
        <w:rPr>
          <w:rFonts w:ascii="Times New Roman" w:eastAsia="Times New Roman" w:hAnsi="Times New Roman" w:cs="Times New Roman"/>
          <w:noProof/>
          <w:color w:val="000000" w:themeColor="text1"/>
          <w:lang w:val="id-ID"/>
        </w:rPr>
        <w:t>Diss. Universitas Gadjah Mada, 2004</w:t>
      </w:r>
      <w:r w:rsidR="004910E5">
        <w:rPr>
          <w:rFonts w:ascii="Times New Roman" w:eastAsia="Times New Roman" w:hAnsi="Times New Roman" w:cs="Times New Roman"/>
          <w:noProof/>
          <w:color w:val="000000" w:themeColor="text1"/>
        </w:rPr>
        <w:t>)</w:t>
      </w:r>
    </w:p>
  </w:footnote>
  <w:footnote w:id="11">
    <w:p w:rsidR="00711551" w:rsidRPr="00052E00" w:rsidRDefault="00711551" w:rsidP="000E436D">
      <w:pPr>
        <w:spacing w:after="0" w:line="240" w:lineRule="auto"/>
        <w:ind w:firstLine="284"/>
        <w:jc w:val="both"/>
        <w:rPr>
          <w:rFonts w:ascii="Times New Roman" w:hAnsi="Times New Roman" w:cs="Times New Roman"/>
          <w:i/>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Robby Darwis Nasution, </w:t>
      </w:r>
      <w:r w:rsidRPr="00052E00">
        <w:rPr>
          <w:rFonts w:ascii="Times New Roman" w:eastAsia="Times New Roman" w:hAnsi="Times New Roman" w:cs="Times New Roman"/>
          <w:i/>
          <w:noProof/>
          <w:color w:val="000000" w:themeColor="text1"/>
          <w:sz w:val="20"/>
          <w:szCs w:val="20"/>
          <w:lang w:val="id-ID"/>
        </w:rPr>
        <w:t>Mengakar Kembali Perdebatan Konsep Civil Religion Robert N. Bellah Dan Jean Jacques Rousseau</w:t>
      </w:r>
      <w:r w:rsidRPr="00052E00">
        <w:rPr>
          <w:rFonts w:ascii="Times New Roman" w:eastAsia="Times New Roman" w:hAnsi="Times New Roman" w:cs="Times New Roman"/>
          <w:noProof/>
          <w:color w:val="000000" w:themeColor="text1"/>
          <w:sz w:val="20"/>
          <w:szCs w:val="20"/>
          <w:lang w:val="id-ID"/>
        </w:rPr>
        <w:t xml:space="preserve">, Jurnal Aristo (Social, Politic, Humaniora Vol. 08, No.1, January 2020), h. 198. Lihat juga, </w:t>
      </w:r>
      <w:r w:rsidRPr="00052E00">
        <w:rPr>
          <w:rFonts w:ascii="Times New Roman" w:hAnsi="Times New Roman" w:cs="Times New Roman"/>
          <w:noProof/>
          <w:color w:val="000000" w:themeColor="text1"/>
          <w:sz w:val="20"/>
          <w:szCs w:val="20"/>
          <w:lang w:val="id-ID"/>
        </w:rPr>
        <w:t xml:space="preserve">John A. Titaley, </w:t>
      </w:r>
      <w:r w:rsidRPr="00052E00">
        <w:rPr>
          <w:rFonts w:ascii="Times New Roman" w:hAnsi="Times New Roman" w:cs="Times New Roman"/>
          <w:i/>
          <w:noProof/>
          <w:color w:val="000000" w:themeColor="text1"/>
          <w:sz w:val="20"/>
          <w:szCs w:val="20"/>
          <w:lang w:val="id-ID"/>
        </w:rPr>
        <w:t>Religiositas dalam Aline Tiga</w:t>
      </w:r>
      <w:r w:rsidRPr="00052E00">
        <w:rPr>
          <w:rFonts w:ascii="Times New Roman" w:hAnsi="Times New Roman" w:cs="Times New Roman"/>
          <w:noProof/>
          <w:color w:val="000000" w:themeColor="text1"/>
          <w:sz w:val="20"/>
          <w:szCs w:val="20"/>
          <w:lang w:val="id-ID"/>
        </w:rPr>
        <w:t>, h. 7</w:t>
      </w:r>
    </w:p>
  </w:footnote>
  <w:footnote w:id="12">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Ian Shapiro, </w:t>
      </w:r>
      <w:r w:rsidRPr="00052E00">
        <w:rPr>
          <w:rFonts w:ascii="Times New Roman" w:eastAsia="Times New Roman" w:hAnsi="Times New Roman" w:cs="Times New Roman"/>
          <w:i/>
          <w:iCs/>
          <w:noProof/>
          <w:color w:val="000000" w:themeColor="text1"/>
          <w:sz w:val="20"/>
          <w:szCs w:val="20"/>
          <w:lang w:val="id-ID"/>
        </w:rPr>
        <w:t>Asas Moral dalam Politik</w:t>
      </w:r>
      <w:r w:rsidRPr="00052E00">
        <w:rPr>
          <w:rFonts w:ascii="Times New Roman" w:eastAsia="Times New Roman" w:hAnsi="Times New Roman" w:cs="Times New Roman"/>
          <w:noProof/>
          <w:color w:val="000000" w:themeColor="text1"/>
          <w:sz w:val="20"/>
          <w:szCs w:val="20"/>
          <w:lang w:val="id-ID"/>
        </w:rPr>
        <w:t>, (Terjemahan Kedubes Amerika Serikat, Freedom Institute, dan Yayasan Obor Indonesia, Jakarta, 2003),</w:t>
      </w:r>
      <w:r w:rsidRPr="00052E00">
        <w:rPr>
          <w:rFonts w:ascii="Times New Roman" w:hAnsi="Times New Roman" w:cs="Times New Roman"/>
          <w:noProof/>
          <w:color w:val="000000" w:themeColor="text1"/>
          <w:sz w:val="20"/>
          <w:szCs w:val="20"/>
          <w:lang w:val="id-ID"/>
        </w:rPr>
        <w:t xml:space="preserve"> h. 121</w:t>
      </w:r>
    </w:p>
  </w:footnote>
  <w:footnote w:id="13">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John A. Titaley, </w:t>
      </w:r>
      <w:r w:rsidRPr="00052E00">
        <w:rPr>
          <w:rFonts w:ascii="Times New Roman" w:hAnsi="Times New Roman" w:cs="Times New Roman"/>
          <w:i/>
          <w:noProof/>
          <w:color w:val="000000" w:themeColor="text1"/>
          <w:lang w:val="id-ID"/>
        </w:rPr>
        <w:t>Religiositas dalam Alinea Tiga</w:t>
      </w:r>
      <w:r w:rsidRPr="00052E00">
        <w:rPr>
          <w:rFonts w:ascii="Times New Roman" w:hAnsi="Times New Roman" w:cs="Times New Roman"/>
          <w:noProof/>
          <w:color w:val="000000" w:themeColor="text1"/>
          <w:lang w:val="id-ID"/>
        </w:rPr>
        <w:t>, h. 6</w:t>
      </w:r>
    </w:p>
  </w:footnote>
  <w:footnote w:id="14">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hAnsi="Times New Roman" w:cs="Times New Roman"/>
          <w:noProof/>
          <w:color w:val="000000" w:themeColor="text1"/>
          <w:sz w:val="20"/>
          <w:szCs w:val="20"/>
          <w:lang w:val="id-ID"/>
        </w:rPr>
        <w:t xml:space="preserve">Lihal Bellah dalam </w:t>
      </w:r>
      <w:r w:rsidRPr="00052E00">
        <w:rPr>
          <w:rFonts w:ascii="Times New Roman" w:eastAsia="Times New Roman" w:hAnsi="Times New Roman" w:cs="Times New Roman"/>
          <w:noProof/>
          <w:color w:val="000000" w:themeColor="text1"/>
          <w:sz w:val="20"/>
          <w:szCs w:val="20"/>
          <w:lang w:val="id-ID"/>
        </w:rPr>
        <w:t xml:space="preserve">Ahmad Sahidah, </w:t>
      </w:r>
      <w:r w:rsidRPr="00052E00">
        <w:rPr>
          <w:rFonts w:ascii="Times New Roman" w:eastAsia="Times New Roman" w:hAnsi="Times New Roman" w:cs="Times New Roman"/>
          <w:i/>
          <w:noProof/>
          <w:color w:val="000000" w:themeColor="text1"/>
          <w:sz w:val="20"/>
          <w:szCs w:val="20"/>
          <w:lang w:val="id-ID"/>
        </w:rPr>
        <w:t>Agama Sipil di Amerika Serikat: Telaah Terhadap Gagasan dan Peran Robert N. Bellah</w:t>
      </w:r>
      <w:r w:rsidRPr="00052E00">
        <w:rPr>
          <w:rFonts w:ascii="Times New Roman" w:eastAsia="Times New Roman" w:hAnsi="Times New Roman" w:cs="Times New Roman"/>
          <w:noProof/>
          <w:color w:val="000000" w:themeColor="text1"/>
          <w:sz w:val="20"/>
          <w:szCs w:val="20"/>
          <w:lang w:val="id-ID"/>
        </w:rPr>
        <w:t>, (</w:t>
      </w:r>
      <w:r w:rsidRPr="00052E00">
        <w:rPr>
          <w:rFonts w:ascii="Times New Roman" w:eastAsia="Times New Roman" w:hAnsi="Times New Roman" w:cs="Times New Roman"/>
          <w:iCs/>
          <w:noProof/>
          <w:color w:val="000000" w:themeColor="text1"/>
          <w:sz w:val="20"/>
          <w:szCs w:val="20"/>
          <w:lang w:val="id-ID"/>
        </w:rPr>
        <w:t>Simulacra</w:t>
      </w:r>
      <w:r w:rsidRPr="00052E00">
        <w:rPr>
          <w:rFonts w:ascii="Times New Roman" w:eastAsia="Times New Roman" w:hAnsi="Times New Roman" w:cs="Times New Roman"/>
          <w:noProof/>
          <w:color w:val="000000" w:themeColor="text1"/>
          <w:sz w:val="20"/>
          <w:szCs w:val="20"/>
          <w:lang w:val="id-ID"/>
        </w:rPr>
        <w:t>Vol.2, No.1, 2019), h, 13</w:t>
      </w:r>
    </w:p>
  </w:footnote>
  <w:footnote w:id="15">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Ibid, h. 9-10</w:t>
      </w:r>
    </w:p>
  </w:footnote>
  <w:footnote w:id="16">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eastAsia="Times New Roman" w:hAnsi="Times New Roman" w:cs="Times New Roman"/>
          <w:noProof/>
          <w:color w:val="000000" w:themeColor="text1"/>
          <w:lang w:val="id-ID"/>
        </w:rPr>
        <w:t xml:space="preserve">Chafid Wahyudi, </w:t>
      </w:r>
      <w:r w:rsidRPr="00052E00">
        <w:rPr>
          <w:rFonts w:ascii="Times New Roman" w:eastAsia="Times New Roman" w:hAnsi="Times New Roman" w:cs="Times New Roman"/>
          <w:i/>
          <w:noProof/>
          <w:color w:val="000000" w:themeColor="text1"/>
          <w:lang w:val="id-ID"/>
        </w:rPr>
        <w:t>Civil Religion dalam Rajutan Keagamaan NU</w:t>
      </w:r>
      <w:r w:rsidRPr="00052E00">
        <w:rPr>
          <w:rFonts w:ascii="Times New Roman" w:eastAsia="Times New Roman" w:hAnsi="Times New Roman" w:cs="Times New Roman"/>
          <w:noProof/>
          <w:color w:val="000000" w:themeColor="text1"/>
          <w:lang w:val="id-ID"/>
        </w:rPr>
        <w:t>, (</w:t>
      </w:r>
      <w:r w:rsidRPr="00052E00">
        <w:rPr>
          <w:rFonts w:ascii="Times New Roman" w:eastAsia="Times New Roman" w:hAnsi="Times New Roman" w:cs="Times New Roman"/>
          <w:i/>
          <w:iCs/>
          <w:noProof/>
          <w:color w:val="000000" w:themeColor="text1"/>
          <w:lang w:val="id-ID"/>
        </w:rPr>
        <w:t>Jurnal Islamica</w:t>
      </w:r>
      <w:r w:rsidRPr="00052E00">
        <w:rPr>
          <w:rFonts w:ascii="Times New Roman" w:eastAsia="Times New Roman" w:hAnsi="Times New Roman" w:cs="Times New Roman"/>
          <w:noProof/>
          <w:color w:val="000000" w:themeColor="text1"/>
          <w:lang w:val="id-ID"/>
        </w:rPr>
        <w:t xml:space="preserve"> 5.2, 2013), h. 294</w:t>
      </w:r>
    </w:p>
  </w:footnote>
  <w:footnote w:id="17">
    <w:p w:rsidR="00711551" w:rsidRPr="00052E00" w:rsidRDefault="00711551" w:rsidP="000E436D">
      <w:pPr>
        <w:pStyle w:val="FootnoteText"/>
        <w:ind w:firstLine="284"/>
        <w:jc w:val="both"/>
        <w:rPr>
          <w:rFonts w:ascii="Times New Roman" w:hAnsi="Times New Roman" w:cs="Times New Roman"/>
          <w:noProof/>
          <w:lang w:val="id-ID"/>
        </w:rPr>
      </w:pPr>
      <w:r w:rsidRPr="00052E00">
        <w:rPr>
          <w:rStyle w:val="FootnoteReference"/>
          <w:rFonts w:ascii="Times New Roman" w:hAnsi="Times New Roman" w:cs="Times New Roman"/>
          <w:noProof/>
          <w:lang w:val="id-ID"/>
        </w:rPr>
        <w:footnoteRef/>
      </w:r>
      <w:r w:rsidRPr="00052E00">
        <w:rPr>
          <w:rFonts w:ascii="Times New Roman" w:hAnsi="Times New Roman" w:cs="Times New Roman"/>
          <w:noProof/>
          <w:color w:val="222222"/>
          <w:shd w:val="clear" w:color="auto" w:fill="FFFFFF"/>
          <w:lang w:val="id-ID"/>
        </w:rPr>
        <w:t xml:space="preserve">Peter L. Berger, </w:t>
      </w:r>
      <w:r w:rsidRPr="00052E00">
        <w:rPr>
          <w:rFonts w:ascii="Times New Roman" w:hAnsi="Times New Roman" w:cs="Times New Roman"/>
          <w:i/>
          <w:noProof/>
          <w:color w:val="222222"/>
          <w:shd w:val="clear" w:color="auto" w:fill="FFFFFF"/>
          <w:lang w:val="id-ID"/>
        </w:rPr>
        <w:t>The Desecularization of the World</w:t>
      </w:r>
      <w:r w:rsidRPr="00052E00">
        <w:rPr>
          <w:rFonts w:ascii="Times New Roman" w:hAnsi="Times New Roman" w:cs="Times New Roman"/>
          <w:noProof/>
          <w:color w:val="222222"/>
          <w:shd w:val="clear" w:color="auto" w:fill="FFFFFF"/>
          <w:lang w:val="id-ID"/>
        </w:rPr>
        <w:t xml:space="preserve">, </w:t>
      </w:r>
      <w:r w:rsidRPr="00052E00">
        <w:rPr>
          <w:rFonts w:ascii="Times New Roman" w:hAnsi="Times New Roman" w:cs="Times New Roman"/>
          <w:i/>
          <w:iCs/>
          <w:noProof/>
          <w:color w:val="222222"/>
          <w:lang w:val="id-ID"/>
        </w:rPr>
        <w:t>Washington, DC: Ethics and Public Policy Center</w:t>
      </w:r>
      <w:r w:rsidRPr="00052E00">
        <w:rPr>
          <w:rFonts w:ascii="Times New Roman" w:hAnsi="Times New Roman" w:cs="Times New Roman"/>
          <w:noProof/>
          <w:color w:val="222222"/>
          <w:shd w:val="clear" w:color="auto" w:fill="FFFFFF"/>
          <w:lang w:val="id-ID"/>
        </w:rPr>
        <w:t xml:space="preserve"> (1999), h. 18</w:t>
      </w:r>
    </w:p>
  </w:footnote>
  <w:footnote w:id="18">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hAnsi="Times New Roman" w:cs="Times New Roman"/>
          <w:noProof/>
          <w:color w:val="000000" w:themeColor="text1"/>
          <w:sz w:val="20"/>
          <w:szCs w:val="20"/>
          <w:lang w:val="id-ID"/>
        </w:rPr>
        <w:t xml:space="preserve">Lihat Auguste Comte dalam, </w:t>
      </w:r>
      <w:r w:rsidRPr="00052E00">
        <w:rPr>
          <w:rFonts w:ascii="Times New Roman" w:eastAsia="Times New Roman" w:hAnsi="Times New Roman" w:cs="Times New Roman"/>
          <w:noProof/>
          <w:color w:val="000000" w:themeColor="text1"/>
          <w:sz w:val="20"/>
          <w:szCs w:val="20"/>
          <w:lang w:val="id-ID"/>
        </w:rPr>
        <w:t xml:space="preserve">Chafid Wahyudi, </w:t>
      </w:r>
      <w:r w:rsidRPr="00052E00">
        <w:rPr>
          <w:rFonts w:ascii="Times New Roman" w:eastAsia="Times New Roman" w:hAnsi="Times New Roman" w:cs="Times New Roman"/>
          <w:i/>
          <w:noProof/>
          <w:color w:val="000000" w:themeColor="text1"/>
          <w:sz w:val="20"/>
          <w:szCs w:val="20"/>
          <w:lang w:val="id-ID"/>
        </w:rPr>
        <w:t>Civil Religion</w:t>
      </w:r>
      <w:r w:rsidRPr="00052E00">
        <w:rPr>
          <w:rFonts w:ascii="Times New Roman" w:eastAsia="Times New Roman" w:hAnsi="Times New Roman" w:cs="Times New Roman"/>
          <w:noProof/>
          <w:color w:val="000000" w:themeColor="text1"/>
          <w:sz w:val="20"/>
          <w:szCs w:val="20"/>
          <w:lang w:val="id-ID"/>
        </w:rPr>
        <w:t>, h. 20</w:t>
      </w:r>
    </w:p>
  </w:footnote>
  <w:footnote w:id="19">
    <w:p w:rsidR="00711551" w:rsidRPr="00052E00" w:rsidRDefault="00711551" w:rsidP="000E436D">
      <w:pPr>
        <w:spacing w:after="0" w:line="240" w:lineRule="auto"/>
        <w:ind w:firstLine="284"/>
        <w:jc w:val="both"/>
        <w:rPr>
          <w:rFonts w:ascii="Times New Roman" w:eastAsia="Times New Roman" w:hAnsi="Times New Roman" w:cs="Times New Roman"/>
          <w:noProof/>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sz w:val="20"/>
          <w:szCs w:val="20"/>
          <w:lang w:val="id-ID"/>
        </w:rPr>
        <w:t xml:space="preserve">Durkheim, Emile. </w:t>
      </w:r>
      <w:r w:rsidRPr="00052E00">
        <w:rPr>
          <w:rFonts w:ascii="Times New Roman" w:eastAsia="Times New Roman" w:hAnsi="Times New Roman" w:cs="Times New Roman"/>
          <w:i/>
          <w:noProof/>
          <w:sz w:val="20"/>
          <w:szCs w:val="20"/>
          <w:lang w:val="id-ID"/>
        </w:rPr>
        <w:t>"The Elementary Forms of The Religious Life; Bentuk-bentuk Dasar Kehidupan Beragama</w:t>
      </w:r>
      <w:r w:rsidRPr="00052E00">
        <w:rPr>
          <w:rFonts w:ascii="Times New Roman" w:eastAsia="Times New Roman" w:hAnsi="Times New Roman" w:cs="Times New Roman"/>
          <w:noProof/>
          <w:sz w:val="20"/>
          <w:szCs w:val="20"/>
          <w:lang w:val="id-ID"/>
        </w:rPr>
        <w:t>, (</w:t>
      </w:r>
      <w:r w:rsidRPr="00052E00">
        <w:rPr>
          <w:rFonts w:ascii="Times New Roman" w:eastAsia="Times New Roman" w:hAnsi="Times New Roman" w:cs="Times New Roman"/>
          <w:noProof/>
          <w:color w:val="000000" w:themeColor="text1"/>
          <w:sz w:val="20"/>
          <w:szCs w:val="20"/>
          <w:lang w:val="id-ID"/>
        </w:rPr>
        <w:t xml:space="preserve">(IRCiSoD, Cet. I, </w:t>
      </w:r>
      <w:r w:rsidRPr="00052E00">
        <w:rPr>
          <w:rFonts w:ascii="Times New Roman" w:eastAsia="Times New Roman" w:hAnsi="Times New Roman" w:cs="Times New Roman"/>
          <w:noProof/>
          <w:sz w:val="20"/>
          <w:szCs w:val="20"/>
          <w:lang w:val="id-ID"/>
        </w:rPr>
        <w:t>2017), h. 235</w:t>
      </w:r>
    </w:p>
  </w:footnote>
  <w:footnote w:id="20">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Max Weber, </w:t>
      </w:r>
      <w:r w:rsidRPr="00052E00">
        <w:rPr>
          <w:rFonts w:ascii="Times New Roman" w:eastAsia="Times New Roman" w:hAnsi="Times New Roman" w:cs="Times New Roman"/>
          <w:i/>
          <w:iCs/>
          <w:noProof/>
          <w:color w:val="000000" w:themeColor="text1"/>
          <w:sz w:val="20"/>
          <w:szCs w:val="20"/>
          <w:lang w:val="id-ID"/>
        </w:rPr>
        <w:t>Sosiologi Agama</w:t>
      </w:r>
      <w:r w:rsidRPr="00052E00">
        <w:rPr>
          <w:rFonts w:ascii="Times New Roman" w:eastAsia="Times New Roman" w:hAnsi="Times New Roman" w:cs="Times New Roman"/>
          <w:noProof/>
          <w:color w:val="000000" w:themeColor="text1"/>
          <w:sz w:val="20"/>
          <w:szCs w:val="20"/>
          <w:lang w:val="id-ID"/>
        </w:rPr>
        <w:t xml:space="preserve"> (IRCiSoD, Cet. I, 2012), h. 484</w:t>
      </w:r>
    </w:p>
  </w:footnote>
  <w:footnote w:id="21">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Ibid, h. 485</w:t>
      </w:r>
    </w:p>
  </w:footnote>
  <w:footnote w:id="22">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Anwar Mujahidin, </w:t>
      </w:r>
      <w:r w:rsidRPr="00052E00">
        <w:rPr>
          <w:rFonts w:ascii="Times New Roman" w:eastAsia="Times New Roman" w:hAnsi="Times New Roman" w:cs="Times New Roman"/>
          <w:i/>
          <w:noProof/>
          <w:color w:val="000000" w:themeColor="text1"/>
          <w:sz w:val="20"/>
          <w:szCs w:val="20"/>
          <w:lang w:val="id-ID"/>
        </w:rPr>
        <w:t>Konsep Hubungan Agama dan Negara; Studi Atas Tafsir Al-Misbâh Karya M. Quraish Shihab</w:t>
      </w:r>
      <w:r w:rsidRPr="00052E00">
        <w:rPr>
          <w:rFonts w:ascii="Times New Roman" w:eastAsia="Times New Roman" w:hAnsi="Times New Roman" w:cs="Times New Roman"/>
          <w:noProof/>
          <w:color w:val="000000" w:themeColor="text1"/>
          <w:sz w:val="20"/>
          <w:szCs w:val="20"/>
          <w:lang w:val="id-ID"/>
        </w:rPr>
        <w:t>, (</w:t>
      </w:r>
      <w:r w:rsidRPr="00052E00">
        <w:rPr>
          <w:rFonts w:ascii="Times New Roman" w:eastAsia="Times New Roman" w:hAnsi="Times New Roman" w:cs="Times New Roman"/>
          <w:iCs/>
          <w:noProof/>
          <w:color w:val="000000" w:themeColor="text1"/>
          <w:sz w:val="20"/>
          <w:szCs w:val="20"/>
          <w:lang w:val="id-ID"/>
        </w:rPr>
        <w:t>Dialogia: Jurnal Studi Islam dan Sosial</w:t>
      </w:r>
      <w:r w:rsidRPr="00052E00">
        <w:rPr>
          <w:rFonts w:ascii="Times New Roman" w:eastAsia="Times New Roman" w:hAnsi="Times New Roman" w:cs="Times New Roman"/>
          <w:noProof/>
          <w:color w:val="000000" w:themeColor="text1"/>
          <w:sz w:val="20"/>
          <w:szCs w:val="20"/>
          <w:lang w:val="id-ID"/>
        </w:rPr>
        <w:t xml:space="preserve"> 10.2 2012), h. 172</w:t>
      </w:r>
    </w:p>
  </w:footnote>
  <w:footnote w:id="23">
    <w:p w:rsidR="008F200D" w:rsidRPr="00052E00" w:rsidRDefault="008F200D" w:rsidP="008F200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 </w:t>
      </w:r>
      <w:r w:rsidRPr="00052E00">
        <w:rPr>
          <w:rFonts w:ascii="Times New Roman" w:hAnsi="Times New Roman" w:cs="Times New Roman"/>
          <w:noProof/>
          <w:color w:val="000000" w:themeColor="text1"/>
          <w:lang w:val="id-ID"/>
        </w:rPr>
        <w:t xml:space="preserve">Kuntowijoyo, </w:t>
      </w:r>
      <w:r w:rsidRPr="00052E00">
        <w:rPr>
          <w:rFonts w:ascii="Times New Roman" w:hAnsi="Times New Roman" w:cs="Times New Roman"/>
          <w:i/>
          <w:noProof/>
          <w:color w:val="000000" w:themeColor="text1"/>
          <w:lang w:val="id-ID"/>
        </w:rPr>
        <w:t>Identitas Politik Umat Islam</w:t>
      </w:r>
      <w:r w:rsidRPr="00052E00">
        <w:rPr>
          <w:rFonts w:ascii="Times New Roman" w:hAnsi="Times New Roman" w:cs="Times New Roman"/>
          <w:noProof/>
          <w:color w:val="000000" w:themeColor="text1"/>
          <w:lang w:val="id-ID"/>
        </w:rPr>
        <w:t>, (IRCiSoD,Cet. I, Yogyakarta: 2018), h. 232</w:t>
      </w:r>
    </w:p>
  </w:footnote>
  <w:footnote w:id="24">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eastAsia="Times New Roman" w:hAnsi="Times New Roman" w:cs="Times New Roman"/>
          <w:noProof/>
          <w:color w:val="000000" w:themeColor="text1"/>
          <w:lang w:val="id-ID"/>
        </w:rPr>
        <w:t xml:space="preserve">Ahmad Suhelmi, </w:t>
      </w:r>
      <w:r w:rsidRPr="00052E00">
        <w:rPr>
          <w:rFonts w:ascii="Times New Roman" w:eastAsia="Times New Roman" w:hAnsi="Times New Roman" w:cs="Times New Roman"/>
          <w:i/>
          <w:iCs/>
          <w:noProof/>
          <w:color w:val="000000" w:themeColor="text1"/>
          <w:lang w:val="id-ID"/>
        </w:rPr>
        <w:t>Polemik Negara Islam: Soekarno Versus Natsir</w:t>
      </w:r>
      <w:r w:rsidRPr="00052E00">
        <w:rPr>
          <w:rFonts w:ascii="Times New Roman" w:eastAsia="Times New Roman" w:hAnsi="Times New Roman" w:cs="Times New Roman"/>
          <w:noProof/>
          <w:color w:val="000000" w:themeColor="text1"/>
          <w:lang w:val="id-ID"/>
        </w:rPr>
        <w:t>, (UI Press, Jakarta 2012), h. 262</w:t>
      </w:r>
    </w:p>
  </w:footnote>
  <w:footnote w:id="25">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M. Fuad Nasar, </w:t>
      </w:r>
      <w:r w:rsidRPr="00052E00">
        <w:rPr>
          <w:rFonts w:ascii="Times New Roman" w:eastAsia="Times New Roman" w:hAnsi="Times New Roman" w:cs="Times New Roman"/>
          <w:i/>
          <w:iCs/>
          <w:noProof/>
          <w:color w:val="000000" w:themeColor="text1"/>
          <w:sz w:val="20"/>
          <w:szCs w:val="20"/>
          <w:lang w:val="id-ID"/>
        </w:rPr>
        <w:t>Islam dan Muslim di Negara Pancasila</w:t>
      </w:r>
      <w:r w:rsidRPr="00052E00">
        <w:rPr>
          <w:rFonts w:ascii="Times New Roman" w:eastAsia="Times New Roman" w:hAnsi="Times New Roman" w:cs="Times New Roman"/>
          <w:noProof/>
          <w:color w:val="000000" w:themeColor="text1"/>
          <w:sz w:val="20"/>
          <w:szCs w:val="20"/>
          <w:lang w:val="id-ID"/>
        </w:rPr>
        <w:t>. (Gre Publishing, 2017), h. 4-5</w:t>
      </w:r>
    </w:p>
  </w:footnote>
  <w:footnote w:id="26">
    <w:p w:rsidR="00711551" w:rsidRPr="00052E00" w:rsidRDefault="00711551" w:rsidP="000E436D">
      <w:pPr>
        <w:pStyle w:val="Heading1"/>
        <w:spacing w:before="0" w:beforeAutospacing="0" w:after="0" w:afterAutospacing="0"/>
        <w:ind w:firstLine="284"/>
        <w:jc w:val="both"/>
        <w:rPr>
          <w:noProof/>
          <w:color w:val="000000" w:themeColor="text1"/>
          <w:sz w:val="20"/>
          <w:szCs w:val="20"/>
          <w:lang w:val="id-ID"/>
        </w:rPr>
      </w:pPr>
      <w:r w:rsidRPr="00052E00">
        <w:rPr>
          <w:rStyle w:val="FootnoteReference"/>
          <w:b w:val="0"/>
          <w:noProof/>
          <w:color w:val="000000" w:themeColor="text1"/>
          <w:sz w:val="20"/>
          <w:szCs w:val="20"/>
          <w:lang w:val="id-ID"/>
        </w:rPr>
        <w:footnoteRef/>
      </w:r>
      <w:hyperlink r:id="rId1" w:history="1">
        <w:r w:rsidRPr="00052E00">
          <w:rPr>
            <w:rStyle w:val="Hyperlink"/>
            <w:b w:val="0"/>
            <w:noProof/>
            <w:color w:val="000000" w:themeColor="text1"/>
            <w:sz w:val="20"/>
            <w:szCs w:val="20"/>
            <w:u w:val="none"/>
            <w:lang w:val="id-ID"/>
          </w:rPr>
          <w:t>Raja Rogate Mangunsong</w:t>
        </w:r>
      </w:hyperlink>
      <w:r w:rsidRPr="00052E00">
        <w:rPr>
          <w:b w:val="0"/>
          <w:noProof/>
          <w:color w:val="000000" w:themeColor="text1"/>
          <w:sz w:val="20"/>
          <w:szCs w:val="20"/>
          <w:lang w:val="id-ID"/>
        </w:rPr>
        <w:t xml:space="preserve">, </w:t>
      </w:r>
      <w:r w:rsidRPr="00052E00">
        <w:rPr>
          <w:b w:val="0"/>
          <w:i/>
          <w:noProof/>
          <w:color w:val="000000" w:themeColor="text1"/>
          <w:sz w:val="20"/>
          <w:szCs w:val="20"/>
          <w:lang w:val="id-ID"/>
        </w:rPr>
        <w:t>Perbedaan pendapat Antara Bung Karno dan Mohammad Natsir</w:t>
      </w:r>
      <w:r w:rsidRPr="00052E00">
        <w:rPr>
          <w:b w:val="0"/>
          <w:noProof/>
          <w:color w:val="000000" w:themeColor="text1"/>
          <w:sz w:val="20"/>
          <w:szCs w:val="20"/>
          <w:lang w:val="id-ID"/>
        </w:rPr>
        <w:t xml:space="preserve">, diakses dari </w:t>
      </w:r>
      <w:hyperlink r:id="rId2" w:history="1">
        <w:r w:rsidRPr="00052E00">
          <w:rPr>
            <w:rStyle w:val="Hyperlink"/>
            <w:b w:val="0"/>
            <w:noProof/>
            <w:color w:val="auto"/>
            <w:sz w:val="20"/>
            <w:szCs w:val="20"/>
            <w:lang w:val="id-ID"/>
          </w:rPr>
          <w:t>https://geotimes.co.id/opini/perbedaan-pendapat-antara-bung-karno-dan-mohammad-natsir/</w:t>
        </w:r>
      </w:hyperlink>
    </w:p>
  </w:footnote>
  <w:footnote w:id="27">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eastAsia="Times New Roman" w:hAnsi="Times New Roman" w:cs="Times New Roman"/>
          <w:noProof/>
          <w:color w:val="000000" w:themeColor="text1"/>
          <w:lang w:val="id-ID"/>
        </w:rPr>
        <w:t xml:space="preserve"> </w:t>
      </w:r>
      <w:r w:rsidRPr="00052E00">
        <w:rPr>
          <w:rFonts w:ascii="Times New Roman" w:eastAsia="Times New Roman" w:hAnsi="Times New Roman" w:cs="Times New Roman"/>
          <w:noProof/>
          <w:color w:val="000000" w:themeColor="text1"/>
          <w:lang w:val="id-ID"/>
        </w:rPr>
        <w:t xml:space="preserve">Ahmad Suhelmi, </w:t>
      </w:r>
      <w:r w:rsidRPr="00052E00">
        <w:rPr>
          <w:rFonts w:ascii="Times New Roman" w:eastAsia="Times New Roman" w:hAnsi="Times New Roman" w:cs="Times New Roman"/>
          <w:i/>
          <w:iCs/>
          <w:noProof/>
          <w:color w:val="000000" w:themeColor="text1"/>
          <w:lang w:val="id-ID"/>
        </w:rPr>
        <w:t>Polemik Negara Islam</w:t>
      </w:r>
      <w:r w:rsidRPr="00052E00">
        <w:rPr>
          <w:rFonts w:ascii="Times New Roman" w:eastAsia="Times New Roman" w:hAnsi="Times New Roman" w:cs="Times New Roman"/>
          <w:iCs/>
          <w:noProof/>
          <w:color w:val="000000" w:themeColor="text1"/>
          <w:lang w:val="id-ID"/>
        </w:rPr>
        <w:t>, h. 268-269</w:t>
      </w:r>
    </w:p>
  </w:footnote>
  <w:footnote w:id="28">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 </w:t>
      </w:r>
      <w:r w:rsidRPr="00052E00">
        <w:rPr>
          <w:rFonts w:ascii="Times New Roman" w:hAnsi="Times New Roman" w:cs="Times New Roman"/>
          <w:noProof/>
          <w:color w:val="000000" w:themeColor="text1"/>
          <w:lang w:val="id-ID"/>
        </w:rPr>
        <w:t>Lihat Pidato Soekarno dalam Risalah Sidang BPUPKI dan PPKI 28 Mei 1945-22 Agustus 1945, (Cet. I, Edisi III, 1995), h. 74</w:t>
      </w:r>
    </w:p>
  </w:footnote>
  <w:footnote w:id="29">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eastAsia="Times New Roman" w:hAnsi="Times New Roman" w:cs="Times New Roman"/>
          <w:noProof/>
          <w:color w:val="000000" w:themeColor="text1"/>
          <w:lang w:val="id-ID"/>
        </w:rPr>
        <w:t xml:space="preserve">M. Fuad Nasar, </w:t>
      </w:r>
      <w:r w:rsidRPr="00052E00">
        <w:rPr>
          <w:rFonts w:ascii="Times New Roman" w:eastAsia="Times New Roman" w:hAnsi="Times New Roman" w:cs="Times New Roman"/>
          <w:i/>
          <w:iCs/>
          <w:noProof/>
          <w:color w:val="000000" w:themeColor="text1"/>
          <w:lang w:val="id-ID"/>
        </w:rPr>
        <w:t>Islam dan Muslim di Negara Pancasila</w:t>
      </w:r>
      <w:r w:rsidRPr="00052E00">
        <w:rPr>
          <w:rFonts w:ascii="Times New Roman" w:eastAsia="Times New Roman" w:hAnsi="Times New Roman" w:cs="Times New Roman"/>
          <w:iCs/>
          <w:noProof/>
          <w:color w:val="000000" w:themeColor="text1"/>
          <w:lang w:val="id-ID"/>
        </w:rPr>
        <w:t>, (</w:t>
      </w:r>
      <w:r w:rsidRPr="00052E00">
        <w:rPr>
          <w:rFonts w:ascii="Times New Roman" w:eastAsia="Times New Roman" w:hAnsi="Times New Roman" w:cs="Times New Roman"/>
          <w:noProof/>
          <w:lang w:val="id-ID"/>
        </w:rPr>
        <w:t xml:space="preserve">Gre Publishing, 2017), </w:t>
      </w:r>
      <w:r w:rsidRPr="00052E00">
        <w:rPr>
          <w:rFonts w:ascii="Times New Roman" w:eastAsia="Times New Roman" w:hAnsi="Times New Roman" w:cs="Times New Roman"/>
          <w:iCs/>
          <w:noProof/>
          <w:color w:val="000000" w:themeColor="text1"/>
          <w:lang w:val="id-ID"/>
        </w:rPr>
        <w:t>h. 23</w:t>
      </w:r>
    </w:p>
  </w:footnote>
  <w:footnote w:id="30">
    <w:p w:rsidR="00711551" w:rsidRPr="00052E00" w:rsidRDefault="00711551" w:rsidP="000E436D">
      <w:pPr>
        <w:pStyle w:val="FootnoteText"/>
        <w:ind w:firstLine="284"/>
        <w:rPr>
          <w:rFonts w:ascii="Times New Roman" w:hAnsi="Times New Roman" w:cs="Times New Roman"/>
          <w:noProof/>
          <w:lang w:val="id-ID"/>
        </w:rPr>
      </w:pPr>
      <w:r w:rsidRPr="00052E00">
        <w:rPr>
          <w:rStyle w:val="FootnoteReference"/>
          <w:rFonts w:ascii="Times New Roman" w:hAnsi="Times New Roman" w:cs="Times New Roman"/>
          <w:noProof/>
          <w:lang w:val="id-ID"/>
        </w:rPr>
        <w:footnoteRef/>
      </w:r>
      <w:r w:rsidRPr="00052E00">
        <w:rPr>
          <w:rFonts w:ascii="Times New Roman" w:hAnsi="Times New Roman" w:cs="Times New Roman"/>
          <w:noProof/>
          <w:lang w:val="id-ID"/>
        </w:rPr>
        <w:t xml:space="preserve"> </w:t>
      </w:r>
      <w:r w:rsidRPr="00052E00">
        <w:rPr>
          <w:rFonts w:ascii="Times New Roman" w:hAnsi="Times New Roman" w:cs="Times New Roman"/>
          <w:noProof/>
          <w:lang w:val="id-ID"/>
        </w:rPr>
        <w:t xml:space="preserve">Haedar Nashir, </w:t>
      </w:r>
      <w:r w:rsidRPr="00052E00">
        <w:rPr>
          <w:rFonts w:ascii="Times New Roman" w:hAnsi="Times New Roman" w:cs="Times New Roman"/>
          <w:i/>
          <w:noProof/>
          <w:lang w:val="id-ID"/>
        </w:rPr>
        <w:t>Islam Syaria; Reproduksi Salafiyah Ideologis di Indonesia</w:t>
      </w:r>
      <w:r w:rsidRPr="00052E00">
        <w:rPr>
          <w:rFonts w:ascii="Times New Roman" w:hAnsi="Times New Roman" w:cs="Times New Roman"/>
          <w:noProof/>
          <w:lang w:val="id-ID"/>
        </w:rPr>
        <w:t>, (Mizan &amp; Maarif Institute, Cet.I, Bandung 2013), h. 240-241</w:t>
      </w:r>
    </w:p>
  </w:footnote>
  <w:footnote w:id="31">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Rayno Dwi Adityo, </w:t>
      </w:r>
      <w:r w:rsidRPr="00052E00">
        <w:rPr>
          <w:rFonts w:ascii="Times New Roman" w:eastAsia="Times New Roman" w:hAnsi="Times New Roman" w:cs="Times New Roman"/>
          <w:i/>
          <w:noProof/>
          <w:color w:val="000000" w:themeColor="text1"/>
          <w:sz w:val="20"/>
          <w:szCs w:val="20"/>
          <w:lang w:val="id-ID"/>
        </w:rPr>
        <w:t>Geneologis Nilai-Nilai Islam dalam Pancasila dan UUD 1945</w:t>
      </w:r>
      <w:r w:rsidRPr="00052E00">
        <w:rPr>
          <w:rFonts w:ascii="Times New Roman" w:eastAsia="Times New Roman" w:hAnsi="Times New Roman" w:cs="Times New Roman"/>
          <w:noProof/>
          <w:color w:val="000000" w:themeColor="text1"/>
          <w:sz w:val="20"/>
          <w:szCs w:val="20"/>
          <w:lang w:val="id-ID"/>
        </w:rPr>
        <w:t>, (</w:t>
      </w:r>
      <w:r w:rsidRPr="00052E00">
        <w:rPr>
          <w:rFonts w:ascii="Times New Roman" w:eastAsia="Times New Roman" w:hAnsi="Times New Roman" w:cs="Times New Roman"/>
          <w:i/>
          <w:iCs/>
          <w:noProof/>
          <w:color w:val="000000" w:themeColor="text1"/>
          <w:sz w:val="20"/>
          <w:szCs w:val="20"/>
          <w:lang w:val="id-ID"/>
        </w:rPr>
        <w:t>Fikri: Jurnal Kajian Agama, Sosial dan Budaya</w:t>
      </w:r>
      <w:r w:rsidRPr="00052E00">
        <w:rPr>
          <w:rFonts w:ascii="Times New Roman" w:eastAsia="Times New Roman" w:hAnsi="Times New Roman" w:cs="Times New Roman"/>
          <w:noProof/>
          <w:color w:val="000000" w:themeColor="text1"/>
          <w:sz w:val="20"/>
          <w:szCs w:val="20"/>
          <w:lang w:val="id-ID"/>
        </w:rPr>
        <w:t xml:space="preserve"> 2.2. 2017), h. 485-522.</w:t>
      </w:r>
    </w:p>
  </w:footnote>
  <w:footnote w:id="32">
    <w:p w:rsidR="00711551" w:rsidRPr="00052E00" w:rsidRDefault="00711551" w:rsidP="000E436D">
      <w:pPr>
        <w:pStyle w:val="FootnoteText"/>
        <w:ind w:firstLine="284"/>
        <w:jc w:val="both"/>
        <w:rPr>
          <w:rFonts w:ascii="Times New Roman" w:hAnsi="Times New Roman" w:cs="Times New Roman"/>
          <w:noProof/>
          <w:lang w:val="id-ID"/>
        </w:rPr>
      </w:pPr>
      <w:r w:rsidRPr="00052E00">
        <w:rPr>
          <w:rStyle w:val="FootnoteReference"/>
          <w:rFonts w:ascii="Times New Roman" w:hAnsi="Times New Roman" w:cs="Times New Roman"/>
          <w:noProof/>
          <w:lang w:val="id-ID"/>
        </w:rPr>
        <w:footnoteRef/>
      </w:r>
      <w:r w:rsidR="004910E5">
        <w:rPr>
          <w:rFonts w:ascii="Times New Roman" w:eastAsia="Times New Roman" w:hAnsi="Times New Roman" w:cs="Times New Roman"/>
          <w:noProof/>
          <w:color w:val="000000" w:themeColor="text1"/>
          <w:lang w:val="id-ID"/>
        </w:rPr>
        <w:t>Yudi</w:t>
      </w:r>
      <w:r w:rsidRPr="00052E00">
        <w:rPr>
          <w:rFonts w:ascii="Times New Roman" w:eastAsia="Times New Roman" w:hAnsi="Times New Roman" w:cs="Times New Roman"/>
          <w:noProof/>
          <w:color w:val="000000" w:themeColor="text1"/>
          <w:lang w:val="id-ID"/>
        </w:rPr>
        <w:t xml:space="preserve">Latif, </w:t>
      </w:r>
      <w:r w:rsidRPr="00052E00">
        <w:rPr>
          <w:rFonts w:ascii="Times New Roman" w:eastAsia="Times New Roman" w:hAnsi="Times New Roman" w:cs="Times New Roman"/>
          <w:i/>
          <w:iCs/>
          <w:noProof/>
          <w:color w:val="000000" w:themeColor="text1"/>
          <w:lang w:val="id-ID"/>
        </w:rPr>
        <w:t>Mata Air Keteladanan</w:t>
      </w:r>
      <w:r w:rsidRPr="00052E00">
        <w:rPr>
          <w:rFonts w:ascii="Times New Roman" w:eastAsia="Times New Roman" w:hAnsi="Times New Roman" w:cs="Times New Roman"/>
          <w:noProof/>
          <w:color w:val="000000" w:themeColor="text1"/>
          <w:lang w:val="id-ID"/>
        </w:rPr>
        <w:t>, (Mizan, Cet. IV, Bandung 2017), h.38-39</w:t>
      </w:r>
    </w:p>
  </w:footnote>
  <w:footnote w:id="33">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i/>
          <w:noProof/>
          <w:color w:val="000000" w:themeColor="text1"/>
          <w:sz w:val="20"/>
          <w:szCs w:val="20"/>
          <w:lang w:val="id-ID"/>
        </w:rPr>
        <w:t>Ibid</w:t>
      </w:r>
      <w:r w:rsidRPr="00052E00">
        <w:rPr>
          <w:rFonts w:ascii="Times New Roman" w:eastAsia="Times New Roman" w:hAnsi="Times New Roman" w:cs="Times New Roman"/>
          <w:noProof/>
          <w:color w:val="000000" w:themeColor="text1"/>
          <w:sz w:val="20"/>
          <w:szCs w:val="20"/>
          <w:lang w:val="id-ID"/>
        </w:rPr>
        <w:t>, h. 258</w:t>
      </w:r>
    </w:p>
  </w:footnote>
  <w:footnote w:id="34">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 </w:t>
      </w:r>
      <w:r w:rsidRPr="00052E00">
        <w:rPr>
          <w:rFonts w:ascii="Times New Roman" w:hAnsi="Times New Roman" w:cs="Times New Roman"/>
          <w:noProof/>
          <w:color w:val="000000" w:themeColor="text1"/>
          <w:lang w:val="id-ID"/>
        </w:rPr>
        <w:t xml:space="preserve">Lihat M.M. Thomas dalam, John A. Titaley, </w:t>
      </w:r>
      <w:r w:rsidRPr="00052E00">
        <w:rPr>
          <w:rFonts w:ascii="Times New Roman" w:hAnsi="Times New Roman" w:cs="Times New Roman"/>
          <w:i/>
          <w:noProof/>
          <w:color w:val="000000" w:themeColor="text1"/>
          <w:lang w:val="id-ID"/>
        </w:rPr>
        <w:t>Religiositas dalam Alinea Tiga</w:t>
      </w:r>
      <w:r w:rsidRPr="00052E00">
        <w:rPr>
          <w:rFonts w:ascii="Times New Roman" w:hAnsi="Times New Roman" w:cs="Times New Roman"/>
          <w:noProof/>
          <w:color w:val="000000" w:themeColor="text1"/>
          <w:lang w:val="id-ID"/>
        </w:rPr>
        <w:t>, h. 155-156</w:t>
      </w:r>
    </w:p>
  </w:footnote>
  <w:footnote w:id="35">
    <w:p w:rsidR="00711551" w:rsidRPr="00052E00" w:rsidRDefault="00711551" w:rsidP="000E436D">
      <w:pPr>
        <w:pStyle w:val="FootnoteText"/>
        <w:ind w:firstLine="284"/>
        <w:rPr>
          <w:rFonts w:ascii="Times New Roman" w:hAnsi="Times New Roman" w:cs="Times New Roman"/>
          <w:noProof/>
          <w:lang w:val="id-ID"/>
        </w:rPr>
      </w:pPr>
      <w:r w:rsidRPr="00052E00">
        <w:rPr>
          <w:rStyle w:val="FootnoteReference"/>
          <w:rFonts w:ascii="Times New Roman" w:hAnsi="Times New Roman" w:cs="Times New Roman"/>
          <w:noProof/>
          <w:lang w:val="id-ID"/>
        </w:rPr>
        <w:footnoteRef/>
      </w:r>
      <w:r w:rsidR="004910E5">
        <w:rPr>
          <w:rFonts w:ascii="Times New Roman" w:eastAsia="Times New Roman" w:hAnsi="Times New Roman" w:cs="Times New Roman"/>
          <w:noProof/>
          <w:color w:val="000000" w:themeColor="text1"/>
          <w:lang w:val="id-ID"/>
        </w:rPr>
        <w:t>Yudi</w:t>
      </w:r>
      <w:r w:rsidRPr="00052E00">
        <w:rPr>
          <w:rFonts w:ascii="Times New Roman" w:eastAsia="Times New Roman" w:hAnsi="Times New Roman" w:cs="Times New Roman"/>
          <w:noProof/>
          <w:color w:val="000000" w:themeColor="text1"/>
          <w:lang w:val="id-ID"/>
        </w:rPr>
        <w:t xml:space="preserve">Latif, </w:t>
      </w:r>
      <w:r w:rsidRPr="00052E00">
        <w:rPr>
          <w:rFonts w:ascii="Times New Roman" w:eastAsia="Times New Roman" w:hAnsi="Times New Roman" w:cs="Times New Roman"/>
          <w:i/>
          <w:iCs/>
          <w:noProof/>
          <w:color w:val="000000" w:themeColor="text1"/>
          <w:lang w:val="id-ID"/>
        </w:rPr>
        <w:t>Mata Air Keteladanan</w:t>
      </w:r>
      <w:r w:rsidRPr="00052E00">
        <w:rPr>
          <w:rFonts w:ascii="Times New Roman" w:eastAsia="Times New Roman" w:hAnsi="Times New Roman" w:cs="Times New Roman"/>
          <w:iCs/>
          <w:noProof/>
          <w:color w:val="000000" w:themeColor="text1"/>
          <w:lang w:val="id-ID"/>
        </w:rPr>
        <w:t>, h.. 60</w:t>
      </w:r>
    </w:p>
  </w:footnote>
  <w:footnote w:id="36">
    <w:p w:rsidR="00711551" w:rsidRPr="00052E00" w:rsidRDefault="00711551" w:rsidP="000E436D">
      <w:pPr>
        <w:pStyle w:val="FootnoteText"/>
        <w:ind w:firstLine="284"/>
        <w:rPr>
          <w:rFonts w:ascii="Times New Roman" w:hAnsi="Times New Roman" w:cs="Times New Roman"/>
          <w:noProof/>
          <w:color w:val="222222"/>
          <w:shd w:val="clear" w:color="auto" w:fill="FFFFFF"/>
          <w:lang w:val="id-ID"/>
        </w:rPr>
      </w:pPr>
      <w:r w:rsidRPr="00052E00">
        <w:rPr>
          <w:rStyle w:val="FootnoteReference"/>
          <w:rFonts w:ascii="Times New Roman" w:hAnsi="Times New Roman" w:cs="Times New Roman"/>
          <w:noProof/>
          <w:lang w:val="id-ID"/>
        </w:rPr>
        <w:footnoteRef/>
      </w:r>
      <w:r w:rsidRPr="00052E00">
        <w:rPr>
          <w:rFonts w:ascii="Times New Roman" w:hAnsi="Times New Roman" w:cs="Times New Roman"/>
          <w:noProof/>
          <w:color w:val="222222"/>
          <w:shd w:val="clear" w:color="auto" w:fill="FFFFFF"/>
          <w:lang w:val="id-ID"/>
        </w:rPr>
        <w:t xml:space="preserve">Peter L. Berger, </w:t>
      </w:r>
      <w:r w:rsidRPr="00052E00">
        <w:rPr>
          <w:rFonts w:ascii="Times New Roman" w:hAnsi="Times New Roman" w:cs="Times New Roman"/>
          <w:i/>
          <w:noProof/>
          <w:color w:val="222222"/>
          <w:shd w:val="clear" w:color="auto" w:fill="FFFFFF"/>
          <w:lang w:val="id-ID"/>
        </w:rPr>
        <w:t>Langit Suci; Agama Sebagai Realitas Sosial</w:t>
      </w:r>
      <w:r w:rsidRPr="00052E00">
        <w:rPr>
          <w:rFonts w:ascii="Times New Roman" w:hAnsi="Times New Roman" w:cs="Times New Roman"/>
          <w:noProof/>
          <w:color w:val="222222"/>
          <w:shd w:val="clear" w:color="auto" w:fill="FFFFFF"/>
          <w:lang w:val="id-ID"/>
        </w:rPr>
        <w:t>, (</w:t>
      </w:r>
      <w:r w:rsidRPr="00052E00">
        <w:rPr>
          <w:rFonts w:ascii="Times New Roman" w:eastAsia="Times New Roman" w:hAnsi="Times New Roman" w:cs="Times New Roman"/>
          <w:noProof/>
          <w:lang w:val="id-ID"/>
        </w:rPr>
        <w:t>LP3ES, 1991), h. 35</w:t>
      </w:r>
    </w:p>
  </w:footnote>
  <w:footnote w:id="37">
    <w:p w:rsidR="00025ADF" w:rsidRPr="00052E00" w:rsidRDefault="00025ADF" w:rsidP="00025ADF">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Nurcholish Madjid, </w:t>
      </w:r>
      <w:r w:rsidRPr="00052E00">
        <w:rPr>
          <w:rFonts w:ascii="Times New Roman" w:eastAsia="Times New Roman" w:hAnsi="Times New Roman" w:cs="Times New Roman"/>
          <w:i/>
          <w:iCs/>
          <w:noProof/>
          <w:color w:val="000000" w:themeColor="text1"/>
          <w:sz w:val="20"/>
          <w:szCs w:val="20"/>
          <w:lang w:val="id-ID"/>
        </w:rPr>
        <w:t>Indonesia Kita</w:t>
      </w:r>
      <w:r w:rsidRPr="00052E00">
        <w:rPr>
          <w:rFonts w:ascii="Times New Roman" w:eastAsia="Times New Roman" w:hAnsi="Times New Roman" w:cs="Times New Roman"/>
          <w:noProof/>
          <w:color w:val="000000" w:themeColor="text1"/>
          <w:sz w:val="20"/>
          <w:szCs w:val="20"/>
          <w:lang w:val="id-ID"/>
        </w:rPr>
        <w:t>, (Gramedia Pustaka Utama, Cet. I, Jakarta 2004), h. 35-38</w:t>
      </w:r>
    </w:p>
  </w:footnote>
  <w:footnote w:id="38">
    <w:p w:rsidR="00711551" w:rsidRPr="00052E00" w:rsidRDefault="00711551" w:rsidP="000E436D">
      <w:pPr>
        <w:spacing w:after="0" w:line="240" w:lineRule="auto"/>
        <w:ind w:firstLine="284"/>
        <w:jc w:val="both"/>
        <w:rPr>
          <w:rFonts w:ascii="Times New Roman" w:eastAsia="Times New Roman" w:hAnsi="Times New Roman" w:cs="Times New Roman"/>
          <w:noProof/>
          <w:color w:val="000000" w:themeColor="text1"/>
          <w:sz w:val="20"/>
          <w:szCs w:val="20"/>
          <w:lang w:val="id-ID"/>
        </w:rPr>
      </w:pPr>
      <w:r w:rsidRPr="00052E00">
        <w:rPr>
          <w:rStyle w:val="FootnoteReference"/>
          <w:rFonts w:ascii="Times New Roman" w:hAnsi="Times New Roman" w:cs="Times New Roman"/>
          <w:noProof/>
          <w:color w:val="000000" w:themeColor="text1"/>
          <w:sz w:val="20"/>
          <w:szCs w:val="20"/>
          <w:lang w:val="id-ID"/>
        </w:rPr>
        <w:footnoteRef/>
      </w:r>
      <w:r w:rsidRPr="00052E00">
        <w:rPr>
          <w:rFonts w:ascii="Times New Roman" w:eastAsia="Times New Roman" w:hAnsi="Times New Roman" w:cs="Times New Roman"/>
          <w:noProof/>
          <w:color w:val="000000" w:themeColor="text1"/>
          <w:sz w:val="20"/>
          <w:szCs w:val="20"/>
          <w:lang w:val="id-ID"/>
        </w:rPr>
        <w:t xml:space="preserve">Subhan Setowara dan Soimin, </w:t>
      </w:r>
      <w:r w:rsidRPr="00052E00">
        <w:rPr>
          <w:rFonts w:ascii="Times New Roman" w:eastAsia="Times New Roman" w:hAnsi="Times New Roman" w:cs="Times New Roman"/>
          <w:i/>
          <w:noProof/>
          <w:color w:val="000000" w:themeColor="text1"/>
          <w:sz w:val="20"/>
          <w:szCs w:val="20"/>
          <w:lang w:val="id-ID"/>
        </w:rPr>
        <w:t>Agama dan Politik Moral</w:t>
      </w:r>
      <w:r w:rsidRPr="00052E00">
        <w:rPr>
          <w:rFonts w:ascii="Times New Roman" w:eastAsia="Times New Roman" w:hAnsi="Times New Roman" w:cs="Times New Roman"/>
          <w:noProof/>
          <w:color w:val="000000" w:themeColor="text1"/>
          <w:sz w:val="20"/>
          <w:szCs w:val="20"/>
          <w:lang w:val="id-ID"/>
        </w:rPr>
        <w:t>,  (Intrans Publishing, Malang 2013), h. 63</w:t>
      </w:r>
    </w:p>
  </w:footnote>
  <w:footnote w:id="39">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 </w:t>
      </w:r>
      <w:r w:rsidRPr="00052E00">
        <w:rPr>
          <w:rFonts w:ascii="Times New Roman" w:hAnsi="Times New Roman" w:cs="Times New Roman"/>
          <w:noProof/>
          <w:color w:val="000000" w:themeColor="text1"/>
          <w:lang w:val="id-ID"/>
        </w:rPr>
        <w:t xml:space="preserve">Kuntowijoyo, </w:t>
      </w:r>
      <w:r w:rsidRPr="00052E00">
        <w:rPr>
          <w:rFonts w:ascii="Times New Roman" w:hAnsi="Times New Roman" w:cs="Times New Roman"/>
          <w:i/>
          <w:noProof/>
          <w:color w:val="000000" w:themeColor="text1"/>
          <w:lang w:val="id-ID"/>
        </w:rPr>
        <w:t>Identitas Politik Umat Islam</w:t>
      </w:r>
      <w:r w:rsidRPr="00052E00">
        <w:rPr>
          <w:rFonts w:ascii="Times New Roman" w:hAnsi="Times New Roman" w:cs="Times New Roman"/>
          <w:noProof/>
          <w:color w:val="000000" w:themeColor="text1"/>
          <w:lang w:val="id-ID"/>
        </w:rPr>
        <w:t>, h. 251</w:t>
      </w:r>
    </w:p>
  </w:footnote>
  <w:footnote w:id="40">
    <w:p w:rsidR="00711551" w:rsidRPr="00052E00" w:rsidRDefault="00711551" w:rsidP="000E436D">
      <w:pPr>
        <w:spacing w:after="0" w:line="240" w:lineRule="auto"/>
        <w:ind w:firstLine="284"/>
        <w:jc w:val="both"/>
        <w:rPr>
          <w:rFonts w:ascii="Times New Roman" w:eastAsia="Times New Roman" w:hAnsi="Times New Roman" w:cs="Times New Roman"/>
          <w:noProof/>
          <w:sz w:val="20"/>
          <w:szCs w:val="20"/>
          <w:lang w:val="id-ID"/>
        </w:rPr>
      </w:pPr>
      <w:r w:rsidRPr="00052E00">
        <w:rPr>
          <w:rStyle w:val="FootnoteReference"/>
          <w:rFonts w:ascii="Times New Roman" w:hAnsi="Times New Roman" w:cs="Times New Roman"/>
          <w:noProof/>
          <w:sz w:val="20"/>
          <w:szCs w:val="20"/>
          <w:lang w:val="id-ID"/>
        </w:rPr>
        <w:footnoteRef/>
      </w:r>
      <w:r w:rsidRPr="00052E00">
        <w:rPr>
          <w:rFonts w:ascii="Times New Roman" w:eastAsia="Times New Roman" w:hAnsi="Times New Roman" w:cs="Times New Roman"/>
          <w:noProof/>
          <w:sz w:val="20"/>
          <w:szCs w:val="20"/>
          <w:lang w:val="id-ID"/>
        </w:rPr>
        <w:t xml:space="preserve">Yudi Latif, "Membumikan Etika Pancasila Dalam Penyelenggaraan Negara." </w:t>
      </w:r>
      <w:r w:rsidRPr="00052E00">
        <w:rPr>
          <w:rFonts w:ascii="Times New Roman" w:eastAsia="Times New Roman" w:hAnsi="Times New Roman" w:cs="Times New Roman"/>
          <w:i/>
          <w:iCs/>
          <w:noProof/>
          <w:sz w:val="20"/>
          <w:szCs w:val="20"/>
          <w:lang w:val="id-ID"/>
        </w:rPr>
        <w:t>Prosiding Kongres Pancasila V 2013: Strategi Pembudayaan Nilai-nilai Pancasila dalam menguatkan semangat ke-Indonesia-an</w:t>
      </w:r>
      <w:r w:rsidRPr="00052E00">
        <w:rPr>
          <w:rFonts w:ascii="Times New Roman" w:eastAsia="Times New Roman" w:hAnsi="Times New Roman" w:cs="Times New Roman"/>
          <w:noProof/>
          <w:sz w:val="20"/>
          <w:szCs w:val="20"/>
          <w:lang w:val="id-ID"/>
        </w:rPr>
        <w:t xml:space="preserve"> (2013), h. 72</w:t>
      </w:r>
    </w:p>
  </w:footnote>
  <w:footnote w:id="41">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004910E5">
        <w:rPr>
          <w:rFonts w:ascii="Times New Roman" w:eastAsia="Times New Roman" w:hAnsi="Times New Roman" w:cs="Times New Roman"/>
          <w:noProof/>
          <w:color w:val="000000" w:themeColor="text1"/>
          <w:lang w:val="id-ID"/>
        </w:rPr>
        <w:t>Yudi</w:t>
      </w:r>
      <w:r w:rsidRPr="00052E00">
        <w:rPr>
          <w:rFonts w:ascii="Times New Roman" w:eastAsia="Times New Roman" w:hAnsi="Times New Roman" w:cs="Times New Roman"/>
          <w:noProof/>
          <w:color w:val="000000" w:themeColor="text1"/>
          <w:lang w:val="id-ID"/>
        </w:rPr>
        <w:t xml:space="preserve">Latif, </w:t>
      </w:r>
      <w:r w:rsidRPr="00052E00">
        <w:rPr>
          <w:rFonts w:ascii="Times New Roman" w:eastAsia="Times New Roman" w:hAnsi="Times New Roman" w:cs="Times New Roman"/>
          <w:i/>
          <w:iCs/>
          <w:noProof/>
          <w:color w:val="000000" w:themeColor="text1"/>
          <w:lang w:val="id-ID"/>
        </w:rPr>
        <w:t>Mata Air Keteladanan</w:t>
      </w:r>
      <w:r w:rsidRPr="00052E00">
        <w:rPr>
          <w:rFonts w:ascii="Times New Roman" w:eastAsia="Times New Roman" w:hAnsi="Times New Roman" w:cs="Times New Roman"/>
          <w:noProof/>
          <w:color w:val="000000" w:themeColor="text1"/>
          <w:lang w:val="id-ID"/>
        </w:rPr>
        <w:t>, h. 364</w:t>
      </w:r>
    </w:p>
  </w:footnote>
  <w:footnote w:id="42">
    <w:p w:rsidR="00711551" w:rsidRPr="00052E00" w:rsidRDefault="00711551" w:rsidP="000E436D">
      <w:pPr>
        <w:pStyle w:val="FootnoteText"/>
        <w:ind w:firstLine="284"/>
        <w:jc w:val="both"/>
        <w:rPr>
          <w:rFonts w:ascii="Times New Roman" w:hAnsi="Times New Roman" w:cs="Times New Roman"/>
          <w:noProof/>
          <w:color w:val="000000" w:themeColor="text1"/>
          <w:lang w:val="id-ID"/>
        </w:rPr>
      </w:pPr>
      <w:r w:rsidRPr="00052E00">
        <w:rPr>
          <w:rStyle w:val="FootnoteReference"/>
          <w:rFonts w:ascii="Times New Roman" w:hAnsi="Times New Roman" w:cs="Times New Roman"/>
          <w:noProof/>
          <w:color w:val="000000" w:themeColor="text1"/>
          <w:lang w:val="id-ID"/>
        </w:rPr>
        <w:footnoteRef/>
      </w:r>
      <w:r w:rsidRPr="00052E00">
        <w:rPr>
          <w:rFonts w:ascii="Times New Roman" w:hAnsi="Times New Roman" w:cs="Times New Roman"/>
          <w:noProof/>
          <w:color w:val="000000" w:themeColor="text1"/>
          <w:lang w:val="id-ID"/>
        </w:rPr>
        <w:t xml:space="preserve"> </w:t>
      </w:r>
      <w:r w:rsidRPr="00052E00">
        <w:rPr>
          <w:rFonts w:ascii="Times New Roman" w:hAnsi="Times New Roman" w:cs="Times New Roman"/>
          <w:noProof/>
          <w:color w:val="000000" w:themeColor="text1"/>
          <w:lang w:val="id-ID"/>
        </w:rPr>
        <w:t>Ibid, h. 365</w:t>
      </w:r>
    </w:p>
  </w:footnote>
  <w:footnote w:id="43">
    <w:p w:rsidR="0036680E" w:rsidRPr="004910E5" w:rsidRDefault="0036680E" w:rsidP="004910E5">
      <w:pPr>
        <w:spacing w:line="240" w:lineRule="auto"/>
        <w:ind w:firstLine="284"/>
        <w:jc w:val="both"/>
        <w:rPr>
          <w:rFonts w:ascii="Times New Roman" w:eastAsia="Times New Roman" w:hAnsi="Times New Roman" w:cs="Times New Roman"/>
          <w:noProof/>
          <w:sz w:val="20"/>
          <w:szCs w:val="20"/>
        </w:rPr>
      </w:pPr>
      <w:r w:rsidRPr="00052E00">
        <w:rPr>
          <w:rStyle w:val="FootnoteReference"/>
          <w:rFonts w:ascii="Times New Roman" w:hAnsi="Times New Roman" w:cs="Times New Roman"/>
          <w:noProof/>
          <w:sz w:val="20"/>
          <w:szCs w:val="20"/>
          <w:lang w:val="id-ID"/>
        </w:rPr>
        <w:footnoteRef/>
      </w:r>
      <w:r w:rsidRPr="00052E00">
        <w:rPr>
          <w:rFonts w:ascii="Times New Roman" w:eastAsia="Times New Roman" w:hAnsi="Times New Roman" w:cs="Times New Roman"/>
          <w:noProof/>
          <w:sz w:val="20"/>
          <w:szCs w:val="20"/>
          <w:lang w:val="id-ID"/>
        </w:rPr>
        <w:t xml:space="preserve">Aholiab Watloly, Pancasila </w:t>
      </w:r>
      <w:r w:rsidR="00EB3431" w:rsidRPr="00052E00">
        <w:rPr>
          <w:rFonts w:ascii="Times New Roman" w:eastAsia="Times New Roman" w:hAnsi="Times New Roman" w:cs="Times New Roman"/>
          <w:noProof/>
          <w:sz w:val="20"/>
          <w:szCs w:val="20"/>
          <w:lang w:val="id-ID"/>
        </w:rPr>
        <w:t xml:space="preserve">dalam </w:t>
      </w:r>
      <w:r w:rsidRPr="00052E00">
        <w:rPr>
          <w:rFonts w:ascii="Times New Roman" w:eastAsia="Times New Roman" w:hAnsi="Times New Roman" w:cs="Times New Roman"/>
          <w:noProof/>
          <w:sz w:val="20"/>
          <w:szCs w:val="20"/>
          <w:lang w:val="id-ID"/>
        </w:rPr>
        <w:t>Kekayaan Kosmologi Nusantara. "</w:t>
      </w:r>
      <w:r w:rsidR="00EB3431" w:rsidRPr="00052E00">
        <w:rPr>
          <w:rFonts w:ascii="Times New Roman" w:eastAsia="Times New Roman" w:hAnsi="Times New Roman" w:cs="Times New Roman"/>
          <w:noProof/>
          <w:sz w:val="20"/>
          <w:szCs w:val="20"/>
          <w:lang w:val="id-ID"/>
        </w:rPr>
        <w:t xml:space="preserve">Penguatan, Sinkronisasi, Harmonisasi dan Integrasi Pelembagaan dan Pembudayaan Pancasila dalam Bidang Filsafat dan </w:t>
      </w:r>
      <w:r w:rsidR="00EB3431">
        <w:rPr>
          <w:rFonts w:ascii="Times New Roman" w:eastAsia="Times New Roman" w:hAnsi="Times New Roman" w:cs="Times New Roman"/>
          <w:noProof/>
          <w:sz w:val="20"/>
          <w:szCs w:val="20"/>
          <w:lang w:val="id-ID"/>
        </w:rPr>
        <w:t>Kebudayaan</w:t>
      </w:r>
      <w:r w:rsidRPr="00052E00">
        <w:rPr>
          <w:rFonts w:ascii="Times New Roman" w:eastAsia="Times New Roman" w:hAnsi="Times New Roman" w:cs="Times New Roman"/>
          <w:noProof/>
          <w:sz w:val="20"/>
          <w:szCs w:val="20"/>
          <w:lang w:val="id-ID"/>
        </w:rPr>
        <w:t xml:space="preserve">." </w:t>
      </w:r>
      <w:r w:rsidRPr="00052E00">
        <w:rPr>
          <w:rFonts w:ascii="Times New Roman" w:eastAsia="Times New Roman" w:hAnsi="Times New Roman" w:cs="Times New Roman"/>
          <w:i/>
          <w:iCs/>
          <w:noProof/>
          <w:sz w:val="20"/>
          <w:szCs w:val="20"/>
          <w:lang w:val="id-ID"/>
        </w:rPr>
        <w:t>Prosiding Kongres Pancasila VI: Penguatan</w:t>
      </w:r>
      <w:r w:rsidR="00EB3431" w:rsidRPr="00052E00">
        <w:rPr>
          <w:rFonts w:ascii="Times New Roman" w:eastAsia="Times New Roman" w:hAnsi="Times New Roman" w:cs="Times New Roman"/>
          <w:i/>
          <w:iCs/>
          <w:noProof/>
          <w:sz w:val="20"/>
          <w:szCs w:val="20"/>
          <w:lang w:val="id-ID"/>
        </w:rPr>
        <w:t xml:space="preserve">, Sinkronisasi, Harmonisassi, Integrasi Pelembagaan </w:t>
      </w:r>
      <w:r w:rsidRPr="00052E00">
        <w:rPr>
          <w:rFonts w:ascii="Times New Roman" w:eastAsia="Times New Roman" w:hAnsi="Times New Roman" w:cs="Times New Roman"/>
          <w:i/>
          <w:iCs/>
          <w:noProof/>
          <w:sz w:val="20"/>
          <w:szCs w:val="20"/>
          <w:lang w:val="id-ID"/>
        </w:rPr>
        <w:t xml:space="preserve">dan </w:t>
      </w:r>
      <w:r w:rsidR="00EB3431" w:rsidRPr="00052E00">
        <w:rPr>
          <w:rFonts w:ascii="Times New Roman" w:eastAsia="Times New Roman" w:hAnsi="Times New Roman" w:cs="Times New Roman"/>
          <w:i/>
          <w:iCs/>
          <w:noProof/>
          <w:sz w:val="20"/>
          <w:szCs w:val="20"/>
          <w:lang w:val="id-ID"/>
        </w:rPr>
        <w:t xml:space="preserve">Pembudayaan </w:t>
      </w:r>
      <w:r w:rsidRPr="00052E00">
        <w:rPr>
          <w:rFonts w:ascii="Times New Roman" w:eastAsia="Times New Roman" w:hAnsi="Times New Roman" w:cs="Times New Roman"/>
          <w:i/>
          <w:iCs/>
          <w:noProof/>
          <w:sz w:val="20"/>
          <w:szCs w:val="20"/>
          <w:lang w:val="id-ID"/>
        </w:rPr>
        <w:t xml:space="preserve">Pancasila dalam </w:t>
      </w:r>
      <w:r w:rsidR="00EB3431" w:rsidRPr="00052E00">
        <w:rPr>
          <w:rFonts w:ascii="Times New Roman" w:eastAsia="Times New Roman" w:hAnsi="Times New Roman" w:cs="Times New Roman"/>
          <w:i/>
          <w:iCs/>
          <w:noProof/>
          <w:sz w:val="20"/>
          <w:szCs w:val="20"/>
          <w:lang w:val="id-ID"/>
        </w:rPr>
        <w:t>Rangka Memperkokoh Kedaulatan Bangsa</w:t>
      </w:r>
      <w:r w:rsidRPr="00052E00">
        <w:rPr>
          <w:rFonts w:ascii="Times New Roman" w:eastAsia="Times New Roman" w:hAnsi="Times New Roman" w:cs="Times New Roman"/>
          <w:noProof/>
          <w:sz w:val="20"/>
          <w:szCs w:val="20"/>
          <w:lang w:val="id-ID"/>
        </w:rPr>
        <w:t>(2014), 163-164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69AD"/>
    <w:rsid w:val="000066C1"/>
    <w:rsid w:val="000151A4"/>
    <w:rsid w:val="00015AD5"/>
    <w:rsid w:val="00025ADF"/>
    <w:rsid w:val="00027D1E"/>
    <w:rsid w:val="0003190D"/>
    <w:rsid w:val="00031C6D"/>
    <w:rsid w:val="00035D2F"/>
    <w:rsid w:val="00052E00"/>
    <w:rsid w:val="00053CCC"/>
    <w:rsid w:val="000541A4"/>
    <w:rsid w:val="00054617"/>
    <w:rsid w:val="00060C6F"/>
    <w:rsid w:val="00061B40"/>
    <w:rsid w:val="00062310"/>
    <w:rsid w:val="00066E9A"/>
    <w:rsid w:val="0008008E"/>
    <w:rsid w:val="000830F9"/>
    <w:rsid w:val="0008351C"/>
    <w:rsid w:val="00095F6A"/>
    <w:rsid w:val="000960A9"/>
    <w:rsid w:val="000A3DA4"/>
    <w:rsid w:val="000A726D"/>
    <w:rsid w:val="000C0934"/>
    <w:rsid w:val="000C458C"/>
    <w:rsid w:val="000D1E84"/>
    <w:rsid w:val="000D71DF"/>
    <w:rsid w:val="000E07A3"/>
    <w:rsid w:val="000E436D"/>
    <w:rsid w:val="000E676F"/>
    <w:rsid w:val="000E7566"/>
    <w:rsid w:val="000F1E74"/>
    <w:rsid w:val="000F5405"/>
    <w:rsid w:val="000F5697"/>
    <w:rsid w:val="001037B6"/>
    <w:rsid w:val="001139E9"/>
    <w:rsid w:val="001169AF"/>
    <w:rsid w:val="0011753B"/>
    <w:rsid w:val="001222BD"/>
    <w:rsid w:val="00122DFB"/>
    <w:rsid w:val="00134731"/>
    <w:rsid w:val="00137BD1"/>
    <w:rsid w:val="00145C7A"/>
    <w:rsid w:val="00147502"/>
    <w:rsid w:val="00156F1B"/>
    <w:rsid w:val="00160966"/>
    <w:rsid w:val="00186A79"/>
    <w:rsid w:val="00191144"/>
    <w:rsid w:val="001A61BE"/>
    <w:rsid w:val="001C0BB4"/>
    <w:rsid w:val="001C3816"/>
    <w:rsid w:val="001C71E3"/>
    <w:rsid w:val="001D7FFA"/>
    <w:rsid w:val="001E039E"/>
    <w:rsid w:val="001E5DD3"/>
    <w:rsid w:val="001E6527"/>
    <w:rsid w:val="001F2724"/>
    <w:rsid w:val="00200CE7"/>
    <w:rsid w:val="00204222"/>
    <w:rsid w:val="00216D00"/>
    <w:rsid w:val="00222EAE"/>
    <w:rsid w:val="00222F50"/>
    <w:rsid w:val="00225546"/>
    <w:rsid w:val="00234BF3"/>
    <w:rsid w:val="00236F33"/>
    <w:rsid w:val="00241A03"/>
    <w:rsid w:val="0027198B"/>
    <w:rsid w:val="00282430"/>
    <w:rsid w:val="00284419"/>
    <w:rsid w:val="002B0A2A"/>
    <w:rsid w:val="002C44A6"/>
    <w:rsid w:val="002D251A"/>
    <w:rsid w:val="002D44F7"/>
    <w:rsid w:val="002E00E1"/>
    <w:rsid w:val="002E0837"/>
    <w:rsid w:val="002E267B"/>
    <w:rsid w:val="002E3D41"/>
    <w:rsid w:val="002E7CA2"/>
    <w:rsid w:val="002F5885"/>
    <w:rsid w:val="00301B2B"/>
    <w:rsid w:val="00306750"/>
    <w:rsid w:val="00306CF5"/>
    <w:rsid w:val="00307CC1"/>
    <w:rsid w:val="00312F5A"/>
    <w:rsid w:val="003222CF"/>
    <w:rsid w:val="0032407A"/>
    <w:rsid w:val="00330F20"/>
    <w:rsid w:val="00331716"/>
    <w:rsid w:val="00336066"/>
    <w:rsid w:val="00341648"/>
    <w:rsid w:val="00354309"/>
    <w:rsid w:val="00361527"/>
    <w:rsid w:val="0036263E"/>
    <w:rsid w:val="00362BE1"/>
    <w:rsid w:val="00362C78"/>
    <w:rsid w:val="0036680E"/>
    <w:rsid w:val="00366D4C"/>
    <w:rsid w:val="00366F85"/>
    <w:rsid w:val="00370259"/>
    <w:rsid w:val="003738F6"/>
    <w:rsid w:val="00375233"/>
    <w:rsid w:val="00376D6E"/>
    <w:rsid w:val="00380AF9"/>
    <w:rsid w:val="00386178"/>
    <w:rsid w:val="003867A9"/>
    <w:rsid w:val="0039003B"/>
    <w:rsid w:val="00390751"/>
    <w:rsid w:val="0039422D"/>
    <w:rsid w:val="003A5F8A"/>
    <w:rsid w:val="003B1304"/>
    <w:rsid w:val="003B2F2F"/>
    <w:rsid w:val="003B6F21"/>
    <w:rsid w:val="003C1898"/>
    <w:rsid w:val="003E14CC"/>
    <w:rsid w:val="003E19C5"/>
    <w:rsid w:val="003E1B96"/>
    <w:rsid w:val="00402522"/>
    <w:rsid w:val="004064A6"/>
    <w:rsid w:val="00430BDD"/>
    <w:rsid w:val="004536F9"/>
    <w:rsid w:val="0045596A"/>
    <w:rsid w:val="00457E06"/>
    <w:rsid w:val="00462C74"/>
    <w:rsid w:val="00463371"/>
    <w:rsid w:val="00470B76"/>
    <w:rsid w:val="004711C0"/>
    <w:rsid w:val="00474479"/>
    <w:rsid w:val="00477B66"/>
    <w:rsid w:val="004833E3"/>
    <w:rsid w:val="00490D58"/>
    <w:rsid w:val="00490E17"/>
    <w:rsid w:val="004910E5"/>
    <w:rsid w:val="00493643"/>
    <w:rsid w:val="004946B9"/>
    <w:rsid w:val="004A7328"/>
    <w:rsid w:val="004B0654"/>
    <w:rsid w:val="004B14E4"/>
    <w:rsid w:val="004B1B4D"/>
    <w:rsid w:val="004B5298"/>
    <w:rsid w:val="004C1F56"/>
    <w:rsid w:val="004C5724"/>
    <w:rsid w:val="004F2C55"/>
    <w:rsid w:val="004F3E65"/>
    <w:rsid w:val="004F588F"/>
    <w:rsid w:val="004F62EB"/>
    <w:rsid w:val="005038CF"/>
    <w:rsid w:val="00513330"/>
    <w:rsid w:val="00513729"/>
    <w:rsid w:val="005163DD"/>
    <w:rsid w:val="005178B2"/>
    <w:rsid w:val="0052064D"/>
    <w:rsid w:val="005229F0"/>
    <w:rsid w:val="00522D35"/>
    <w:rsid w:val="00525928"/>
    <w:rsid w:val="00540228"/>
    <w:rsid w:val="005449C6"/>
    <w:rsid w:val="005513BA"/>
    <w:rsid w:val="00563331"/>
    <w:rsid w:val="00567085"/>
    <w:rsid w:val="00572E27"/>
    <w:rsid w:val="00574D04"/>
    <w:rsid w:val="00575C5A"/>
    <w:rsid w:val="00576F23"/>
    <w:rsid w:val="00584441"/>
    <w:rsid w:val="0058672E"/>
    <w:rsid w:val="00587876"/>
    <w:rsid w:val="005A02C2"/>
    <w:rsid w:val="005A17CE"/>
    <w:rsid w:val="005A3687"/>
    <w:rsid w:val="005A61EE"/>
    <w:rsid w:val="005B07A1"/>
    <w:rsid w:val="005B3DD4"/>
    <w:rsid w:val="005B76B9"/>
    <w:rsid w:val="005B7B55"/>
    <w:rsid w:val="005C362C"/>
    <w:rsid w:val="005C695E"/>
    <w:rsid w:val="005D38F1"/>
    <w:rsid w:val="005E1669"/>
    <w:rsid w:val="005E628F"/>
    <w:rsid w:val="005F06C2"/>
    <w:rsid w:val="005F5B0E"/>
    <w:rsid w:val="0060039A"/>
    <w:rsid w:val="0060173B"/>
    <w:rsid w:val="00603340"/>
    <w:rsid w:val="00607441"/>
    <w:rsid w:val="006128FE"/>
    <w:rsid w:val="006248A2"/>
    <w:rsid w:val="00653112"/>
    <w:rsid w:val="0065327F"/>
    <w:rsid w:val="006555D3"/>
    <w:rsid w:val="00657A1D"/>
    <w:rsid w:val="0066588F"/>
    <w:rsid w:val="00682F95"/>
    <w:rsid w:val="0068361F"/>
    <w:rsid w:val="00686052"/>
    <w:rsid w:val="0069036E"/>
    <w:rsid w:val="00695EA6"/>
    <w:rsid w:val="00697FEE"/>
    <w:rsid w:val="006A1B2A"/>
    <w:rsid w:val="006B7CCD"/>
    <w:rsid w:val="006C015F"/>
    <w:rsid w:val="006C0B5E"/>
    <w:rsid w:val="006C244B"/>
    <w:rsid w:val="006C6565"/>
    <w:rsid w:val="006D382F"/>
    <w:rsid w:val="006D3ED8"/>
    <w:rsid w:val="006D63C5"/>
    <w:rsid w:val="006E7C39"/>
    <w:rsid w:val="006F480D"/>
    <w:rsid w:val="006F7524"/>
    <w:rsid w:val="00700DD6"/>
    <w:rsid w:val="00704B82"/>
    <w:rsid w:val="00704FF0"/>
    <w:rsid w:val="00706248"/>
    <w:rsid w:val="007108E5"/>
    <w:rsid w:val="00711551"/>
    <w:rsid w:val="00716AD4"/>
    <w:rsid w:val="00723058"/>
    <w:rsid w:val="00726829"/>
    <w:rsid w:val="00726AA9"/>
    <w:rsid w:val="00742394"/>
    <w:rsid w:val="007529A0"/>
    <w:rsid w:val="00752A7B"/>
    <w:rsid w:val="00752CC1"/>
    <w:rsid w:val="007544B8"/>
    <w:rsid w:val="00761B24"/>
    <w:rsid w:val="00765455"/>
    <w:rsid w:val="00775DEB"/>
    <w:rsid w:val="007915D0"/>
    <w:rsid w:val="00797867"/>
    <w:rsid w:val="007A03CA"/>
    <w:rsid w:val="007C2A6B"/>
    <w:rsid w:val="007C63F2"/>
    <w:rsid w:val="007D5859"/>
    <w:rsid w:val="007E0BE8"/>
    <w:rsid w:val="007E289F"/>
    <w:rsid w:val="007E362A"/>
    <w:rsid w:val="007F0F48"/>
    <w:rsid w:val="007F3A46"/>
    <w:rsid w:val="007F5FB8"/>
    <w:rsid w:val="00802457"/>
    <w:rsid w:val="008035C3"/>
    <w:rsid w:val="00810DE5"/>
    <w:rsid w:val="00812DA3"/>
    <w:rsid w:val="00814713"/>
    <w:rsid w:val="00816E38"/>
    <w:rsid w:val="008205A6"/>
    <w:rsid w:val="00822F26"/>
    <w:rsid w:val="008253FF"/>
    <w:rsid w:val="00825439"/>
    <w:rsid w:val="00825A5C"/>
    <w:rsid w:val="00832E43"/>
    <w:rsid w:val="00833E42"/>
    <w:rsid w:val="0083594D"/>
    <w:rsid w:val="00844151"/>
    <w:rsid w:val="00846833"/>
    <w:rsid w:val="008532F3"/>
    <w:rsid w:val="00862440"/>
    <w:rsid w:val="008664C9"/>
    <w:rsid w:val="00884EDB"/>
    <w:rsid w:val="00886904"/>
    <w:rsid w:val="00891B28"/>
    <w:rsid w:val="00893290"/>
    <w:rsid w:val="00897366"/>
    <w:rsid w:val="008A3D88"/>
    <w:rsid w:val="008A7462"/>
    <w:rsid w:val="008B6D35"/>
    <w:rsid w:val="008C0F1A"/>
    <w:rsid w:val="008C5036"/>
    <w:rsid w:val="008E7FDF"/>
    <w:rsid w:val="008F15E9"/>
    <w:rsid w:val="008F1B75"/>
    <w:rsid w:val="008F200D"/>
    <w:rsid w:val="008F7400"/>
    <w:rsid w:val="009019FE"/>
    <w:rsid w:val="009034B6"/>
    <w:rsid w:val="00903FBA"/>
    <w:rsid w:val="00915B5A"/>
    <w:rsid w:val="00923BDB"/>
    <w:rsid w:val="00924824"/>
    <w:rsid w:val="00926841"/>
    <w:rsid w:val="00933E18"/>
    <w:rsid w:val="00943CBB"/>
    <w:rsid w:val="00951F21"/>
    <w:rsid w:val="00970325"/>
    <w:rsid w:val="00983A7C"/>
    <w:rsid w:val="00985E7D"/>
    <w:rsid w:val="009B4996"/>
    <w:rsid w:val="009B5A5C"/>
    <w:rsid w:val="009B6638"/>
    <w:rsid w:val="009C3F34"/>
    <w:rsid w:val="009D20B0"/>
    <w:rsid w:val="009D2FF3"/>
    <w:rsid w:val="009D6305"/>
    <w:rsid w:val="009E07B0"/>
    <w:rsid w:val="009E1E8C"/>
    <w:rsid w:val="009E2401"/>
    <w:rsid w:val="009E3282"/>
    <w:rsid w:val="009E3814"/>
    <w:rsid w:val="009E7F47"/>
    <w:rsid w:val="009F030B"/>
    <w:rsid w:val="009F4057"/>
    <w:rsid w:val="009F4B06"/>
    <w:rsid w:val="009F5D7F"/>
    <w:rsid w:val="009F62E4"/>
    <w:rsid w:val="009F71BE"/>
    <w:rsid w:val="00A05877"/>
    <w:rsid w:val="00A06A5C"/>
    <w:rsid w:val="00A13266"/>
    <w:rsid w:val="00A14E98"/>
    <w:rsid w:val="00A20051"/>
    <w:rsid w:val="00A23BC6"/>
    <w:rsid w:val="00A32729"/>
    <w:rsid w:val="00A34FFE"/>
    <w:rsid w:val="00A3708C"/>
    <w:rsid w:val="00A41649"/>
    <w:rsid w:val="00A511F6"/>
    <w:rsid w:val="00A51593"/>
    <w:rsid w:val="00A5365D"/>
    <w:rsid w:val="00A62E9A"/>
    <w:rsid w:val="00A731C7"/>
    <w:rsid w:val="00A822B5"/>
    <w:rsid w:val="00A96B11"/>
    <w:rsid w:val="00AA46CF"/>
    <w:rsid w:val="00AA5A75"/>
    <w:rsid w:val="00AC1AB4"/>
    <w:rsid w:val="00AC4DEE"/>
    <w:rsid w:val="00AD465C"/>
    <w:rsid w:val="00AE63FE"/>
    <w:rsid w:val="00AE6969"/>
    <w:rsid w:val="00AF557A"/>
    <w:rsid w:val="00B022EB"/>
    <w:rsid w:val="00B07B6A"/>
    <w:rsid w:val="00B21E70"/>
    <w:rsid w:val="00B30219"/>
    <w:rsid w:val="00B37AB8"/>
    <w:rsid w:val="00B50D36"/>
    <w:rsid w:val="00B52E49"/>
    <w:rsid w:val="00B758E3"/>
    <w:rsid w:val="00B77625"/>
    <w:rsid w:val="00B835BE"/>
    <w:rsid w:val="00B846DB"/>
    <w:rsid w:val="00B934CB"/>
    <w:rsid w:val="00B95023"/>
    <w:rsid w:val="00BA178B"/>
    <w:rsid w:val="00BA4140"/>
    <w:rsid w:val="00BA5A52"/>
    <w:rsid w:val="00BB5CBD"/>
    <w:rsid w:val="00BC6CCB"/>
    <w:rsid w:val="00BD10F1"/>
    <w:rsid w:val="00BD6F60"/>
    <w:rsid w:val="00BE0A44"/>
    <w:rsid w:val="00BE2245"/>
    <w:rsid w:val="00BF4EF2"/>
    <w:rsid w:val="00BF6472"/>
    <w:rsid w:val="00C02425"/>
    <w:rsid w:val="00C307C2"/>
    <w:rsid w:val="00C42972"/>
    <w:rsid w:val="00C46B04"/>
    <w:rsid w:val="00C562FE"/>
    <w:rsid w:val="00C565DB"/>
    <w:rsid w:val="00C609CB"/>
    <w:rsid w:val="00C6461F"/>
    <w:rsid w:val="00C714C9"/>
    <w:rsid w:val="00C80A57"/>
    <w:rsid w:val="00C83183"/>
    <w:rsid w:val="00C85539"/>
    <w:rsid w:val="00C91C96"/>
    <w:rsid w:val="00CA12EF"/>
    <w:rsid w:val="00CB1E8C"/>
    <w:rsid w:val="00CB34D4"/>
    <w:rsid w:val="00CB4877"/>
    <w:rsid w:val="00CC1157"/>
    <w:rsid w:val="00CD14FB"/>
    <w:rsid w:val="00CD4469"/>
    <w:rsid w:val="00CE1354"/>
    <w:rsid w:val="00CE2671"/>
    <w:rsid w:val="00D06C28"/>
    <w:rsid w:val="00D31E71"/>
    <w:rsid w:val="00D33FED"/>
    <w:rsid w:val="00D34B41"/>
    <w:rsid w:val="00D42C03"/>
    <w:rsid w:val="00D42D4C"/>
    <w:rsid w:val="00D47C4C"/>
    <w:rsid w:val="00D57F88"/>
    <w:rsid w:val="00D64CE5"/>
    <w:rsid w:val="00D77104"/>
    <w:rsid w:val="00D91980"/>
    <w:rsid w:val="00D93EE0"/>
    <w:rsid w:val="00D93FF8"/>
    <w:rsid w:val="00DA789B"/>
    <w:rsid w:val="00DB29B9"/>
    <w:rsid w:val="00DC06DA"/>
    <w:rsid w:val="00DC12F6"/>
    <w:rsid w:val="00DC6533"/>
    <w:rsid w:val="00DD126B"/>
    <w:rsid w:val="00DD6CCC"/>
    <w:rsid w:val="00DD7D7B"/>
    <w:rsid w:val="00DE02E7"/>
    <w:rsid w:val="00DE69AD"/>
    <w:rsid w:val="00DE6FBD"/>
    <w:rsid w:val="00E02DFA"/>
    <w:rsid w:val="00E04A36"/>
    <w:rsid w:val="00E1093C"/>
    <w:rsid w:val="00E1584A"/>
    <w:rsid w:val="00E232E8"/>
    <w:rsid w:val="00E34ACD"/>
    <w:rsid w:val="00E35968"/>
    <w:rsid w:val="00E41D09"/>
    <w:rsid w:val="00E52D79"/>
    <w:rsid w:val="00E54088"/>
    <w:rsid w:val="00E54DD1"/>
    <w:rsid w:val="00E60DD9"/>
    <w:rsid w:val="00E65D20"/>
    <w:rsid w:val="00E721F4"/>
    <w:rsid w:val="00E76C52"/>
    <w:rsid w:val="00E817FB"/>
    <w:rsid w:val="00E8184A"/>
    <w:rsid w:val="00E846D9"/>
    <w:rsid w:val="00E85176"/>
    <w:rsid w:val="00E86D5C"/>
    <w:rsid w:val="00EB3431"/>
    <w:rsid w:val="00EB6448"/>
    <w:rsid w:val="00ED4B30"/>
    <w:rsid w:val="00EE15D4"/>
    <w:rsid w:val="00F013D6"/>
    <w:rsid w:val="00F03850"/>
    <w:rsid w:val="00F07150"/>
    <w:rsid w:val="00F117B4"/>
    <w:rsid w:val="00F171A8"/>
    <w:rsid w:val="00F250E9"/>
    <w:rsid w:val="00F32763"/>
    <w:rsid w:val="00F353CA"/>
    <w:rsid w:val="00F356EC"/>
    <w:rsid w:val="00F37C81"/>
    <w:rsid w:val="00F55DC1"/>
    <w:rsid w:val="00F62896"/>
    <w:rsid w:val="00F62DC1"/>
    <w:rsid w:val="00F70D00"/>
    <w:rsid w:val="00F73F75"/>
    <w:rsid w:val="00F75946"/>
    <w:rsid w:val="00F84E0A"/>
    <w:rsid w:val="00F90C65"/>
    <w:rsid w:val="00F94489"/>
    <w:rsid w:val="00F96062"/>
    <w:rsid w:val="00FA591B"/>
    <w:rsid w:val="00FA5B60"/>
    <w:rsid w:val="00FB1BCC"/>
    <w:rsid w:val="00FC2382"/>
    <w:rsid w:val="00FC3F59"/>
    <w:rsid w:val="00FD0CD4"/>
    <w:rsid w:val="00FD649B"/>
    <w:rsid w:val="00FE0FFF"/>
    <w:rsid w:val="00FE7F4B"/>
    <w:rsid w:val="00FF0D47"/>
    <w:rsid w:val="00FF2F7E"/>
    <w:rsid w:val="00FF3B93"/>
    <w:rsid w:val="00FF67A4"/>
    <w:rsid w:val="00FF6F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48"/>
  </w:style>
  <w:style w:type="paragraph" w:styleId="Heading1">
    <w:name w:val="heading 1"/>
    <w:basedOn w:val="Normal"/>
    <w:link w:val="Heading1Char"/>
    <w:uiPriority w:val="9"/>
    <w:qFormat/>
    <w:rsid w:val="00C024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6A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AD4"/>
    <w:rPr>
      <w:sz w:val="20"/>
      <w:szCs w:val="20"/>
    </w:rPr>
  </w:style>
  <w:style w:type="character" w:styleId="FootnoteReference">
    <w:name w:val="footnote reference"/>
    <w:basedOn w:val="DefaultParagraphFont"/>
    <w:uiPriority w:val="99"/>
    <w:semiHidden/>
    <w:unhideWhenUsed/>
    <w:rsid w:val="00716AD4"/>
    <w:rPr>
      <w:vertAlign w:val="superscript"/>
    </w:rPr>
  </w:style>
  <w:style w:type="paragraph" w:styleId="NormalWeb">
    <w:name w:val="Normal (Web)"/>
    <w:basedOn w:val="Normal"/>
    <w:uiPriority w:val="99"/>
    <w:semiHidden/>
    <w:unhideWhenUsed/>
    <w:rsid w:val="00C024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2425"/>
    <w:rPr>
      <w:color w:val="0000FF"/>
      <w:u w:val="single"/>
    </w:rPr>
  </w:style>
  <w:style w:type="character" w:customStyle="1" w:styleId="Heading1Char">
    <w:name w:val="Heading 1 Char"/>
    <w:basedOn w:val="DefaultParagraphFont"/>
    <w:link w:val="Heading1"/>
    <w:uiPriority w:val="9"/>
    <w:rsid w:val="00C02425"/>
    <w:rPr>
      <w:rFonts w:ascii="Times New Roman" w:eastAsia="Times New Roman" w:hAnsi="Times New Roman" w:cs="Times New Roman"/>
      <w:b/>
      <w:bCs/>
      <w:kern w:val="36"/>
      <w:sz w:val="48"/>
      <w:szCs w:val="48"/>
    </w:rPr>
  </w:style>
  <w:style w:type="character" w:customStyle="1" w:styleId="tlid-translation">
    <w:name w:val="tlid-translation"/>
    <w:basedOn w:val="DefaultParagraphFont"/>
    <w:rsid w:val="0008351C"/>
  </w:style>
  <w:style w:type="paragraph" w:styleId="Header">
    <w:name w:val="header"/>
    <w:basedOn w:val="Normal"/>
    <w:link w:val="HeaderChar"/>
    <w:uiPriority w:val="99"/>
    <w:unhideWhenUsed/>
    <w:rsid w:val="00BB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BD"/>
  </w:style>
  <w:style w:type="paragraph" w:styleId="Footer">
    <w:name w:val="footer"/>
    <w:basedOn w:val="Normal"/>
    <w:link w:val="FooterChar"/>
    <w:uiPriority w:val="99"/>
    <w:unhideWhenUsed/>
    <w:rsid w:val="00BB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6686">
      <w:bodyDiv w:val="1"/>
      <w:marLeft w:val="0"/>
      <w:marRight w:val="0"/>
      <w:marTop w:val="0"/>
      <w:marBottom w:val="0"/>
      <w:divBdr>
        <w:top w:val="none" w:sz="0" w:space="0" w:color="auto"/>
        <w:left w:val="none" w:sz="0" w:space="0" w:color="auto"/>
        <w:bottom w:val="none" w:sz="0" w:space="0" w:color="auto"/>
        <w:right w:val="none" w:sz="0" w:space="0" w:color="auto"/>
      </w:divBdr>
      <w:divsChild>
        <w:div w:id="712966668">
          <w:marLeft w:val="0"/>
          <w:marRight w:val="0"/>
          <w:marTop w:val="0"/>
          <w:marBottom w:val="0"/>
          <w:divBdr>
            <w:top w:val="none" w:sz="0" w:space="0" w:color="auto"/>
            <w:left w:val="none" w:sz="0" w:space="0" w:color="auto"/>
            <w:bottom w:val="none" w:sz="0" w:space="0" w:color="auto"/>
            <w:right w:val="none" w:sz="0" w:space="0" w:color="auto"/>
          </w:divBdr>
        </w:div>
      </w:divsChild>
    </w:div>
    <w:div w:id="52196391">
      <w:bodyDiv w:val="1"/>
      <w:marLeft w:val="0"/>
      <w:marRight w:val="0"/>
      <w:marTop w:val="0"/>
      <w:marBottom w:val="0"/>
      <w:divBdr>
        <w:top w:val="none" w:sz="0" w:space="0" w:color="auto"/>
        <w:left w:val="none" w:sz="0" w:space="0" w:color="auto"/>
        <w:bottom w:val="none" w:sz="0" w:space="0" w:color="auto"/>
        <w:right w:val="none" w:sz="0" w:space="0" w:color="auto"/>
      </w:divBdr>
      <w:divsChild>
        <w:div w:id="2005351275">
          <w:marLeft w:val="0"/>
          <w:marRight w:val="0"/>
          <w:marTop w:val="0"/>
          <w:marBottom w:val="0"/>
          <w:divBdr>
            <w:top w:val="none" w:sz="0" w:space="0" w:color="auto"/>
            <w:left w:val="none" w:sz="0" w:space="0" w:color="auto"/>
            <w:bottom w:val="none" w:sz="0" w:space="0" w:color="auto"/>
            <w:right w:val="none" w:sz="0" w:space="0" w:color="auto"/>
          </w:divBdr>
        </w:div>
      </w:divsChild>
    </w:div>
    <w:div w:id="58213621">
      <w:bodyDiv w:val="1"/>
      <w:marLeft w:val="0"/>
      <w:marRight w:val="0"/>
      <w:marTop w:val="0"/>
      <w:marBottom w:val="0"/>
      <w:divBdr>
        <w:top w:val="none" w:sz="0" w:space="0" w:color="auto"/>
        <w:left w:val="none" w:sz="0" w:space="0" w:color="auto"/>
        <w:bottom w:val="none" w:sz="0" w:space="0" w:color="auto"/>
        <w:right w:val="none" w:sz="0" w:space="0" w:color="auto"/>
      </w:divBdr>
      <w:divsChild>
        <w:div w:id="1494643163">
          <w:marLeft w:val="0"/>
          <w:marRight w:val="0"/>
          <w:marTop w:val="0"/>
          <w:marBottom w:val="0"/>
          <w:divBdr>
            <w:top w:val="none" w:sz="0" w:space="0" w:color="auto"/>
            <w:left w:val="none" w:sz="0" w:space="0" w:color="auto"/>
            <w:bottom w:val="none" w:sz="0" w:space="0" w:color="auto"/>
            <w:right w:val="none" w:sz="0" w:space="0" w:color="auto"/>
          </w:divBdr>
        </w:div>
      </w:divsChild>
    </w:div>
    <w:div w:id="158280585">
      <w:bodyDiv w:val="1"/>
      <w:marLeft w:val="0"/>
      <w:marRight w:val="0"/>
      <w:marTop w:val="0"/>
      <w:marBottom w:val="0"/>
      <w:divBdr>
        <w:top w:val="none" w:sz="0" w:space="0" w:color="auto"/>
        <w:left w:val="none" w:sz="0" w:space="0" w:color="auto"/>
        <w:bottom w:val="none" w:sz="0" w:space="0" w:color="auto"/>
        <w:right w:val="none" w:sz="0" w:space="0" w:color="auto"/>
      </w:divBdr>
      <w:divsChild>
        <w:div w:id="63722108">
          <w:marLeft w:val="0"/>
          <w:marRight w:val="0"/>
          <w:marTop w:val="0"/>
          <w:marBottom w:val="0"/>
          <w:divBdr>
            <w:top w:val="none" w:sz="0" w:space="0" w:color="auto"/>
            <w:left w:val="none" w:sz="0" w:space="0" w:color="auto"/>
            <w:bottom w:val="none" w:sz="0" w:space="0" w:color="auto"/>
            <w:right w:val="none" w:sz="0" w:space="0" w:color="auto"/>
          </w:divBdr>
        </w:div>
      </w:divsChild>
    </w:div>
    <w:div w:id="163473290">
      <w:bodyDiv w:val="1"/>
      <w:marLeft w:val="0"/>
      <w:marRight w:val="0"/>
      <w:marTop w:val="0"/>
      <w:marBottom w:val="0"/>
      <w:divBdr>
        <w:top w:val="none" w:sz="0" w:space="0" w:color="auto"/>
        <w:left w:val="none" w:sz="0" w:space="0" w:color="auto"/>
        <w:bottom w:val="none" w:sz="0" w:space="0" w:color="auto"/>
        <w:right w:val="none" w:sz="0" w:space="0" w:color="auto"/>
      </w:divBdr>
      <w:divsChild>
        <w:div w:id="1530988174">
          <w:marLeft w:val="0"/>
          <w:marRight w:val="0"/>
          <w:marTop w:val="0"/>
          <w:marBottom w:val="0"/>
          <w:divBdr>
            <w:top w:val="none" w:sz="0" w:space="0" w:color="auto"/>
            <w:left w:val="none" w:sz="0" w:space="0" w:color="auto"/>
            <w:bottom w:val="none" w:sz="0" w:space="0" w:color="auto"/>
            <w:right w:val="none" w:sz="0" w:space="0" w:color="auto"/>
          </w:divBdr>
        </w:div>
      </w:divsChild>
    </w:div>
    <w:div w:id="164589872">
      <w:bodyDiv w:val="1"/>
      <w:marLeft w:val="0"/>
      <w:marRight w:val="0"/>
      <w:marTop w:val="0"/>
      <w:marBottom w:val="0"/>
      <w:divBdr>
        <w:top w:val="none" w:sz="0" w:space="0" w:color="auto"/>
        <w:left w:val="none" w:sz="0" w:space="0" w:color="auto"/>
        <w:bottom w:val="none" w:sz="0" w:space="0" w:color="auto"/>
        <w:right w:val="none" w:sz="0" w:space="0" w:color="auto"/>
      </w:divBdr>
      <w:divsChild>
        <w:div w:id="1360425729">
          <w:marLeft w:val="0"/>
          <w:marRight w:val="0"/>
          <w:marTop w:val="0"/>
          <w:marBottom w:val="0"/>
          <w:divBdr>
            <w:top w:val="none" w:sz="0" w:space="0" w:color="auto"/>
            <w:left w:val="none" w:sz="0" w:space="0" w:color="auto"/>
            <w:bottom w:val="none" w:sz="0" w:space="0" w:color="auto"/>
            <w:right w:val="none" w:sz="0" w:space="0" w:color="auto"/>
          </w:divBdr>
        </w:div>
      </w:divsChild>
    </w:div>
    <w:div w:id="203101912">
      <w:bodyDiv w:val="1"/>
      <w:marLeft w:val="0"/>
      <w:marRight w:val="0"/>
      <w:marTop w:val="0"/>
      <w:marBottom w:val="0"/>
      <w:divBdr>
        <w:top w:val="none" w:sz="0" w:space="0" w:color="auto"/>
        <w:left w:val="none" w:sz="0" w:space="0" w:color="auto"/>
        <w:bottom w:val="none" w:sz="0" w:space="0" w:color="auto"/>
        <w:right w:val="none" w:sz="0" w:space="0" w:color="auto"/>
      </w:divBdr>
      <w:divsChild>
        <w:div w:id="1993555409">
          <w:marLeft w:val="0"/>
          <w:marRight w:val="0"/>
          <w:marTop w:val="0"/>
          <w:marBottom w:val="0"/>
          <w:divBdr>
            <w:top w:val="none" w:sz="0" w:space="0" w:color="auto"/>
            <w:left w:val="none" w:sz="0" w:space="0" w:color="auto"/>
            <w:bottom w:val="none" w:sz="0" w:space="0" w:color="auto"/>
            <w:right w:val="none" w:sz="0" w:space="0" w:color="auto"/>
          </w:divBdr>
        </w:div>
      </w:divsChild>
    </w:div>
    <w:div w:id="219825903">
      <w:bodyDiv w:val="1"/>
      <w:marLeft w:val="0"/>
      <w:marRight w:val="0"/>
      <w:marTop w:val="0"/>
      <w:marBottom w:val="0"/>
      <w:divBdr>
        <w:top w:val="none" w:sz="0" w:space="0" w:color="auto"/>
        <w:left w:val="none" w:sz="0" w:space="0" w:color="auto"/>
        <w:bottom w:val="none" w:sz="0" w:space="0" w:color="auto"/>
        <w:right w:val="none" w:sz="0" w:space="0" w:color="auto"/>
      </w:divBdr>
      <w:divsChild>
        <w:div w:id="475147307">
          <w:marLeft w:val="0"/>
          <w:marRight w:val="0"/>
          <w:marTop w:val="0"/>
          <w:marBottom w:val="0"/>
          <w:divBdr>
            <w:top w:val="none" w:sz="0" w:space="0" w:color="auto"/>
            <w:left w:val="none" w:sz="0" w:space="0" w:color="auto"/>
            <w:bottom w:val="none" w:sz="0" w:space="0" w:color="auto"/>
            <w:right w:val="none" w:sz="0" w:space="0" w:color="auto"/>
          </w:divBdr>
        </w:div>
      </w:divsChild>
    </w:div>
    <w:div w:id="239600539">
      <w:bodyDiv w:val="1"/>
      <w:marLeft w:val="0"/>
      <w:marRight w:val="0"/>
      <w:marTop w:val="0"/>
      <w:marBottom w:val="0"/>
      <w:divBdr>
        <w:top w:val="none" w:sz="0" w:space="0" w:color="auto"/>
        <w:left w:val="none" w:sz="0" w:space="0" w:color="auto"/>
        <w:bottom w:val="none" w:sz="0" w:space="0" w:color="auto"/>
        <w:right w:val="none" w:sz="0" w:space="0" w:color="auto"/>
      </w:divBdr>
      <w:divsChild>
        <w:div w:id="1518621562">
          <w:marLeft w:val="0"/>
          <w:marRight w:val="0"/>
          <w:marTop w:val="0"/>
          <w:marBottom w:val="0"/>
          <w:divBdr>
            <w:top w:val="none" w:sz="0" w:space="0" w:color="auto"/>
            <w:left w:val="none" w:sz="0" w:space="0" w:color="auto"/>
            <w:bottom w:val="none" w:sz="0" w:space="0" w:color="auto"/>
            <w:right w:val="none" w:sz="0" w:space="0" w:color="auto"/>
          </w:divBdr>
        </w:div>
      </w:divsChild>
    </w:div>
    <w:div w:id="285158899">
      <w:bodyDiv w:val="1"/>
      <w:marLeft w:val="0"/>
      <w:marRight w:val="0"/>
      <w:marTop w:val="0"/>
      <w:marBottom w:val="0"/>
      <w:divBdr>
        <w:top w:val="none" w:sz="0" w:space="0" w:color="auto"/>
        <w:left w:val="none" w:sz="0" w:space="0" w:color="auto"/>
        <w:bottom w:val="none" w:sz="0" w:space="0" w:color="auto"/>
        <w:right w:val="none" w:sz="0" w:space="0" w:color="auto"/>
      </w:divBdr>
      <w:divsChild>
        <w:div w:id="1259676044">
          <w:marLeft w:val="0"/>
          <w:marRight w:val="0"/>
          <w:marTop w:val="0"/>
          <w:marBottom w:val="0"/>
          <w:divBdr>
            <w:top w:val="none" w:sz="0" w:space="0" w:color="auto"/>
            <w:left w:val="none" w:sz="0" w:space="0" w:color="auto"/>
            <w:bottom w:val="none" w:sz="0" w:space="0" w:color="auto"/>
            <w:right w:val="none" w:sz="0" w:space="0" w:color="auto"/>
          </w:divBdr>
        </w:div>
      </w:divsChild>
    </w:div>
    <w:div w:id="345641152">
      <w:bodyDiv w:val="1"/>
      <w:marLeft w:val="0"/>
      <w:marRight w:val="0"/>
      <w:marTop w:val="0"/>
      <w:marBottom w:val="0"/>
      <w:divBdr>
        <w:top w:val="none" w:sz="0" w:space="0" w:color="auto"/>
        <w:left w:val="none" w:sz="0" w:space="0" w:color="auto"/>
        <w:bottom w:val="none" w:sz="0" w:space="0" w:color="auto"/>
        <w:right w:val="none" w:sz="0" w:space="0" w:color="auto"/>
      </w:divBdr>
      <w:divsChild>
        <w:div w:id="894505862">
          <w:marLeft w:val="0"/>
          <w:marRight w:val="0"/>
          <w:marTop w:val="0"/>
          <w:marBottom w:val="0"/>
          <w:divBdr>
            <w:top w:val="none" w:sz="0" w:space="0" w:color="auto"/>
            <w:left w:val="none" w:sz="0" w:space="0" w:color="auto"/>
            <w:bottom w:val="none" w:sz="0" w:space="0" w:color="auto"/>
            <w:right w:val="none" w:sz="0" w:space="0" w:color="auto"/>
          </w:divBdr>
        </w:div>
      </w:divsChild>
    </w:div>
    <w:div w:id="350033508">
      <w:bodyDiv w:val="1"/>
      <w:marLeft w:val="0"/>
      <w:marRight w:val="0"/>
      <w:marTop w:val="0"/>
      <w:marBottom w:val="0"/>
      <w:divBdr>
        <w:top w:val="none" w:sz="0" w:space="0" w:color="auto"/>
        <w:left w:val="none" w:sz="0" w:space="0" w:color="auto"/>
        <w:bottom w:val="none" w:sz="0" w:space="0" w:color="auto"/>
        <w:right w:val="none" w:sz="0" w:space="0" w:color="auto"/>
      </w:divBdr>
      <w:divsChild>
        <w:div w:id="427119502">
          <w:marLeft w:val="0"/>
          <w:marRight w:val="0"/>
          <w:marTop w:val="0"/>
          <w:marBottom w:val="0"/>
          <w:divBdr>
            <w:top w:val="none" w:sz="0" w:space="0" w:color="auto"/>
            <w:left w:val="none" w:sz="0" w:space="0" w:color="auto"/>
            <w:bottom w:val="none" w:sz="0" w:space="0" w:color="auto"/>
            <w:right w:val="none" w:sz="0" w:space="0" w:color="auto"/>
          </w:divBdr>
        </w:div>
      </w:divsChild>
    </w:div>
    <w:div w:id="376399625">
      <w:bodyDiv w:val="1"/>
      <w:marLeft w:val="0"/>
      <w:marRight w:val="0"/>
      <w:marTop w:val="0"/>
      <w:marBottom w:val="0"/>
      <w:divBdr>
        <w:top w:val="none" w:sz="0" w:space="0" w:color="auto"/>
        <w:left w:val="none" w:sz="0" w:space="0" w:color="auto"/>
        <w:bottom w:val="none" w:sz="0" w:space="0" w:color="auto"/>
        <w:right w:val="none" w:sz="0" w:space="0" w:color="auto"/>
      </w:divBdr>
      <w:divsChild>
        <w:div w:id="828249450">
          <w:marLeft w:val="0"/>
          <w:marRight w:val="0"/>
          <w:marTop w:val="0"/>
          <w:marBottom w:val="0"/>
          <w:divBdr>
            <w:top w:val="none" w:sz="0" w:space="0" w:color="auto"/>
            <w:left w:val="none" w:sz="0" w:space="0" w:color="auto"/>
            <w:bottom w:val="none" w:sz="0" w:space="0" w:color="auto"/>
            <w:right w:val="none" w:sz="0" w:space="0" w:color="auto"/>
          </w:divBdr>
        </w:div>
      </w:divsChild>
    </w:div>
    <w:div w:id="461964204">
      <w:bodyDiv w:val="1"/>
      <w:marLeft w:val="0"/>
      <w:marRight w:val="0"/>
      <w:marTop w:val="0"/>
      <w:marBottom w:val="0"/>
      <w:divBdr>
        <w:top w:val="none" w:sz="0" w:space="0" w:color="auto"/>
        <w:left w:val="none" w:sz="0" w:space="0" w:color="auto"/>
        <w:bottom w:val="none" w:sz="0" w:space="0" w:color="auto"/>
        <w:right w:val="none" w:sz="0" w:space="0" w:color="auto"/>
      </w:divBdr>
      <w:divsChild>
        <w:div w:id="1209954312">
          <w:marLeft w:val="0"/>
          <w:marRight w:val="0"/>
          <w:marTop w:val="0"/>
          <w:marBottom w:val="0"/>
          <w:divBdr>
            <w:top w:val="none" w:sz="0" w:space="0" w:color="auto"/>
            <w:left w:val="none" w:sz="0" w:space="0" w:color="auto"/>
            <w:bottom w:val="none" w:sz="0" w:space="0" w:color="auto"/>
            <w:right w:val="none" w:sz="0" w:space="0" w:color="auto"/>
          </w:divBdr>
        </w:div>
      </w:divsChild>
    </w:div>
    <w:div w:id="538975892">
      <w:bodyDiv w:val="1"/>
      <w:marLeft w:val="0"/>
      <w:marRight w:val="0"/>
      <w:marTop w:val="0"/>
      <w:marBottom w:val="0"/>
      <w:divBdr>
        <w:top w:val="none" w:sz="0" w:space="0" w:color="auto"/>
        <w:left w:val="none" w:sz="0" w:space="0" w:color="auto"/>
        <w:bottom w:val="none" w:sz="0" w:space="0" w:color="auto"/>
        <w:right w:val="none" w:sz="0" w:space="0" w:color="auto"/>
      </w:divBdr>
      <w:divsChild>
        <w:div w:id="1886021019">
          <w:marLeft w:val="0"/>
          <w:marRight w:val="0"/>
          <w:marTop w:val="0"/>
          <w:marBottom w:val="0"/>
          <w:divBdr>
            <w:top w:val="none" w:sz="0" w:space="0" w:color="auto"/>
            <w:left w:val="none" w:sz="0" w:space="0" w:color="auto"/>
            <w:bottom w:val="none" w:sz="0" w:space="0" w:color="auto"/>
            <w:right w:val="none" w:sz="0" w:space="0" w:color="auto"/>
          </w:divBdr>
        </w:div>
      </w:divsChild>
    </w:div>
    <w:div w:id="589656786">
      <w:bodyDiv w:val="1"/>
      <w:marLeft w:val="0"/>
      <w:marRight w:val="0"/>
      <w:marTop w:val="0"/>
      <w:marBottom w:val="0"/>
      <w:divBdr>
        <w:top w:val="none" w:sz="0" w:space="0" w:color="auto"/>
        <w:left w:val="none" w:sz="0" w:space="0" w:color="auto"/>
        <w:bottom w:val="none" w:sz="0" w:space="0" w:color="auto"/>
        <w:right w:val="none" w:sz="0" w:space="0" w:color="auto"/>
      </w:divBdr>
      <w:divsChild>
        <w:div w:id="562716162">
          <w:marLeft w:val="0"/>
          <w:marRight w:val="0"/>
          <w:marTop w:val="0"/>
          <w:marBottom w:val="0"/>
          <w:divBdr>
            <w:top w:val="none" w:sz="0" w:space="0" w:color="auto"/>
            <w:left w:val="none" w:sz="0" w:space="0" w:color="auto"/>
            <w:bottom w:val="none" w:sz="0" w:space="0" w:color="auto"/>
            <w:right w:val="none" w:sz="0" w:space="0" w:color="auto"/>
          </w:divBdr>
        </w:div>
      </w:divsChild>
    </w:div>
    <w:div w:id="611858581">
      <w:bodyDiv w:val="1"/>
      <w:marLeft w:val="0"/>
      <w:marRight w:val="0"/>
      <w:marTop w:val="0"/>
      <w:marBottom w:val="0"/>
      <w:divBdr>
        <w:top w:val="none" w:sz="0" w:space="0" w:color="auto"/>
        <w:left w:val="none" w:sz="0" w:space="0" w:color="auto"/>
        <w:bottom w:val="none" w:sz="0" w:space="0" w:color="auto"/>
        <w:right w:val="none" w:sz="0" w:space="0" w:color="auto"/>
      </w:divBdr>
      <w:divsChild>
        <w:div w:id="1544639271">
          <w:marLeft w:val="0"/>
          <w:marRight w:val="0"/>
          <w:marTop w:val="0"/>
          <w:marBottom w:val="0"/>
          <w:divBdr>
            <w:top w:val="none" w:sz="0" w:space="0" w:color="auto"/>
            <w:left w:val="none" w:sz="0" w:space="0" w:color="auto"/>
            <w:bottom w:val="none" w:sz="0" w:space="0" w:color="auto"/>
            <w:right w:val="none" w:sz="0" w:space="0" w:color="auto"/>
          </w:divBdr>
        </w:div>
      </w:divsChild>
    </w:div>
    <w:div w:id="619142279">
      <w:bodyDiv w:val="1"/>
      <w:marLeft w:val="0"/>
      <w:marRight w:val="0"/>
      <w:marTop w:val="0"/>
      <w:marBottom w:val="0"/>
      <w:divBdr>
        <w:top w:val="none" w:sz="0" w:space="0" w:color="auto"/>
        <w:left w:val="none" w:sz="0" w:space="0" w:color="auto"/>
        <w:bottom w:val="none" w:sz="0" w:space="0" w:color="auto"/>
        <w:right w:val="none" w:sz="0" w:space="0" w:color="auto"/>
      </w:divBdr>
      <w:divsChild>
        <w:div w:id="59446127">
          <w:marLeft w:val="0"/>
          <w:marRight w:val="0"/>
          <w:marTop w:val="0"/>
          <w:marBottom w:val="0"/>
          <w:divBdr>
            <w:top w:val="none" w:sz="0" w:space="0" w:color="auto"/>
            <w:left w:val="none" w:sz="0" w:space="0" w:color="auto"/>
            <w:bottom w:val="none" w:sz="0" w:space="0" w:color="auto"/>
            <w:right w:val="none" w:sz="0" w:space="0" w:color="auto"/>
          </w:divBdr>
        </w:div>
      </w:divsChild>
    </w:div>
    <w:div w:id="650793072">
      <w:bodyDiv w:val="1"/>
      <w:marLeft w:val="0"/>
      <w:marRight w:val="0"/>
      <w:marTop w:val="0"/>
      <w:marBottom w:val="0"/>
      <w:divBdr>
        <w:top w:val="none" w:sz="0" w:space="0" w:color="auto"/>
        <w:left w:val="none" w:sz="0" w:space="0" w:color="auto"/>
        <w:bottom w:val="none" w:sz="0" w:space="0" w:color="auto"/>
        <w:right w:val="none" w:sz="0" w:space="0" w:color="auto"/>
      </w:divBdr>
      <w:divsChild>
        <w:div w:id="245726635">
          <w:marLeft w:val="0"/>
          <w:marRight w:val="0"/>
          <w:marTop w:val="0"/>
          <w:marBottom w:val="0"/>
          <w:divBdr>
            <w:top w:val="none" w:sz="0" w:space="0" w:color="auto"/>
            <w:left w:val="none" w:sz="0" w:space="0" w:color="auto"/>
            <w:bottom w:val="none" w:sz="0" w:space="0" w:color="auto"/>
            <w:right w:val="none" w:sz="0" w:space="0" w:color="auto"/>
          </w:divBdr>
        </w:div>
      </w:divsChild>
    </w:div>
    <w:div w:id="660349015">
      <w:bodyDiv w:val="1"/>
      <w:marLeft w:val="0"/>
      <w:marRight w:val="0"/>
      <w:marTop w:val="0"/>
      <w:marBottom w:val="0"/>
      <w:divBdr>
        <w:top w:val="none" w:sz="0" w:space="0" w:color="auto"/>
        <w:left w:val="none" w:sz="0" w:space="0" w:color="auto"/>
        <w:bottom w:val="none" w:sz="0" w:space="0" w:color="auto"/>
        <w:right w:val="none" w:sz="0" w:space="0" w:color="auto"/>
      </w:divBdr>
      <w:divsChild>
        <w:div w:id="1420370724">
          <w:marLeft w:val="0"/>
          <w:marRight w:val="0"/>
          <w:marTop w:val="0"/>
          <w:marBottom w:val="0"/>
          <w:divBdr>
            <w:top w:val="none" w:sz="0" w:space="0" w:color="auto"/>
            <w:left w:val="none" w:sz="0" w:space="0" w:color="auto"/>
            <w:bottom w:val="none" w:sz="0" w:space="0" w:color="auto"/>
            <w:right w:val="none" w:sz="0" w:space="0" w:color="auto"/>
          </w:divBdr>
        </w:div>
      </w:divsChild>
    </w:div>
    <w:div w:id="662125441">
      <w:bodyDiv w:val="1"/>
      <w:marLeft w:val="0"/>
      <w:marRight w:val="0"/>
      <w:marTop w:val="0"/>
      <w:marBottom w:val="0"/>
      <w:divBdr>
        <w:top w:val="none" w:sz="0" w:space="0" w:color="auto"/>
        <w:left w:val="none" w:sz="0" w:space="0" w:color="auto"/>
        <w:bottom w:val="none" w:sz="0" w:space="0" w:color="auto"/>
        <w:right w:val="none" w:sz="0" w:space="0" w:color="auto"/>
      </w:divBdr>
      <w:divsChild>
        <w:div w:id="1389649574">
          <w:marLeft w:val="0"/>
          <w:marRight w:val="0"/>
          <w:marTop w:val="0"/>
          <w:marBottom w:val="0"/>
          <w:divBdr>
            <w:top w:val="none" w:sz="0" w:space="0" w:color="auto"/>
            <w:left w:val="none" w:sz="0" w:space="0" w:color="auto"/>
            <w:bottom w:val="none" w:sz="0" w:space="0" w:color="auto"/>
            <w:right w:val="none" w:sz="0" w:space="0" w:color="auto"/>
          </w:divBdr>
        </w:div>
      </w:divsChild>
    </w:div>
    <w:div w:id="698316246">
      <w:bodyDiv w:val="1"/>
      <w:marLeft w:val="0"/>
      <w:marRight w:val="0"/>
      <w:marTop w:val="0"/>
      <w:marBottom w:val="0"/>
      <w:divBdr>
        <w:top w:val="none" w:sz="0" w:space="0" w:color="auto"/>
        <w:left w:val="none" w:sz="0" w:space="0" w:color="auto"/>
        <w:bottom w:val="none" w:sz="0" w:space="0" w:color="auto"/>
        <w:right w:val="none" w:sz="0" w:space="0" w:color="auto"/>
      </w:divBdr>
      <w:divsChild>
        <w:div w:id="1349601109">
          <w:marLeft w:val="0"/>
          <w:marRight w:val="0"/>
          <w:marTop w:val="0"/>
          <w:marBottom w:val="0"/>
          <w:divBdr>
            <w:top w:val="none" w:sz="0" w:space="0" w:color="auto"/>
            <w:left w:val="none" w:sz="0" w:space="0" w:color="auto"/>
            <w:bottom w:val="none" w:sz="0" w:space="0" w:color="auto"/>
            <w:right w:val="none" w:sz="0" w:space="0" w:color="auto"/>
          </w:divBdr>
        </w:div>
      </w:divsChild>
    </w:div>
    <w:div w:id="699815696">
      <w:bodyDiv w:val="1"/>
      <w:marLeft w:val="0"/>
      <w:marRight w:val="0"/>
      <w:marTop w:val="0"/>
      <w:marBottom w:val="0"/>
      <w:divBdr>
        <w:top w:val="none" w:sz="0" w:space="0" w:color="auto"/>
        <w:left w:val="none" w:sz="0" w:space="0" w:color="auto"/>
        <w:bottom w:val="none" w:sz="0" w:space="0" w:color="auto"/>
        <w:right w:val="none" w:sz="0" w:space="0" w:color="auto"/>
      </w:divBdr>
      <w:divsChild>
        <w:div w:id="221527229">
          <w:marLeft w:val="0"/>
          <w:marRight w:val="0"/>
          <w:marTop w:val="0"/>
          <w:marBottom w:val="0"/>
          <w:divBdr>
            <w:top w:val="none" w:sz="0" w:space="0" w:color="auto"/>
            <w:left w:val="none" w:sz="0" w:space="0" w:color="auto"/>
            <w:bottom w:val="none" w:sz="0" w:space="0" w:color="auto"/>
            <w:right w:val="none" w:sz="0" w:space="0" w:color="auto"/>
          </w:divBdr>
        </w:div>
      </w:divsChild>
    </w:div>
    <w:div w:id="720178616">
      <w:bodyDiv w:val="1"/>
      <w:marLeft w:val="0"/>
      <w:marRight w:val="0"/>
      <w:marTop w:val="0"/>
      <w:marBottom w:val="0"/>
      <w:divBdr>
        <w:top w:val="none" w:sz="0" w:space="0" w:color="auto"/>
        <w:left w:val="none" w:sz="0" w:space="0" w:color="auto"/>
        <w:bottom w:val="none" w:sz="0" w:space="0" w:color="auto"/>
        <w:right w:val="none" w:sz="0" w:space="0" w:color="auto"/>
      </w:divBdr>
      <w:divsChild>
        <w:div w:id="1813593363">
          <w:marLeft w:val="0"/>
          <w:marRight w:val="0"/>
          <w:marTop w:val="0"/>
          <w:marBottom w:val="0"/>
          <w:divBdr>
            <w:top w:val="none" w:sz="0" w:space="0" w:color="auto"/>
            <w:left w:val="none" w:sz="0" w:space="0" w:color="auto"/>
            <w:bottom w:val="none" w:sz="0" w:space="0" w:color="auto"/>
            <w:right w:val="none" w:sz="0" w:space="0" w:color="auto"/>
          </w:divBdr>
        </w:div>
      </w:divsChild>
    </w:div>
    <w:div w:id="749280662">
      <w:bodyDiv w:val="1"/>
      <w:marLeft w:val="0"/>
      <w:marRight w:val="0"/>
      <w:marTop w:val="0"/>
      <w:marBottom w:val="0"/>
      <w:divBdr>
        <w:top w:val="none" w:sz="0" w:space="0" w:color="auto"/>
        <w:left w:val="none" w:sz="0" w:space="0" w:color="auto"/>
        <w:bottom w:val="none" w:sz="0" w:space="0" w:color="auto"/>
        <w:right w:val="none" w:sz="0" w:space="0" w:color="auto"/>
      </w:divBdr>
      <w:divsChild>
        <w:div w:id="2120292081">
          <w:marLeft w:val="0"/>
          <w:marRight w:val="0"/>
          <w:marTop w:val="0"/>
          <w:marBottom w:val="0"/>
          <w:divBdr>
            <w:top w:val="none" w:sz="0" w:space="0" w:color="auto"/>
            <w:left w:val="none" w:sz="0" w:space="0" w:color="auto"/>
            <w:bottom w:val="none" w:sz="0" w:space="0" w:color="auto"/>
            <w:right w:val="none" w:sz="0" w:space="0" w:color="auto"/>
          </w:divBdr>
        </w:div>
      </w:divsChild>
    </w:div>
    <w:div w:id="768240139">
      <w:bodyDiv w:val="1"/>
      <w:marLeft w:val="0"/>
      <w:marRight w:val="0"/>
      <w:marTop w:val="0"/>
      <w:marBottom w:val="0"/>
      <w:divBdr>
        <w:top w:val="none" w:sz="0" w:space="0" w:color="auto"/>
        <w:left w:val="none" w:sz="0" w:space="0" w:color="auto"/>
        <w:bottom w:val="none" w:sz="0" w:space="0" w:color="auto"/>
        <w:right w:val="none" w:sz="0" w:space="0" w:color="auto"/>
      </w:divBdr>
      <w:divsChild>
        <w:div w:id="1591306909">
          <w:marLeft w:val="0"/>
          <w:marRight w:val="0"/>
          <w:marTop w:val="0"/>
          <w:marBottom w:val="0"/>
          <w:divBdr>
            <w:top w:val="none" w:sz="0" w:space="0" w:color="auto"/>
            <w:left w:val="none" w:sz="0" w:space="0" w:color="auto"/>
            <w:bottom w:val="none" w:sz="0" w:space="0" w:color="auto"/>
            <w:right w:val="none" w:sz="0" w:space="0" w:color="auto"/>
          </w:divBdr>
        </w:div>
      </w:divsChild>
    </w:div>
    <w:div w:id="778261651">
      <w:bodyDiv w:val="1"/>
      <w:marLeft w:val="0"/>
      <w:marRight w:val="0"/>
      <w:marTop w:val="0"/>
      <w:marBottom w:val="0"/>
      <w:divBdr>
        <w:top w:val="none" w:sz="0" w:space="0" w:color="auto"/>
        <w:left w:val="none" w:sz="0" w:space="0" w:color="auto"/>
        <w:bottom w:val="none" w:sz="0" w:space="0" w:color="auto"/>
        <w:right w:val="none" w:sz="0" w:space="0" w:color="auto"/>
      </w:divBdr>
      <w:divsChild>
        <w:div w:id="1161041249">
          <w:marLeft w:val="0"/>
          <w:marRight w:val="0"/>
          <w:marTop w:val="0"/>
          <w:marBottom w:val="0"/>
          <w:divBdr>
            <w:top w:val="none" w:sz="0" w:space="0" w:color="auto"/>
            <w:left w:val="none" w:sz="0" w:space="0" w:color="auto"/>
            <w:bottom w:val="none" w:sz="0" w:space="0" w:color="auto"/>
            <w:right w:val="none" w:sz="0" w:space="0" w:color="auto"/>
          </w:divBdr>
        </w:div>
      </w:divsChild>
    </w:div>
    <w:div w:id="787242302">
      <w:bodyDiv w:val="1"/>
      <w:marLeft w:val="0"/>
      <w:marRight w:val="0"/>
      <w:marTop w:val="0"/>
      <w:marBottom w:val="0"/>
      <w:divBdr>
        <w:top w:val="none" w:sz="0" w:space="0" w:color="auto"/>
        <w:left w:val="none" w:sz="0" w:space="0" w:color="auto"/>
        <w:bottom w:val="none" w:sz="0" w:space="0" w:color="auto"/>
        <w:right w:val="none" w:sz="0" w:space="0" w:color="auto"/>
      </w:divBdr>
      <w:divsChild>
        <w:div w:id="655492791">
          <w:marLeft w:val="0"/>
          <w:marRight w:val="0"/>
          <w:marTop w:val="0"/>
          <w:marBottom w:val="0"/>
          <w:divBdr>
            <w:top w:val="none" w:sz="0" w:space="0" w:color="auto"/>
            <w:left w:val="none" w:sz="0" w:space="0" w:color="auto"/>
            <w:bottom w:val="none" w:sz="0" w:space="0" w:color="auto"/>
            <w:right w:val="none" w:sz="0" w:space="0" w:color="auto"/>
          </w:divBdr>
        </w:div>
      </w:divsChild>
    </w:div>
    <w:div w:id="789858271">
      <w:bodyDiv w:val="1"/>
      <w:marLeft w:val="0"/>
      <w:marRight w:val="0"/>
      <w:marTop w:val="0"/>
      <w:marBottom w:val="0"/>
      <w:divBdr>
        <w:top w:val="none" w:sz="0" w:space="0" w:color="auto"/>
        <w:left w:val="none" w:sz="0" w:space="0" w:color="auto"/>
        <w:bottom w:val="none" w:sz="0" w:space="0" w:color="auto"/>
        <w:right w:val="none" w:sz="0" w:space="0" w:color="auto"/>
      </w:divBdr>
      <w:divsChild>
        <w:div w:id="349182255">
          <w:marLeft w:val="0"/>
          <w:marRight w:val="0"/>
          <w:marTop w:val="0"/>
          <w:marBottom w:val="0"/>
          <w:divBdr>
            <w:top w:val="none" w:sz="0" w:space="0" w:color="auto"/>
            <w:left w:val="none" w:sz="0" w:space="0" w:color="auto"/>
            <w:bottom w:val="none" w:sz="0" w:space="0" w:color="auto"/>
            <w:right w:val="none" w:sz="0" w:space="0" w:color="auto"/>
          </w:divBdr>
        </w:div>
      </w:divsChild>
    </w:div>
    <w:div w:id="802649274">
      <w:bodyDiv w:val="1"/>
      <w:marLeft w:val="0"/>
      <w:marRight w:val="0"/>
      <w:marTop w:val="0"/>
      <w:marBottom w:val="0"/>
      <w:divBdr>
        <w:top w:val="none" w:sz="0" w:space="0" w:color="auto"/>
        <w:left w:val="none" w:sz="0" w:space="0" w:color="auto"/>
        <w:bottom w:val="none" w:sz="0" w:space="0" w:color="auto"/>
        <w:right w:val="none" w:sz="0" w:space="0" w:color="auto"/>
      </w:divBdr>
      <w:divsChild>
        <w:div w:id="665322534">
          <w:marLeft w:val="0"/>
          <w:marRight w:val="0"/>
          <w:marTop w:val="0"/>
          <w:marBottom w:val="0"/>
          <w:divBdr>
            <w:top w:val="none" w:sz="0" w:space="0" w:color="auto"/>
            <w:left w:val="none" w:sz="0" w:space="0" w:color="auto"/>
            <w:bottom w:val="none" w:sz="0" w:space="0" w:color="auto"/>
            <w:right w:val="none" w:sz="0" w:space="0" w:color="auto"/>
          </w:divBdr>
        </w:div>
      </w:divsChild>
    </w:div>
    <w:div w:id="809177424">
      <w:bodyDiv w:val="1"/>
      <w:marLeft w:val="0"/>
      <w:marRight w:val="0"/>
      <w:marTop w:val="0"/>
      <w:marBottom w:val="0"/>
      <w:divBdr>
        <w:top w:val="none" w:sz="0" w:space="0" w:color="auto"/>
        <w:left w:val="none" w:sz="0" w:space="0" w:color="auto"/>
        <w:bottom w:val="none" w:sz="0" w:space="0" w:color="auto"/>
        <w:right w:val="none" w:sz="0" w:space="0" w:color="auto"/>
      </w:divBdr>
      <w:divsChild>
        <w:div w:id="1526362878">
          <w:marLeft w:val="0"/>
          <w:marRight w:val="0"/>
          <w:marTop w:val="0"/>
          <w:marBottom w:val="0"/>
          <w:divBdr>
            <w:top w:val="none" w:sz="0" w:space="0" w:color="auto"/>
            <w:left w:val="none" w:sz="0" w:space="0" w:color="auto"/>
            <w:bottom w:val="none" w:sz="0" w:space="0" w:color="auto"/>
            <w:right w:val="none" w:sz="0" w:space="0" w:color="auto"/>
          </w:divBdr>
        </w:div>
      </w:divsChild>
    </w:div>
    <w:div w:id="897008010">
      <w:bodyDiv w:val="1"/>
      <w:marLeft w:val="0"/>
      <w:marRight w:val="0"/>
      <w:marTop w:val="0"/>
      <w:marBottom w:val="0"/>
      <w:divBdr>
        <w:top w:val="none" w:sz="0" w:space="0" w:color="auto"/>
        <w:left w:val="none" w:sz="0" w:space="0" w:color="auto"/>
        <w:bottom w:val="none" w:sz="0" w:space="0" w:color="auto"/>
        <w:right w:val="none" w:sz="0" w:space="0" w:color="auto"/>
      </w:divBdr>
      <w:divsChild>
        <w:div w:id="634993099">
          <w:marLeft w:val="0"/>
          <w:marRight w:val="0"/>
          <w:marTop w:val="0"/>
          <w:marBottom w:val="0"/>
          <w:divBdr>
            <w:top w:val="none" w:sz="0" w:space="0" w:color="auto"/>
            <w:left w:val="none" w:sz="0" w:space="0" w:color="auto"/>
            <w:bottom w:val="none" w:sz="0" w:space="0" w:color="auto"/>
            <w:right w:val="none" w:sz="0" w:space="0" w:color="auto"/>
          </w:divBdr>
        </w:div>
      </w:divsChild>
    </w:div>
    <w:div w:id="963384411">
      <w:bodyDiv w:val="1"/>
      <w:marLeft w:val="0"/>
      <w:marRight w:val="0"/>
      <w:marTop w:val="0"/>
      <w:marBottom w:val="0"/>
      <w:divBdr>
        <w:top w:val="none" w:sz="0" w:space="0" w:color="auto"/>
        <w:left w:val="none" w:sz="0" w:space="0" w:color="auto"/>
        <w:bottom w:val="none" w:sz="0" w:space="0" w:color="auto"/>
        <w:right w:val="none" w:sz="0" w:space="0" w:color="auto"/>
      </w:divBdr>
      <w:divsChild>
        <w:div w:id="2043051632">
          <w:marLeft w:val="0"/>
          <w:marRight w:val="0"/>
          <w:marTop w:val="0"/>
          <w:marBottom w:val="0"/>
          <w:divBdr>
            <w:top w:val="none" w:sz="0" w:space="0" w:color="auto"/>
            <w:left w:val="none" w:sz="0" w:space="0" w:color="auto"/>
            <w:bottom w:val="none" w:sz="0" w:space="0" w:color="auto"/>
            <w:right w:val="none" w:sz="0" w:space="0" w:color="auto"/>
          </w:divBdr>
        </w:div>
      </w:divsChild>
    </w:div>
    <w:div w:id="977219737">
      <w:bodyDiv w:val="1"/>
      <w:marLeft w:val="0"/>
      <w:marRight w:val="0"/>
      <w:marTop w:val="0"/>
      <w:marBottom w:val="0"/>
      <w:divBdr>
        <w:top w:val="none" w:sz="0" w:space="0" w:color="auto"/>
        <w:left w:val="none" w:sz="0" w:space="0" w:color="auto"/>
        <w:bottom w:val="none" w:sz="0" w:space="0" w:color="auto"/>
        <w:right w:val="none" w:sz="0" w:space="0" w:color="auto"/>
      </w:divBdr>
      <w:divsChild>
        <w:div w:id="1082801168">
          <w:marLeft w:val="0"/>
          <w:marRight w:val="0"/>
          <w:marTop w:val="0"/>
          <w:marBottom w:val="0"/>
          <w:divBdr>
            <w:top w:val="none" w:sz="0" w:space="0" w:color="auto"/>
            <w:left w:val="none" w:sz="0" w:space="0" w:color="auto"/>
            <w:bottom w:val="none" w:sz="0" w:space="0" w:color="auto"/>
            <w:right w:val="none" w:sz="0" w:space="0" w:color="auto"/>
          </w:divBdr>
        </w:div>
      </w:divsChild>
    </w:div>
    <w:div w:id="1027560243">
      <w:bodyDiv w:val="1"/>
      <w:marLeft w:val="0"/>
      <w:marRight w:val="0"/>
      <w:marTop w:val="0"/>
      <w:marBottom w:val="0"/>
      <w:divBdr>
        <w:top w:val="none" w:sz="0" w:space="0" w:color="auto"/>
        <w:left w:val="none" w:sz="0" w:space="0" w:color="auto"/>
        <w:bottom w:val="none" w:sz="0" w:space="0" w:color="auto"/>
        <w:right w:val="none" w:sz="0" w:space="0" w:color="auto"/>
      </w:divBdr>
      <w:divsChild>
        <w:div w:id="2023898258">
          <w:marLeft w:val="0"/>
          <w:marRight w:val="0"/>
          <w:marTop w:val="0"/>
          <w:marBottom w:val="0"/>
          <w:divBdr>
            <w:top w:val="none" w:sz="0" w:space="0" w:color="auto"/>
            <w:left w:val="none" w:sz="0" w:space="0" w:color="auto"/>
            <w:bottom w:val="none" w:sz="0" w:space="0" w:color="auto"/>
            <w:right w:val="none" w:sz="0" w:space="0" w:color="auto"/>
          </w:divBdr>
        </w:div>
      </w:divsChild>
    </w:div>
    <w:div w:id="1039549785">
      <w:bodyDiv w:val="1"/>
      <w:marLeft w:val="0"/>
      <w:marRight w:val="0"/>
      <w:marTop w:val="0"/>
      <w:marBottom w:val="0"/>
      <w:divBdr>
        <w:top w:val="none" w:sz="0" w:space="0" w:color="auto"/>
        <w:left w:val="none" w:sz="0" w:space="0" w:color="auto"/>
        <w:bottom w:val="none" w:sz="0" w:space="0" w:color="auto"/>
        <w:right w:val="none" w:sz="0" w:space="0" w:color="auto"/>
      </w:divBdr>
      <w:divsChild>
        <w:div w:id="1080177736">
          <w:marLeft w:val="0"/>
          <w:marRight w:val="0"/>
          <w:marTop w:val="0"/>
          <w:marBottom w:val="0"/>
          <w:divBdr>
            <w:top w:val="none" w:sz="0" w:space="0" w:color="auto"/>
            <w:left w:val="none" w:sz="0" w:space="0" w:color="auto"/>
            <w:bottom w:val="none" w:sz="0" w:space="0" w:color="auto"/>
            <w:right w:val="none" w:sz="0" w:space="0" w:color="auto"/>
          </w:divBdr>
        </w:div>
      </w:divsChild>
    </w:div>
    <w:div w:id="1087191664">
      <w:bodyDiv w:val="1"/>
      <w:marLeft w:val="0"/>
      <w:marRight w:val="0"/>
      <w:marTop w:val="0"/>
      <w:marBottom w:val="0"/>
      <w:divBdr>
        <w:top w:val="none" w:sz="0" w:space="0" w:color="auto"/>
        <w:left w:val="none" w:sz="0" w:space="0" w:color="auto"/>
        <w:bottom w:val="none" w:sz="0" w:space="0" w:color="auto"/>
        <w:right w:val="none" w:sz="0" w:space="0" w:color="auto"/>
      </w:divBdr>
      <w:divsChild>
        <w:div w:id="248319175">
          <w:marLeft w:val="0"/>
          <w:marRight w:val="0"/>
          <w:marTop w:val="0"/>
          <w:marBottom w:val="0"/>
          <w:divBdr>
            <w:top w:val="none" w:sz="0" w:space="0" w:color="auto"/>
            <w:left w:val="none" w:sz="0" w:space="0" w:color="auto"/>
            <w:bottom w:val="none" w:sz="0" w:space="0" w:color="auto"/>
            <w:right w:val="none" w:sz="0" w:space="0" w:color="auto"/>
          </w:divBdr>
        </w:div>
      </w:divsChild>
    </w:div>
    <w:div w:id="1091386953">
      <w:bodyDiv w:val="1"/>
      <w:marLeft w:val="0"/>
      <w:marRight w:val="0"/>
      <w:marTop w:val="0"/>
      <w:marBottom w:val="0"/>
      <w:divBdr>
        <w:top w:val="none" w:sz="0" w:space="0" w:color="auto"/>
        <w:left w:val="none" w:sz="0" w:space="0" w:color="auto"/>
        <w:bottom w:val="none" w:sz="0" w:space="0" w:color="auto"/>
        <w:right w:val="none" w:sz="0" w:space="0" w:color="auto"/>
      </w:divBdr>
      <w:divsChild>
        <w:div w:id="58672188">
          <w:marLeft w:val="0"/>
          <w:marRight w:val="0"/>
          <w:marTop w:val="0"/>
          <w:marBottom w:val="0"/>
          <w:divBdr>
            <w:top w:val="none" w:sz="0" w:space="0" w:color="auto"/>
            <w:left w:val="none" w:sz="0" w:space="0" w:color="auto"/>
            <w:bottom w:val="none" w:sz="0" w:space="0" w:color="auto"/>
            <w:right w:val="none" w:sz="0" w:space="0" w:color="auto"/>
          </w:divBdr>
        </w:div>
      </w:divsChild>
    </w:div>
    <w:div w:id="1124422750">
      <w:bodyDiv w:val="1"/>
      <w:marLeft w:val="0"/>
      <w:marRight w:val="0"/>
      <w:marTop w:val="0"/>
      <w:marBottom w:val="0"/>
      <w:divBdr>
        <w:top w:val="none" w:sz="0" w:space="0" w:color="auto"/>
        <w:left w:val="none" w:sz="0" w:space="0" w:color="auto"/>
        <w:bottom w:val="none" w:sz="0" w:space="0" w:color="auto"/>
        <w:right w:val="none" w:sz="0" w:space="0" w:color="auto"/>
      </w:divBdr>
      <w:divsChild>
        <w:div w:id="1904826546">
          <w:marLeft w:val="0"/>
          <w:marRight w:val="0"/>
          <w:marTop w:val="0"/>
          <w:marBottom w:val="0"/>
          <w:divBdr>
            <w:top w:val="none" w:sz="0" w:space="0" w:color="auto"/>
            <w:left w:val="none" w:sz="0" w:space="0" w:color="auto"/>
            <w:bottom w:val="none" w:sz="0" w:space="0" w:color="auto"/>
            <w:right w:val="none" w:sz="0" w:space="0" w:color="auto"/>
          </w:divBdr>
        </w:div>
      </w:divsChild>
    </w:div>
    <w:div w:id="1159923221">
      <w:bodyDiv w:val="1"/>
      <w:marLeft w:val="0"/>
      <w:marRight w:val="0"/>
      <w:marTop w:val="0"/>
      <w:marBottom w:val="0"/>
      <w:divBdr>
        <w:top w:val="none" w:sz="0" w:space="0" w:color="auto"/>
        <w:left w:val="none" w:sz="0" w:space="0" w:color="auto"/>
        <w:bottom w:val="none" w:sz="0" w:space="0" w:color="auto"/>
        <w:right w:val="none" w:sz="0" w:space="0" w:color="auto"/>
      </w:divBdr>
      <w:divsChild>
        <w:div w:id="1329862389">
          <w:marLeft w:val="0"/>
          <w:marRight w:val="0"/>
          <w:marTop w:val="0"/>
          <w:marBottom w:val="0"/>
          <w:divBdr>
            <w:top w:val="none" w:sz="0" w:space="0" w:color="auto"/>
            <w:left w:val="none" w:sz="0" w:space="0" w:color="auto"/>
            <w:bottom w:val="none" w:sz="0" w:space="0" w:color="auto"/>
            <w:right w:val="none" w:sz="0" w:space="0" w:color="auto"/>
          </w:divBdr>
        </w:div>
      </w:divsChild>
    </w:div>
    <w:div w:id="1161120653">
      <w:bodyDiv w:val="1"/>
      <w:marLeft w:val="0"/>
      <w:marRight w:val="0"/>
      <w:marTop w:val="0"/>
      <w:marBottom w:val="0"/>
      <w:divBdr>
        <w:top w:val="none" w:sz="0" w:space="0" w:color="auto"/>
        <w:left w:val="none" w:sz="0" w:space="0" w:color="auto"/>
        <w:bottom w:val="none" w:sz="0" w:space="0" w:color="auto"/>
        <w:right w:val="none" w:sz="0" w:space="0" w:color="auto"/>
      </w:divBdr>
      <w:divsChild>
        <w:div w:id="1392928153">
          <w:marLeft w:val="0"/>
          <w:marRight w:val="0"/>
          <w:marTop w:val="0"/>
          <w:marBottom w:val="0"/>
          <w:divBdr>
            <w:top w:val="none" w:sz="0" w:space="0" w:color="auto"/>
            <w:left w:val="none" w:sz="0" w:space="0" w:color="auto"/>
            <w:bottom w:val="none" w:sz="0" w:space="0" w:color="auto"/>
            <w:right w:val="none" w:sz="0" w:space="0" w:color="auto"/>
          </w:divBdr>
        </w:div>
      </w:divsChild>
    </w:div>
    <w:div w:id="1197427245">
      <w:bodyDiv w:val="1"/>
      <w:marLeft w:val="0"/>
      <w:marRight w:val="0"/>
      <w:marTop w:val="0"/>
      <w:marBottom w:val="0"/>
      <w:divBdr>
        <w:top w:val="none" w:sz="0" w:space="0" w:color="auto"/>
        <w:left w:val="none" w:sz="0" w:space="0" w:color="auto"/>
        <w:bottom w:val="none" w:sz="0" w:space="0" w:color="auto"/>
        <w:right w:val="none" w:sz="0" w:space="0" w:color="auto"/>
      </w:divBdr>
      <w:divsChild>
        <w:div w:id="2037147941">
          <w:marLeft w:val="0"/>
          <w:marRight w:val="0"/>
          <w:marTop w:val="0"/>
          <w:marBottom w:val="0"/>
          <w:divBdr>
            <w:top w:val="none" w:sz="0" w:space="0" w:color="auto"/>
            <w:left w:val="none" w:sz="0" w:space="0" w:color="auto"/>
            <w:bottom w:val="none" w:sz="0" w:space="0" w:color="auto"/>
            <w:right w:val="none" w:sz="0" w:space="0" w:color="auto"/>
          </w:divBdr>
        </w:div>
      </w:divsChild>
    </w:div>
    <w:div w:id="1215968646">
      <w:bodyDiv w:val="1"/>
      <w:marLeft w:val="0"/>
      <w:marRight w:val="0"/>
      <w:marTop w:val="0"/>
      <w:marBottom w:val="0"/>
      <w:divBdr>
        <w:top w:val="none" w:sz="0" w:space="0" w:color="auto"/>
        <w:left w:val="none" w:sz="0" w:space="0" w:color="auto"/>
        <w:bottom w:val="none" w:sz="0" w:space="0" w:color="auto"/>
        <w:right w:val="none" w:sz="0" w:space="0" w:color="auto"/>
      </w:divBdr>
    </w:div>
    <w:div w:id="1219711468">
      <w:bodyDiv w:val="1"/>
      <w:marLeft w:val="0"/>
      <w:marRight w:val="0"/>
      <w:marTop w:val="0"/>
      <w:marBottom w:val="0"/>
      <w:divBdr>
        <w:top w:val="none" w:sz="0" w:space="0" w:color="auto"/>
        <w:left w:val="none" w:sz="0" w:space="0" w:color="auto"/>
        <w:bottom w:val="none" w:sz="0" w:space="0" w:color="auto"/>
        <w:right w:val="none" w:sz="0" w:space="0" w:color="auto"/>
      </w:divBdr>
      <w:divsChild>
        <w:div w:id="1573082760">
          <w:marLeft w:val="0"/>
          <w:marRight w:val="0"/>
          <w:marTop w:val="0"/>
          <w:marBottom w:val="0"/>
          <w:divBdr>
            <w:top w:val="none" w:sz="0" w:space="0" w:color="auto"/>
            <w:left w:val="none" w:sz="0" w:space="0" w:color="auto"/>
            <w:bottom w:val="none" w:sz="0" w:space="0" w:color="auto"/>
            <w:right w:val="none" w:sz="0" w:space="0" w:color="auto"/>
          </w:divBdr>
        </w:div>
      </w:divsChild>
    </w:div>
    <w:div w:id="1221794071">
      <w:bodyDiv w:val="1"/>
      <w:marLeft w:val="0"/>
      <w:marRight w:val="0"/>
      <w:marTop w:val="0"/>
      <w:marBottom w:val="0"/>
      <w:divBdr>
        <w:top w:val="none" w:sz="0" w:space="0" w:color="auto"/>
        <w:left w:val="none" w:sz="0" w:space="0" w:color="auto"/>
        <w:bottom w:val="none" w:sz="0" w:space="0" w:color="auto"/>
        <w:right w:val="none" w:sz="0" w:space="0" w:color="auto"/>
      </w:divBdr>
      <w:divsChild>
        <w:div w:id="46757354">
          <w:marLeft w:val="0"/>
          <w:marRight w:val="0"/>
          <w:marTop w:val="0"/>
          <w:marBottom w:val="0"/>
          <w:divBdr>
            <w:top w:val="none" w:sz="0" w:space="0" w:color="auto"/>
            <w:left w:val="none" w:sz="0" w:space="0" w:color="auto"/>
            <w:bottom w:val="none" w:sz="0" w:space="0" w:color="auto"/>
            <w:right w:val="none" w:sz="0" w:space="0" w:color="auto"/>
          </w:divBdr>
        </w:div>
      </w:divsChild>
    </w:div>
    <w:div w:id="1255437355">
      <w:bodyDiv w:val="1"/>
      <w:marLeft w:val="0"/>
      <w:marRight w:val="0"/>
      <w:marTop w:val="0"/>
      <w:marBottom w:val="0"/>
      <w:divBdr>
        <w:top w:val="none" w:sz="0" w:space="0" w:color="auto"/>
        <w:left w:val="none" w:sz="0" w:space="0" w:color="auto"/>
        <w:bottom w:val="none" w:sz="0" w:space="0" w:color="auto"/>
        <w:right w:val="none" w:sz="0" w:space="0" w:color="auto"/>
      </w:divBdr>
    </w:div>
    <w:div w:id="1349673344">
      <w:bodyDiv w:val="1"/>
      <w:marLeft w:val="0"/>
      <w:marRight w:val="0"/>
      <w:marTop w:val="0"/>
      <w:marBottom w:val="0"/>
      <w:divBdr>
        <w:top w:val="none" w:sz="0" w:space="0" w:color="auto"/>
        <w:left w:val="none" w:sz="0" w:space="0" w:color="auto"/>
        <w:bottom w:val="none" w:sz="0" w:space="0" w:color="auto"/>
        <w:right w:val="none" w:sz="0" w:space="0" w:color="auto"/>
      </w:divBdr>
      <w:divsChild>
        <w:div w:id="1443498190">
          <w:marLeft w:val="0"/>
          <w:marRight w:val="0"/>
          <w:marTop w:val="0"/>
          <w:marBottom w:val="0"/>
          <w:divBdr>
            <w:top w:val="none" w:sz="0" w:space="0" w:color="auto"/>
            <w:left w:val="none" w:sz="0" w:space="0" w:color="auto"/>
            <w:bottom w:val="none" w:sz="0" w:space="0" w:color="auto"/>
            <w:right w:val="none" w:sz="0" w:space="0" w:color="auto"/>
          </w:divBdr>
        </w:div>
      </w:divsChild>
    </w:div>
    <w:div w:id="1394111839">
      <w:bodyDiv w:val="1"/>
      <w:marLeft w:val="0"/>
      <w:marRight w:val="0"/>
      <w:marTop w:val="0"/>
      <w:marBottom w:val="0"/>
      <w:divBdr>
        <w:top w:val="none" w:sz="0" w:space="0" w:color="auto"/>
        <w:left w:val="none" w:sz="0" w:space="0" w:color="auto"/>
        <w:bottom w:val="none" w:sz="0" w:space="0" w:color="auto"/>
        <w:right w:val="none" w:sz="0" w:space="0" w:color="auto"/>
      </w:divBdr>
      <w:divsChild>
        <w:div w:id="983392542">
          <w:marLeft w:val="0"/>
          <w:marRight w:val="0"/>
          <w:marTop w:val="0"/>
          <w:marBottom w:val="0"/>
          <w:divBdr>
            <w:top w:val="none" w:sz="0" w:space="0" w:color="auto"/>
            <w:left w:val="none" w:sz="0" w:space="0" w:color="auto"/>
            <w:bottom w:val="none" w:sz="0" w:space="0" w:color="auto"/>
            <w:right w:val="none" w:sz="0" w:space="0" w:color="auto"/>
          </w:divBdr>
        </w:div>
      </w:divsChild>
    </w:div>
    <w:div w:id="1404984524">
      <w:bodyDiv w:val="1"/>
      <w:marLeft w:val="0"/>
      <w:marRight w:val="0"/>
      <w:marTop w:val="0"/>
      <w:marBottom w:val="0"/>
      <w:divBdr>
        <w:top w:val="none" w:sz="0" w:space="0" w:color="auto"/>
        <w:left w:val="none" w:sz="0" w:space="0" w:color="auto"/>
        <w:bottom w:val="none" w:sz="0" w:space="0" w:color="auto"/>
        <w:right w:val="none" w:sz="0" w:space="0" w:color="auto"/>
      </w:divBdr>
      <w:divsChild>
        <w:div w:id="647396690">
          <w:marLeft w:val="0"/>
          <w:marRight w:val="0"/>
          <w:marTop w:val="0"/>
          <w:marBottom w:val="0"/>
          <w:divBdr>
            <w:top w:val="none" w:sz="0" w:space="0" w:color="auto"/>
            <w:left w:val="none" w:sz="0" w:space="0" w:color="auto"/>
            <w:bottom w:val="none" w:sz="0" w:space="0" w:color="auto"/>
            <w:right w:val="none" w:sz="0" w:space="0" w:color="auto"/>
          </w:divBdr>
        </w:div>
      </w:divsChild>
    </w:div>
    <w:div w:id="1417942870">
      <w:bodyDiv w:val="1"/>
      <w:marLeft w:val="0"/>
      <w:marRight w:val="0"/>
      <w:marTop w:val="0"/>
      <w:marBottom w:val="0"/>
      <w:divBdr>
        <w:top w:val="none" w:sz="0" w:space="0" w:color="auto"/>
        <w:left w:val="none" w:sz="0" w:space="0" w:color="auto"/>
        <w:bottom w:val="none" w:sz="0" w:space="0" w:color="auto"/>
        <w:right w:val="none" w:sz="0" w:space="0" w:color="auto"/>
      </w:divBdr>
      <w:divsChild>
        <w:div w:id="698311829">
          <w:marLeft w:val="0"/>
          <w:marRight w:val="0"/>
          <w:marTop w:val="0"/>
          <w:marBottom w:val="0"/>
          <w:divBdr>
            <w:top w:val="none" w:sz="0" w:space="0" w:color="auto"/>
            <w:left w:val="none" w:sz="0" w:space="0" w:color="auto"/>
            <w:bottom w:val="none" w:sz="0" w:space="0" w:color="auto"/>
            <w:right w:val="none" w:sz="0" w:space="0" w:color="auto"/>
          </w:divBdr>
        </w:div>
      </w:divsChild>
    </w:div>
    <w:div w:id="1485468023">
      <w:bodyDiv w:val="1"/>
      <w:marLeft w:val="0"/>
      <w:marRight w:val="0"/>
      <w:marTop w:val="0"/>
      <w:marBottom w:val="0"/>
      <w:divBdr>
        <w:top w:val="none" w:sz="0" w:space="0" w:color="auto"/>
        <w:left w:val="none" w:sz="0" w:space="0" w:color="auto"/>
        <w:bottom w:val="none" w:sz="0" w:space="0" w:color="auto"/>
        <w:right w:val="none" w:sz="0" w:space="0" w:color="auto"/>
      </w:divBdr>
      <w:divsChild>
        <w:div w:id="1119420849">
          <w:marLeft w:val="0"/>
          <w:marRight w:val="0"/>
          <w:marTop w:val="0"/>
          <w:marBottom w:val="0"/>
          <w:divBdr>
            <w:top w:val="none" w:sz="0" w:space="0" w:color="auto"/>
            <w:left w:val="none" w:sz="0" w:space="0" w:color="auto"/>
            <w:bottom w:val="none" w:sz="0" w:space="0" w:color="auto"/>
            <w:right w:val="none" w:sz="0" w:space="0" w:color="auto"/>
          </w:divBdr>
        </w:div>
      </w:divsChild>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sChild>
        <w:div w:id="2138719686">
          <w:marLeft w:val="0"/>
          <w:marRight w:val="0"/>
          <w:marTop w:val="0"/>
          <w:marBottom w:val="0"/>
          <w:divBdr>
            <w:top w:val="none" w:sz="0" w:space="0" w:color="auto"/>
            <w:left w:val="none" w:sz="0" w:space="0" w:color="auto"/>
            <w:bottom w:val="none" w:sz="0" w:space="0" w:color="auto"/>
            <w:right w:val="none" w:sz="0" w:space="0" w:color="auto"/>
          </w:divBdr>
        </w:div>
      </w:divsChild>
    </w:div>
    <w:div w:id="1540626016">
      <w:bodyDiv w:val="1"/>
      <w:marLeft w:val="0"/>
      <w:marRight w:val="0"/>
      <w:marTop w:val="0"/>
      <w:marBottom w:val="0"/>
      <w:divBdr>
        <w:top w:val="none" w:sz="0" w:space="0" w:color="auto"/>
        <w:left w:val="none" w:sz="0" w:space="0" w:color="auto"/>
        <w:bottom w:val="none" w:sz="0" w:space="0" w:color="auto"/>
        <w:right w:val="none" w:sz="0" w:space="0" w:color="auto"/>
      </w:divBdr>
      <w:divsChild>
        <w:div w:id="1211727513">
          <w:marLeft w:val="0"/>
          <w:marRight w:val="0"/>
          <w:marTop w:val="0"/>
          <w:marBottom w:val="0"/>
          <w:divBdr>
            <w:top w:val="none" w:sz="0" w:space="0" w:color="auto"/>
            <w:left w:val="none" w:sz="0" w:space="0" w:color="auto"/>
            <w:bottom w:val="none" w:sz="0" w:space="0" w:color="auto"/>
            <w:right w:val="none" w:sz="0" w:space="0" w:color="auto"/>
          </w:divBdr>
        </w:div>
      </w:divsChild>
    </w:div>
    <w:div w:id="1559321879">
      <w:bodyDiv w:val="1"/>
      <w:marLeft w:val="0"/>
      <w:marRight w:val="0"/>
      <w:marTop w:val="0"/>
      <w:marBottom w:val="0"/>
      <w:divBdr>
        <w:top w:val="none" w:sz="0" w:space="0" w:color="auto"/>
        <w:left w:val="none" w:sz="0" w:space="0" w:color="auto"/>
        <w:bottom w:val="none" w:sz="0" w:space="0" w:color="auto"/>
        <w:right w:val="none" w:sz="0" w:space="0" w:color="auto"/>
      </w:divBdr>
      <w:divsChild>
        <w:div w:id="1702434673">
          <w:marLeft w:val="0"/>
          <w:marRight w:val="0"/>
          <w:marTop w:val="0"/>
          <w:marBottom w:val="0"/>
          <w:divBdr>
            <w:top w:val="none" w:sz="0" w:space="0" w:color="auto"/>
            <w:left w:val="none" w:sz="0" w:space="0" w:color="auto"/>
            <w:bottom w:val="none" w:sz="0" w:space="0" w:color="auto"/>
            <w:right w:val="none" w:sz="0" w:space="0" w:color="auto"/>
          </w:divBdr>
        </w:div>
      </w:divsChild>
    </w:div>
    <w:div w:id="1559977148">
      <w:bodyDiv w:val="1"/>
      <w:marLeft w:val="0"/>
      <w:marRight w:val="0"/>
      <w:marTop w:val="0"/>
      <w:marBottom w:val="0"/>
      <w:divBdr>
        <w:top w:val="none" w:sz="0" w:space="0" w:color="auto"/>
        <w:left w:val="none" w:sz="0" w:space="0" w:color="auto"/>
        <w:bottom w:val="none" w:sz="0" w:space="0" w:color="auto"/>
        <w:right w:val="none" w:sz="0" w:space="0" w:color="auto"/>
      </w:divBdr>
      <w:divsChild>
        <w:div w:id="1262563520">
          <w:marLeft w:val="0"/>
          <w:marRight w:val="0"/>
          <w:marTop w:val="0"/>
          <w:marBottom w:val="0"/>
          <w:divBdr>
            <w:top w:val="none" w:sz="0" w:space="0" w:color="auto"/>
            <w:left w:val="none" w:sz="0" w:space="0" w:color="auto"/>
            <w:bottom w:val="none" w:sz="0" w:space="0" w:color="auto"/>
            <w:right w:val="none" w:sz="0" w:space="0" w:color="auto"/>
          </w:divBdr>
        </w:div>
      </w:divsChild>
    </w:div>
    <w:div w:id="1607419030">
      <w:bodyDiv w:val="1"/>
      <w:marLeft w:val="0"/>
      <w:marRight w:val="0"/>
      <w:marTop w:val="0"/>
      <w:marBottom w:val="0"/>
      <w:divBdr>
        <w:top w:val="none" w:sz="0" w:space="0" w:color="auto"/>
        <w:left w:val="none" w:sz="0" w:space="0" w:color="auto"/>
        <w:bottom w:val="none" w:sz="0" w:space="0" w:color="auto"/>
        <w:right w:val="none" w:sz="0" w:space="0" w:color="auto"/>
      </w:divBdr>
      <w:divsChild>
        <w:div w:id="31881100">
          <w:marLeft w:val="0"/>
          <w:marRight w:val="0"/>
          <w:marTop w:val="0"/>
          <w:marBottom w:val="0"/>
          <w:divBdr>
            <w:top w:val="none" w:sz="0" w:space="0" w:color="auto"/>
            <w:left w:val="none" w:sz="0" w:space="0" w:color="auto"/>
            <w:bottom w:val="none" w:sz="0" w:space="0" w:color="auto"/>
            <w:right w:val="none" w:sz="0" w:space="0" w:color="auto"/>
          </w:divBdr>
        </w:div>
      </w:divsChild>
    </w:div>
    <w:div w:id="1651128466">
      <w:bodyDiv w:val="1"/>
      <w:marLeft w:val="0"/>
      <w:marRight w:val="0"/>
      <w:marTop w:val="0"/>
      <w:marBottom w:val="0"/>
      <w:divBdr>
        <w:top w:val="none" w:sz="0" w:space="0" w:color="auto"/>
        <w:left w:val="none" w:sz="0" w:space="0" w:color="auto"/>
        <w:bottom w:val="none" w:sz="0" w:space="0" w:color="auto"/>
        <w:right w:val="none" w:sz="0" w:space="0" w:color="auto"/>
      </w:divBdr>
      <w:divsChild>
        <w:div w:id="174419064">
          <w:marLeft w:val="0"/>
          <w:marRight w:val="0"/>
          <w:marTop w:val="0"/>
          <w:marBottom w:val="0"/>
          <w:divBdr>
            <w:top w:val="none" w:sz="0" w:space="0" w:color="auto"/>
            <w:left w:val="none" w:sz="0" w:space="0" w:color="auto"/>
            <w:bottom w:val="none" w:sz="0" w:space="0" w:color="auto"/>
            <w:right w:val="none" w:sz="0" w:space="0" w:color="auto"/>
          </w:divBdr>
        </w:div>
      </w:divsChild>
    </w:div>
    <w:div w:id="1653169361">
      <w:bodyDiv w:val="1"/>
      <w:marLeft w:val="0"/>
      <w:marRight w:val="0"/>
      <w:marTop w:val="0"/>
      <w:marBottom w:val="0"/>
      <w:divBdr>
        <w:top w:val="none" w:sz="0" w:space="0" w:color="auto"/>
        <w:left w:val="none" w:sz="0" w:space="0" w:color="auto"/>
        <w:bottom w:val="none" w:sz="0" w:space="0" w:color="auto"/>
        <w:right w:val="none" w:sz="0" w:space="0" w:color="auto"/>
      </w:divBdr>
      <w:divsChild>
        <w:div w:id="956792320">
          <w:marLeft w:val="0"/>
          <w:marRight w:val="0"/>
          <w:marTop w:val="0"/>
          <w:marBottom w:val="0"/>
          <w:divBdr>
            <w:top w:val="none" w:sz="0" w:space="0" w:color="auto"/>
            <w:left w:val="none" w:sz="0" w:space="0" w:color="auto"/>
            <w:bottom w:val="none" w:sz="0" w:space="0" w:color="auto"/>
            <w:right w:val="none" w:sz="0" w:space="0" w:color="auto"/>
          </w:divBdr>
        </w:div>
      </w:divsChild>
    </w:div>
    <w:div w:id="1658607491">
      <w:bodyDiv w:val="1"/>
      <w:marLeft w:val="0"/>
      <w:marRight w:val="0"/>
      <w:marTop w:val="0"/>
      <w:marBottom w:val="0"/>
      <w:divBdr>
        <w:top w:val="none" w:sz="0" w:space="0" w:color="auto"/>
        <w:left w:val="none" w:sz="0" w:space="0" w:color="auto"/>
        <w:bottom w:val="none" w:sz="0" w:space="0" w:color="auto"/>
        <w:right w:val="none" w:sz="0" w:space="0" w:color="auto"/>
      </w:divBdr>
      <w:divsChild>
        <w:div w:id="1474327339">
          <w:marLeft w:val="0"/>
          <w:marRight w:val="0"/>
          <w:marTop w:val="0"/>
          <w:marBottom w:val="0"/>
          <w:divBdr>
            <w:top w:val="none" w:sz="0" w:space="0" w:color="auto"/>
            <w:left w:val="none" w:sz="0" w:space="0" w:color="auto"/>
            <w:bottom w:val="none" w:sz="0" w:space="0" w:color="auto"/>
            <w:right w:val="none" w:sz="0" w:space="0" w:color="auto"/>
          </w:divBdr>
        </w:div>
      </w:divsChild>
    </w:div>
    <w:div w:id="1816801050">
      <w:bodyDiv w:val="1"/>
      <w:marLeft w:val="0"/>
      <w:marRight w:val="0"/>
      <w:marTop w:val="0"/>
      <w:marBottom w:val="0"/>
      <w:divBdr>
        <w:top w:val="none" w:sz="0" w:space="0" w:color="auto"/>
        <w:left w:val="none" w:sz="0" w:space="0" w:color="auto"/>
        <w:bottom w:val="none" w:sz="0" w:space="0" w:color="auto"/>
        <w:right w:val="none" w:sz="0" w:space="0" w:color="auto"/>
      </w:divBdr>
      <w:divsChild>
        <w:div w:id="1407654353">
          <w:marLeft w:val="0"/>
          <w:marRight w:val="0"/>
          <w:marTop w:val="0"/>
          <w:marBottom w:val="0"/>
          <w:divBdr>
            <w:top w:val="none" w:sz="0" w:space="0" w:color="auto"/>
            <w:left w:val="none" w:sz="0" w:space="0" w:color="auto"/>
            <w:bottom w:val="none" w:sz="0" w:space="0" w:color="auto"/>
            <w:right w:val="none" w:sz="0" w:space="0" w:color="auto"/>
          </w:divBdr>
        </w:div>
      </w:divsChild>
    </w:div>
    <w:div w:id="1958170519">
      <w:bodyDiv w:val="1"/>
      <w:marLeft w:val="0"/>
      <w:marRight w:val="0"/>
      <w:marTop w:val="0"/>
      <w:marBottom w:val="0"/>
      <w:divBdr>
        <w:top w:val="none" w:sz="0" w:space="0" w:color="auto"/>
        <w:left w:val="none" w:sz="0" w:space="0" w:color="auto"/>
        <w:bottom w:val="none" w:sz="0" w:space="0" w:color="auto"/>
        <w:right w:val="none" w:sz="0" w:space="0" w:color="auto"/>
      </w:divBdr>
      <w:divsChild>
        <w:div w:id="356469254">
          <w:marLeft w:val="0"/>
          <w:marRight w:val="0"/>
          <w:marTop w:val="0"/>
          <w:marBottom w:val="0"/>
          <w:divBdr>
            <w:top w:val="none" w:sz="0" w:space="0" w:color="auto"/>
            <w:left w:val="none" w:sz="0" w:space="0" w:color="auto"/>
            <w:bottom w:val="none" w:sz="0" w:space="0" w:color="auto"/>
            <w:right w:val="none" w:sz="0" w:space="0" w:color="auto"/>
          </w:divBdr>
        </w:div>
      </w:divsChild>
    </w:div>
    <w:div w:id="2017683821">
      <w:bodyDiv w:val="1"/>
      <w:marLeft w:val="0"/>
      <w:marRight w:val="0"/>
      <w:marTop w:val="0"/>
      <w:marBottom w:val="0"/>
      <w:divBdr>
        <w:top w:val="none" w:sz="0" w:space="0" w:color="auto"/>
        <w:left w:val="none" w:sz="0" w:space="0" w:color="auto"/>
        <w:bottom w:val="none" w:sz="0" w:space="0" w:color="auto"/>
        <w:right w:val="none" w:sz="0" w:space="0" w:color="auto"/>
      </w:divBdr>
      <w:divsChild>
        <w:div w:id="342438798">
          <w:marLeft w:val="0"/>
          <w:marRight w:val="0"/>
          <w:marTop w:val="0"/>
          <w:marBottom w:val="0"/>
          <w:divBdr>
            <w:top w:val="none" w:sz="0" w:space="0" w:color="auto"/>
            <w:left w:val="none" w:sz="0" w:space="0" w:color="auto"/>
            <w:bottom w:val="none" w:sz="0" w:space="0" w:color="auto"/>
            <w:right w:val="none" w:sz="0" w:space="0" w:color="auto"/>
          </w:divBdr>
        </w:div>
      </w:divsChild>
    </w:div>
    <w:div w:id="2051109044">
      <w:bodyDiv w:val="1"/>
      <w:marLeft w:val="0"/>
      <w:marRight w:val="0"/>
      <w:marTop w:val="0"/>
      <w:marBottom w:val="0"/>
      <w:divBdr>
        <w:top w:val="none" w:sz="0" w:space="0" w:color="auto"/>
        <w:left w:val="none" w:sz="0" w:space="0" w:color="auto"/>
        <w:bottom w:val="none" w:sz="0" w:space="0" w:color="auto"/>
        <w:right w:val="none" w:sz="0" w:space="0" w:color="auto"/>
      </w:divBdr>
      <w:divsChild>
        <w:div w:id="100497082">
          <w:marLeft w:val="0"/>
          <w:marRight w:val="0"/>
          <w:marTop w:val="0"/>
          <w:marBottom w:val="0"/>
          <w:divBdr>
            <w:top w:val="none" w:sz="0" w:space="0" w:color="auto"/>
            <w:left w:val="none" w:sz="0" w:space="0" w:color="auto"/>
            <w:bottom w:val="none" w:sz="0" w:space="0" w:color="auto"/>
            <w:right w:val="none" w:sz="0" w:space="0" w:color="auto"/>
          </w:divBdr>
        </w:div>
      </w:divsChild>
    </w:div>
    <w:div w:id="2115664423">
      <w:bodyDiv w:val="1"/>
      <w:marLeft w:val="0"/>
      <w:marRight w:val="0"/>
      <w:marTop w:val="0"/>
      <w:marBottom w:val="0"/>
      <w:divBdr>
        <w:top w:val="none" w:sz="0" w:space="0" w:color="auto"/>
        <w:left w:val="none" w:sz="0" w:space="0" w:color="auto"/>
        <w:bottom w:val="none" w:sz="0" w:space="0" w:color="auto"/>
        <w:right w:val="none" w:sz="0" w:space="0" w:color="auto"/>
      </w:divBdr>
      <w:divsChild>
        <w:div w:id="1724985604">
          <w:marLeft w:val="0"/>
          <w:marRight w:val="0"/>
          <w:marTop w:val="0"/>
          <w:marBottom w:val="0"/>
          <w:divBdr>
            <w:top w:val="none" w:sz="0" w:space="0" w:color="auto"/>
            <w:left w:val="none" w:sz="0" w:space="0" w:color="auto"/>
            <w:bottom w:val="none" w:sz="0" w:space="0" w:color="auto"/>
            <w:right w:val="none" w:sz="0" w:space="0" w:color="auto"/>
          </w:divBdr>
        </w:div>
      </w:divsChild>
    </w:div>
    <w:div w:id="2128424370">
      <w:bodyDiv w:val="1"/>
      <w:marLeft w:val="0"/>
      <w:marRight w:val="0"/>
      <w:marTop w:val="0"/>
      <w:marBottom w:val="0"/>
      <w:divBdr>
        <w:top w:val="none" w:sz="0" w:space="0" w:color="auto"/>
        <w:left w:val="none" w:sz="0" w:space="0" w:color="auto"/>
        <w:bottom w:val="none" w:sz="0" w:space="0" w:color="auto"/>
        <w:right w:val="none" w:sz="0" w:space="0" w:color="auto"/>
      </w:divBdr>
      <w:divsChild>
        <w:div w:id="47422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ly.chair@iainambon.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eotimes.co.id/opini/perbedaan-pendapat-antara-bung-karno-dan-mohammad-natsir/" TargetMode="External"/><Relationship Id="rId1" Type="http://schemas.openxmlformats.org/officeDocument/2006/relationships/hyperlink" Target="https://geotimes.co.id/author/rajaro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BF0B9-67C8-459B-8C09-D46B4709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Pages>
  <Words>4621</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HOME</cp:lastModifiedBy>
  <cp:revision>351</cp:revision>
  <cp:lastPrinted>2020-05-25T14:40:00Z</cp:lastPrinted>
  <dcterms:created xsi:type="dcterms:W3CDTF">2020-01-19T23:32:00Z</dcterms:created>
  <dcterms:modified xsi:type="dcterms:W3CDTF">2020-05-25T14:40:00Z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http://www.zotero.org/styles/modern-humanities-research-association</vt:lpwstr>
  </property>
  <property fmtid="{D5CDD505-2E9C-101B-9397-08002B2CF9AE}" pid="24" name="Mendeley Unique User Id_1">
    <vt:lpwstr>c551e83b-d4ed-3cff-957d-2ba43d241bfa</vt:lpwstr>
  </property>
</Properties>
</file>