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9DB" w:rsidRPr="00D777CE" w:rsidRDefault="00A966A2" w:rsidP="00A966A2">
      <w:pPr>
        <w:spacing w:after="0" w:line="240" w:lineRule="auto"/>
        <w:jc w:val="center"/>
        <w:rPr>
          <w:rFonts w:ascii="Times New Roman" w:hAnsi="Times New Roman" w:cs="Times New Roman"/>
          <w:b/>
          <w:sz w:val="24"/>
          <w:szCs w:val="24"/>
        </w:rPr>
      </w:pPr>
      <w:r w:rsidRPr="00D777CE">
        <w:rPr>
          <w:rFonts w:ascii="Times New Roman" w:hAnsi="Times New Roman" w:cs="Times New Roman"/>
          <w:b/>
          <w:sz w:val="24"/>
          <w:szCs w:val="24"/>
        </w:rPr>
        <w:t>STRATEGI KOMUNIKASI PENGASUH PONDOK PE</w:t>
      </w:r>
      <w:r>
        <w:rPr>
          <w:rFonts w:ascii="Times New Roman" w:hAnsi="Times New Roman" w:cs="Times New Roman"/>
          <w:b/>
          <w:sz w:val="24"/>
          <w:szCs w:val="24"/>
        </w:rPr>
        <w:t>S</w:t>
      </w:r>
      <w:r w:rsidRPr="00D777CE">
        <w:rPr>
          <w:rFonts w:ascii="Times New Roman" w:hAnsi="Times New Roman" w:cs="Times New Roman"/>
          <w:b/>
          <w:sz w:val="24"/>
          <w:szCs w:val="24"/>
        </w:rPr>
        <w:t xml:space="preserve">ANTREN TAHFIDZUL QURAN DALAM MEMBERIKAN PEMAHAMAN KITAB KUNING </w:t>
      </w:r>
      <w:r w:rsidRPr="00D777CE">
        <w:rPr>
          <w:rFonts w:ascii="Times New Roman" w:hAnsi="Times New Roman" w:cs="Times New Roman"/>
          <w:b/>
          <w:i/>
          <w:sz w:val="24"/>
          <w:szCs w:val="24"/>
        </w:rPr>
        <w:t>AQIDATUL AWWAM</w:t>
      </w:r>
      <w:r>
        <w:rPr>
          <w:rFonts w:ascii="Times New Roman" w:hAnsi="Times New Roman" w:cs="Times New Roman"/>
          <w:b/>
          <w:i/>
          <w:sz w:val="24"/>
          <w:szCs w:val="24"/>
        </w:rPr>
        <w:t xml:space="preserve"> </w:t>
      </w:r>
      <w:r>
        <w:rPr>
          <w:rFonts w:ascii="Times New Roman" w:hAnsi="Times New Roman" w:cs="Times New Roman"/>
          <w:b/>
          <w:sz w:val="24"/>
          <w:szCs w:val="24"/>
        </w:rPr>
        <w:t>KEPADA SANTRI</w:t>
      </w:r>
      <w:r w:rsidRPr="00D777CE">
        <w:rPr>
          <w:rFonts w:ascii="Times New Roman" w:hAnsi="Times New Roman" w:cs="Times New Roman"/>
          <w:b/>
          <w:sz w:val="24"/>
          <w:szCs w:val="24"/>
        </w:rPr>
        <w:t>.</w:t>
      </w:r>
    </w:p>
    <w:p w:rsidR="00A966A2" w:rsidRDefault="00A966A2" w:rsidP="00A966A2">
      <w:pPr>
        <w:spacing w:after="0" w:line="240" w:lineRule="auto"/>
        <w:jc w:val="center"/>
        <w:rPr>
          <w:rFonts w:ascii="Times New Roman" w:hAnsi="Times New Roman" w:cs="Times New Roman"/>
          <w:b/>
          <w:sz w:val="24"/>
          <w:szCs w:val="24"/>
        </w:rPr>
      </w:pPr>
    </w:p>
    <w:p w:rsidR="00A966A2" w:rsidRDefault="00A966A2" w:rsidP="00A966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sidRPr="00D777CE">
        <w:rPr>
          <w:rFonts w:ascii="Times New Roman" w:hAnsi="Times New Roman" w:cs="Times New Roman"/>
          <w:b/>
          <w:sz w:val="24"/>
          <w:szCs w:val="24"/>
        </w:rPr>
        <w:t>Umi Aminatuz Zuhriyah</w:t>
      </w:r>
    </w:p>
    <w:p w:rsidR="005F268F" w:rsidRDefault="005F268F" w:rsidP="00A966A2">
      <w:pPr>
        <w:spacing w:after="0" w:line="240" w:lineRule="auto"/>
        <w:jc w:val="center"/>
        <w:rPr>
          <w:rFonts w:ascii="Times New Roman" w:hAnsi="Times New Roman" w:cs="Times New Roman"/>
          <w:sz w:val="24"/>
          <w:szCs w:val="24"/>
        </w:rPr>
      </w:pPr>
      <w:r w:rsidRPr="00A966A2">
        <w:rPr>
          <w:rFonts w:ascii="Times New Roman" w:hAnsi="Times New Roman" w:cs="Times New Roman"/>
          <w:sz w:val="24"/>
          <w:szCs w:val="24"/>
        </w:rPr>
        <w:t>I</w:t>
      </w:r>
      <w:r w:rsidR="00A966A2" w:rsidRPr="00A966A2">
        <w:rPr>
          <w:rFonts w:ascii="Times New Roman" w:hAnsi="Times New Roman" w:cs="Times New Roman"/>
          <w:sz w:val="24"/>
          <w:szCs w:val="24"/>
        </w:rPr>
        <w:t xml:space="preserve">nstitusi Agama Islam Negeri </w:t>
      </w:r>
      <w:r w:rsidRPr="00A966A2">
        <w:rPr>
          <w:rFonts w:ascii="Times New Roman" w:hAnsi="Times New Roman" w:cs="Times New Roman"/>
          <w:sz w:val="24"/>
          <w:szCs w:val="24"/>
        </w:rPr>
        <w:t>Ambon</w:t>
      </w:r>
    </w:p>
    <w:p w:rsidR="00A966A2" w:rsidRDefault="00A966A2" w:rsidP="00A966A2">
      <w:pPr>
        <w:spacing w:after="0" w:line="240" w:lineRule="auto"/>
        <w:jc w:val="center"/>
        <w:rPr>
          <w:rFonts w:ascii="Times New Roman" w:hAnsi="Times New Roman" w:cs="Times New Roman"/>
          <w:sz w:val="24"/>
          <w:szCs w:val="24"/>
        </w:rPr>
      </w:pPr>
      <w:r w:rsidRPr="00A966A2">
        <w:rPr>
          <w:rFonts w:ascii="Times New Roman" w:hAnsi="Times New Roman" w:cs="Times New Roman"/>
          <w:i/>
          <w:sz w:val="24"/>
          <w:szCs w:val="24"/>
        </w:rPr>
        <w:t>Email:</w:t>
      </w:r>
      <w:r>
        <w:rPr>
          <w:rFonts w:ascii="Times New Roman" w:hAnsi="Times New Roman" w:cs="Times New Roman"/>
          <w:sz w:val="24"/>
          <w:szCs w:val="24"/>
        </w:rPr>
        <w:t xml:space="preserve"> </w:t>
      </w:r>
      <w:hyperlink r:id="rId8" w:history="1">
        <w:r w:rsidRPr="00CE4538">
          <w:rPr>
            <w:rStyle w:val="Hyperlink"/>
            <w:rFonts w:ascii="Times New Roman" w:hAnsi="Times New Roman" w:cs="Times New Roman"/>
            <w:sz w:val="24"/>
            <w:szCs w:val="24"/>
          </w:rPr>
          <w:t>umiaminatuz123@gmail.com</w:t>
        </w:r>
      </w:hyperlink>
    </w:p>
    <w:p w:rsidR="00A966A2" w:rsidRPr="00A966A2" w:rsidRDefault="00A966A2" w:rsidP="00A966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sidRPr="00A966A2">
        <w:rPr>
          <w:rFonts w:ascii="Times New Roman" w:hAnsi="Times New Roman" w:cs="Times New Roman"/>
          <w:b/>
          <w:sz w:val="24"/>
          <w:szCs w:val="24"/>
        </w:rPr>
        <w:t>Baiti Ren’el</w:t>
      </w:r>
    </w:p>
    <w:p w:rsidR="00A966A2" w:rsidRDefault="00A966A2" w:rsidP="00A966A2">
      <w:pPr>
        <w:spacing w:after="0" w:line="240" w:lineRule="auto"/>
        <w:jc w:val="center"/>
        <w:rPr>
          <w:rFonts w:ascii="Times New Roman" w:hAnsi="Times New Roman" w:cs="Times New Roman"/>
          <w:sz w:val="24"/>
          <w:szCs w:val="24"/>
        </w:rPr>
      </w:pPr>
      <w:r w:rsidRPr="00A966A2">
        <w:rPr>
          <w:rFonts w:ascii="Times New Roman" w:hAnsi="Times New Roman" w:cs="Times New Roman"/>
          <w:sz w:val="24"/>
          <w:szCs w:val="24"/>
        </w:rPr>
        <w:t>Institusi Agama Islam Negeri Ambon</w:t>
      </w:r>
    </w:p>
    <w:p w:rsidR="00A966A2" w:rsidRDefault="00A966A2" w:rsidP="00A966A2">
      <w:pPr>
        <w:spacing w:after="0" w:line="240" w:lineRule="auto"/>
        <w:jc w:val="center"/>
        <w:rPr>
          <w:rFonts w:ascii="Times New Roman" w:hAnsi="Times New Roman" w:cs="Times New Roman"/>
          <w:sz w:val="24"/>
          <w:szCs w:val="24"/>
        </w:rPr>
      </w:pPr>
      <w:r w:rsidRPr="002B0CBB">
        <w:rPr>
          <w:rFonts w:ascii="Georgia" w:hAnsi="Georgia" w:cs="Times New Roman"/>
          <w:i/>
          <w:color w:val="000000" w:themeColor="text1"/>
          <w:sz w:val="24"/>
          <w:szCs w:val="24"/>
        </w:rPr>
        <w:t xml:space="preserve">Email: </w:t>
      </w:r>
      <w:hyperlink r:id="rId9" w:history="1">
        <w:r w:rsidRPr="002B0CBB">
          <w:rPr>
            <w:rStyle w:val="Hyperlink"/>
            <w:rFonts w:ascii="Georgia" w:hAnsi="Georgia"/>
            <w:sz w:val="24"/>
            <w:szCs w:val="24"/>
          </w:rPr>
          <w:t>baitiyaur@gmail.com</w:t>
        </w:r>
      </w:hyperlink>
    </w:p>
    <w:p w:rsidR="00A966A2" w:rsidRPr="00A966A2" w:rsidRDefault="00A966A2" w:rsidP="00A966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3</w:t>
      </w:r>
      <w:r w:rsidRPr="00A966A2">
        <w:rPr>
          <w:rFonts w:ascii="Times New Roman" w:hAnsi="Times New Roman" w:cs="Times New Roman"/>
          <w:b/>
          <w:sz w:val="24"/>
          <w:szCs w:val="24"/>
        </w:rPr>
        <w:t>Iftiya Salwa Tuanany</w:t>
      </w:r>
    </w:p>
    <w:p w:rsidR="00A966A2" w:rsidRDefault="00A966A2" w:rsidP="00A966A2">
      <w:pPr>
        <w:spacing w:after="0" w:line="240" w:lineRule="auto"/>
        <w:jc w:val="center"/>
        <w:rPr>
          <w:rFonts w:ascii="Times New Roman" w:hAnsi="Times New Roman" w:cs="Times New Roman"/>
          <w:sz w:val="24"/>
          <w:szCs w:val="24"/>
        </w:rPr>
      </w:pPr>
      <w:r w:rsidRPr="00A966A2">
        <w:rPr>
          <w:rFonts w:ascii="Times New Roman" w:hAnsi="Times New Roman" w:cs="Times New Roman"/>
          <w:i/>
          <w:sz w:val="24"/>
          <w:szCs w:val="24"/>
        </w:rPr>
        <w:t>Email:</w:t>
      </w:r>
      <w:r>
        <w:rPr>
          <w:rFonts w:ascii="Times New Roman" w:hAnsi="Times New Roman" w:cs="Times New Roman"/>
          <w:sz w:val="24"/>
          <w:szCs w:val="24"/>
        </w:rPr>
        <w:t xml:space="preserve"> </w:t>
      </w:r>
      <w:hyperlink r:id="rId10" w:history="1">
        <w:r w:rsidRPr="00CE4538">
          <w:rPr>
            <w:rStyle w:val="Hyperlink"/>
            <w:rFonts w:ascii="Times New Roman" w:hAnsi="Times New Roman" w:cs="Times New Roman"/>
            <w:sz w:val="24"/>
            <w:szCs w:val="24"/>
          </w:rPr>
          <w:t>thia.tuanany@gmail.com</w:t>
        </w:r>
      </w:hyperlink>
    </w:p>
    <w:p w:rsidR="005F268F" w:rsidRPr="00A966A2" w:rsidRDefault="005F268F" w:rsidP="00A966A2">
      <w:pPr>
        <w:spacing w:after="0" w:line="360" w:lineRule="auto"/>
        <w:rPr>
          <w:rFonts w:ascii="Times New Roman" w:hAnsi="Times New Roman" w:cs="Times New Roman"/>
          <w:sz w:val="24"/>
          <w:szCs w:val="24"/>
        </w:rPr>
      </w:pPr>
    </w:p>
    <w:p w:rsidR="0008285A" w:rsidRPr="00D777CE" w:rsidRDefault="0008285A" w:rsidP="005F268F">
      <w:pPr>
        <w:spacing w:after="0" w:line="360" w:lineRule="auto"/>
        <w:jc w:val="center"/>
        <w:rPr>
          <w:rFonts w:ascii="Times New Roman" w:hAnsi="Times New Roman" w:cs="Times New Roman"/>
          <w:b/>
          <w:sz w:val="24"/>
          <w:szCs w:val="24"/>
        </w:rPr>
      </w:pPr>
      <w:r w:rsidRPr="00D777CE">
        <w:rPr>
          <w:rFonts w:ascii="Times New Roman" w:hAnsi="Times New Roman" w:cs="Times New Roman"/>
          <w:b/>
          <w:sz w:val="24"/>
          <w:szCs w:val="24"/>
        </w:rPr>
        <w:t>Abstrak</w:t>
      </w:r>
    </w:p>
    <w:p w:rsidR="007E535B" w:rsidRPr="005F268F" w:rsidRDefault="0008285A" w:rsidP="00847152">
      <w:pPr>
        <w:spacing w:line="240" w:lineRule="auto"/>
        <w:ind w:firstLine="720"/>
        <w:jc w:val="both"/>
        <w:rPr>
          <w:rFonts w:ascii="Times New Roman" w:hAnsi="Times New Roman" w:cs="Times New Roman"/>
        </w:rPr>
      </w:pPr>
      <w:r w:rsidRPr="005F268F">
        <w:rPr>
          <w:rFonts w:ascii="Times New Roman" w:hAnsi="Times New Roman" w:cs="Times New Roman"/>
        </w:rPr>
        <w:t>Penu</w:t>
      </w:r>
      <w:r w:rsidR="007B23CC">
        <w:rPr>
          <w:rFonts w:ascii="Times New Roman" w:hAnsi="Times New Roman" w:cs="Times New Roman"/>
        </w:rPr>
        <w:t>l</w:t>
      </w:r>
      <w:r w:rsidRPr="005F268F">
        <w:rPr>
          <w:rFonts w:ascii="Times New Roman" w:hAnsi="Times New Roman" w:cs="Times New Roman"/>
        </w:rPr>
        <w:t xml:space="preserve">isan ini bertujuan untuk mendeskripsikan strategi Komunikasi Pengasuh dalam proses memberikan pemahaman kitab kuning </w:t>
      </w:r>
      <w:r w:rsidRPr="005F268F">
        <w:rPr>
          <w:rFonts w:ascii="Times New Roman" w:hAnsi="Times New Roman" w:cs="Times New Roman"/>
          <w:i/>
        </w:rPr>
        <w:t>Aqidatul Awwam</w:t>
      </w:r>
      <w:r w:rsidR="008609B2" w:rsidRPr="005F268F">
        <w:rPr>
          <w:rFonts w:ascii="Times New Roman" w:hAnsi="Times New Roman" w:cs="Times New Roman"/>
          <w:i/>
        </w:rPr>
        <w:t xml:space="preserve"> </w:t>
      </w:r>
      <w:r w:rsidR="008609B2" w:rsidRPr="005F268F">
        <w:rPr>
          <w:rFonts w:ascii="Times New Roman" w:hAnsi="Times New Roman" w:cs="Times New Roman"/>
        </w:rPr>
        <w:t xml:space="preserve">kepada Santri, dan </w:t>
      </w:r>
      <w:r w:rsidR="00F30A88" w:rsidRPr="005F268F">
        <w:rPr>
          <w:rFonts w:ascii="Times New Roman" w:hAnsi="Times New Roman" w:cs="Times New Roman"/>
        </w:rPr>
        <w:t>untuk</w:t>
      </w:r>
      <w:r w:rsidR="008609B2" w:rsidRPr="005F268F">
        <w:rPr>
          <w:rFonts w:ascii="Times New Roman" w:hAnsi="Times New Roman" w:cs="Times New Roman"/>
        </w:rPr>
        <w:t xml:space="preserve"> </w:t>
      </w:r>
      <w:r w:rsidR="00590427" w:rsidRPr="005F268F">
        <w:rPr>
          <w:rFonts w:ascii="Times New Roman" w:hAnsi="Times New Roman" w:cs="Times New Roman"/>
        </w:rPr>
        <w:t xml:space="preserve">mengetahui </w:t>
      </w:r>
      <w:r w:rsidR="00F30A88" w:rsidRPr="005F268F">
        <w:rPr>
          <w:rFonts w:ascii="Times New Roman" w:hAnsi="Times New Roman" w:cs="Times New Roman"/>
        </w:rPr>
        <w:t xml:space="preserve">pemahaman santri </w:t>
      </w:r>
      <w:r w:rsidR="0041148F" w:rsidRPr="005F268F">
        <w:rPr>
          <w:rFonts w:ascii="Times New Roman" w:hAnsi="Times New Roman" w:cs="Times New Roman"/>
        </w:rPr>
        <w:t>atas strategi komunikasi yang diterpkan Pengasuh</w:t>
      </w:r>
      <w:r w:rsidR="003D131D" w:rsidRPr="005F268F">
        <w:rPr>
          <w:rFonts w:ascii="Times New Roman" w:hAnsi="Times New Roman" w:cs="Times New Roman"/>
        </w:rPr>
        <w:t xml:space="preserve"> Podok Pesantren Tahfidzul Quran</w:t>
      </w:r>
      <w:r w:rsidR="0041148F" w:rsidRPr="005F268F">
        <w:rPr>
          <w:rFonts w:ascii="Times New Roman" w:hAnsi="Times New Roman" w:cs="Times New Roman"/>
        </w:rPr>
        <w:t>.</w:t>
      </w:r>
      <w:r w:rsidR="003D131D" w:rsidRPr="005F268F">
        <w:rPr>
          <w:rFonts w:ascii="Times New Roman" w:hAnsi="Times New Roman" w:cs="Times New Roman"/>
        </w:rPr>
        <w:t xml:space="preserve"> </w:t>
      </w:r>
      <w:r w:rsidR="0025131D" w:rsidRPr="005F268F">
        <w:rPr>
          <w:rFonts w:ascii="Times New Roman" w:hAnsi="Times New Roman" w:cs="Times New Roman"/>
        </w:rPr>
        <w:t xml:space="preserve">Jenis penelitian lapangan dengan </w:t>
      </w:r>
      <w:r w:rsidR="0025131D" w:rsidRPr="005F268F">
        <w:rPr>
          <w:rFonts w:ascii="Times New Roman" w:hAnsi="Times New Roman" w:cs="Times New Roman"/>
          <w:i/>
        </w:rPr>
        <w:t xml:space="preserve">Field research </w:t>
      </w:r>
      <w:r w:rsidR="0025131D" w:rsidRPr="005F268F">
        <w:rPr>
          <w:rFonts w:ascii="Times New Roman" w:hAnsi="Times New Roman" w:cs="Times New Roman"/>
        </w:rPr>
        <w:t>dengan pendekatan penelitian kualitaif deskriptif.</w:t>
      </w:r>
      <w:r w:rsidR="009C543B" w:rsidRPr="005F268F">
        <w:rPr>
          <w:rFonts w:ascii="Times New Roman" w:hAnsi="Times New Roman" w:cs="Times New Roman"/>
        </w:rPr>
        <w:t xml:space="preserve"> Sumber data yang diperoleh merupakan data promer dan data sekunder. Dengan teknik pengumpulan data yang digunakan yaitu observasi, wawancara dan dokumentasi.</w:t>
      </w:r>
      <w:r w:rsidR="00847152">
        <w:rPr>
          <w:rFonts w:ascii="Times New Roman" w:hAnsi="Times New Roman" w:cs="Times New Roman"/>
        </w:rPr>
        <w:t xml:space="preserve"> </w:t>
      </w:r>
      <w:r w:rsidR="007E535B" w:rsidRPr="005F268F">
        <w:rPr>
          <w:rFonts w:ascii="Times New Roman" w:hAnsi="Times New Roman" w:cs="Times New Roman"/>
        </w:rPr>
        <w:t xml:space="preserve">Hasil penelitian mengemukakan, dalam strategi komunikasi pengasuh dalam memberikan pemahaman melakukan pendekatan interpersonal kepada santri bertujuan untuk memahami karakteristik setiap santri, metode pembelajaran berupa menjelaskan, hafalan, sorogan, tugas dan </w:t>
      </w:r>
      <w:proofErr w:type="gramStart"/>
      <w:r w:rsidR="007E535B" w:rsidRPr="005F268F">
        <w:rPr>
          <w:rFonts w:ascii="Times New Roman" w:hAnsi="Times New Roman" w:cs="Times New Roman"/>
        </w:rPr>
        <w:t>tanya</w:t>
      </w:r>
      <w:proofErr w:type="gramEnd"/>
      <w:r w:rsidR="007E535B" w:rsidRPr="005F268F">
        <w:rPr>
          <w:rFonts w:ascii="Times New Roman" w:hAnsi="Times New Roman" w:cs="Times New Roman"/>
        </w:rPr>
        <w:t xml:space="preserve"> jawab. </w:t>
      </w:r>
      <w:proofErr w:type="gramStart"/>
      <w:r w:rsidR="007E535B" w:rsidRPr="005F268F">
        <w:rPr>
          <w:rFonts w:ascii="Times New Roman" w:hAnsi="Times New Roman" w:cs="Times New Roman"/>
        </w:rPr>
        <w:t>kitab</w:t>
      </w:r>
      <w:proofErr w:type="gramEnd"/>
      <w:r w:rsidR="007E535B" w:rsidRPr="005F268F">
        <w:rPr>
          <w:rFonts w:ascii="Times New Roman" w:hAnsi="Times New Roman" w:cs="Times New Roman"/>
        </w:rPr>
        <w:t xml:space="preserve"> </w:t>
      </w:r>
      <w:r w:rsidR="007E535B" w:rsidRPr="005F268F">
        <w:rPr>
          <w:rFonts w:ascii="Times New Roman" w:hAnsi="Times New Roman" w:cs="Times New Roman"/>
          <w:i/>
        </w:rPr>
        <w:t>Aqidatul Awwam</w:t>
      </w:r>
      <w:r w:rsidR="007E535B" w:rsidRPr="005F268F">
        <w:rPr>
          <w:rFonts w:ascii="Times New Roman" w:hAnsi="Times New Roman" w:cs="Times New Roman"/>
        </w:rPr>
        <w:t xml:space="preserve"> yang didominasi dengan  bahasa Indonesia. Komunikasi yang dilakukan pengasuh dapat dipahami oleh para santri, dan menimbulkan efek kepada dirinya yang kemudian santri dapat mempraktekkan isi kandungan kitab </w:t>
      </w:r>
      <w:r w:rsidR="007E535B" w:rsidRPr="005F268F">
        <w:rPr>
          <w:rFonts w:ascii="Times New Roman" w:hAnsi="Times New Roman" w:cs="Times New Roman"/>
          <w:i/>
        </w:rPr>
        <w:t>Aqidatul Awwam</w:t>
      </w:r>
      <w:r w:rsidR="007E535B" w:rsidRPr="005F268F">
        <w:rPr>
          <w:rFonts w:ascii="Times New Roman" w:hAnsi="Times New Roman" w:cs="Times New Roman"/>
        </w:rPr>
        <w:t>.</w:t>
      </w:r>
    </w:p>
    <w:p w:rsidR="007E535B" w:rsidRDefault="007E535B" w:rsidP="00A25CA2">
      <w:pPr>
        <w:spacing w:after="0"/>
        <w:jc w:val="both"/>
        <w:rPr>
          <w:rFonts w:ascii="Times New Roman" w:hAnsi="Times New Roman" w:cs="Times New Roman"/>
          <w:b/>
          <w:i/>
        </w:rPr>
      </w:pPr>
      <w:r w:rsidRPr="00847152">
        <w:rPr>
          <w:rFonts w:ascii="Times New Roman" w:hAnsi="Times New Roman" w:cs="Times New Roman"/>
          <w:b/>
        </w:rPr>
        <w:t xml:space="preserve">Kata Kunci: </w:t>
      </w:r>
      <w:r w:rsidRPr="00847152">
        <w:rPr>
          <w:rFonts w:ascii="Times New Roman" w:hAnsi="Times New Roman" w:cs="Times New Roman"/>
          <w:b/>
          <w:i/>
        </w:rPr>
        <w:t>Strategi Komunikasi, Pengasuh, Kitab Kuning Aqidatul Awwam, Santri</w:t>
      </w:r>
    </w:p>
    <w:p w:rsidR="00A25CA2" w:rsidRDefault="00A25CA2" w:rsidP="00847152">
      <w:pPr>
        <w:spacing w:after="0"/>
        <w:ind w:left="90"/>
        <w:jc w:val="both"/>
        <w:rPr>
          <w:rFonts w:ascii="Times New Roman" w:hAnsi="Times New Roman" w:cs="Times New Roman"/>
          <w:b/>
          <w:i/>
        </w:rPr>
      </w:pPr>
    </w:p>
    <w:p w:rsidR="00A25CA2" w:rsidRPr="00A25CA2" w:rsidRDefault="00A25CA2" w:rsidP="00A2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val="en"/>
        </w:rPr>
      </w:pPr>
      <w:r w:rsidRPr="00A25CA2">
        <w:rPr>
          <w:rFonts w:ascii="Times New Roman" w:eastAsia="Times New Roman" w:hAnsi="Times New Roman" w:cs="Times New Roman"/>
          <w:b/>
          <w:i/>
          <w:sz w:val="24"/>
          <w:szCs w:val="24"/>
          <w:lang w:val="en"/>
        </w:rPr>
        <w:t>Abstract</w:t>
      </w:r>
    </w:p>
    <w:p w:rsidR="00A25CA2" w:rsidRPr="00A25CA2" w:rsidRDefault="00A25CA2" w:rsidP="00A2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val="en"/>
        </w:rPr>
      </w:pPr>
    </w:p>
    <w:p w:rsidR="00A25CA2" w:rsidRDefault="00A25CA2" w:rsidP="00A2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r w:rsidRPr="00A25CA2">
        <w:rPr>
          <w:rFonts w:ascii="Times New Roman" w:eastAsia="Times New Roman" w:hAnsi="Times New Roman" w:cs="Times New Roman"/>
          <w:i/>
          <w:sz w:val="24"/>
          <w:szCs w:val="24"/>
          <w:lang w:val="en"/>
        </w:rPr>
        <w:t xml:space="preserve">This writing aims to describe the communication strategies of caregivers in the process of providing an understanding of the yellow book Aqidatul Awwam to students, and to determine students' understanding of the communication strategies applied by caregivers of the Tahfidzul Quran Islamic Boarding School. The type of field research is field research with a descriptive qualitative research approach. Sources of data obtained are primary data and secondary data. The data collection techniques used are observation, interviews and documentation. The results of the study suggest, in the caregiver's communication strategy in providing understanding, the interpersonal approach to </w:t>
      </w:r>
      <w:proofErr w:type="gramStart"/>
      <w:r w:rsidRPr="00A25CA2">
        <w:rPr>
          <w:rFonts w:ascii="Times New Roman" w:eastAsia="Times New Roman" w:hAnsi="Times New Roman" w:cs="Times New Roman"/>
          <w:i/>
          <w:sz w:val="24"/>
          <w:szCs w:val="24"/>
          <w:lang w:val="en"/>
        </w:rPr>
        <w:t>students</w:t>
      </w:r>
      <w:proofErr w:type="gramEnd"/>
      <w:r w:rsidRPr="00A25CA2">
        <w:rPr>
          <w:rFonts w:ascii="Times New Roman" w:eastAsia="Times New Roman" w:hAnsi="Times New Roman" w:cs="Times New Roman"/>
          <w:i/>
          <w:sz w:val="24"/>
          <w:szCs w:val="24"/>
          <w:lang w:val="en"/>
        </w:rPr>
        <w:t xml:space="preserve"> aims to understand the characteristics of each student, the learning methods are in the form of explaining, memorizing, sorogan, assignments and questions and answers. </w:t>
      </w:r>
      <w:proofErr w:type="gramStart"/>
      <w:r w:rsidRPr="00A25CA2">
        <w:rPr>
          <w:rFonts w:ascii="Times New Roman" w:eastAsia="Times New Roman" w:hAnsi="Times New Roman" w:cs="Times New Roman"/>
          <w:i/>
          <w:sz w:val="24"/>
          <w:szCs w:val="24"/>
          <w:lang w:val="en"/>
        </w:rPr>
        <w:t>the</w:t>
      </w:r>
      <w:proofErr w:type="gramEnd"/>
      <w:r w:rsidRPr="00A25CA2">
        <w:rPr>
          <w:rFonts w:ascii="Times New Roman" w:eastAsia="Times New Roman" w:hAnsi="Times New Roman" w:cs="Times New Roman"/>
          <w:i/>
          <w:sz w:val="24"/>
          <w:szCs w:val="24"/>
          <w:lang w:val="en"/>
        </w:rPr>
        <w:t xml:space="preserve"> book of Aqidatul Awwam which is </w:t>
      </w:r>
      <w:r w:rsidRPr="00A25CA2">
        <w:rPr>
          <w:rFonts w:ascii="Times New Roman" w:eastAsia="Times New Roman" w:hAnsi="Times New Roman" w:cs="Times New Roman"/>
          <w:i/>
          <w:sz w:val="24"/>
          <w:szCs w:val="24"/>
          <w:lang w:val="en"/>
        </w:rPr>
        <w:lastRenderedPageBreak/>
        <w:t>dominated by Indonesian. The communication carried out by the caregivers can be understood by the students, and has an effect on themselves which then the students can practice the contents of the Aqidatul Awwam book.</w:t>
      </w:r>
    </w:p>
    <w:p w:rsidR="00A25CA2" w:rsidRPr="00A25CA2" w:rsidRDefault="00A25CA2" w:rsidP="00A2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
    <w:p w:rsidR="00A25CA2" w:rsidRPr="00A25CA2" w:rsidRDefault="00A25CA2" w:rsidP="00A25CA2">
      <w:pPr>
        <w:pStyle w:val="HTMLPreformatted"/>
        <w:rPr>
          <w:rFonts w:ascii="Times New Roman" w:hAnsi="Times New Roman" w:cs="Times New Roman"/>
          <w:i/>
          <w:sz w:val="24"/>
          <w:szCs w:val="24"/>
        </w:rPr>
      </w:pPr>
      <w:r w:rsidRPr="00A25CA2">
        <w:rPr>
          <w:rStyle w:val="y2iqfc"/>
          <w:rFonts w:ascii="Times New Roman" w:hAnsi="Times New Roman" w:cs="Times New Roman"/>
          <w:b/>
          <w:i/>
          <w:sz w:val="24"/>
          <w:szCs w:val="24"/>
          <w:lang w:val="en"/>
        </w:rPr>
        <w:t>Keywords:</w:t>
      </w:r>
      <w:r w:rsidRPr="00A25CA2">
        <w:rPr>
          <w:rStyle w:val="y2iqfc"/>
          <w:rFonts w:ascii="Times New Roman" w:hAnsi="Times New Roman" w:cs="Times New Roman"/>
          <w:i/>
          <w:sz w:val="24"/>
          <w:szCs w:val="24"/>
          <w:lang w:val="en"/>
        </w:rPr>
        <w:t xml:space="preserve"> Communication Strategy, Caregivers, Aqidatul Awwam Yellow Book, Santri</w:t>
      </w:r>
    </w:p>
    <w:p w:rsidR="007E535B" w:rsidRPr="00885FCD" w:rsidRDefault="007E535B" w:rsidP="007B23CC">
      <w:pPr>
        <w:spacing w:after="0" w:line="360" w:lineRule="auto"/>
        <w:jc w:val="both"/>
        <w:rPr>
          <w:rFonts w:ascii="Times New Roman" w:hAnsi="Times New Roman" w:cs="Times New Roman"/>
          <w:sz w:val="24"/>
          <w:szCs w:val="24"/>
        </w:rPr>
      </w:pPr>
    </w:p>
    <w:p w:rsidR="009455E4" w:rsidRPr="007B23CC" w:rsidRDefault="007B23CC" w:rsidP="007B23CC">
      <w:pPr>
        <w:spacing w:after="0" w:line="360" w:lineRule="auto"/>
        <w:jc w:val="both"/>
        <w:rPr>
          <w:rFonts w:ascii="Times New Roman" w:hAnsi="Times New Roman" w:cs="Times New Roman"/>
          <w:b/>
          <w:sz w:val="24"/>
          <w:szCs w:val="24"/>
        </w:rPr>
      </w:pPr>
      <w:r w:rsidRPr="007B23CC">
        <w:rPr>
          <w:rFonts w:ascii="Times New Roman" w:hAnsi="Times New Roman" w:cs="Times New Roman"/>
          <w:b/>
          <w:sz w:val="24"/>
          <w:szCs w:val="24"/>
        </w:rPr>
        <w:t>PENDAHULUAN</w:t>
      </w:r>
    </w:p>
    <w:p w:rsidR="00DD48B4" w:rsidRPr="007B23CC" w:rsidRDefault="00075F9B" w:rsidP="007B23CC">
      <w:pPr>
        <w:spacing w:after="0" w:line="360" w:lineRule="auto"/>
        <w:ind w:firstLine="720"/>
        <w:jc w:val="both"/>
        <w:rPr>
          <w:rFonts w:ascii="Times New Roman" w:hAnsi="Times New Roman" w:cs="Times New Roman"/>
          <w:sz w:val="24"/>
          <w:szCs w:val="24"/>
        </w:rPr>
      </w:pPr>
      <w:r w:rsidRPr="007B23CC">
        <w:rPr>
          <w:rFonts w:ascii="Times New Roman" w:hAnsi="Times New Roman" w:cs="Times New Roman"/>
          <w:sz w:val="24"/>
          <w:szCs w:val="24"/>
        </w:rPr>
        <w:t>Komunikasi memiliki peran penting dalam kehidupan bermasyarakat baik secara personal maupun kelompok. Manusia juga membutuhkan seseorang yang dapat memberikan pemahaman, atas sesuatu yang dipelajarinya. Sementara itu, pemahaman tidak bisa dipisahkan dari seorang guru atau pemberi pesan informasi.</w:t>
      </w:r>
      <w:r w:rsidR="007B23CC">
        <w:rPr>
          <w:rFonts w:ascii="Times New Roman" w:hAnsi="Times New Roman" w:cs="Times New Roman"/>
          <w:sz w:val="24"/>
          <w:szCs w:val="24"/>
        </w:rPr>
        <w:t xml:space="preserve"> </w:t>
      </w:r>
      <w:r w:rsidRPr="007B23CC">
        <w:rPr>
          <w:rFonts w:ascii="Times New Roman" w:hAnsi="Times New Roman" w:cs="Times New Roman"/>
          <w:sz w:val="24"/>
          <w:szCs w:val="24"/>
        </w:rPr>
        <w:t>Komunikasi dapat dipakai dalam semua konteks kehidupan. Proses komunikasi tidak hanya berlangsung dalam kehidupan manusia, tetapi juga dalam kehidupan makhluk hidup lainnya. Peristiwa-peristiwa komunikasi yang ada dalam ilmu komunikasi sangat luas cakupannya, karena mencakup sosial, budaya, ekonomi, dan politik dalam kehidupan manusia.  Kegiatan Komunikasi sudah dilakukan oleh manusia sej</w:t>
      </w:r>
      <w:r w:rsidR="007B23CC">
        <w:rPr>
          <w:rFonts w:ascii="Times New Roman" w:hAnsi="Times New Roman" w:cs="Times New Roman"/>
          <w:sz w:val="24"/>
          <w:szCs w:val="24"/>
        </w:rPr>
        <w:t>ak dalam kandungan hingga lahir</w:t>
      </w:r>
      <w:r w:rsidRPr="007B23CC">
        <w:rPr>
          <w:rFonts w:ascii="Times New Roman" w:hAnsi="Times New Roman" w:cs="Times New Roman"/>
          <w:sz w:val="24"/>
          <w:szCs w:val="24"/>
        </w:rPr>
        <w:t>.</w:t>
      </w:r>
    </w:p>
    <w:p w:rsidR="00075F9B" w:rsidRPr="007B23CC" w:rsidRDefault="00075F9B" w:rsidP="007B23CC">
      <w:pPr>
        <w:spacing w:after="0" w:line="360" w:lineRule="auto"/>
        <w:ind w:firstLine="720"/>
        <w:jc w:val="both"/>
        <w:rPr>
          <w:rFonts w:ascii="Times New Roman" w:hAnsi="Times New Roman" w:cs="Times New Roman"/>
          <w:sz w:val="24"/>
          <w:szCs w:val="24"/>
        </w:rPr>
      </w:pPr>
      <w:r w:rsidRPr="007B23CC">
        <w:rPr>
          <w:rFonts w:ascii="Times New Roman" w:hAnsi="Times New Roman" w:cs="Times New Roman"/>
          <w:sz w:val="24"/>
          <w:szCs w:val="24"/>
        </w:rPr>
        <w:t>Komunikasi menurut Ruben dan Stewart mengemukakan bahwa dalam konteks keilmuan, komunikasi merupakan suatu ilmu sosial dan pengetahuan budaya terapan. Ilmu ini berbagi dengan ilmu komunikasi, sosiologi, antropologi dan ilmu politik dalam mengejar pengetahuan tentang individu manusia. Bidang komunikasi juga berdekatan dengan profesi. Ilmu komunikasi merupaka sebuah ilmu yang bertempat diposisi yang strategis. Komunikasi menjejaki ilmu secara global dan berkembang sangat pesat. Bahkan, ilmu komunikasi merupakan ilmu yang banyak diminati oleh semua kalangan</w:t>
      </w:r>
      <w:r w:rsidRPr="00D777CE">
        <w:rPr>
          <w:rStyle w:val="FootnoteReference"/>
          <w:rFonts w:ascii="Times New Roman" w:hAnsi="Times New Roman" w:cs="Times New Roman"/>
          <w:sz w:val="24"/>
          <w:szCs w:val="24"/>
        </w:rPr>
        <w:footnoteReference w:id="1"/>
      </w:r>
      <w:r w:rsidRPr="007B23CC">
        <w:rPr>
          <w:rFonts w:ascii="Times New Roman" w:hAnsi="Times New Roman" w:cs="Times New Roman"/>
          <w:sz w:val="24"/>
          <w:szCs w:val="24"/>
        </w:rPr>
        <w:t xml:space="preserve">. </w:t>
      </w:r>
    </w:p>
    <w:p w:rsidR="00075F9B" w:rsidRPr="007B23CC" w:rsidRDefault="00075F9B" w:rsidP="007B23CC">
      <w:pPr>
        <w:spacing w:after="0" w:line="360" w:lineRule="auto"/>
        <w:ind w:firstLine="720"/>
        <w:jc w:val="both"/>
        <w:rPr>
          <w:rFonts w:ascii="Times New Roman" w:hAnsi="Times New Roman" w:cs="Times New Roman"/>
          <w:sz w:val="24"/>
          <w:szCs w:val="24"/>
        </w:rPr>
      </w:pPr>
      <w:r w:rsidRPr="007B23CC">
        <w:rPr>
          <w:rFonts w:ascii="Times New Roman" w:hAnsi="Times New Roman" w:cs="Times New Roman"/>
          <w:sz w:val="24"/>
          <w:szCs w:val="24"/>
        </w:rPr>
        <w:t>Komunikasi dijelaskan dalam Al-Quran Q.S Al-Baqarah ayat 31</w:t>
      </w:r>
    </w:p>
    <w:p w:rsidR="00F63117" w:rsidRPr="00D777CE" w:rsidRDefault="00F63117" w:rsidP="007B23CC">
      <w:pPr>
        <w:pStyle w:val="ListParagraph"/>
        <w:spacing w:after="0" w:line="360" w:lineRule="auto"/>
        <w:ind w:left="360" w:right="531" w:firstLine="720"/>
        <w:jc w:val="right"/>
        <w:rPr>
          <w:rFonts w:ascii="Times New Roman" w:hAnsi="Times New Roman" w:cs="Times New Roman"/>
          <w:sz w:val="24"/>
          <w:szCs w:val="24"/>
          <w:rtl/>
        </w:rPr>
      </w:pPr>
      <w:r w:rsidRPr="00D777CE">
        <w:rPr>
          <w:rFonts w:ascii="Times New Roman" w:hAnsi="Times New Roman" w:cs="Times New Roman"/>
          <w:sz w:val="24"/>
          <w:szCs w:val="24"/>
          <w:rtl/>
        </w:rPr>
        <w:t>وَعَلَّمَ اٰدَمَ الْاَسْمَاۤءَ كُلَّهَا ثُمَّ عَرَضَهُمْ عَلَى الْمَلٰۤىِٕكَةِ فَقَالَ اَنْۢبِـُٔوْنِيْ</w:t>
      </w:r>
    </w:p>
    <w:p w:rsidR="00F63117" w:rsidRPr="00D777CE" w:rsidRDefault="00F63117" w:rsidP="007B23CC">
      <w:pPr>
        <w:pStyle w:val="ListParagraph"/>
        <w:spacing w:after="0" w:line="360" w:lineRule="auto"/>
        <w:ind w:left="360" w:right="531" w:firstLine="720"/>
        <w:jc w:val="right"/>
        <w:rPr>
          <w:rFonts w:ascii="Times New Roman" w:hAnsi="Times New Roman" w:cs="Times New Roman"/>
          <w:b/>
          <w:sz w:val="24"/>
          <w:szCs w:val="24"/>
          <w:vertAlign w:val="superscript"/>
        </w:rPr>
      </w:pPr>
      <w:r w:rsidRPr="00D777CE">
        <w:rPr>
          <w:rFonts w:ascii="Times New Roman" w:hAnsi="Times New Roman" w:cs="Times New Roman"/>
          <w:sz w:val="24"/>
          <w:szCs w:val="24"/>
          <w:rtl/>
        </w:rPr>
        <w:t>بِاَسْمَاۤءِ هٰٓؤُلَاۤءِ اِنْ كُنْتُمْ صٰدِقِيْن</w:t>
      </w:r>
    </w:p>
    <w:p w:rsidR="00075F9B" w:rsidRPr="00D777CE" w:rsidRDefault="00075F9B" w:rsidP="007B23CC">
      <w:pPr>
        <w:spacing w:after="0" w:line="360" w:lineRule="auto"/>
        <w:ind w:firstLine="720"/>
        <w:rPr>
          <w:rFonts w:ascii="Times New Roman" w:hAnsi="Times New Roman" w:cs="Times New Roman"/>
          <w:sz w:val="24"/>
          <w:szCs w:val="24"/>
        </w:rPr>
      </w:pPr>
      <w:r w:rsidRPr="00D777CE">
        <w:rPr>
          <w:rFonts w:ascii="Times New Roman" w:hAnsi="Times New Roman" w:cs="Times New Roman"/>
          <w:sz w:val="24"/>
          <w:szCs w:val="24"/>
        </w:rPr>
        <w:lastRenderedPageBreak/>
        <w:t>Terjemahan:</w:t>
      </w:r>
    </w:p>
    <w:p w:rsidR="00075F9B" w:rsidRDefault="00075F9B" w:rsidP="007B23CC">
      <w:pPr>
        <w:spacing w:after="0" w:line="360" w:lineRule="auto"/>
        <w:ind w:left="720"/>
        <w:jc w:val="both"/>
        <w:rPr>
          <w:rFonts w:ascii="Times New Roman" w:hAnsi="Times New Roman" w:cs="Times New Roman"/>
          <w:sz w:val="24"/>
          <w:szCs w:val="24"/>
        </w:rPr>
      </w:pPr>
      <w:r w:rsidRPr="007B23CC">
        <w:rPr>
          <w:rFonts w:ascii="Times New Roman" w:hAnsi="Times New Roman" w:cs="Times New Roman"/>
          <w:i/>
          <w:sz w:val="24"/>
          <w:szCs w:val="24"/>
        </w:rPr>
        <w:t>“Dan Dia megajarkan kepada Adam nama-nama (benda-benda) seluruhnya, Kemudian mengemukakannya kepada para Malaikat lalu berfirman: sebutkanlah kepada-Ku nama benda-benda itu jika kamu memang benar orang-orang yang benar.</w:t>
      </w:r>
      <w:r w:rsidRPr="00D777CE">
        <w:rPr>
          <w:rFonts w:ascii="Times New Roman" w:hAnsi="Times New Roman" w:cs="Times New Roman"/>
          <w:sz w:val="24"/>
          <w:szCs w:val="24"/>
        </w:rPr>
        <w:t>”</w:t>
      </w:r>
      <w:r w:rsidRPr="00D777CE">
        <w:rPr>
          <w:rStyle w:val="FootnoteReference"/>
          <w:rFonts w:ascii="Times New Roman" w:hAnsi="Times New Roman" w:cs="Times New Roman"/>
          <w:sz w:val="24"/>
          <w:szCs w:val="24"/>
        </w:rPr>
        <w:footnoteReference w:id="2"/>
      </w:r>
    </w:p>
    <w:p w:rsidR="007B23CC" w:rsidRPr="00D777CE" w:rsidRDefault="007B23CC" w:rsidP="00EE629F">
      <w:pPr>
        <w:spacing w:after="0" w:line="240" w:lineRule="auto"/>
        <w:ind w:left="720"/>
        <w:jc w:val="both"/>
        <w:rPr>
          <w:rFonts w:ascii="Times New Roman" w:hAnsi="Times New Roman" w:cs="Times New Roman"/>
          <w:sz w:val="24"/>
          <w:szCs w:val="24"/>
        </w:rPr>
      </w:pPr>
    </w:p>
    <w:p w:rsidR="00EE629F" w:rsidRDefault="00075F9B" w:rsidP="00EE629F">
      <w:pPr>
        <w:spacing w:after="0"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Qur</w:t>
      </w:r>
      <w:r w:rsidR="00EE629F">
        <w:rPr>
          <w:rFonts w:ascii="Times New Roman" w:hAnsi="Times New Roman" w:cs="Times New Roman"/>
          <w:sz w:val="24"/>
          <w:szCs w:val="24"/>
        </w:rPr>
        <w:t>’</w:t>
      </w:r>
      <w:r w:rsidRPr="00D777CE">
        <w:rPr>
          <w:rFonts w:ascii="Times New Roman" w:hAnsi="Times New Roman" w:cs="Times New Roman"/>
          <w:sz w:val="24"/>
          <w:szCs w:val="24"/>
        </w:rPr>
        <w:t>an surah Al-Baqarah ayat 31 diatas berisi tentang seruan atau ajakan untuk memberikan pelajaran yang benar kepada manusia. Memberikan informasi</w:t>
      </w:r>
      <w:r w:rsidR="00F63117" w:rsidRPr="00D777CE">
        <w:rPr>
          <w:rFonts w:ascii="Times New Roman" w:hAnsi="Times New Roman" w:cs="Times New Roman"/>
          <w:sz w:val="24"/>
          <w:szCs w:val="24"/>
        </w:rPr>
        <w:t xml:space="preserve"> yang tepat dan memberikan pengajaran yang dapat menuntun manusia kepada jalan yang dikehendaki oleh Allah. </w:t>
      </w:r>
      <w:r w:rsidR="00F63117" w:rsidRPr="00D777CE">
        <w:rPr>
          <w:rFonts w:ascii="Times New Roman" w:hAnsi="Times New Roman" w:cs="Times New Roman"/>
          <w:i/>
          <w:sz w:val="24"/>
          <w:szCs w:val="24"/>
        </w:rPr>
        <w:t xml:space="preserve">‘Allama </w:t>
      </w:r>
      <w:r w:rsidR="00F63117" w:rsidRPr="00D777CE">
        <w:rPr>
          <w:rFonts w:ascii="Times New Roman" w:hAnsi="Times New Roman" w:cs="Times New Roman"/>
          <w:sz w:val="24"/>
          <w:szCs w:val="24"/>
        </w:rPr>
        <w:t xml:space="preserve">yang berarti mengajar, dalam tafsir Al-Misbah diterangkan bahwa Allah telah mengajar Adam semua nama dan kata yang digunakan untuk menunjuk benda dan fungsinya. Ayat ini menginformasikan bahwa manusia dianugerahi Allah potensi mengetahui </w:t>
      </w:r>
      <w:proofErr w:type="gramStart"/>
      <w:r w:rsidR="00F63117" w:rsidRPr="00D777CE">
        <w:rPr>
          <w:rFonts w:ascii="Times New Roman" w:hAnsi="Times New Roman" w:cs="Times New Roman"/>
          <w:sz w:val="24"/>
          <w:szCs w:val="24"/>
        </w:rPr>
        <w:t>nama</w:t>
      </w:r>
      <w:proofErr w:type="gramEnd"/>
      <w:r w:rsidR="00F63117" w:rsidRPr="00D777CE">
        <w:rPr>
          <w:rFonts w:ascii="Times New Roman" w:hAnsi="Times New Roman" w:cs="Times New Roman"/>
          <w:sz w:val="24"/>
          <w:szCs w:val="24"/>
        </w:rPr>
        <w:t xml:space="preserve"> dan fungsi karakteristik sebuah benda. Manusia juga dianugerahi potensi untuk berbahasa yang baik.</w:t>
      </w:r>
    </w:p>
    <w:p w:rsidR="00EE629F" w:rsidRDefault="00F63117" w:rsidP="00EE629F">
      <w:pPr>
        <w:spacing w:after="0"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 xml:space="preserve">Dalam berkomunikasi, Komunikan umumnya memiliki sebuah strategi agar pesan yang disampaikan dapat membuat perubahan. Perubahan yang dimaksud berupa efek dari penyampaian informasi atau isi pesan, yang mana efek tersebut sesuai dengan </w:t>
      </w:r>
      <w:proofErr w:type="gramStart"/>
      <w:r w:rsidRPr="00D777CE">
        <w:rPr>
          <w:rFonts w:ascii="Times New Roman" w:hAnsi="Times New Roman" w:cs="Times New Roman"/>
          <w:sz w:val="24"/>
          <w:szCs w:val="24"/>
        </w:rPr>
        <w:t>apa</w:t>
      </w:r>
      <w:proofErr w:type="gramEnd"/>
      <w:r w:rsidRPr="00D777CE">
        <w:rPr>
          <w:rFonts w:ascii="Times New Roman" w:hAnsi="Times New Roman" w:cs="Times New Roman"/>
          <w:sz w:val="24"/>
          <w:szCs w:val="24"/>
        </w:rPr>
        <w:t xml:space="preserve"> yang diinginkn seorang Komunikator atau pengirim pesan. Strategi komunikasi sendiri merupakan panduan dari perencanaan dan menejemen komunikan untuk mencapai tujuan tertentu. Strategi komunikasi </w:t>
      </w:r>
      <w:proofErr w:type="gramStart"/>
      <w:r w:rsidRPr="00D777CE">
        <w:rPr>
          <w:rFonts w:ascii="Times New Roman" w:hAnsi="Times New Roman" w:cs="Times New Roman"/>
          <w:sz w:val="24"/>
          <w:szCs w:val="24"/>
        </w:rPr>
        <w:t>akan</w:t>
      </w:r>
      <w:proofErr w:type="gramEnd"/>
      <w:r w:rsidRPr="00D777CE">
        <w:rPr>
          <w:rFonts w:ascii="Times New Roman" w:hAnsi="Times New Roman" w:cs="Times New Roman"/>
          <w:sz w:val="24"/>
          <w:szCs w:val="24"/>
        </w:rPr>
        <w:t xml:space="preserve"> berdampak positif, apabila tujuan suatu lembaga dapat tercapai dan penerapan pada perilaku seorang anak sebagai sasaran dapat diamati.</w:t>
      </w:r>
    </w:p>
    <w:p w:rsidR="00EE629F" w:rsidRDefault="00F63117" w:rsidP="00EE629F">
      <w:pPr>
        <w:spacing w:after="0"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 xml:space="preserve">Menurut chandler strategi merupakan alat </w:t>
      </w:r>
      <w:proofErr w:type="gramStart"/>
      <w:r w:rsidRPr="00D777CE">
        <w:rPr>
          <w:rFonts w:ascii="Times New Roman" w:hAnsi="Times New Roman" w:cs="Times New Roman"/>
          <w:sz w:val="24"/>
          <w:szCs w:val="24"/>
        </w:rPr>
        <w:t>untuk  mencapai</w:t>
      </w:r>
      <w:proofErr w:type="gramEnd"/>
      <w:r w:rsidRPr="00D777CE">
        <w:rPr>
          <w:rFonts w:ascii="Times New Roman" w:hAnsi="Times New Roman" w:cs="Times New Roman"/>
          <w:sz w:val="24"/>
          <w:szCs w:val="24"/>
        </w:rPr>
        <w:t xml:space="preserve"> tujuan utama dan bersifat selamanya</w:t>
      </w:r>
      <w:r w:rsidRPr="00D777CE">
        <w:rPr>
          <w:rStyle w:val="FootnoteReference"/>
          <w:rFonts w:ascii="Times New Roman" w:hAnsi="Times New Roman" w:cs="Times New Roman"/>
          <w:sz w:val="24"/>
          <w:szCs w:val="24"/>
        </w:rPr>
        <w:footnoteReference w:id="3"/>
      </w:r>
      <w:r w:rsidRPr="00D777CE">
        <w:rPr>
          <w:rFonts w:ascii="Times New Roman" w:hAnsi="Times New Roman" w:cs="Times New Roman"/>
          <w:sz w:val="24"/>
          <w:szCs w:val="24"/>
        </w:rPr>
        <w:t xml:space="preserve">. Sedangkan menurut Tarone, strategi komunikasi merupakan sebuah usaha yang dilakukan bersamaan antara Komunikator dan Komunikan untuk </w:t>
      </w:r>
      <w:r w:rsidRPr="00D777CE">
        <w:rPr>
          <w:rFonts w:ascii="Times New Roman" w:hAnsi="Times New Roman" w:cs="Times New Roman"/>
          <w:sz w:val="24"/>
          <w:szCs w:val="24"/>
        </w:rPr>
        <w:lastRenderedPageBreak/>
        <w:t>memahami arti dari sebuah pesan</w:t>
      </w:r>
      <w:r w:rsidRPr="00D777CE">
        <w:rPr>
          <w:rStyle w:val="FootnoteReference"/>
          <w:rFonts w:ascii="Times New Roman" w:hAnsi="Times New Roman" w:cs="Times New Roman"/>
          <w:sz w:val="24"/>
          <w:szCs w:val="24"/>
        </w:rPr>
        <w:footnoteReference w:id="4"/>
      </w:r>
      <w:r w:rsidRPr="00D777CE">
        <w:rPr>
          <w:rFonts w:ascii="Times New Roman" w:hAnsi="Times New Roman" w:cs="Times New Roman"/>
          <w:sz w:val="24"/>
          <w:szCs w:val="24"/>
        </w:rPr>
        <w:t xml:space="preserve">. Jadi dari dua pendapat diatas dapat disimpulkan bahwa strategi adalah sebuah perencanaan Komunikator untuk mencapai </w:t>
      </w:r>
      <w:proofErr w:type="gramStart"/>
      <w:r w:rsidRPr="00D777CE">
        <w:rPr>
          <w:rFonts w:ascii="Times New Roman" w:hAnsi="Times New Roman" w:cs="Times New Roman"/>
          <w:sz w:val="24"/>
          <w:szCs w:val="24"/>
        </w:rPr>
        <w:t>apa</w:t>
      </w:r>
      <w:proofErr w:type="gramEnd"/>
      <w:r w:rsidRPr="00D777CE">
        <w:rPr>
          <w:rFonts w:ascii="Times New Roman" w:hAnsi="Times New Roman" w:cs="Times New Roman"/>
          <w:sz w:val="24"/>
          <w:szCs w:val="24"/>
        </w:rPr>
        <w:t xml:space="preserve"> yang Ia inginkan, dimana kemudian akan menimbulkan efek kepada Komunikan.</w:t>
      </w:r>
      <w:r w:rsidR="00EE629F">
        <w:rPr>
          <w:rFonts w:ascii="Times New Roman" w:hAnsi="Times New Roman" w:cs="Times New Roman"/>
          <w:sz w:val="24"/>
          <w:szCs w:val="24"/>
        </w:rPr>
        <w:t xml:space="preserve"> </w:t>
      </w:r>
      <w:r w:rsidRPr="00D777CE">
        <w:rPr>
          <w:rFonts w:ascii="Times New Roman" w:hAnsi="Times New Roman" w:cs="Times New Roman"/>
          <w:sz w:val="24"/>
          <w:szCs w:val="24"/>
        </w:rPr>
        <w:t xml:space="preserve">Strategi komunikasi banyak diterapkan oleh beberapa kalangan, salah </w:t>
      </w:r>
      <w:proofErr w:type="gramStart"/>
      <w:r w:rsidRPr="00D777CE">
        <w:rPr>
          <w:rFonts w:ascii="Times New Roman" w:hAnsi="Times New Roman" w:cs="Times New Roman"/>
          <w:sz w:val="24"/>
          <w:szCs w:val="24"/>
        </w:rPr>
        <w:t>satunya  dalam</w:t>
      </w:r>
      <w:proofErr w:type="gramEnd"/>
      <w:r w:rsidRPr="00D777CE">
        <w:rPr>
          <w:rFonts w:ascii="Times New Roman" w:hAnsi="Times New Roman" w:cs="Times New Roman"/>
          <w:sz w:val="24"/>
          <w:szCs w:val="24"/>
        </w:rPr>
        <w:t xml:space="preserve"> bidang pendidikan, strategi komunikasi marak digunakan karena dapat menunjang pesan yang disampaikan bisa dicerna dengan baik oleh para siswa. Dalam pendidikan, tak hanya sekolah formal yang menerapkan strategi komunikasi. Pengasuh juga memiliki strategi dalam penyampaian pesan kepada santri.</w:t>
      </w:r>
    </w:p>
    <w:p w:rsidR="00EE629F" w:rsidRDefault="00F63117" w:rsidP="00EE629F">
      <w:pPr>
        <w:spacing w:after="0"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Di zaman sekarang, pesantren menjadi salah satu tujuan utama bagi para orang tua untuk mengenalkan pendidikan agama kepada anaknya. Pesatren identik dengan gudangnya ilmu</w:t>
      </w:r>
      <w:proofErr w:type="gramStart"/>
      <w:r w:rsidRPr="00D777CE">
        <w:rPr>
          <w:rFonts w:ascii="Times New Roman" w:hAnsi="Times New Roman" w:cs="Times New Roman"/>
          <w:sz w:val="24"/>
          <w:szCs w:val="24"/>
        </w:rPr>
        <w:t>,  terutama</w:t>
      </w:r>
      <w:proofErr w:type="gramEnd"/>
      <w:r w:rsidRPr="00D777CE">
        <w:rPr>
          <w:rFonts w:ascii="Times New Roman" w:hAnsi="Times New Roman" w:cs="Times New Roman"/>
          <w:sz w:val="24"/>
          <w:szCs w:val="24"/>
        </w:rPr>
        <w:t xml:space="preserve"> yang berkaitan dengan agama. Oleh karena itu hampir disemua pesantren, memiliki kitab kuning sebagai media pembelajar sekaligus sandaran bagi para santrinya, dalam memahami masalah yang sedang dialami. Peran pengasuh dan para ustadz-uastadzah sangat penting dalam memberikan pemahaman kitab kuning, strategi yang digunakan berupa pemahaman, pendekatan personal, komunikasi, ceramah, dialog dan sejenisnya. </w:t>
      </w:r>
    </w:p>
    <w:p w:rsidR="00EE629F" w:rsidRDefault="00F63117" w:rsidP="00EE629F">
      <w:pPr>
        <w:spacing w:after="0"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 xml:space="preserve">Setiap pengasuh, memiliki strategi tersendiri untuk mendukung para santru dalam memahami maksud yang terkadung dalan kitab kuning. Strategi yang digunakan pengasuh merupakan pendekatan keseluruhan yang berkaitan dengan pemahaman, penerapan dan pengaplikasian dalam kehidupan sehari-hari, sehingga </w:t>
      </w:r>
      <w:proofErr w:type="gramStart"/>
      <w:r w:rsidRPr="00D777CE">
        <w:rPr>
          <w:rFonts w:ascii="Times New Roman" w:hAnsi="Times New Roman" w:cs="Times New Roman"/>
          <w:sz w:val="24"/>
          <w:szCs w:val="24"/>
        </w:rPr>
        <w:t>apa</w:t>
      </w:r>
      <w:proofErr w:type="gramEnd"/>
      <w:r w:rsidRPr="00D777CE">
        <w:rPr>
          <w:rFonts w:ascii="Times New Roman" w:hAnsi="Times New Roman" w:cs="Times New Roman"/>
          <w:sz w:val="24"/>
          <w:szCs w:val="24"/>
        </w:rPr>
        <w:t xml:space="preserve"> yang menjadi tujuan dapat mencapai target yang telah ditentukan.</w:t>
      </w:r>
    </w:p>
    <w:p w:rsidR="00EE629F" w:rsidRDefault="00F63117" w:rsidP="00EE629F">
      <w:pPr>
        <w:spacing w:after="0"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 xml:space="preserve">Pesantren mengajarkan berbagai macam ilmu agama yang berpedoman kepada Al-Quran dan Hadits, dimana dua hal tersebut menjadi tolak ukur bagi kehidupan manusia. Pesantren merupakan betuk dari lembaga pendidikan bernuansa religius. Dalam metode pembelajarannya menggunakan bahasa Arab dan bahasa Inggris, hal ini bermaksud agar santri bisa mengaplikasikan ilmu yang didapat dalam menghadapi tantangan zaman. Ini menunjukkan bahwa selain mempelajari ilmu </w:t>
      </w:r>
      <w:r w:rsidRPr="00D777CE">
        <w:rPr>
          <w:rFonts w:ascii="Times New Roman" w:hAnsi="Times New Roman" w:cs="Times New Roman"/>
          <w:sz w:val="24"/>
          <w:szCs w:val="24"/>
        </w:rPr>
        <w:lastRenderedPageBreak/>
        <w:t xml:space="preserve">agama, pesantren mengharapkan santrinya agar dapat bersosialisasi dengan masyarakat yang memiliki latar belakang bebeda. </w:t>
      </w:r>
    </w:p>
    <w:p w:rsidR="00EE629F" w:rsidRDefault="00F63117" w:rsidP="00EE629F">
      <w:pPr>
        <w:spacing w:after="0"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 xml:space="preserve">Komunikasi memiliki peranan penting bagi pengasuh pondok pesantren dalam memberikan pemahaman kitab kuning pada santri. Bisa diketahui bahwa masyarakat Indonesia menjadikan </w:t>
      </w:r>
      <w:proofErr w:type="gramStart"/>
      <w:r w:rsidRPr="00D777CE">
        <w:rPr>
          <w:rFonts w:ascii="Times New Roman" w:hAnsi="Times New Roman" w:cs="Times New Roman"/>
          <w:sz w:val="24"/>
          <w:szCs w:val="24"/>
        </w:rPr>
        <w:t>bahasa</w:t>
      </w:r>
      <w:proofErr w:type="gramEnd"/>
      <w:r w:rsidRPr="00D777CE">
        <w:rPr>
          <w:rFonts w:ascii="Times New Roman" w:hAnsi="Times New Roman" w:cs="Times New Roman"/>
          <w:sz w:val="24"/>
          <w:szCs w:val="24"/>
        </w:rPr>
        <w:t xml:space="preserve"> Indonesia sebagai bahasa sehari-hari. Sedangkan dalam kitab kuning, tulisan yang dipakai merupaka tulisan Arab atau </w:t>
      </w:r>
      <w:proofErr w:type="gramStart"/>
      <w:r w:rsidRPr="00D777CE">
        <w:rPr>
          <w:rFonts w:ascii="Times New Roman" w:hAnsi="Times New Roman" w:cs="Times New Roman"/>
          <w:i/>
          <w:sz w:val="24"/>
          <w:szCs w:val="24"/>
        </w:rPr>
        <w:t>arab</w:t>
      </w:r>
      <w:proofErr w:type="gramEnd"/>
      <w:r w:rsidRPr="00D777CE">
        <w:rPr>
          <w:rFonts w:ascii="Times New Roman" w:hAnsi="Times New Roman" w:cs="Times New Roman"/>
          <w:i/>
          <w:sz w:val="24"/>
          <w:szCs w:val="24"/>
        </w:rPr>
        <w:t xml:space="preserve"> gundul </w:t>
      </w:r>
      <w:r w:rsidRPr="00D777CE">
        <w:rPr>
          <w:rFonts w:ascii="Times New Roman" w:hAnsi="Times New Roman" w:cs="Times New Roman"/>
          <w:sz w:val="24"/>
          <w:szCs w:val="24"/>
        </w:rPr>
        <w:t xml:space="preserve">yang biasa disebut dikalangan pesantren. Tulisan Arab menjadi satu-satunya tulisan dalam kitab kuning. </w:t>
      </w:r>
      <w:proofErr w:type="gramStart"/>
      <w:r w:rsidRPr="00D777CE">
        <w:rPr>
          <w:rFonts w:ascii="Times New Roman" w:hAnsi="Times New Roman" w:cs="Times New Roman"/>
          <w:sz w:val="24"/>
          <w:szCs w:val="24"/>
        </w:rPr>
        <w:t>maka</w:t>
      </w:r>
      <w:proofErr w:type="gramEnd"/>
      <w:r w:rsidRPr="00D777CE">
        <w:rPr>
          <w:rFonts w:ascii="Times New Roman" w:hAnsi="Times New Roman" w:cs="Times New Roman"/>
          <w:sz w:val="24"/>
          <w:szCs w:val="24"/>
        </w:rPr>
        <w:t xml:space="preserve"> dari itu, peran pengasuh sangat penting dalam proses pembelajaran. Tidak hanya dalam proses penyampaian garis besar isi kandunan kitab yang dipelajari, </w:t>
      </w:r>
      <w:proofErr w:type="gramStart"/>
      <w:r w:rsidRPr="00D777CE">
        <w:rPr>
          <w:rFonts w:ascii="Times New Roman" w:hAnsi="Times New Roman" w:cs="Times New Roman"/>
          <w:sz w:val="24"/>
          <w:szCs w:val="24"/>
        </w:rPr>
        <w:t>tapi  mulai</w:t>
      </w:r>
      <w:proofErr w:type="gramEnd"/>
      <w:r w:rsidRPr="00D777CE">
        <w:rPr>
          <w:rFonts w:ascii="Times New Roman" w:hAnsi="Times New Roman" w:cs="Times New Roman"/>
          <w:sz w:val="24"/>
          <w:szCs w:val="24"/>
        </w:rPr>
        <w:t xml:space="preserve"> dari memberi </w:t>
      </w:r>
      <w:r w:rsidRPr="00D777CE">
        <w:rPr>
          <w:rFonts w:ascii="Times New Roman" w:hAnsi="Times New Roman" w:cs="Times New Roman"/>
          <w:i/>
          <w:sz w:val="24"/>
          <w:szCs w:val="24"/>
        </w:rPr>
        <w:t>harakat</w:t>
      </w:r>
      <w:r w:rsidRPr="00D777CE">
        <w:rPr>
          <w:rFonts w:ascii="Times New Roman" w:hAnsi="Times New Roman" w:cs="Times New Roman"/>
          <w:sz w:val="24"/>
          <w:szCs w:val="24"/>
        </w:rPr>
        <w:t>, memberi arti perkata, kemudian menarasikan maksud dari isi kandungannya. Strategi komunikasi yang digunakan untuk menyampaikan maksud isi kitab kuning, dapat memberikan pemahaman dan memberikan efek yang kemudian dapat diterapakan dalam kehidupan sehari-hari.</w:t>
      </w:r>
    </w:p>
    <w:p w:rsidR="00EE629F" w:rsidRDefault="003835D7" w:rsidP="00EE629F">
      <w:pPr>
        <w:spacing w:after="0"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Penerapan pembelajaran yang didapat dalam pesantren sangat diinginkan orang tua. Mengingat pergaulan generasi muda pada saat ini, bisa dikatakan melampaui batas. Faktor yang melatarbelakanginya karena kurangnya gemblengan agama dan minimnya penerapan akhlak dan perilaku yang baik. Generasi yang ada saat ini banyak yang memiliki pergaulan tanpa batas. Di era ini, social media menjadi satu-satunya makanan sehari-hari para generasi muda. Untuk meminimalisir hal tersebut tak sedikit orang tua yang mempercayai pesantren sebagai tempat paling tepat untuk medidik anak-anaknya.</w:t>
      </w:r>
    </w:p>
    <w:p w:rsidR="009455E4" w:rsidRDefault="003835D7" w:rsidP="00292395">
      <w:pPr>
        <w:spacing w:after="0"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 xml:space="preserve">Pesantren Tahfidzul Quran Tanah Merah, Maluku Tengah merupakan salah satu pesantren yang menerapkan pendidikan non formal atau biasa disebut Diniyah. Kelas Diniyah adalah merupakan kelas dimana pelajaran yang diajarkan berhubungan dengan agama Islam. </w:t>
      </w:r>
      <w:proofErr w:type="gramStart"/>
      <w:r w:rsidRPr="00D777CE">
        <w:rPr>
          <w:rFonts w:ascii="Times New Roman" w:hAnsi="Times New Roman" w:cs="Times New Roman"/>
          <w:sz w:val="24"/>
          <w:szCs w:val="24"/>
        </w:rPr>
        <w:t>Media pembelajaran yang digunakan di</w:t>
      </w:r>
      <w:proofErr w:type="gramEnd"/>
      <w:r w:rsidRPr="00D777CE">
        <w:rPr>
          <w:rFonts w:ascii="Times New Roman" w:hAnsi="Times New Roman" w:cs="Times New Roman"/>
          <w:sz w:val="24"/>
          <w:szCs w:val="24"/>
        </w:rPr>
        <w:t xml:space="preserve"> Pesantren Tahfidzul Quran berupa kitab kuning. Dalam pembelajaran kitab kuning pengasuh menggunakan Komunikasi langsung berupa </w:t>
      </w:r>
      <w:r w:rsidRPr="00D777CE">
        <w:rPr>
          <w:rFonts w:ascii="Times New Roman" w:hAnsi="Times New Roman" w:cs="Times New Roman"/>
          <w:i/>
          <w:sz w:val="24"/>
          <w:szCs w:val="24"/>
        </w:rPr>
        <w:t xml:space="preserve">sorogan, </w:t>
      </w:r>
      <w:r w:rsidRPr="00D777CE">
        <w:rPr>
          <w:rFonts w:ascii="Times New Roman" w:hAnsi="Times New Roman" w:cs="Times New Roman"/>
          <w:sz w:val="24"/>
          <w:szCs w:val="24"/>
        </w:rPr>
        <w:t xml:space="preserve">hafalan dan membaca bersama. Namun, karena kitab kuning menggunakan tulisan Arab, dan bahasa Jawa </w:t>
      </w:r>
      <w:r w:rsidRPr="00D777CE">
        <w:rPr>
          <w:rFonts w:ascii="Times New Roman" w:hAnsi="Times New Roman" w:cs="Times New Roman"/>
          <w:i/>
          <w:sz w:val="24"/>
          <w:szCs w:val="24"/>
        </w:rPr>
        <w:t xml:space="preserve">kuno, </w:t>
      </w:r>
      <w:proofErr w:type="gramStart"/>
      <w:r w:rsidRPr="00D777CE">
        <w:rPr>
          <w:rFonts w:ascii="Times New Roman" w:hAnsi="Times New Roman" w:cs="Times New Roman"/>
          <w:sz w:val="24"/>
          <w:szCs w:val="24"/>
        </w:rPr>
        <w:t>dengan  keterbatasan</w:t>
      </w:r>
      <w:proofErr w:type="gramEnd"/>
      <w:r w:rsidRPr="00D777CE">
        <w:rPr>
          <w:rFonts w:ascii="Times New Roman" w:hAnsi="Times New Roman" w:cs="Times New Roman"/>
          <w:sz w:val="24"/>
          <w:szCs w:val="24"/>
        </w:rPr>
        <w:t xml:space="preserve"> para santri dalam memahami isi kandungan kitab kuning, yang </w:t>
      </w:r>
      <w:r w:rsidRPr="00D777CE">
        <w:rPr>
          <w:rFonts w:ascii="Times New Roman" w:hAnsi="Times New Roman" w:cs="Times New Roman"/>
          <w:sz w:val="24"/>
          <w:szCs w:val="24"/>
        </w:rPr>
        <w:lastRenderedPageBreak/>
        <w:t>tak mudah untuk dipahami secara utuh.</w:t>
      </w:r>
      <w:r w:rsidR="00292395">
        <w:rPr>
          <w:rFonts w:ascii="Times New Roman" w:hAnsi="Times New Roman" w:cs="Times New Roman"/>
          <w:sz w:val="24"/>
          <w:szCs w:val="24"/>
        </w:rPr>
        <w:t xml:space="preserve"> </w:t>
      </w:r>
      <w:r w:rsidR="00DE6FA9" w:rsidRPr="00D777CE">
        <w:rPr>
          <w:rFonts w:ascii="Times New Roman" w:hAnsi="Times New Roman" w:cs="Times New Roman"/>
          <w:sz w:val="24"/>
          <w:szCs w:val="24"/>
        </w:rPr>
        <w:t>Berdasarkan permasalahan tersebut, maka penulis menganalisis strategi komunikasi yang sigunakan Pengasuh Pondok Pesantren Tahfidzul Quran dalam memberikan pemahaman kitab Kuning Aqidatul Awwam.</w:t>
      </w:r>
    </w:p>
    <w:p w:rsidR="00292395" w:rsidRPr="00D777CE" w:rsidRDefault="00292395" w:rsidP="00292395">
      <w:pPr>
        <w:spacing w:after="0" w:line="240" w:lineRule="auto"/>
        <w:ind w:firstLine="720"/>
        <w:jc w:val="both"/>
        <w:rPr>
          <w:rFonts w:ascii="Times New Roman" w:hAnsi="Times New Roman" w:cs="Times New Roman"/>
          <w:sz w:val="24"/>
          <w:szCs w:val="24"/>
        </w:rPr>
      </w:pPr>
    </w:p>
    <w:p w:rsidR="009455E4" w:rsidRPr="00292395" w:rsidRDefault="00292395" w:rsidP="00292395">
      <w:pPr>
        <w:spacing w:after="0" w:line="360" w:lineRule="auto"/>
        <w:jc w:val="both"/>
        <w:rPr>
          <w:rFonts w:ascii="Times New Roman" w:hAnsi="Times New Roman" w:cs="Times New Roman"/>
          <w:b/>
          <w:sz w:val="24"/>
          <w:szCs w:val="24"/>
        </w:rPr>
      </w:pPr>
      <w:r w:rsidRPr="00292395">
        <w:rPr>
          <w:rFonts w:ascii="Times New Roman" w:hAnsi="Times New Roman" w:cs="Times New Roman"/>
          <w:b/>
          <w:sz w:val="24"/>
          <w:szCs w:val="24"/>
        </w:rPr>
        <w:t>TEORI</w:t>
      </w:r>
    </w:p>
    <w:p w:rsidR="000E7921" w:rsidRPr="00FD6A5C" w:rsidRDefault="000E7921" w:rsidP="00FD6A5C">
      <w:pPr>
        <w:pStyle w:val="ListParagraph"/>
        <w:numPr>
          <w:ilvl w:val="0"/>
          <w:numId w:val="10"/>
        </w:numPr>
        <w:spacing w:after="0" w:line="360" w:lineRule="auto"/>
        <w:ind w:left="360"/>
        <w:jc w:val="both"/>
        <w:rPr>
          <w:rFonts w:ascii="Times New Roman" w:hAnsi="Times New Roman" w:cs="Times New Roman"/>
          <w:b/>
          <w:sz w:val="24"/>
          <w:szCs w:val="24"/>
        </w:rPr>
      </w:pPr>
      <w:r w:rsidRPr="00FD6A5C">
        <w:rPr>
          <w:rFonts w:ascii="Times New Roman" w:hAnsi="Times New Roman" w:cs="Times New Roman"/>
          <w:b/>
          <w:sz w:val="24"/>
          <w:szCs w:val="24"/>
        </w:rPr>
        <w:t>Strategi Komunikasi</w:t>
      </w:r>
    </w:p>
    <w:p w:rsidR="002A107D" w:rsidRPr="00292395" w:rsidRDefault="002A107D" w:rsidP="00292395">
      <w:pPr>
        <w:spacing w:line="360" w:lineRule="auto"/>
        <w:ind w:firstLine="720"/>
        <w:jc w:val="both"/>
        <w:rPr>
          <w:rFonts w:ascii="Times New Roman" w:hAnsi="Times New Roman" w:cs="Times New Roman"/>
          <w:sz w:val="24"/>
          <w:szCs w:val="24"/>
        </w:rPr>
      </w:pPr>
      <w:r w:rsidRPr="00292395">
        <w:rPr>
          <w:rFonts w:ascii="Times New Roman" w:hAnsi="Times New Roman" w:cs="Times New Roman"/>
          <w:sz w:val="24"/>
          <w:szCs w:val="24"/>
        </w:rPr>
        <w:t xml:space="preserve">Strategi komunikasi merupakan perencanaan yang disusun agar komunikasi berjalan dengan baik, sehingga tujuan yang diharapakan tercapai. Tujuan komunikasi biasanya berupa efek yang </w:t>
      </w:r>
      <w:proofErr w:type="gramStart"/>
      <w:r w:rsidRPr="00292395">
        <w:rPr>
          <w:rFonts w:ascii="Times New Roman" w:hAnsi="Times New Roman" w:cs="Times New Roman"/>
          <w:sz w:val="24"/>
          <w:szCs w:val="24"/>
        </w:rPr>
        <w:t>akan</w:t>
      </w:r>
      <w:proofErr w:type="gramEnd"/>
      <w:r w:rsidRPr="00292395">
        <w:rPr>
          <w:rFonts w:ascii="Times New Roman" w:hAnsi="Times New Roman" w:cs="Times New Roman"/>
          <w:sz w:val="24"/>
          <w:szCs w:val="24"/>
        </w:rPr>
        <w:t xml:space="preserve"> terjadi, jika pesan yang diterima dengan baik oleh komunikan. Dengan kata lain, tujuan komunikasi untuk mempengaruhi orang lain. Makna strategi komunikasi cukup luas. Dalam kajian ilmu komunikasi, strategi komunikasi dibagi menjadi beberapa bagian, yang dimana setiap bagian mengarah keberbagai bidang. Misalnya strategi komunikasi hubungan masyarakat, periklanan, komunikasi, organisasi dan lainnya.</w:t>
      </w:r>
      <w:r w:rsidR="00292395">
        <w:rPr>
          <w:rFonts w:ascii="Times New Roman" w:hAnsi="Times New Roman" w:cs="Times New Roman"/>
          <w:sz w:val="24"/>
          <w:szCs w:val="24"/>
        </w:rPr>
        <w:t xml:space="preserve"> </w:t>
      </w:r>
      <w:proofErr w:type="gramStart"/>
      <w:r w:rsidRPr="00292395">
        <w:rPr>
          <w:rFonts w:ascii="Times New Roman" w:hAnsi="Times New Roman" w:cs="Times New Roman"/>
          <w:sz w:val="24"/>
          <w:szCs w:val="24"/>
        </w:rPr>
        <w:t>Strategi  komunikasi</w:t>
      </w:r>
      <w:proofErr w:type="gramEnd"/>
      <w:r w:rsidRPr="00292395">
        <w:rPr>
          <w:rFonts w:ascii="Times New Roman" w:hAnsi="Times New Roman" w:cs="Times New Roman"/>
          <w:sz w:val="24"/>
          <w:szCs w:val="24"/>
        </w:rPr>
        <w:t xml:space="preserve"> terdiri dari dua aspek yaitu: secara mikro dan makro. Kedua aspek tersebut mempunyai fungsi ganda yaitu:</w:t>
      </w:r>
      <w:r w:rsidR="00292395">
        <w:rPr>
          <w:rFonts w:ascii="Times New Roman" w:hAnsi="Times New Roman" w:cs="Times New Roman"/>
          <w:sz w:val="24"/>
          <w:szCs w:val="24"/>
        </w:rPr>
        <w:t xml:space="preserve"> pertama, m</w:t>
      </w:r>
      <w:r w:rsidRPr="00292395">
        <w:rPr>
          <w:rFonts w:ascii="Times New Roman" w:hAnsi="Times New Roman" w:cs="Times New Roman"/>
          <w:sz w:val="24"/>
          <w:szCs w:val="24"/>
        </w:rPr>
        <w:t xml:space="preserve">enyebarluaskan pesan komunikasi yang bersifat informatif, persuasif, dan instruktif secara sistematis kepada sasaran untuk memperoleh hasil </w:t>
      </w:r>
      <w:r w:rsidR="00292395">
        <w:rPr>
          <w:rFonts w:ascii="Times New Roman" w:hAnsi="Times New Roman" w:cs="Times New Roman"/>
          <w:sz w:val="24"/>
          <w:szCs w:val="24"/>
        </w:rPr>
        <w:t>optimal, dan kedua m</w:t>
      </w:r>
      <w:r w:rsidRPr="00292395">
        <w:rPr>
          <w:rFonts w:ascii="Times New Roman" w:hAnsi="Times New Roman" w:cs="Times New Roman"/>
          <w:sz w:val="24"/>
          <w:szCs w:val="24"/>
        </w:rPr>
        <w:t xml:space="preserve">enejmbatanai akibat kemudahan diperoleh dan dioperasionalkan media </w:t>
      </w:r>
      <w:proofErr w:type="gramStart"/>
      <w:r w:rsidRPr="00292395">
        <w:rPr>
          <w:rFonts w:ascii="Times New Roman" w:hAnsi="Times New Roman" w:cs="Times New Roman"/>
          <w:sz w:val="24"/>
          <w:szCs w:val="24"/>
        </w:rPr>
        <w:t>massa</w:t>
      </w:r>
      <w:proofErr w:type="gramEnd"/>
      <w:r w:rsidRPr="00292395">
        <w:rPr>
          <w:rFonts w:ascii="Times New Roman" w:hAnsi="Times New Roman" w:cs="Times New Roman"/>
          <w:sz w:val="24"/>
          <w:szCs w:val="24"/>
        </w:rPr>
        <w:t xml:space="preserve"> yang begitu ampuh yang jika dibiarkan akan merusak nilai-nilai budaya.</w:t>
      </w:r>
    </w:p>
    <w:p w:rsidR="00D777CE" w:rsidRPr="00292395" w:rsidRDefault="00292395" w:rsidP="002923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Anwar Arifin ada tiga</w:t>
      </w:r>
      <w:r w:rsidR="002A107D" w:rsidRPr="00292395">
        <w:rPr>
          <w:rFonts w:ascii="Times New Roman" w:hAnsi="Times New Roman" w:cs="Times New Roman"/>
          <w:sz w:val="24"/>
          <w:szCs w:val="24"/>
        </w:rPr>
        <w:t xml:space="preserve"> faktor penting yang harus diperhatikan dalam menyusun strategi komunikasi yaitu:</w:t>
      </w:r>
    </w:p>
    <w:p w:rsidR="00292395" w:rsidRDefault="002A107D" w:rsidP="00FF3359">
      <w:pPr>
        <w:pStyle w:val="ListParagraph"/>
        <w:numPr>
          <w:ilvl w:val="0"/>
          <w:numId w:val="5"/>
        </w:numPr>
        <w:spacing w:after="0" w:line="360" w:lineRule="auto"/>
        <w:ind w:left="540"/>
        <w:jc w:val="both"/>
        <w:rPr>
          <w:rFonts w:ascii="Times New Roman" w:hAnsi="Times New Roman" w:cs="Times New Roman"/>
          <w:sz w:val="24"/>
          <w:szCs w:val="24"/>
        </w:rPr>
      </w:pPr>
      <w:r w:rsidRPr="00D777CE">
        <w:rPr>
          <w:rFonts w:ascii="Times New Roman" w:hAnsi="Times New Roman" w:cs="Times New Roman"/>
          <w:sz w:val="24"/>
          <w:szCs w:val="24"/>
        </w:rPr>
        <w:t>Mengenal khalayak</w:t>
      </w:r>
    </w:p>
    <w:p w:rsidR="002A107D" w:rsidRPr="00292395" w:rsidRDefault="002A107D" w:rsidP="00FF3359">
      <w:pPr>
        <w:pStyle w:val="ListParagraph"/>
        <w:spacing w:after="0" w:line="360" w:lineRule="auto"/>
        <w:ind w:left="540"/>
        <w:jc w:val="both"/>
        <w:rPr>
          <w:rFonts w:ascii="Times New Roman" w:hAnsi="Times New Roman" w:cs="Times New Roman"/>
          <w:sz w:val="24"/>
          <w:szCs w:val="24"/>
        </w:rPr>
      </w:pPr>
      <w:r w:rsidRPr="00292395">
        <w:rPr>
          <w:rFonts w:ascii="Times New Roman" w:hAnsi="Times New Roman" w:cs="Times New Roman"/>
          <w:sz w:val="24"/>
          <w:szCs w:val="24"/>
        </w:rPr>
        <w:t xml:space="preserve">Dalam merumuskan strategi komunikasi kita harus memperhitungkan kondisi dan situas khalayak. Itulah mengapa langkah pertama yang harus dilakukan adalah mengenal khalayak. Khalayak bersifat aktif, sehingga komunikatoor dengan komunikan bukan saja terjadi hubungan tetapi juga saling </w:t>
      </w:r>
      <w:r w:rsidRPr="00292395">
        <w:rPr>
          <w:rFonts w:ascii="Times New Roman" w:hAnsi="Times New Roman" w:cs="Times New Roman"/>
          <w:sz w:val="24"/>
          <w:szCs w:val="24"/>
        </w:rPr>
        <w:lastRenderedPageBreak/>
        <w:t>mempengaruhi. Khalayak dapat dipengaruhi oleh komunikator tetapi komunikator juga dapat dipengaruhi oleh komunikan atau khalayak.</w:t>
      </w:r>
    </w:p>
    <w:p w:rsidR="002A107D" w:rsidRPr="00D777CE" w:rsidRDefault="002A107D" w:rsidP="00FF3359">
      <w:pPr>
        <w:pStyle w:val="ListParagraph"/>
        <w:numPr>
          <w:ilvl w:val="0"/>
          <w:numId w:val="5"/>
        </w:numPr>
        <w:spacing w:after="0" w:line="360" w:lineRule="auto"/>
        <w:ind w:left="540"/>
        <w:jc w:val="both"/>
        <w:rPr>
          <w:rFonts w:ascii="Times New Roman" w:hAnsi="Times New Roman" w:cs="Times New Roman"/>
          <w:sz w:val="24"/>
          <w:szCs w:val="24"/>
        </w:rPr>
      </w:pPr>
      <w:r w:rsidRPr="00D777CE">
        <w:rPr>
          <w:rFonts w:ascii="Times New Roman" w:hAnsi="Times New Roman" w:cs="Times New Roman"/>
          <w:sz w:val="24"/>
          <w:szCs w:val="24"/>
        </w:rPr>
        <w:t>Menentukan pesan</w:t>
      </w:r>
    </w:p>
    <w:p w:rsidR="002A107D" w:rsidRPr="00292395" w:rsidRDefault="002A107D" w:rsidP="00FF3359">
      <w:pPr>
        <w:spacing w:after="0" w:line="360" w:lineRule="auto"/>
        <w:ind w:left="540"/>
        <w:jc w:val="both"/>
        <w:rPr>
          <w:rFonts w:ascii="Times New Roman" w:hAnsi="Times New Roman" w:cs="Times New Roman"/>
          <w:sz w:val="24"/>
          <w:szCs w:val="24"/>
        </w:rPr>
      </w:pPr>
      <w:r w:rsidRPr="00292395">
        <w:rPr>
          <w:rFonts w:ascii="Times New Roman" w:hAnsi="Times New Roman" w:cs="Times New Roman"/>
          <w:sz w:val="24"/>
          <w:szCs w:val="24"/>
        </w:rPr>
        <w:t>Langkah selanjutnya strategi komunikasi adalah menyusun pesan, yaitu menentukan tema dan materi dengan orientasi agar mampu membangkitkan perhatian. Syarat-syarat yang perlu diperhatikan dalam menentukan pesan adalah tema dan materi.</w:t>
      </w:r>
    </w:p>
    <w:p w:rsidR="00292395" w:rsidRDefault="002A107D" w:rsidP="00FF3359">
      <w:pPr>
        <w:pStyle w:val="ListParagraph"/>
        <w:numPr>
          <w:ilvl w:val="0"/>
          <w:numId w:val="5"/>
        </w:numPr>
        <w:spacing w:after="0" w:line="360" w:lineRule="auto"/>
        <w:ind w:left="540"/>
        <w:jc w:val="both"/>
        <w:rPr>
          <w:rFonts w:ascii="Times New Roman" w:hAnsi="Times New Roman" w:cs="Times New Roman"/>
          <w:sz w:val="24"/>
          <w:szCs w:val="24"/>
        </w:rPr>
      </w:pPr>
      <w:r w:rsidRPr="00292395">
        <w:rPr>
          <w:rFonts w:ascii="Times New Roman" w:hAnsi="Times New Roman" w:cs="Times New Roman"/>
          <w:sz w:val="24"/>
          <w:szCs w:val="24"/>
        </w:rPr>
        <w:t>Menentukan metode</w:t>
      </w:r>
    </w:p>
    <w:p w:rsidR="002A107D" w:rsidRPr="00FF3359" w:rsidRDefault="002A107D" w:rsidP="00FF3359">
      <w:pPr>
        <w:spacing w:line="360" w:lineRule="auto"/>
        <w:ind w:left="540"/>
        <w:jc w:val="both"/>
        <w:rPr>
          <w:rFonts w:ascii="Times New Roman" w:hAnsi="Times New Roman" w:cs="Times New Roman"/>
          <w:sz w:val="24"/>
          <w:szCs w:val="24"/>
        </w:rPr>
      </w:pPr>
      <w:r w:rsidRPr="00FF3359">
        <w:rPr>
          <w:rFonts w:ascii="Times New Roman" w:hAnsi="Times New Roman" w:cs="Times New Roman"/>
          <w:sz w:val="24"/>
          <w:szCs w:val="24"/>
        </w:rPr>
        <w:t>Menentukan metode penyampaian pesan yang sesuai. Pemilihan metode harus disesuaikan dengan bentuk pesan, keadaan khalayak, fasilitas dan biaya</w:t>
      </w:r>
      <w:r w:rsidRPr="00D777CE">
        <w:rPr>
          <w:rStyle w:val="FootnoteReference"/>
          <w:rFonts w:ascii="Times New Roman" w:hAnsi="Times New Roman" w:cs="Times New Roman"/>
          <w:sz w:val="24"/>
          <w:szCs w:val="24"/>
        </w:rPr>
        <w:footnoteReference w:id="5"/>
      </w:r>
      <w:r w:rsidRPr="00FF3359">
        <w:rPr>
          <w:rFonts w:ascii="Times New Roman" w:hAnsi="Times New Roman" w:cs="Times New Roman"/>
          <w:sz w:val="24"/>
          <w:szCs w:val="24"/>
        </w:rPr>
        <w:t>.</w:t>
      </w:r>
    </w:p>
    <w:p w:rsidR="00755FDD" w:rsidRDefault="000771B2" w:rsidP="00755FDD">
      <w:pPr>
        <w:pStyle w:val="ListParagraph"/>
        <w:numPr>
          <w:ilvl w:val="0"/>
          <w:numId w:val="10"/>
        </w:numPr>
        <w:spacing w:after="0" w:line="360" w:lineRule="auto"/>
        <w:ind w:left="360"/>
        <w:jc w:val="both"/>
        <w:rPr>
          <w:rFonts w:ascii="Times New Roman" w:hAnsi="Times New Roman" w:cs="Times New Roman"/>
          <w:b/>
          <w:sz w:val="24"/>
          <w:szCs w:val="24"/>
        </w:rPr>
      </w:pPr>
      <w:r w:rsidRPr="00D777CE">
        <w:rPr>
          <w:rFonts w:ascii="Times New Roman" w:hAnsi="Times New Roman" w:cs="Times New Roman"/>
          <w:b/>
          <w:sz w:val="24"/>
          <w:szCs w:val="24"/>
        </w:rPr>
        <w:t>Kitab Kuning</w:t>
      </w:r>
    </w:p>
    <w:p w:rsidR="00755FDD" w:rsidRDefault="000771B2" w:rsidP="00755FDD">
      <w:pPr>
        <w:spacing w:after="0" w:line="360" w:lineRule="auto"/>
        <w:ind w:firstLine="720"/>
        <w:jc w:val="both"/>
        <w:rPr>
          <w:rFonts w:ascii="Times New Roman" w:hAnsi="Times New Roman" w:cs="Times New Roman"/>
          <w:b/>
          <w:sz w:val="24"/>
          <w:szCs w:val="24"/>
        </w:rPr>
      </w:pPr>
      <w:r w:rsidRPr="00755FDD">
        <w:rPr>
          <w:rFonts w:ascii="Times New Roman" w:hAnsi="Times New Roman" w:cs="Times New Roman"/>
          <w:sz w:val="24"/>
          <w:szCs w:val="24"/>
        </w:rPr>
        <w:t xml:space="preserve">Pada dasarnya kitab kuning sering disandarkan kepada buku yang mempelajari tentang agama. Kitab berbahasa Arab ini mengandung kajian-kajian ilmu agama Islam, dan biasanya dikaji di pesantren, madrasah atau majelis-majelis taklim. Kitab kuning biasanya dicetak lepas tidak terjilid dengan bagian lainnya. Itulah mengapa banyak santri yang hanya membawa bagian yang </w:t>
      </w:r>
      <w:proofErr w:type="gramStart"/>
      <w:r w:rsidRPr="00755FDD">
        <w:rPr>
          <w:rFonts w:ascii="Times New Roman" w:hAnsi="Times New Roman" w:cs="Times New Roman"/>
          <w:sz w:val="24"/>
          <w:szCs w:val="24"/>
        </w:rPr>
        <w:t>akan</w:t>
      </w:r>
      <w:proofErr w:type="gramEnd"/>
      <w:r w:rsidRPr="00755FDD">
        <w:rPr>
          <w:rFonts w:ascii="Times New Roman" w:hAnsi="Times New Roman" w:cs="Times New Roman"/>
          <w:sz w:val="24"/>
          <w:szCs w:val="24"/>
        </w:rPr>
        <w:t xml:space="preserve"> dipelajarinya </w:t>
      </w:r>
      <w:r w:rsidR="00755FDD">
        <w:rPr>
          <w:rFonts w:ascii="Times New Roman" w:hAnsi="Times New Roman" w:cs="Times New Roman"/>
          <w:sz w:val="24"/>
          <w:szCs w:val="24"/>
        </w:rPr>
        <w:t xml:space="preserve">tanpa membawa keseluruhan kitab. </w:t>
      </w:r>
      <w:r w:rsidRPr="00755FDD">
        <w:rPr>
          <w:rFonts w:ascii="Times New Roman" w:hAnsi="Times New Roman" w:cs="Times New Roman"/>
          <w:sz w:val="24"/>
          <w:szCs w:val="24"/>
        </w:rPr>
        <w:t>Martin mendefinisikan kitab kuning berupa sekumpulan buku yang berisi pelajaran-pelajaran agama Islam (</w:t>
      </w:r>
      <w:r w:rsidRPr="00755FDD">
        <w:rPr>
          <w:rFonts w:ascii="Times New Roman" w:hAnsi="Times New Roman" w:cs="Times New Roman"/>
          <w:i/>
          <w:sz w:val="24"/>
          <w:szCs w:val="24"/>
        </w:rPr>
        <w:t>dirasat islamiyah</w:t>
      </w:r>
      <w:r w:rsidRPr="00755FDD">
        <w:rPr>
          <w:rFonts w:ascii="Times New Roman" w:hAnsi="Times New Roman" w:cs="Times New Roman"/>
          <w:sz w:val="24"/>
          <w:szCs w:val="24"/>
        </w:rPr>
        <w:t xml:space="preserve">) yang mencakup </w:t>
      </w:r>
      <w:r w:rsidRPr="00755FDD">
        <w:rPr>
          <w:rFonts w:ascii="Times New Roman" w:hAnsi="Times New Roman" w:cs="Times New Roman"/>
          <w:i/>
          <w:sz w:val="24"/>
          <w:szCs w:val="24"/>
        </w:rPr>
        <w:t>fiqh, tasawwuf, akhlaq</w:t>
      </w:r>
      <w:r w:rsidRPr="00755FDD">
        <w:rPr>
          <w:rFonts w:ascii="Times New Roman" w:hAnsi="Times New Roman" w:cs="Times New Roman"/>
          <w:sz w:val="24"/>
          <w:szCs w:val="24"/>
        </w:rPr>
        <w:t xml:space="preserve"> dan tata bahasa. Kitab kuning menjadi bagian yang tidak dapat dipisahkan dari dunia pesantren. Kitab kuning juga menjadi kajian utama dalam mempelajari kajian keislaman</w:t>
      </w:r>
      <w:r w:rsidRPr="00D777CE">
        <w:rPr>
          <w:rStyle w:val="FootnoteReference"/>
          <w:rFonts w:ascii="Times New Roman" w:hAnsi="Times New Roman" w:cs="Times New Roman"/>
          <w:sz w:val="24"/>
          <w:szCs w:val="24"/>
        </w:rPr>
        <w:footnoteReference w:id="6"/>
      </w:r>
      <w:r w:rsidRPr="00755FDD">
        <w:rPr>
          <w:rFonts w:ascii="Times New Roman" w:hAnsi="Times New Roman" w:cs="Times New Roman"/>
          <w:sz w:val="24"/>
          <w:szCs w:val="24"/>
        </w:rPr>
        <w:t xml:space="preserve">. </w:t>
      </w:r>
    </w:p>
    <w:p w:rsidR="000771B2" w:rsidRPr="00755FDD" w:rsidRDefault="000771B2" w:rsidP="00755FDD">
      <w:pPr>
        <w:spacing w:after="0" w:line="360" w:lineRule="auto"/>
        <w:ind w:firstLine="720"/>
        <w:jc w:val="both"/>
        <w:rPr>
          <w:rFonts w:ascii="Times New Roman" w:hAnsi="Times New Roman" w:cs="Times New Roman"/>
          <w:b/>
          <w:sz w:val="24"/>
          <w:szCs w:val="24"/>
        </w:rPr>
      </w:pPr>
      <w:r w:rsidRPr="00755FDD">
        <w:rPr>
          <w:rFonts w:ascii="Times New Roman" w:hAnsi="Times New Roman" w:cs="Times New Roman"/>
          <w:sz w:val="24"/>
          <w:szCs w:val="24"/>
        </w:rPr>
        <w:t xml:space="preserve">Kitab kuning ada berbagai bentuk dan berbagai versi, tetapi sebagian besar para kyai memiliki kitab yang diajarkannya berupa kitab yang umumnya, karya ulama-ulama madzhab Syafi’i. </w:t>
      </w:r>
      <w:proofErr w:type="gramStart"/>
      <w:r w:rsidRPr="00755FDD">
        <w:rPr>
          <w:rFonts w:ascii="Times New Roman" w:hAnsi="Times New Roman" w:cs="Times New Roman"/>
          <w:sz w:val="24"/>
          <w:szCs w:val="24"/>
        </w:rPr>
        <w:t>pada</w:t>
      </w:r>
      <w:proofErr w:type="gramEnd"/>
      <w:r w:rsidRPr="00755FDD">
        <w:rPr>
          <w:rFonts w:ascii="Times New Roman" w:hAnsi="Times New Roman" w:cs="Times New Roman"/>
          <w:sz w:val="24"/>
          <w:szCs w:val="24"/>
        </w:rPr>
        <w:t xml:space="preserve"> akhir abad ke-20. Tradisi pengajaran kitab kuning tidak hanya berlangsung di pesantren Indonesia, </w:t>
      </w:r>
      <w:proofErr w:type="gramStart"/>
      <w:r w:rsidRPr="00755FDD">
        <w:rPr>
          <w:rFonts w:ascii="Times New Roman" w:hAnsi="Times New Roman" w:cs="Times New Roman"/>
          <w:sz w:val="24"/>
          <w:szCs w:val="24"/>
        </w:rPr>
        <w:t>akan</w:t>
      </w:r>
      <w:proofErr w:type="gramEnd"/>
      <w:r w:rsidRPr="00755FDD">
        <w:rPr>
          <w:rFonts w:ascii="Times New Roman" w:hAnsi="Times New Roman" w:cs="Times New Roman"/>
          <w:sz w:val="24"/>
          <w:szCs w:val="24"/>
        </w:rPr>
        <w:t xml:space="preserve"> tetapi, studi keislaman </w:t>
      </w:r>
      <w:r w:rsidRPr="00755FDD">
        <w:rPr>
          <w:rFonts w:ascii="Times New Roman" w:hAnsi="Times New Roman" w:cs="Times New Roman"/>
          <w:sz w:val="24"/>
          <w:szCs w:val="24"/>
        </w:rPr>
        <w:lastRenderedPageBreak/>
        <w:t xml:space="preserve">ini berjalan di seluruh Asia. Mulai Asia Tenggara sampai Asia Timur seperti Thailand, Myanmar dan Malaysia. Kitab kuning juga diistilahkaan dengan </w:t>
      </w:r>
      <w:r w:rsidRPr="00755FDD">
        <w:rPr>
          <w:rFonts w:ascii="Times New Roman" w:hAnsi="Times New Roman" w:cs="Times New Roman"/>
          <w:i/>
          <w:sz w:val="24"/>
          <w:szCs w:val="24"/>
        </w:rPr>
        <w:t>al-kutub al-qadimah</w:t>
      </w:r>
      <w:r w:rsidRPr="00755FDD">
        <w:rPr>
          <w:rFonts w:ascii="Times New Roman" w:hAnsi="Times New Roman" w:cs="Times New Roman"/>
          <w:sz w:val="24"/>
          <w:szCs w:val="24"/>
        </w:rPr>
        <w:t xml:space="preserve"> (kitab-kitab klasik) kebalikan dari </w:t>
      </w:r>
      <w:r w:rsidRPr="00755FDD">
        <w:rPr>
          <w:rFonts w:ascii="Times New Roman" w:hAnsi="Times New Roman" w:cs="Times New Roman"/>
          <w:i/>
          <w:sz w:val="24"/>
          <w:szCs w:val="24"/>
        </w:rPr>
        <w:t>al-kutub al-‘asyriyyah</w:t>
      </w:r>
      <w:r w:rsidRPr="00755FDD">
        <w:rPr>
          <w:rFonts w:ascii="Times New Roman" w:hAnsi="Times New Roman" w:cs="Times New Roman"/>
          <w:sz w:val="24"/>
          <w:szCs w:val="24"/>
        </w:rPr>
        <w:t xml:space="preserve"> (kitab-kitab modern). Istilah yang paling umum ialah kitab gundul karena </w:t>
      </w:r>
      <w:proofErr w:type="gramStart"/>
      <w:r w:rsidRPr="00755FDD">
        <w:rPr>
          <w:rFonts w:ascii="Times New Roman" w:hAnsi="Times New Roman" w:cs="Times New Roman"/>
          <w:sz w:val="24"/>
          <w:szCs w:val="24"/>
        </w:rPr>
        <w:t>cara</w:t>
      </w:r>
      <w:proofErr w:type="gramEnd"/>
      <w:r w:rsidRPr="00755FDD">
        <w:rPr>
          <w:rFonts w:ascii="Times New Roman" w:hAnsi="Times New Roman" w:cs="Times New Roman"/>
          <w:sz w:val="24"/>
          <w:szCs w:val="24"/>
        </w:rPr>
        <w:t xml:space="preserve"> penulisannya tanpa </w:t>
      </w:r>
      <w:r w:rsidRPr="00755FDD">
        <w:rPr>
          <w:rFonts w:ascii="Times New Roman" w:hAnsi="Times New Roman" w:cs="Times New Roman"/>
          <w:i/>
          <w:sz w:val="24"/>
          <w:szCs w:val="24"/>
        </w:rPr>
        <w:t xml:space="preserve">syakal, </w:t>
      </w:r>
      <w:r w:rsidRPr="00755FDD">
        <w:rPr>
          <w:rFonts w:ascii="Times New Roman" w:hAnsi="Times New Roman" w:cs="Times New Roman"/>
          <w:sz w:val="24"/>
          <w:szCs w:val="24"/>
        </w:rPr>
        <w:t>tanpa tanda baca dan pemberhentian</w:t>
      </w:r>
      <w:r w:rsidRPr="00D777CE">
        <w:rPr>
          <w:rStyle w:val="FootnoteReference"/>
          <w:rFonts w:ascii="Times New Roman" w:hAnsi="Times New Roman" w:cs="Times New Roman"/>
          <w:sz w:val="24"/>
          <w:szCs w:val="24"/>
        </w:rPr>
        <w:footnoteReference w:id="7"/>
      </w:r>
      <w:r w:rsidRPr="00755FDD">
        <w:rPr>
          <w:rFonts w:ascii="Times New Roman" w:hAnsi="Times New Roman" w:cs="Times New Roman"/>
          <w:sz w:val="24"/>
          <w:szCs w:val="24"/>
        </w:rPr>
        <w:t>.</w:t>
      </w:r>
    </w:p>
    <w:p w:rsidR="00755FDD" w:rsidRDefault="000771B2" w:rsidP="00755FDD">
      <w:pPr>
        <w:spacing w:after="0"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 xml:space="preserve">Kitab kuning ada berbagai macam bentuk dan isi yang dikandungnya sesuai dengan pokok pembahasan yang diangkat. Salah satu contoh kitab </w:t>
      </w:r>
      <w:r w:rsidRPr="00D777CE">
        <w:rPr>
          <w:rFonts w:ascii="Times New Roman" w:hAnsi="Times New Roman" w:cs="Times New Roman"/>
          <w:i/>
          <w:sz w:val="24"/>
          <w:szCs w:val="24"/>
        </w:rPr>
        <w:t xml:space="preserve">Aqidatul Awam </w:t>
      </w:r>
      <w:r w:rsidRPr="00D777CE">
        <w:rPr>
          <w:rFonts w:ascii="Times New Roman" w:hAnsi="Times New Roman" w:cs="Times New Roman"/>
          <w:sz w:val="24"/>
          <w:szCs w:val="24"/>
        </w:rPr>
        <w:t xml:space="preserve">sesuai dengan namanya, kitab ini berisi tentang pemahaman Aqidah untuk orang-orang awam, kitab ini diperuntukkan  bagi umat islam dalam mengenalkan </w:t>
      </w:r>
      <w:r w:rsidRPr="00D777CE">
        <w:rPr>
          <w:rFonts w:ascii="Times New Roman" w:hAnsi="Times New Roman" w:cs="Times New Roman"/>
          <w:i/>
          <w:sz w:val="24"/>
          <w:szCs w:val="24"/>
        </w:rPr>
        <w:t>tauhid</w:t>
      </w:r>
      <w:r w:rsidRPr="00D777CE">
        <w:rPr>
          <w:rFonts w:ascii="Times New Roman" w:hAnsi="Times New Roman" w:cs="Times New Roman"/>
          <w:sz w:val="24"/>
          <w:szCs w:val="24"/>
        </w:rPr>
        <w:t xml:space="preserve"> khususnya pada tingkatan dasar. Kitab Aqidatul Awam ini ditulis dalam bentuk </w:t>
      </w:r>
      <w:r w:rsidRPr="00D777CE">
        <w:rPr>
          <w:rFonts w:ascii="Times New Roman" w:hAnsi="Times New Roman" w:cs="Times New Roman"/>
          <w:i/>
          <w:sz w:val="24"/>
          <w:szCs w:val="24"/>
        </w:rPr>
        <w:t xml:space="preserve">nadzam </w:t>
      </w:r>
      <w:r w:rsidRPr="00D777CE">
        <w:rPr>
          <w:rFonts w:ascii="Times New Roman" w:hAnsi="Times New Roman" w:cs="Times New Roman"/>
          <w:sz w:val="24"/>
          <w:szCs w:val="24"/>
        </w:rPr>
        <w:t xml:space="preserve">(syair), yang didalamnya terdapat 57 bait syair yang berisi pengetahuan yang harus diketahui setiap pribadi </w:t>
      </w:r>
      <w:proofErr w:type="gramStart"/>
      <w:r w:rsidRPr="00D777CE">
        <w:rPr>
          <w:rFonts w:ascii="Times New Roman" w:hAnsi="Times New Roman" w:cs="Times New Roman"/>
          <w:sz w:val="24"/>
          <w:szCs w:val="24"/>
        </w:rPr>
        <w:t>muslim</w:t>
      </w:r>
      <w:proofErr w:type="gramEnd"/>
      <w:r w:rsidRPr="00D777CE">
        <w:rPr>
          <w:rFonts w:ascii="Times New Roman" w:hAnsi="Times New Roman" w:cs="Times New Roman"/>
          <w:sz w:val="24"/>
          <w:szCs w:val="24"/>
        </w:rPr>
        <w:t>.</w:t>
      </w:r>
      <w:r w:rsidR="00755FDD">
        <w:rPr>
          <w:rFonts w:ascii="Times New Roman" w:hAnsi="Times New Roman" w:cs="Times New Roman"/>
          <w:sz w:val="24"/>
          <w:szCs w:val="24"/>
        </w:rPr>
        <w:t xml:space="preserve"> </w:t>
      </w:r>
      <w:r w:rsidRPr="00D777CE">
        <w:rPr>
          <w:rFonts w:ascii="Times New Roman" w:hAnsi="Times New Roman" w:cs="Times New Roman"/>
          <w:i/>
          <w:sz w:val="24"/>
          <w:szCs w:val="24"/>
        </w:rPr>
        <w:t xml:space="preserve">Aqidatul Awam </w:t>
      </w:r>
      <w:r w:rsidRPr="00D777CE">
        <w:rPr>
          <w:rFonts w:ascii="Times New Roman" w:hAnsi="Times New Roman" w:cs="Times New Roman"/>
          <w:sz w:val="24"/>
          <w:szCs w:val="24"/>
        </w:rPr>
        <w:t xml:space="preserve">berisi tentang sifat-sifat wajib mustahil bagi Allah, sifat wajib dan mustahil bagi Rasul, nama-nama keluarga keturunan Nabi Muhammad SAW dan perjalanan hidup beliau dalam membawa agama </w:t>
      </w:r>
      <w:proofErr w:type="gramStart"/>
      <w:r w:rsidRPr="00D777CE">
        <w:rPr>
          <w:rFonts w:ascii="Times New Roman" w:hAnsi="Times New Roman" w:cs="Times New Roman"/>
          <w:sz w:val="24"/>
          <w:szCs w:val="24"/>
        </w:rPr>
        <w:t>islam</w:t>
      </w:r>
      <w:proofErr w:type="gramEnd"/>
      <w:r w:rsidRPr="00D777CE">
        <w:rPr>
          <w:rFonts w:ascii="Times New Roman" w:hAnsi="Times New Roman" w:cs="Times New Roman"/>
          <w:sz w:val="24"/>
          <w:szCs w:val="24"/>
        </w:rPr>
        <w:t xml:space="preserve">. Disebagian masyarakat, materi </w:t>
      </w:r>
      <w:r w:rsidRPr="00D777CE">
        <w:rPr>
          <w:rFonts w:ascii="Times New Roman" w:hAnsi="Times New Roman" w:cs="Times New Roman"/>
          <w:i/>
          <w:sz w:val="24"/>
          <w:szCs w:val="24"/>
        </w:rPr>
        <w:t>nadzam Aqidatul Awam</w:t>
      </w:r>
      <w:r w:rsidRPr="00D777CE">
        <w:rPr>
          <w:rFonts w:ascii="Times New Roman" w:hAnsi="Times New Roman" w:cs="Times New Roman"/>
          <w:sz w:val="24"/>
          <w:szCs w:val="24"/>
        </w:rPr>
        <w:t xml:space="preserve"> dikenal sebagai sifat 20.  Kitab ini dikarang oleh Syaih Ahmad Marzuki. </w:t>
      </w:r>
    </w:p>
    <w:p w:rsidR="000771B2" w:rsidRDefault="000771B2" w:rsidP="00755FDD">
      <w:pPr>
        <w:spacing w:after="0"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 xml:space="preserve">Isi pokok dari kitab </w:t>
      </w:r>
      <w:r w:rsidRPr="00D777CE">
        <w:rPr>
          <w:rFonts w:ascii="Times New Roman" w:hAnsi="Times New Roman" w:cs="Times New Roman"/>
          <w:i/>
          <w:sz w:val="24"/>
          <w:szCs w:val="24"/>
        </w:rPr>
        <w:t xml:space="preserve">Aqidatul Awam </w:t>
      </w:r>
      <w:r w:rsidRPr="00D777CE">
        <w:rPr>
          <w:rFonts w:ascii="Times New Roman" w:hAnsi="Times New Roman" w:cs="Times New Roman"/>
          <w:sz w:val="24"/>
          <w:szCs w:val="24"/>
        </w:rPr>
        <w:t xml:space="preserve">berisi tentang dasar-dasar akidah </w:t>
      </w:r>
      <w:r w:rsidRPr="00D777CE">
        <w:rPr>
          <w:rFonts w:ascii="Times New Roman" w:hAnsi="Times New Roman" w:cs="Times New Roman"/>
          <w:i/>
          <w:sz w:val="24"/>
          <w:szCs w:val="24"/>
        </w:rPr>
        <w:t xml:space="preserve">ahlussunah waljama’ah, </w:t>
      </w:r>
      <w:r w:rsidRPr="00D777CE">
        <w:rPr>
          <w:rFonts w:ascii="Times New Roman" w:hAnsi="Times New Roman" w:cs="Times New Roman"/>
          <w:sz w:val="24"/>
          <w:szCs w:val="24"/>
        </w:rPr>
        <w:t xml:space="preserve">yaitu akidah yang banyak diikuti oleh mayoritas umat </w:t>
      </w:r>
      <w:proofErr w:type="gramStart"/>
      <w:r w:rsidRPr="00D777CE">
        <w:rPr>
          <w:rFonts w:ascii="Times New Roman" w:hAnsi="Times New Roman" w:cs="Times New Roman"/>
          <w:sz w:val="24"/>
          <w:szCs w:val="24"/>
        </w:rPr>
        <w:t>islam</w:t>
      </w:r>
      <w:proofErr w:type="gramEnd"/>
      <w:r w:rsidRPr="00D777CE">
        <w:rPr>
          <w:rFonts w:ascii="Times New Roman" w:hAnsi="Times New Roman" w:cs="Times New Roman"/>
          <w:sz w:val="24"/>
          <w:szCs w:val="24"/>
        </w:rPr>
        <w:t xml:space="preserve">, yang berarti kaum pengikut ajaran Nabi. Awal kitab ini berisi 26 bait, </w:t>
      </w:r>
      <w:proofErr w:type="gramStart"/>
      <w:r w:rsidRPr="00D777CE">
        <w:rPr>
          <w:rFonts w:ascii="Times New Roman" w:hAnsi="Times New Roman" w:cs="Times New Roman"/>
          <w:sz w:val="24"/>
          <w:szCs w:val="24"/>
        </w:rPr>
        <w:t>akan</w:t>
      </w:r>
      <w:proofErr w:type="gramEnd"/>
      <w:r w:rsidRPr="00D777CE">
        <w:rPr>
          <w:rFonts w:ascii="Times New Roman" w:hAnsi="Times New Roman" w:cs="Times New Roman"/>
          <w:sz w:val="24"/>
          <w:szCs w:val="24"/>
        </w:rPr>
        <w:t xml:space="preserve"> tetapi dari Syekh Ahmad Marzuki memiliki cinta yang sangat besar kepada Nabi, maka beliau menambahkan baitnya menjadi 57 bait syair</w:t>
      </w:r>
      <w:r w:rsidRPr="00D777CE">
        <w:rPr>
          <w:rStyle w:val="FootnoteReference"/>
          <w:rFonts w:ascii="Times New Roman" w:hAnsi="Times New Roman" w:cs="Times New Roman"/>
          <w:sz w:val="24"/>
          <w:szCs w:val="24"/>
        </w:rPr>
        <w:footnoteReference w:id="8"/>
      </w:r>
      <w:r w:rsidRPr="00D777CE">
        <w:rPr>
          <w:rFonts w:ascii="Times New Roman" w:hAnsi="Times New Roman" w:cs="Times New Roman"/>
          <w:sz w:val="24"/>
          <w:szCs w:val="24"/>
        </w:rPr>
        <w:t>.</w:t>
      </w:r>
    </w:p>
    <w:p w:rsidR="00755FDD" w:rsidRPr="00755FDD" w:rsidRDefault="00755FDD" w:rsidP="00755FDD">
      <w:pPr>
        <w:spacing w:after="0" w:line="240" w:lineRule="auto"/>
        <w:ind w:firstLine="720"/>
        <w:jc w:val="both"/>
        <w:rPr>
          <w:rFonts w:ascii="Times New Roman" w:hAnsi="Times New Roman" w:cs="Times New Roman"/>
          <w:sz w:val="24"/>
          <w:szCs w:val="24"/>
        </w:rPr>
      </w:pPr>
    </w:p>
    <w:p w:rsidR="00C000F7" w:rsidRDefault="00755FDD" w:rsidP="00C000F7">
      <w:pPr>
        <w:spacing w:after="0" w:line="360" w:lineRule="auto"/>
        <w:jc w:val="both"/>
        <w:rPr>
          <w:rFonts w:ascii="Times New Roman" w:hAnsi="Times New Roman" w:cs="Times New Roman"/>
          <w:b/>
          <w:sz w:val="24"/>
          <w:szCs w:val="24"/>
        </w:rPr>
      </w:pPr>
      <w:r w:rsidRPr="00755FDD">
        <w:rPr>
          <w:rFonts w:ascii="Times New Roman" w:hAnsi="Times New Roman" w:cs="Times New Roman"/>
          <w:b/>
          <w:sz w:val="24"/>
          <w:szCs w:val="24"/>
        </w:rPr>
        <w:t>METODE PENELITIAN</w:t>
      </w:r>
    </w:p>
    <w:p w:rsidR="002A628D" w:rsidRPr="00C000F7" w:rsidRDefault="002424BC" w:rsidP="00C000F7">
      <w:pPr>
        <w:spacing w:line="360" w:lineRule="auto"/>
        <w:ind w:firstLine="720"/>
        <w:jc w:val="both"/>
        <w:rPr>
          <w:rFonts w:ascii="Times New Roman" w:hAnsi="Times New Roman" w:cs="Times New Roman"/>
          <w:b/>
          <w:sz w:val="24"/>
          <w:szCs w:val="24"/>
        </w:rPr>
      </w:pPr>
      <w:r w:rsidRPr="00C000F7">
        <w:rPr>
          <w:rFonts w:ascii="Times New Roman" w:hAnsi="Times New Roman" w:cs="Times New Roman"/>
          <w:sz w:val="24"/>
          <w:szCs w:val="24"/>
        </w:rPr>
        <w:t>P</w:t>
      </w:r>
      <w:r w:rsidR="002A628D" w:rsidRPr="00C000F7">
        <w:rPr>
          <w:rFonts w:ascii="Times New Roman" w:hAnsi="Times New Roman" w:cs="Times New Roman"/>
          <w:sz w:val="24"/>
          <w:szCs w:val="24"/>
        </w:rPr>
        <w:t xml:space="preserve">enelitian ini </w:t>
      </w:r>
      <w:r w:rsidR="00A92990" w:rsidRPr="00C000F7">
        <w:rPr>
          <w:rFonts w:ascii="Times New Roman" w:hAnsi="Times New Roman" w:cs="Times New Roman"/>
          <w:sz w:val="24"/>
          <w:szCs w:val="24"/>
        </w:rPr>
        <w:t xml:space="preserve">merupakan </w:t>
      </w:r>
      <w:r w:rsidR="002A628D" w:rsidRPr="00C000F7">
        <w:rPr>
          <w:rFonts w:ascii="Times New Roman" w:hAnsi="Times New Roman" w:cs="Times New Roman"/>
          <w:sz w:val="24"/>
          <w:szCs w:val="24"/>
        </w:rPr>
        <w:t xml:space="preserve">penelitian </w:t>
      </w:r>
      <w:proofErr w:type="gramStart"/>
      <w:r w:rsidR="002A628D" w:rsidRPr="00C000F7">
        <w:rPr>
          <w:rFonts w:ascii="Times New Roman" w:hAnsi="Times New Roman" w:cs="Times New Roman"/>
          <w:sz w:val="24"/>
          <w:szCs w:val="24"/>
        </w:rPr>
        <w:t>lapangan  (</w:t>
      </w:r>
      <w:proofErr w:type="gramEnd"/>
      <w:r w:rsidR="002A628D" w:rsidRPr="00C000F7">
        <w:rPr>
          <w:rFonts w:ascii="Times New Roman" w:hAnsi="Times New Roman" w:cs="Times New Roman"/>
          <w:i/>
          <w:sz w:val="24"/>
          <w:szCs w:val="24"/>
        </w:rPr>
        <w:t>Field</w:t>
      </w:r>
      <w:r w:rsidR="002A628D" w:rsidRPr="00C000F7">
        <w:rPr>
          <w:rFonts w:ascii="Times New Roman" w:hAnsi="Times New Roman" w:cs="Times New Roman"/>
          <w:sz w:val="24"/>
          <w:szCs w:val="24"/>
        </w:rPr>
        <w:t xml:space="preserve"> </w:t>
      </w:r>
      <w:r w:rsidR="002A628D" w:rsidRPr="00C000F7">
        <w:rPr>
          <w:rFonts w:ascii="Times New Roman" w:hAnsi="Times New Roman" w:cs="Times New Roman"/>
          <w:i/>
          <w:sz w:val="24"/>
          <w:szCs w:val="24"/>
        </w:rPr>
        <w:t xml:space="preserve">Research) </w:t>
      </w:r>
      <w:r w:rsidR="00C000F7">
        <w:rPr>
          <w:rFonts w:ascii="Times New Roman" w:hAnsi="Times New Roman" w:cs="Times New Roman"/>
          <w:sz w:val="24"/>
          <w:szCs w:val="24"/>
        </w:rPr>
        <w:t xml:space="preserve">dengan </w:t>
      </w:r>
      <w:r w:rsidR="002A628D" w:rsidRPr="00C000F7">
        <w:rPr>
          <w:rFonts w:ascii="Times New Roman" w:hAnsi="Times New Roman" w:cs="Times New Roman"/>
          <w:sz w:val="24"/>
          <w:szCs w:val="24"/>
        </w:rPr>
        <w:t>pendekatan  penelitian kualitatif deskriptif. Metode yang dilakukan dalam penelitian men</w:t>
      </w:r>
      <w:r w:rsidRPr="00C000F7">
        <w:rPr>
          <w:rFonts w:ascii="Times New Roman" w:hAnsi="Times New Roman" w:cs="Times New Roman"/>
          <w:sz w:val="24"/>
          <w:szCs w:val="24"/>
        </w:rPr>
        <w:t>g</w:t>
      </w:r>
      <w:r w:rsidR="002A628D" w:rsidRPr="00C000F7">
        <w:rPr>
          <w:rFonts w:ascii="Times New Roman" w:hAnsi="Times New Roman" w:cs="Times New Roman"/>
          <w:sz w:val="24"/>
          <w:szCs w:val="24"/>
        </w:rPr>
        <w:t xml:space="preserve">hasilkan data deskriptif berupa kata-kata, gambar, dan buku. Laporan penelitian </w:t>
      </w:r>
      <w:proofErr w:type="gramStart"/>
      <w:r w:rsidR="002A628D" w:rsidRPr="00C000F7">
        <w:rPr>
          <w:rFonts w:ascii="Times New Roman" w:hAnsi="Times New Roman" w:cs="Times New Roman"/>
          <w:sz w:val="24"/>
          <w:szCs w:val="24"/>
        </w:rPr>
        <w:lastRenderedPageBreak/>
        <w:t>akan</w:t>
      </w:r>
      <w:proofErr w:type="gramEnd"/>
      <w:r w:rsidR="002A628D" w:rsidRPr="00C000F7">
        <w:rPr>
          <w:rFonts w:ascii="Times New Roman" w:hAnsi="Times New Roman" w:cs="Times New Roman"/>
          <w:sz w:val="24"/>
          <w:szCs w:val="24"/>
        </w:rPr>
        <w:t xml:space="preserve"> bersifat kutipan-kutipan untuk memberi gambaran penyajian laporan tersebut. Data tersebut berdasarkan dengan naskah wawancara, catatan memo dan dokumen resmi lainnya.</w:t>
      </w:r>
    </w:p>
    <w:p w:rsidR="00205830" w:rsidRPr="00167E69" w:rsidRDefault="00167E69" w:rsidP="00D67B03">
      <w:pPr>
        <w:spacing w:after="0"/>
        <w:jc w:val="both"/>
        <w:rPr>
          <w:rFonts w:ascii="Times New Roman" w:hAnsi="Times New Roman" w:cs="Times New Roman"/>
          <w:b/>
          <w:sz w:val="24"/>
          <w:szCs w:val="24"/>
        </w:rPr>
      </w:pPr>
      <w:r w:rsidRPr="00167E69">
        <w:rPr>
          <w:rFonts w:ascii="Times New Roman" w:hAnsi="Times New Roman" w:cs="Times New Roman"/>
          <w:b/>
          <w:sz w:val="24"/>
          <w:szCs w:val="24"/>
        </w:rPr>
        <w:t>STRATEGI KOMUNIKASI PENGASUH PONDOK PESANTREN TAHFIDZUL QURAN DALAM MEMBERIKAN PEMAHAMAN KITAB KUNING KEPADA SANTRI.</w:t>
      </w:r>
    </w:p>
    <w:p w:rsidR="00167E69" w:rsidRPr="00B55C1C" w:rsidRDefault="00205830" w:rsidP="00B55C1C">
      <w:pPr>
        <w:pStyle w:val="ListParagraph"/>
        <w:numPr>
          <w:ilvl w:val="1"/>
          <w:numId w:val="5"/>
        </w:numPr>
        <w:spacing w:after="0" w:line="360" w:lineRule="auto"/>
        <w:ind w:left="360"/>
        <w:rPr>
          <w:rFonts w:ascii="Times New Roman" w:hAnsi="Times New Roman" w:cs="Times New Roman"/>
          <w:b/>
          <w:sz w:val="24"/>
          <w:szCs w:val="24"/>
        </w:rPr>
      </w:pPr>
      <w:r w:rsidRPr="00B55C1C">
        <w:rPr>
          <w:rFonts w:ascii="Times New Roman" w:hAnsi="Times New Roman" w:cs="Times New Roman"/>
          <w:b/>
          <w:sz w:val="24"/>
          <w:szCs w:val="24"/>
        </w:rPr>
        <w:t>Strategi Komunikasi Pengasuh</w:t>
      </w:r>
    </w:p>
    <w:p w:rsidR="00A8289B" w:rsidRPr="00167E69" w:rsidRDefault="00A8289B" w:rsidP="00167E69">
      <w:pPr>
        <w:spacing w:after="0" w:line="360" w:lineRule="auto"/>
        <w:ind w:firstLine="720"/>
        <w:jc w:val="both"/>
        <w:rPr>
          <w:rFonts w:ascii="Times New Roman" w:hAnsi="Times New Roman" w:cs="Times New Roman"/>
          <w:b/>
          <w:sz w:val="24"/>
          <w:szCs w:val="24"/>
        </w:rPr>
      </w:pPr>
      <w:r w:rsidRPr="00167E69">
        <w:rPr>
          <w:rFonts w:ascii="Times New Roman" w:hAnsi="Times New Roman" w:cs="Times New Roman"/>
          <w:sz w:val="24"/>
          <w:szCs w:val="24"/>
        </w:rPr>
        <w:t xml:space="preserve">Strategi merupakan aspek penting dalam sebuah instansi. Tanpa adanya strategi, sebuah instansi </w:t>
      </w:r>
      <w:proofErr w:type="gramStart"/>
      <w:r w:rsidRPr="00167E69">
        <w:rPr>
          <w:rFonts w:ascii="Times New Roman" w:hAnsi="Times New Roman" w:cs="Times New Roman"/>
          <w:sz w:val="24"/>
          <w:szCs w:val="24"/>
        </w:rPr>
        <w:t>akan</w:t>
      </w:r>
      <w:proofErr w:type="gramEnd"/>
      <w:r w:rsidRPr="00167E69">
        <w:rPr>
          <w:rFonts w:ascii="Times New Roman" w:hAnsi="Times New Roman" w:cs="Times New Roman"/>
          <w:sz w:val="24"/>
          <w:szCs w:val="24"/>
        </w:rPr>
        <w:t xml:space="preserve"> mengalami kesulitan dalam mencapai tujuan yang diinginkan. Strategi sangat dibutuhkan untuk memperlancar program kerja yang telah direncanakan oleh Pengasuh di Pondok Pesantren Tahfidzul Quran.</w:t>
      </w:r>
      <w:r w:rsidR="00167E69">
        <w:rPr>
          <w:rFonts w:ascii="Times New Roman" w:hAnsi="Times New Roman" w:cs="Times New Roman"/>
          <w:b/>
          <w:sz w:val="24"/>
          <w:szCs w:val="24"/>
        </w:rPr>
        <w:t xml:space="preserve"> </w:t>
      </w:r>
      <w:r w:rsidRPr="00167E69">
        <w:rPr>
          <w:rFonts w:ascii="Times New Roman" w:hAnsi="Times New Roman" w:cs="Times New Roman"/>
          <w:sz w:val="24"/>
          <w:szCs w:val="24"/>
        </w:rPr>
        <w:t xml:space="preserve">Peran seorang Komunikator sangatlah penting dalam strategi komunikasi. Karena Komunikator yang </w:t>
      </w:r>
      <w:proofErr w:type="gramStart"/>
      <w:r w:rsidRPr="00167E69">
        <w:rPr>
          <w:rFonts w:ascii="Times New Roman" w:hAnsi="Times New Roman" w:cs="Times New Roman"/>
          <w:sz w:val="24"/>
          <w:szCs w:val="24"/>
        </w:rPr>
        <w:t>akan</w:t>
      </w:r>
      <w:proofErr w:type="gramEnd"/>
      <w:r w:rsidRPr="00167E69">
        <w:rPr>
          <w:rFonts w:ascii="Times New Roman" w:hAnsi="Times New Roman" w:cs="Times New Roman"/>
          <w:sz w:val="24"/>
          <w:szCs w:val="24"/>
        </w:rPr>
        <w:t xml:space="preserve"> menentukan keberhasilan dalam penyampian pesan kepada Komunikan, agar pesan tersebut dapat diterima dengan baik dan menimbulkan efek. Dengan kata lain, strategi komunikasi </w:t>
      </w:r>
      <w:proofErr w:type="gramStart"/>
      <w:r w:rsidRPr="00167E69">
        <w:rPr>
          <w:rFonts w:ascii="Times New Roman" w:hAnsi="Times New Roman" w:cs="Times New Roman"/>
          <w:sz w:val="24"/>
          <w:szCs w:val="24"/>
        </w:rPr>
        <w:t>akan</w:t>
      </w:r>
      <w:proofErr w:type="gramEnd"/>
      <w:r w:rsidRPr="00167E69">
        <w:rPr>
          <w:rFonts w:ascii="Times New Roman" w:hAnsi="Times New Roman" w:cs="Times New Roman"/>
          <w:sz w:val="24"/>
          <w:szCs w:val="24"/>
        </w:rPr>
        <w:t xml:space="preserve"> berhasil jika Komunikator dan Komunikan memahami isi pesan yang disampaikan.</w:t>
      </w:r>
    </w:p>
    <w:p w:rsidR="00A8289B" w:rsidRPr="00167E69" w:rsidRDefault="00A8289B" w:rsidP="00167E69">
      <w:pPr>
        <w:spacing w:line="360" w:lineRule="auto"/>
        <w:ind w:firstLine="720"/>
        <w:jc w:val="both"/>
        <w:rPr>
          <w:rFonts w:ascii="Times New Roman" w:hAnsi="Times New Roman" w:cs="Times New Roman"/>
          <w:sz w:val="24"/>
          <w:szCs w:val="24"/>
        </w:rPr>
      </w:pPr>
      <w:r w:rsidRPr="00167E69">
        <w:rPr>
          <w:rFonts w:ascii="Times New Roman" w:hAnsi="Times New Roman" w:cs="Times New Roman"/>
          <w:sz w:val="24"/>
          <w:szCs w:val="24"/>
        </w:rPr>
        <w:t xml:space="preserve">Beberapa faktor penting dalam strategi komunikasi yang diterapkan oleh pengasuh dalam memberikan pemahaman kitab kuning </w:t>
      </w:r>
      <w:r w:rsidRPr="00167E69">
        <w:rPr>
          <w:rFonts w:ascii="Times New Roman" w:hAnsi="Times New Roman" w:cs="Times New Roman"/>
          <w:i/>
          <w:sz w:val="24"/>
          <w:szCs w:val="24"/>
        </w:rPr>
        <w:t xml:space="preserve">aqidatul awwam </w:t>
      </w:r>
      <w:r w:rsidRPr="00167E69">
        <w:rPr>
          <w:rFonts w:ascii="Times New Roman" w:hAnsi="Times New Roman" w:cs="Times New Roman"/>
          <w:sz w:val="24"/>
          <w:szCs w:val="24"/>
        </w:rPr>
        <w:t>kepada santri.</w:t>
      </w:r>
    </w:p>
    <w:p w:rsidR="00167E69" w:rsidRPr="00B55C1C" w:rsidRDefault="00A8289B" w:rsidP="00B55C1C">
      <w:pPr>
        <w:pStyle w:val="ListParagraph"/>
        <w:numPr>
          <w:ilvl w:val="0"/>
          <w:numId w:val="11"/>
        </w:numPr>
        <w:spacing w:line="360" w:lineRule="auto"/>
        <w:ind w:left="360"/>
        <w:jc w:val="both"/>
        <w:rPr>
          <w:rFonts w:ascii="Times New Roman" w:hAnsi="Times New Roman" w:cs="Times New Roman"/>
          <w:sz w:val="24"/>
          <w:szCs w:val="24"/>
        </w:rPr>
      </w:pPr>
      <w:r w:rsidRPr="00B55C1C">
        <w:rPr>
          <w:rFonts w:ascii="Times New Roman" w:hAnsi="Times New Roman" w:cs="Times New Roman"/>
          <w:sz w:val="24"/>
          <w:szCs w:val="24"/>
        </w:rPr>
        <w:t>Mengenal Santri</w:t>
      </w:r>
    </w:p>
    <w:p w:rsidR="00A8289B" w:rsidRPr="00167E69" w:rsidRDefault="00A8289B" w:rsidP="00167E69">
      <w:pPr>
        <w:pStyle w:val="ListParagraph"/>
        <w:spacing w:after="0" w:line="360" w:lineRule="auto"/>
        <w:ind w:left="360" w:firstLine="720"/>
        <w:jc w:val="both"/>
        <w:rPr>
          <w:rFonts w:ascii="Times New Roman" w:hAnsi="Times New Roman" w:cs="Times New Roman"/>
          <w:sz w:val="24"/>
          <w:szCs w:val="24"/>
        </w:rPr>
      </w:pPr>
      <w:r w:rsidRPr="00167E69">
        <w:rPr>
          <w:rFonts w:ascii="Times New Roman" w:hAnsi="Times New Roman" w:cs="Times New Roman"/>
          <w:sz w:val="24"/>
          <w:szCs w:val="24"/>
        </w:rPr>
        <w:t xml:space="preserve">Dalam memilih strategi komunikasi, perlu mempertimbangkan faktor pendukung dan penghambat komunikasi. Sebelum melancarkan komunikasi, diperlukan mempelajari sasaran komunikasi. </w:t>
      </w:r>
      <w:proofErr w:type="gramStart"/>
      <w:r w:rsidRPr="00167E69">
        <w:rPr>
          <w:rFonts w:ascii="Times New Roman" w:hAnsi="Times New Roman" w:cs="Times New Roman"/>
          <w:sz w:val="24"/>
          <w:szCs w:val="24"/>
        </w:rPr>
        <w:t>Sasaran komunikasi yang ada di</w:t>
      </w:r>
      <w:proofErr w:type="gramEnd"/>
      <w:r w:rsidRPr="00167E69">
        <w:rPr>
          <w:rFonts w:ascii="Times New Roman" w:hAnsi="Times New Roman" w:cs="Times New Roman"/>
          <w:sz w:val="24"/>
          <w:szCs w:val="24"/>
        </w:rPr>
        <w:t xml:space="preserve"> Pondok Pesantren Tahfidzul Quran tentunya para santri. Tindakan dan harapan pengasuh di Pondok Pesantren Tahfidzul Quran berharap apa yang mereka sampaikan, para santri dapat </w:t>
      </w:r>
      <w:proofErr w:type="gramStart"/>
      <w:r w:rsidRPr="00167E69">
        <w:rPr>
          <w:rFonts w:ascii="Times New Roman" w:hAnsi="Times New Roman" w:cs="Times New Roman"/>
          <w:sz w:val="24"/>
          <w:szCs w:val="24"/>
        </w:rPr>
        <w:t>dipahami  dan</w:t>
      </w:r>
      <w:proofErr w:type="gramEnd"/>
      <w:r w:rsidRPr="00167E69">
        <w:rPr>
          <w:rFonts w:ascii="Times New Roman" w:hAnsi="Times New Roman" w:cs="Times New Roman"/>
          <w:sz w:val="24"/>
          <w:szCs w:val="24"/>
        </w:rPr>
        <w:t xml:space="preserve"> menimbulkann efek terhadap tindakan yang mereka lakukan.</w:t>
      </w:r>
      <w:r w:rsidR="00167E69">
        <w:rPr>
          <w:rFonts w:ascii="Times New Roman" w:hAnsi="Times New Roman" w:cs="Times New Roman"/>
          <w:sz w:val="24"/>
          <w:szCs w:val="24"/>
        </w:rPr>
        <w:t xml:space="preserve"> </w:t>
      </w:r>
      <w:r w:rsidRPr="00167E69">
        <w:rPr>
          <w:rFonts w:ascii="Times New Roman" w:hAnsi="Times New Roman" w:cs="Times New Roman"/>
          <w:sz w:val="24"/>
          <w:szCs w:val="24"/>
        </w:rPr>
        <w:t xml:space="preserve">Pentingnya untuk mengenali sasaran komunikasi, karena </w:t>
      </w:r>
      <w:proofErr w:type="gramStart"/>
      <w:r w:rsidRPr="00167E69">
        <w:rPr>
          <w:rFonts w:ascii="Times New Roman" w:hAnsi="Times New Roman" w:cs="Times New Roman"/>
          <w:sz w:val="24"/>
          <w:szCs w:val="24"/>
        </w:rPr>
        <w:t>apa</w:t>
      </w:r>
      <w:proofErr w:type="gramEnd"/>
      <w:r w:rsidRPr="00167E69">
        <w:rPr>
          <w:rFonts w:ascii="Times New Roman" w:hAnsi="Times New Roman" w:cs="Times New Roman"/>
          <w:sz w:val="24"/>
          <w:szCs w:val="24"/>
        </w:rPr>
        <w:t xml:space="preserve"> yang dikomunikasikan harus sampai kepada sasaran komunikasi. Dalam </w:t>
      </w:r>
      <w:r w:rsidRPr="00167E69">
        <w:rPr>
          <w:rFonts w:ascii="Times New Roman" w:hAnsi="Times New Roman" w:cs="Times New Roman"/>
          <w:sz w:val="24"/>
          <w:szCs w:val="24"/>
        </w:rPr>
        <w:lastRenderedPageBreak/>
        <w:t>penelitian ini, peneliti melihat para pengurus Pondok Pesantren Tahfidzul Quran mengetahui sasaran komunikasi. Melihat dari bagaimana pengurus memahamai watak dan latar belakang dari para santri di Pondok Pesantren Tahfidzul Quran.</w:t>
      </w:r>
    </w:p>
    <w:p w:rsidR="00A8289B" w:rsidRPr="00167E69" w:rsidRDefault="00A8289B" w:rsidP="00167E69">
      <w:pPr>
        <w:spacing w:after="0" w:line="360" w:lineRule="auto"/>
        <w:ind w:left="360" w:firstLine="720"/>
        <w:jc w:val="both"/>
        <w:rPr>
          <w:rFonts w:ascii="Times New Roman" w:hAnsi="Times New Roman" w:cs="Times New Roman"/>
          <w:sz w:val="24"/>
          <w:szCs w:val="24"/>
        </w:rPr>
      </w:pPr>
      <w:r w:rsidRPr="00167E69">
        <w:rPr>
          <w:rFonts w:ascii="Times New Roman" w:hAnsi="Times New Roman" w:cs="Times New Roman"/>
          <w:sz w:val="24"/>
          <w:szCs w:val="24"/>
        </w:rPr>
        <w:t>Untuk mengenal khalayak Pengasuh melakukan pendekatan intens terhadap para santri. Pendekatan dilakukan secara personal maupun kelompok, seperti yang peneliti dapatkan pada saat wawancara bersama Pengasuh Melakukan komunikasi tatap muka bersama santri baik secara personal maupun kelompok.</w:t>
      </w:r>
    </w:p>
    <w:p w:rsidR="00CE27D4" w:rsidRPr="00B55C1C" w:rsidRDefault="00CE27D4" w:rsidP="00B55C1C">
      <w:pPr>
        <w:pStyle w:val="ListParagraph"/>
        <w:numPr>
          <w:ilvl w:val="0"/>
          <w:numId w:val="11"/>
        </w:numPr>
        <w:spacing w:after="0" w:line="360" w:lineRule="auto"/>
        <w:ind w:left="360"/>
        <w:jc w:val="both"/>
        <w:rPr>
          <w:rFonts w:ascii="Times New Roman" w:hAnsi="Times New Roman" w:cs="Times New Roman"/>
          <w:sz w:val="24"/>
          <w:szCs w:val="24"/>
        </w:rPr>
      </w:pPr>
      <w:r w:rsidRPr="00B55C1C">
        <w:rPr>
          <w:rFonts w:ascii="Times New Roman" w:hAnsi="Times New Roman" w:cs="Times New Roman"/>
          <w:sz w:val="24"/>
          <w:szCs w:val="24"/>
        </w:rPr>
        <w:t>Menentukan Pesan</w:t>
      </w:r>
    </w:p>
    <w:p w:rsidR="00B55C1C" w:rsidRDefault="00CE27D4" w:rsidP="00B55C1C">
      <w:pPr>
        <w:spacing w:after="0" w:line="360" w:lineRule="auto"/>
        <w:ind w:left="360" w:firstLine="720"/>
        <w:jc w:val="both"/>
        <w:rPr>
          <w:rFonts w:ascii="Times New Roman" w:hAnsi="Times New Roman" w:cs="Times New Roman"/>
          <w:sz w:val="24"/>
          <w:szCs w:val="24"/>
        </w:rPr>
      </w:pPr>
      <w:r w:rsidRPr="00B55C1C">
        <w:rPr>
          <w:rFonts w:ascii="Times New Roman" w:hAnsi="Times New Roman" w:cs="Times New Roman"/>
          <w:sz w:val="24"/>
          <w:szCs w:val="24"/>
        </w:rPr>
        <w:t>Langkah pertama yang dilakukan oleh Pengasuh Pondok Pesantren Tahfidzul Quran ialah menentukan materi dan pesan yang akan disampaikan oleh santri, seperti mengajak para santri untuk selalu menanamkan akhlakulkarimah dimana pun mereka berada, Pengasuh selalu memberikan arahan agar santri tetap fokus ketika mempelajari kitab kuning. Selain itu pengasuh memberikan solusi, pendapat serta nasehat ketika santri mengalami kesulitan baik dalam masalah pembelajar maupun bersosial.</w:t>
      </w:r>
    </w:p>
    <w:p w:rsidR="00CE27D4" w:rsidRDefault="00CE27D4" w:rsidP="00B55C1C">
      <w:pPr>
        <w:spacing w:after="0" w:line="360" w:lineRule="auto"/>
        <w:ind w:left="360" w:firstLine="720"/>
        <w:jc w:val="both"/>
        <w:rPr>
          <w:rFonts w:ascii="Times New Roman" w:hAnsi="Times New Roman" w:cs="Times New Roman"/>
          <w:sz w:val="24"/>
          <w:szCs w:val="24"/>
        </w:rPr>
      </w:pPr>
      <w:r w:rsidRPr="00B55C1C">
        <w:rPr>
          <w:rFonts w:ascii="Times New Roman" w:hAnsi="Times New Roman" w:cs="Times New Roman"/>
          <w:sz w:val="24"/>
          <w:szCs w:val="24"/>
        </w:rPr>
        <w:t xml:space="preserve">Oleh karena itu, pengasuh ketika berhadapan dengan para santri terlebih dahulu mengenali latar belakang dan psikologis santri, agar pesan dan bahasa yang disampaikan dapat dipahami dan tidak menyulitkan para santri. Sehingga pesan tersebut dapat menarik perhatian, hal ini dilakukan agar pesan </w:t>
      </w:r>
      <w:proofErr w:type="gramStart"/>
      <w:r w:rsidRPr="00B55C1C">
        <w:rPr>
          <w:rFonts w:ascii="Times New Roman" w:hAnsi="Times New Roman" w:cs="Times New Roman"/>
          <w:sz w:val="24"/>
          <w:szCs w:val="24"/>
        </w:rPr>
        <w:t>yag</w:t>
      </w:r>
      <w:proofErr w:type="gramEnd"/>
      <w:r w:rsidRPr="00B55C1C">
        <w:rPr>
          <w:rFonts w:ascii="Times New Roman" w:hAnsi="Times New Roman" w:cs="Times New Roman"/>
          <w:sz w:val="24"/>
          <w:szCs w:val="24"/>
        </w:rPr>
        <w:t xml:space="preserve"> disampaikan dapat diterima dan dipahami sehingga dapat memeberikan pengaruh kepada santri. Dari penjelasan materi kitab, santri dapat menerapkan dalam kehidupan sehari-hari. Teknik komunikasi yang beragam bertujuan agar para santri dapat mengetahui dan mengerti isi kandungan kitab. Hal ini juga bertujuan agar para santri dapat menjalankan kegiatan Pondok Pesantren Tahfidzul Quran dengan baik dan mengaplikasikan isi kandungan kitab yang didapatkan. Peran Komuniator sangat penting untuk kelancaran proses komunkasi, yang dimaksud komunikator disini adalah pengasuh Pondok Pesantren Tahfidzul Quran. </w:t>
      </w:r>
    </w:p>
    <w:p w:rsidR="00885FCD" w:rsidRPr="00B55C1C" w:rsidRDefault="00885FCD" w:rsidP="00B55C1C">
      <w:pPr>
        <w:spacing w:after="0" w:line="360" w:lineRule="auto"/>
        <w:ind w:left="360" w:firstLine="720"/>
        <w:jc w:val="both"/>
        <w:rPr>
          <w:rFonts w:ascii="Times New Roman" w:hAnsi="Times New Roman" w:cs="Times New Roman"/>
          <w:sz w:val="24"/>
          <w:szCs w:val="24"/>
        </w:rPr>
      </w:pPr>
    </w:p>
    <w:p w:rsidR="00B55C1C" w:rsidRDefault="00CE27D4" w:rsidP="00B55C1C">
      <w:pPr>
        <w:pStyle w:val="ListParagraph"/>
        <w:numPr>
          <w:ilvl w:val="0"/>
          <w:numId w:val="11"/>
        </w:numPr>
        <w:spacing w:line="360" w:lineRule="auto"/>
        <w:ind w:left="360"/>
        <w:jc w:val="both"/>
        <w:rPr>
          <w:rFonts w:ascii="Times New Roman" w:hAnsi="Times New Roman" w:cs="Times New Roman"/>
          <w:sz w:val="24"/>
          <w:szCs w:val="24"/>
        </w:rPr>
      </w:pPr>
      <w:r w:rsidRPr="00D777CE">
        <w:rPr>
          <w:rFonts w:ascii="Times New Roman" w:hAnsi="Times New Roman" w:cs="Times New Roman"/>
          <w:sz w:val="24"/>
          <w:szCs w:val="24"/>
        </w:rPr>
        <w:lastRenderedPageBreak/>
        <w:t>Menentukan Metode</w:t>
      </w:r>
    </w:p>
    <w:p w:rsidR="00CE27D4" w:rsidRPr="00B55C1C" w:rsidRDefault="00CE27D4" w:rsidP="00B55C1C">
      <w:pPr>
        <w:pStyle w:val="ListParagraph"/>
        <w:spacing w:line="360" w:lineRule="auto"/>
        <w:ind w:left="360" w:firstLine="720"/>
        <w:jc w:val="both"/>
        <w:rPr>
          <w:rFonts w:ascii="Times New Roman" w:hAnsi="Times New Roman" w:cs="Times New Roman"/>
          <w:sz w:val="24"/>
          <w:szCs w:val="24"/>
        </w:rPr>
      </w:pPr>
      <w:r w:rsidRPr="00B55C1C">
        <w:rPr>
          <w:rFonts w:ascii="Times New Roman" w:hAnsi="Times New Roman" w:cs="Times New Roman"/>
          <w:sz w:val="24"/>
          <w:szCs w:val="24"/>
        </w:rPr>
        <w:t xml:space="preserve">Dalam hal ini, berdasarkan </w:t>
      </w:r>
      <w:proofErr w:type="gramStart"/>
      <w:r w:rsidRPr="00B55C1C">
        <w:rPr>
          <w:rFonts w:ascii="Times New Roman" w:hAnsi="Times New Roman" w:cs="Times New Roman"/>
          <w:sz w:val="24"/>
          <w:szCs w:val="24"/>
        </w:rPr>
        <w:t>apa</w:t>
      </w:r>
      <w:proofErr w:type="gramEnd"/>
      <w:r w:rsidRPr="00B55C1C">
        <w:rPr>
          <w:rFonts w:ascii="Times New Roman" w:hAnsi="Times New Roman" w:cs="Times New Roman"/>
          <w:sz w:val="24"/>
          <w:szCs w:val="24"/>
        </w:rPr>
        <w:t xml:space="preserve"> yang peneliti temukan di Pondok Pesantren Tahfidzul Quran, metode yang digunakan pengasuh yaitu metode partisipatif. Jika metode ini dikaitkan pada segi pendekatan pengasuh, dengan pemahaman kitab kuning </w:t>
      </w:r>
      <w:r w:rsidRPr="00B55C1C">
        <w:rPr>
          <w:rFonts w:ascii="Times New Roman" w:hAnsi="Times New Roman" w:cs="Times New Roman"/>
          <w:i/>
          <w:sz w:val="24"/>
          <w:szCs w:val="24"/>
        </w:rPr>
        <w:t>Aqidatul Awwam</w:t>
      </w:r>
      <w:r w:rsidRPr="00B55C1C">
        <w:rPr>
          <w:rFonts w:ascii="Times New Roman" w:hAnsi="Times New Roman" w:cs="Times New Roman"/>
          <w:sz w:val="24"/>
          <w:szCs w:val="24"/>
        </w:rPr>
        <w:t xml:space="preserve"> dan kitab lainnya sangatlah berkaitan. Begitu juga dengan materi keislaman yang diberikan kepada para santri dimana materi tersebut selalu dibarengi dengan dakwah. Metode yang digunakan dalam pengkajian </w:t>
      </w:r>
      <w:proofErr w:type="gramStart"/>
      <w:r w:rsidRPr="00B55C1C">
        <w:rPr>
          <w:rFonts w:ascii="Times New Roman" w:hAnsi="Times New Roman" w:cs="Times New Roman"/>
          <w:sz w:val="24"/>
          <w:szCs w:val="24"/>
        </w:rPr>
        <w:t>kitab  di</w:t>
      </w:r>
      <w:proofErr w:type="gramEnd"/>
      <w:r w:rsidRPr="00B55C1C">
        <w:rPr>
          <w:rFonts w:ascii="Times New Roman" w:hAnsi="Times New Roman" w:cs="Times New Roman"/>
          <w:sz w:val="24"/>
          <w:szCs w:val="24"/>
        </w:rPr>
        <w:t xml:space="preserve"> Pondok Pesantren Tahfidzul Quran. </w:t>
      </w:r>
    </w:p>
    <w:p w:rsidR="007D5EEE" w:rsidRPr="00B55C1C" w:rsidRDefault="007D5EEE" w:rsidP="00B55C1C">
      <w:pPr>
        <w:pStyle w:val="ListParagraph"/>
        <w:numPr>
          <w:ilvl w:val="0"/>
          <w:numId w:val="8"/>
        </w:numPr>
        <w:spacing w:line="360" w:lineRule="auto"/>
        <w:ind w:left="720"/>
        <w:jc w:val="both"/>
        <w:rPr>
          <w:rFonts w:ascii="Times New Roman" w:hAnsi="Times New Roman" w:cs="Times New Roman"/>
          <w:sz w:val="24"/>
          <w:szCs w:val="24"/>
        </w:rPr>
      </w:pPr>
      <w:r w:rsidRPr="00B55C1C">
        <w:rPr>
          <w:rFonts w:ascii="Times New Roman" w:hAnsi="Times New Roman" w:cs="Times New Roman"/>
          <w:sz w:val="24"/>
          <w:szCs w:val="24"/>
        </w:rPr>
        <w:t>Menulis, yaitu  menuliskan secara manual di papan tulis yang kemudian para santri menyalinnya di buku masing-masing</w:t>
      </w:r>
    </w:p>
    <w:p w:rsidR="007D5EEE" w:rsidRPr="00D777CE" w:rsidRDefault="007D5EEE" w:rsidP="00B55C1C">
      <w:pPr>
        <w:pStyle w:val="ListParagraph"/>
        <w:numPr>
          <w:ilvl w:val="0"/>
          <w:numId w:val="8"/>
        </w:numPr>
        <w:spacing w:line="360" w:lineRule="auto"/>
        <w:ind w:left="720"/>
        <w:jc w:val="both"/>
        <w:rPr>
          <w:rFonts w:ascii="Times New Roman" w:hAnsi="Times New Roman" w:cs="Times New Roman"/>
          <w:sz w:val="24"/>
          <w:szCs w:val="24"/>
        </w:rPr>
      </w:pPr>
      <w:r w:rsidRPr="00D777CE">
        <w:rPr>
          <w:rFonts w:ascii="Times New Roman" w:hAnsi="Times New Roman" w:cs="Times New Roman"/>
          <w:sz w:val="24"/>
          <w:szCs w:val="24"/>
        </w:rPr>
        <w:t>Menjelaskan, yaitu menerangkan kepada para santri isi kandungan yang terdapat di dalam kitab kuning</w:t>
      </w:r>
    </w:p>
    <w:p w:rsidR="007D5EEE" w:rsidRPr="00D777CE" w:rsidRDefault="007D5EEE" w:rsidP="00B55C1C">
      <w:pPr>
        <w:pStyle w:val="ListParagraph"/>
        <w:numPr>
          <w:ilvl w:val="0"/>
          <w:numId w:val="8"/>
        </w:numPr>
        <w:spacing w:line="360" w:lineRule="auto"/>
        <w:ind w:left="720"/>
        <w:jc w:val="both"/>
        <w:rPr>
          <w:rFonts w:ascii="Times New Roman" w:hAnsi="Times New Roman" w:cs="Times New Roman"/>
          <w:sz w:val="24"/>
          <w:szCs w:val="24"/>
        </w:rPr>
      </w:pPr>
      <w:r w:rsidRPr="00D777CE">
        <w:rPr>
          <w:rFonts w:ascii="Times New Roman" w:hAnsi="Times New Roman" w:cs="Times New Roman"/>
          <w:sz w:val="24"/>
          <w:szCs w:val="24"/>
        </w:rPr>
        <w:t xml:space="preserve">Tanya jawab, yaitu sesuatu yang dipertanyakan oleh santri tentang kurangnya kepahaman mereka, terhadap </w:t>
      </w:r>
      <w:proofErr w:type="gramStart"/>
      <w:r w:rsidRPr="00D777CE">
        <w:rPr>
          <w:rFonts w:ascii="Times New Roman" w:hAnsi="Times New Roman" w:cs="Times New Roman"/>
          <w:sz w:val="24"/>
          <w:szCs w:val="24"/>
        </w:rPr>
        <w:t>apa</w:t>
      </w:r>
      <w:proofErr w:type="gramEnd"/>
      <w:r w:rsidRPr="00D777CE">
        <w:rPr>
          <w:rFonts w:ascii="Times New Roman" w:hAnsi="Times New Roman" w:cs="Times New Roman"/>
          <w:sz w:val="24"/>
          <w:szCs w:val="24"/>
        </w:rPr>
        <w:t xml:space="preserve"> yang disampaikan oleh Pengasuh. Maka sebab itu pengasuh memberikan sesi tanya jawab agar para santri memahami apa yang telah dijelaskan</w:t>
      </w:r>
    </w:p>
    <w:p w:rsidR="007D5EEE" w:rsidRPr="00D777CE" w:rsidRDefault="007D5EEE" w:rsidP="00B55C1C">
      <w:pPr>
        <w:pStyle w:val="ListParagraph"/>
        <w:numPr>
          <w:ilvl w:val="0"/>
          <w:numId w:val="8"/>
        </w:numPr>
        <w:spacing w:line="360" w:lineRule="auto"/>
        <w:ind w:left="720"/>
        <w:jc w:val="both"/>
        <w:rPr>
          <w:rFonts w:ascii="Times New Roman" w:hAnsi="Times New Roman" w:cs="Times New Roman"/>
          <w:sz w:val="24"/>
          <w:szCs w:val="24"/>
        </w:rPr>
      </w:pPr>
      <w:r w:rsidRPr="00D777CE">
        <w:rPr>
          <w:rFonts w:ascii="Times New Roman" w:hAnsi="Times New Roman" w:cs="Times New Roman"/>
          <w:sz w:val="24"/>
          <w:szCs w:val="24"/>
        </w:rPr>
        <w:t>Tugas, yaitu perintah dari pengasuh untuk melihat tingkat pemahaman santri dalam memahami kitab</w:t>
      </w:r>
    </w:p>
    <w:p w:rsidR="007D5EEE" w:rsidRPr="00D777CE" w:rsidRDefault="007D5EEE" w:rsidP="00B55C1C">
      <w:pPr>
        <w:pStyle w:val="ListParagraph"/>
        <w:numPr>
          <w:ilvl w:val="0"/>
          <w:numId w:val="8"/>
        </w:numPr>
        <w:spacing w:line="360" w:lineRule="auto"/>
        <w:ind w:left="720"/>
        <w:jc w:val="both"/>
        <w:rPr>
          <w:rFonts w:ascii="Times New Roman" w:hAnsi="Times New Roman" w:cs="Times New Roman"/>
          <w:sz w:val="24"/>
          <w:szCs w:val="24"/>
        </w:rPr>
      </w:pPr>
      <w:r w:rsidRPr="00D777CE">
        <w:rPr>
          <w:rFonts w:ascii="Times New Roman" w:hAnsi="Times New Roman" w:cs="Times New Roman"/>
          <w:sz w:val="24"/>
          <w:szCs w:val="24"/>
        </w:rPr>
        <w:t xml:space="preserve">Sorogan, yaitu membaca bersama yang bertujuan untuk mengulang kembali apa yang telah diberikan kepada para santri </w:t>
      </w:r>
    </w:p>
    <w:p w:rsidR="00B55C1C" w:rsidRDefault="007D5EEE" w:rsidP="00B55C1C">
      <w:pPr>
        <w:pStyle w:val="ListParagraph"/>
        <w:numPr>
          <w:ilvl w:val="0"/>
          <w:numId w:val="8"/>
        </w:numPr>
        <w:spacing w:after="0" w:line="360" w:lineRule="auto"/>
        <w:ind w:left="720"/>
        <w:jc w:val="both"/>
        <w:rPr>
          <w:rFonts w:ascii="Times New Roman" w:hAnsi="Times New Roman" w:cs="Times New Roman"/>
          <w:sz w:val="24"/>
          <w:szCs w:val="24"/>
        </w:rPr>
      </w:pPr>
      <w:r w:rsidRPr="00D777CE">
        <w:rPr>
          <w:rFonts w:ascii="Times New Roman" w:hAnsi="Times New Roman" w:cs="Times New Roman"/>
          <w:sz w:val="24"/>
          <w:szCs w:val="24"/>
        </w:rPr>
        <w:t>Praktik, yaitu para santri turun langsung untuk mengikuti perlombaan kitab yang diadakan setahun sekali di pesantren</w:t>
      </w:r>
    </w:p>
    <w:p w:rsidR="0012474A" w:rsidRPr="00B55C1C" w:rsidRDefault="00B55C1C" w:rsidP="00B55C1C">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004B4DC4" w:rsidRPr="00B55C1C">
        <w:rPr>
          <w:rFonts w:ascii="Times New Roman" w:hAnsi="Times New Roman" w:cs="Times New Roman"/>
          <w:sz w:val="24"/>
          <w:szCs w:val="24"/>
        </w:rPr>
        <w:t xml:space="preserve">setiap materi yang disampaikan oleh pengasuh, tidak lepas dari masalah keislaman. Hal ini diharapkan agar para santri dapan menjadi seorang </w:t>
      </w:r>
      <w:proofErr w:type="gramStart"/>
      <w:r w:rsidR="004B4DC4" w:rsidRPr="00B55C1C">
        <w:rPr>
          <w:rFonts w:ascii="Times New Roman" w:hAnsi="Times New Roman" w:cs="Times New Roman"/>
          <w:sz w:val="24"/>
          <w:szCs w:val="24"/>
        </w:rPr>
        <w:t>muslim</w:t>
      </w:r>
      <w:proofErr w:type="gramEnd"/>
      <w:r w:rsidR="004B4DC4" w:rsidRPr="00B55C1C">
        <w:rPr>
          <w:rFonts w:ascii="Times New Roman" w:hAnsi="Times New Roman" w:cs="Times New Roman"/>
          <w:sz w:val="24"/>
          <w:szCs w:val="24"/>
        </w:rPr>
        <w:t xml:space="preserve"> yang baik. Banyak sekali metode yang digunakan dalam pengkajian kitab kuning di Pondok Pesantren Tahfidzul Quran. Seperti yang telah dikemukakan diatas selain beberapa metode yang digunakan, ada metode lain seperti hafalan untuk me</w:t>
      </w:r>
      <w:r w:rsidR="00D37F47" w:rsidRPr="00B55C1C">
        <w:rPr>
          <w:rFonts w:ascii="Times New Roman" w:hAnsi="Times New Roman" w:cs="Times New Roman"/>
          <w:sz w:val="24"/>
          <w:szCs w:val="24"/>
        </w:rPr>
        <w:t xml:space="preserve">mperkuat pemahaman para santri dan </w:t>
      </w:r>
      <w:r w:rsidR="004B4DC4" w:rsidRPr="00B55C1C">
        <w:rPr>
          <w:rFonts w:ascii="Times New Roman" w:hAnsi="Times New Roman" w:cs="Times New Roman"/>
          <w:sz w:val="24"/>
          <w:szCs w:val="24"/>
        </w:rPr>
        <w:t xml:space="preserve">metode membaca kitab yaitu </w:t>
      </w:r>
      <w:r w:rsidR="004B4DC4" w:rsidRPr="00B55C1C">
        <w:rPr>
          <w:rFonts w:ascii="Times New Roman" w:hAnsi="Times New Roman" w:cs="Times New Roman"/>
          <w:sz w:val="24"/>
          <w:szCs w:val="24"/>
        </w:rPr>
        <w:lastRenderedPageBreak/>
        <w:t>dimana pengasuh membacakan suatu kitab dan santri mendengarkan dan menyimah bacaan pengasuh.</w:t>
      </w:r>
    </w:p>
    <w:p w:rsidR="00B55C1C" w:rsidRDefault="0012474A" w:rsidP="00B55C1C">
      <w:pPr>
        <w:pStyle w:val="ListParagraph"/>
        <w:numPr>
          <w:ilvl w:val="1"/>
          <w:numId w:val="5"/>
        </w:numPr>
        <w:spacing w:after="0" w:line="360" w:lineRule="auto"/>
        <w:ind w:left="360"/>
        <w:jc w:val="both"/>
        <w:rPr>
          <w:rFonts w:ascii="Times New Roman" w:hAnsi="Times New Roman" w:cs="Times New Roman"/>
          <w:b/>
          <w:sz w:val="24"/>
          <w:szCs w:val="24"/>
        </w:rPr>
      </w:pPr>
      <w:r w:rsidRPr="00B55C1C">
        <w:rPr>
          <w:rFonts w:ascii="Times New Roman" w:hAnsi="Times New Roman" w:cs="Times New Roman"/>
          <w:b/>
          <w:sz w:val="24"/>
          <w:szCs w:val="24"/>
        </w:rPr>
        <w:t>Pemahaman Santri</w:t>
      </w:r>
    </w:p>
    <w:p w:rsidR="00B55C1C" w:rsidRDefault="008E1699" w:rsidP="00B55C1C">
      <w:pPr>
        <w:spacing w:after="0" w:line="360" w:lineRule="auto"/>
        <w:ind w:firstLine="720"/>
        <w:jc w:val="both"/>
        <w:rPr>
          <w:rFonts w:ascii="Times New Roman" w:hAnsi="Times New Roman" w:cs="Times New Roman"/>
          <w:b/>
          <w:sz w:val="24"/>
          <w:szCs w:val="24"/>
        </w:rPr>
      </w:pPr>
      <w:r w:rsidRPr="00B55C1C">
        <w:rPr>
          <w:rFonts w:ascii="Times New Roman" w:hAnsi="Times New Roman" w:cs="Times New Roman"/>
          <w:sz w:val="24"/>
          <w:szCs w:val="24"/>
        </w:rPr>
        <w:t>Strategi pendekatan yang dilakukan oleh Pengasuh Pondok Pesantren Tahfidzul Quran dilingkungan Pesantren, dilakukan dengan baik, sehingga pengasuh dapat memahami karakteristik setiap santri. Hal inilahyang melatar belakangi setiap santri dapat menikmati setiap proses belajar mengajar kitab dengan seksama. Seperti yang telah dikemukakan oleh Huri dalam wawancara di ruang kelas Pondok Pesantren Tahfidzul Quran.</w:t>
      </w:r>
      <w:r w:rsidR="00B55C1C">
        <w:rPr>
          <w:rFonts w:ascii="Times New Roman" w:hAnsi="Times New Roman" w:cs="Times New Roman"/>
          <w:b/>
          <w:sz w:val="24"/>
          <w:szCs w:val="24"/>
        </w:rPr>
        <w:t xml:space="preserve"> </w:t>
      </w:r>
      <w:r w:rsidRPr="00D777CE">
        <w:rPr>
          <w:rFonts w:ascii="Times New Roman" w:hAnsi="Times New Roman" w:cs="Times New Roman"/>
          <w:sz w:val="24"/>
          <w:szCs w:val="24"/>
        </w:rPr>
        <w:t xml:space="preserve">Berdasarkan data yang peneliti dapatkan dilapangan, setelah melakukan wawancara kepada santri, serta melakukan tes secara langsung apakah para santri memahamai isi kandungan kitab </w:t>
      </w:r>
      <w:r w:rsidRPr="00D777CE">
        <w:rPr>
          <w:rFonts w:ascii="Times New Roman" w:hAnsi="Times New Roman" w:cs="Times New Roman"/>
          <w:i/>
          <w:sz w:val="24"/>
          <w:szCs w:val="24"/>
        </w:rPr>
        <w:t>Aqidatul Awwam</w:t>
      </w:r>
      <w:r w:rsidRPr="00D777CE">
        <w:rPr>
          <w:rFonts w:ascii="Times New Roman" w:hAnsi="Times New Roman" w:cs="Times New Roman"/>
          <w:sz w:val="24"/>
          <w:szCs w:val="24"/>
        </w:rPr>
        <w:t xml:space="preserve"> yang telah dijelaskan. Peneliti menemukan para santri memahami isi kandungan kitab mencapai 90%, data ditemukan setelah peneliti menanyai langsung isi kandungan kitab Aqidatul Awwam yang telah mereka dapatkan selama proses belajar mengajar.</w:t>
      </w:r>
    </w:p>
    <w:p w:rsidR="008E1699" w:rsidRPr="00B55C1C" w:rsidRDefault="008E1699" w:rsidP="00B55C1C">
      <w:pPr>
        <w:spacing w:line="360" w:lineRule="auto"/>
        <w:ind w:firstLine="720"/>
        <w:jc w:val="both"/>
        <w:rPr>
          <w:rFonts w:ascii="Times New Roman" w:hAnsi="Times New Roman" w:cs="Times New Roman"/>
          <w:b/>
          <w:sz w:val="24"/>
          <w:szCs w:val="24"/>
        </w:rPr>
      </w:pPr>
      <w:r w:rsidRPr="00D777CE">
        <w:rPr>
          <w:rFonts w:ascii="Times New Roman" w:hAnsi="Times New Roman" w:cs="Times New Roman"/>
          <w:sz w:val="24"/>
          <w:szCs w:val="24"/>
        </w:rPr>
        <w:t>Dalam proses belajar mengajar bersama pengasuh, para santri dapat memahami komunikasi yang disampaikan oleh pengasuh. Karena selain di dalam ruangan, pengasuh menerapkan strategi pendekatan di lingkungan pesantren baik secara personal maupun kelompok.</w:t>
      </w:r>
      <w:r w:rsidR="00B55C1C">
        <w:rPr>
          <w:rFonts w:ascii="Times New Roman" w:hAnsi="Times New Roman" w:cs="Times New Roman"/>
          <w:b/>
          <w:sz w:val="24"/>
          <w:szCs w:val="24"/>
        </w:rPr>
        <w:t xml:space="preserve"> </w:t>
      </w:r>
      <w:r w:rsidRPr="00D777CE">
        <w:rPr>
          <w:rFonts w:ascii="Times New Roman" w:hAnsi="Times New Roman" w:cs="Times New Roman"/>
          <w:sz w:val="24"/>
          <w:szCs w:val="24"/>
        </w:rPr>
        <w:t>Pengasuh Pondok Pesantren Tahfidzul Quran, selalu menanamkan sikap sopan santun kepada santrinya. Sehingga pada proses belajar mengajar, para santri tetap fokus dalam mendengarkan penyampaian isi kandungan kitab kepada santri.</w:t>
      </w:r>
    </w:p>
    <w:p w:rsidR="00B55C1C" w:rsidRDefault="008E1699" w:rsidP="00B55C1C">
      <w:pPr>
        <w:spacing w:after="0"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 xml:space="preserve">Dalam proses penerapan isi kandungan kitab Aqidatul Awwam, para santri mencoba menggali isi kandungan yang dipelajari melalui cerita yang disampaikan pengasuh. Penerapan isi kandungan dapat dilihat bagaimana para santri menerapkan syariat-syariat yang diajarkan oleh Nabi, para santri juga mencoba meneladani sifat-sifat Nabi yang kemudian dipraktekkan oleh mereka dilingkungan Pesantren. </w:t>
      </w:r>
    </w:p>
    <w:p w:rsidR="00D777CE" w:rsidRPr="00D777CE" w:rsidRDefault="008E1699" w:rsidP="00B55C1C">
      <w:pPr>
        <w:spacing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 xml:space="preserve">Santri Pondok Pesantren Tahfidzul Quran dapat memahami, mempraktekkan bahkan menjelaskan kembali kepada sesamanya mengenai isi kandungan yang </w:t>
      </w:r>
      <w:r w:rsidRPr="00D777CE">
        <w:rPr>
          <w:rFonts w:ascii="Times New Roman" w:hAnsi="Times New Roman" w:cs="Times New Roman"/>
          <w:sz w:val="24"/>
          <w:szCs w:val="24"/>
        </w:rPr>
        <w:lastRenderedPageBreak/>
        <w:t xml:space="preserve">dipelajarinya. Namun sangat disayangkan, para santri yang tinggal di asrama, yang dimana lingkungan tersebut dapat dengan mudah mengamalkan nilai-nilai agama, semangat yang mereka pupuk </w:t>
      </w:r>
      <w:proofErr w:type="gramStart"/>
      <w:r w:rsidRPr="00D777CE">
        <w:rPr>
          <w:rFonts w:ascii="Times New Roman" w:hAnsi="Times New Roman" w:cs="Times New Roman"/>
          <w:sz w:val="24"/>
          <w:szCs w:val="24"/>
        </w:rPr>
        <w:t>akan</w:t>
      </w:r>
      <w:proofErr w:type="gramEnd"/>
      <w:r w:rsidRPr="00D777CE">
        <w:rPr>
          <w:rFonts w:ascii="Times New Roman" w:hAnsi="Times New Roman" w:cs="Times New Roman"/>
          <w:sz w:val="24"/>
          <w:szCs w:val="24"/>
        </w:rPr>
        <w:t xml:space="preserve"> menyusut apabila santri pulang ke rumah keluarganya, atau yang biasa disebut dengan liburan. Penerapa nilai agama yang mereka dapatkan </w:t>
      </w:r>
      <w:proofErr w:type="gramStart"/>
      <w:r w:rsidRPr="00D777CE">
        <w:rPr>
          <w:rFonts w:ascii="Times New Roman" w:hAnsi="Times New Roman" w:cs="Times New Roman"/>
          <w:sz w:val="24"/>
          <w:szCs w:val="24"/>
        </w:rPr>
        <w:t>akan</w:t>
      </w:r>
      <w:proofErr w:type="gramEnd"/>
      <w:r w:rsidRPr="00D777CE">
        <w:rPr>
          <w:rFonts w:ascii="Times New Roman" w:hAnsi="Times New Roman" w:cs="Times New Roman"/>
          <w:sz w:val="24"/>
          <w:szCs w:val="24"/>
        </w:rPr>
        <w:t xml:space="preserve"> berkurang Karena karakter santri yang mudah terpengaruh oleh lingkungan sekitar.</w:t>
      </w:r>
    </w:p>
    <w:p w:rsidR="000F0023" w:rsidRPr="00B55C1C" w:rsidRDefault="00B55C1C" w:rsidP="00B55C1C">
      <w:pPr>
        <w:spacing w:after="0" w:line="360" w:lineRule="auto"/>
        <w:jc w:val="both"/>
        <w:rPr>
          <w:rFonts w:ascii="Times New Roman" w:hAnsi="Times New Roman" w:cs="Times New Roman"/>
          <w:b/>
          <w:sz w:val="24"/>
          <w:szCs w:val="24"/>
        </w:rPr>
      </w:pPr>
      <w:r w:rsidRPr="00B55C1C">
        <w:rPr>
          <w:rFonts w:ascii="Times New Roman" w:hAnsi="Times New Roman" w:cs="Times New Roman"/>
          <w:b/>
          <w:sz w:val="24"/>
          <w:szCs w:val="24"/>
        </w:rPr>
        <w:t>PENUTUP</w:t>
      </w:r>
    </w:p>
    <w:p w:rsidR="00F7737E" w:rsidRPr="00F56167" w:rsidRDefault="00F7737E" w:rsidP="00F56167">
      <w:pPr>
        <w:spacing w:after="0" w:line="360" w:lineRule="auto"/>
        <w:ind w:firstLine="720"/>
        <w:jc w:val="both"/>
        <w:rPr>
          <w:rFonts w:ascii="Times New Roman" w:hAnsi="Times New Roman" w:cs="Times New Roman"/>
          <w:sz w:val="24"/>
          <w:szCs w:val="24"/>
        </w:rPr>
      </w:pPr>
      <w:r w:rsidRPr="00B55C1C">
        <w:rPr>
          <w:rFonts w:ascii="Times New Roman" w:hAnsi="Times New Roman" w:cs="Times New Roman"/>
          <w:sz w:val="24"/>
          <w:szCs w:val="24"/>
        </w:rPr>
        <w:t xml:space="preserve">Strategi Komunikasi yang digunakan pengasuh Pondok Pesantren Tahfidzul Quran adalah Strategi Komunikasi Interpesonal dan komuikasi publik (dakwah). Adapun metode pendekatan yang dilakukan ialah pendekatan kepada para santri baik personal maupun kelompok, untuk mengenal karakteristik setiap santrinya. </w:t>
      </w:r>
      <w:r w:rsidRPr="00F56167">
        <w:rPr>
          <w:rFonts w:ascii="Times New Roman" w:hAnsi="Times New Roman" w:cs="Times New Roman"/>
          <w:sz w:val="24"/>
          <w:szCs w:val="24"/>
        </w:rPr>
        <w:t>Pengasuh Pondok Pesantren Tahfidzul Quran sebelum melakukan proses pembelajaran, terlebih dahulu menentukan materi pembelajaran sebagai pesan komunikasi. Materi pembelajaran yang dipilih sesuai dengan tingkat pemahaman para santri dalam mencerna isi pesan yang disampaikan.</w:t>
      </w:r>
    </w:p>
    <w:p w:rsidR="00F7737E" w:rsidRPr="00D777CE" w:rsidRDefault="00F7737E" w:rsidP="00F56167">
      <w:pPr>
        <w:spacing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 xml:space="preserve">Metode dalam pembelajaran di dalam kelas berupa menuliskan, menjelaskan isi kandungan, sorogan, </w:t>
      </w:r>
      <w:proofErr w:type="gramStart"/>
      <w:r w:rsidRPr="00D777CE">
        <w:rPr>
          <w:rFonts w:ascii="Times New Roman" w:hAnsi="Times New Roman" w:cs="Times New Roman"/>
          <w:sz w:val="24"/>
          <w:szCs w:val="24"/>
        </w:rPr>
        <w:t>tanya</w:t>
      </w:r>
      <w:proofErr w:type="gramEnd"/>
      <w:r w:rsidRPr="00D777CE">
        <w:rPr>
          <w:rFonts w:ascii="Times New Roman" w:hAnsi="Times New Roman" w:cs="Times New Roman"/>
          <w:sz w:val="24"/>
          <w:szCs w:val="24"/>
        </w:rPr>
        <w:t xml:space="preserve"> jawab, tugas dan membaca kitab. Strategi tersebut merupakan strategi yang tepat dalam memberikan pemahaman kitab kuning Aqidatul Awwam pada santri. Selain itu </w:t>
      </w:r>
      <w:proofErr w:type="gramStart"/>
      <w:r w:rsidRPr="00D777CE">
        <w:rPr>
          <w:rFonts w:ascii="Times New Roman" w:hAnsi="Times New Roman" w:cs="Times New Roman"/>
          <w:sz w:val="24"/>
          <w:szCs w:val="24"/>
        </w:rPr>
        <w:t>strategi  ini</w:t>
      </w:r>
      <w:proofErr w:type="gramEnd"/>
      <w:r w:rsidRPr="00D777CE">
        <w:rPr>
          <w:rFonts w:ascii="Times New Roman" w:hAnsi="Times New Roman" w:cs="Times New Roman"/>
          <w:sz w:val="24"/>
          <w:szCs w:val="24"/>
        </w:rPr>
        <w:t xml:space="preserve"> juga sangat penting dalam membentuk dan mengarahkan para santri untuk dapat menerapkan isi kandungan kitab kuning</w:t>
      </w:r>
    </w:p>
    <w:p w:rsidR="00F7737E" w:rsidRPr="00D777CE" w:rsidRDefault="00F7737E" w:rsidP="00F56167">
      <w:pPr>
        <w:spacing w:line="360" w:lineRule="auto"/>
        <w:ind w:firstLine="720"/>
        <w:jc w:val="both"/>
        <w:rPr>
          <w:rFonts w:ascii="Times New Roman" w:hAnsi="Times New Roman" w:cs="Times New Roman"/>
          <w:sz w:val="24"/>
          <w:szCs w:val="24"/>
        </w:rPr>
      </w:pPr>
      <w:r w:rsidRPr="00D777CE">
        <w:rPr>
          <w:rFonts w:ascii="Times New Roman" w:hAnsi="Times New Roman" w:cs="Times New Roman"/>
          <w:sz w:val="24"/>
          <w:szCs w:val="24"/>
        </w:rPr>
        <w:t xml:space="preserve">Hasil dari penelitian ini menunjukkan para santri dapat memahami, menimbulkan efek kepada dirinya, serta menerapkan isi kandungan kitab </w:t>
      </w:r>
      <w:r w:rsidRPr="00D777CE">
        <w:rPr>
          <w:rFonts w:ascii="Times New Roman" w:hAnsi="Times New Roman" w:cs="Times New Roman"/>
          <w:i/>
          <w:sz w:val="24"/>
          <w:szCs w:val="24"/>
        </w:rPr>
        <w:t>Aqidaul Awwam</w:t>
      </w:r>
      <w:r w:rsidRPr="00D777CE">
        <w:rPr>
          <w:rFonts w:ascii="Times New Roman" w:hAnsi="Times New Roman" w:cs="Times New Roman"/>
          <w:sz w:val="24"/>
          <w:szCs w:val="24"/>
        </w:rPr>
        <w:t xml:space="preserve">. Dalam menerapkan isi kandungan kitab santri meneladani sikap Nabi dalamberbicara, bersikap dan bagaimana, mengamalkan nilai-nilai keislaman dalam kehidupan sehari-hari.  Akan tetapi santri belum bisa konsisten dengan </w:t>
      </w:r>
      <w:proofErr w:type="gramStart"/>
      <w:r w:rsidRPr="00D777CE">
        <w:rPr>
          <w:rFonts w:ascii="Times New Roman" w:hAnsi="Times New Roman" w:cs="Times New Roman"/>
          <w:sz w:val="24"/>
          <w:szCs w:val="24"/>
        </w:rPr>
        <w:t>apa</w:t>
      </w:r>
      <w:proofErr w:type="gramEnd"/>
      <w:r w:rsidRPr="00D777CE">
        <w:rPr>
          <w:rFonts w:ascii="Times New Roman" w:hAnsi="Times New Roman" w:cs="Times New Roman"/>
          <w:sz w:val="24"/>
          <w:szCs w:val="24"/>
        </w:rPr>
        <w:t xml:space="preserve"> yang dijalankan selama di Pesantren, apabila kurangnya dukungan dari orang-orang terdekatnya seperti orang tua, teman, saudara dan lainnya.</w:t>
      </w:r>
    </w:p>
    <w:p w:rsidR="000F0023" w:rsidRPr="00D777CE" w:rsidRDefault="00F56167" w:rsidP="00F56167">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lastRenderedPageBreak/>
        <w:t>REFERENSI</w:t>
      </w:r>
    </w:p>
    <w:p w:rsidR="00D777CE" w:rsidRPr="007F4AB6" w:rsidRDefault="00D777CE" w:rsidP="007F4AB6">
      <w:pPr>
        <w:pStyle w:val="ListParagraph"/>
        <w:spacing w:after="0" w:line="360" w:lineRule="auto"/>
        <w:ind w:hanging="720"/>
        <w:rPr>
          <w:rFonts w:ascii="Times New Roman" w:hAnsi="Times New Roman" w:cs="Times New Roman"/>
          <w:sz w:val="24"/>
          <w:szCs w:val="24"/>
        </w:rPr>
      </w:pPr>
      <w:r w:rsidRPr="007F4AB6">
        <w:rPr>
          <w:rFonts w:ascii="Times New Roman" w:hAnsi="Times New Roman" w:cs="Times New Roman"/>
          <w:sz w:val="24"/>
          <w:szCs w:val="24"/>
        </w:rPr>
        <w:t xml:space="preserve">Iain Kediri. </w:t>
      </w:r>
      <w:r w:rsidRPr="007F4AB6">
        <w:rPr>
          <w:rFonts w:ascii="Times New Roman" w:hAnsi="Times New Roman" w:cs="Times New Roman"/>
          <w:i/>
          <w:sz w:val="24"/>
          <w:szCs w:val="24"/>
        </w:rPr>
        <w:t>Kitab Aqidatul Awam</w:t>
      </w:r>
      <w:r w:rsidRPr="007F4AB6">
        <w:rPr>
          <w:rFonts w:ascii="Times New Roman" w:hAnsi="Times New Roman" w:cs="Times New Roman"/>
          <w:sz w:val="24"/>
          <w:szCs w:val="24"/>
        </w:rPr>
        <w:t xml:space="preserve">. </w:t>
      </w:r>
      <w:hyperlink r:id="rId11" w:history="1">
        <w:r w:rsidRPr="007F4AB6">
          <w:rPr>
            <w:rStyle w:val="Hyperlink"/>
            <w:rFonts w:ascii="Times New Roman" w:hAnsi="Times New Roman" w:cs="Times New Roman"/>
            <w:color w:val="auto"/>
            <w:sz w:val="24"/>
            <w:szCs w:val="24"/>
          </w:rPr>
          <w:t>http://etheses.iainkediri.ac.id</w:t>
        </w:r>
      </w:hyperlink>
      <w:r w:rsidRPr="007F4AB6">
        <w:rPr>
          <w:rFonts w:ascii="Times New Roman" w:hAnsi="Times New Roman" w:cs="Times New Roman"/>
          <w:sz w:val="24"/>
          <w:szCs w:val="24"/>
        </w:rPr>
        <w:t>. Diakses pada Kamis 20 Januari 2022 pukul 13:04.</w:t>
      </w:r>
    </w:p>
    <w:p w:rsidR="00D777CE" w:rsidRPr="007F4AB6" w:rsidRDefault="00D777CE" w:rsidP="007F4AB6">
      <w:pPr>
        <w:pStyle w:val="FootnoteText"/>
        <w:spacing w:line="360" w:lineRule="auto"/>
        <w:ind w:left="720" w:hanging="720"/>
        <w:jc w:val="both"/>
        <w:rPr>
          <w:rFonts w:ascii="Times New Roman" w:hAnsi="Times New Roman" w:cs="Times New Roman"/>
          <w:sz w:val="24"/>
          <w:szCs w:val="24"/>
        </w:rPr>
      </w:pPr>
      <w:r w:rsidRPr="007F4AB6">
        <w:rPr>
          <w:rFonts w:ascii="Times New Roman" w:hAnsi="Times New Roman" w:cs="Times New Roman"/>
          <w:sz w:val="24"/>
          <w:szCs w:val="24"/>
        </w:rPr>
        <w:t>Kementrian Agama Republik Indonesia. Lajnah Pentashihan Mushaf Al-Quran. Jakarta: Makah Quran Boyolali.2017.</w:t>
      </w:r>
    </w:p>
    <w:p w:rsidR="00D777CE" w:rsidRPr="007F4AB6" w:rsidRDefault="00D777CE" w:rsidP="007F4AB6">
      <w:pPr>
        <w:pStyle w:val="ListParagraph"/>
        <w:spacing w:after="0" w:line="360" w:lineRule="auto"/>
        <w:ind w:hanging="720"/>
        <w:rPr>
          <w:rFonts w:ascii="Times New Roman" w:hAnsi="Times New Roman" w:cs="Times New Roman"/>
          <w:sz w:val="24"/>
          <w:szCs w:val="24"/>
        </w:rPr>
      </w:pPr>
      <w:r w:rsidRPr="007F4AB6">
        <w:rPr>
          <w:rFonts w:ascii="Times New Roman" w:hAnsi="Times New Roman" w:cs="Times New Roman"/>
          <w:sz w:val="24"/>
          <w:szCs w:val="24"/>
        </w:rPr>
        <w:t xml:space="preserve">Kelas Komunikasi.  </w:t>
      </w:r>
      <w:r w:rsidRPr="007F4AB6">
        <w:rPr>
          <w:rFonts w:ascii="Times New Roman" w:hAnsi="Times New Roman" w:cs="Times New Roman"/>
          <w:i/>
          <w:sz w:val="24"/>
          <w:szCs w:val="24"/>
        </w:rPr>
        <w:t>Memahami Strategi Komunikasi</w:t>
      </w:r>
      <w:r w:rsidRPr="007F4AB6">
        <w:rPr>
          <w:rFonts w:ascii="Times New Roman" w:hAnsi="Times New Roman" w:cs="Times New Roman"/>
          <w:sz w:val="24"/>
          <w:szCs w:val="24"/>
        </w:rPr>
        <w:t xml:space="preserve">. </w:t>
      </w:r>
      <w:hyperlink r:id="rId12" w:history="1">
        <w:r w:rsidRPr="007F4AB6">
          <w:rPr>
            <w:rStyle w:val="Hyperlink"/>
            <w:rFonts w:ascii="Times New Roman" w:hAnsi="Times New Roman" w:cs="Times New Roman"/>
            <w:color w:val="auto"/>
            <w:sz w:val="24"/>
            <w:szCs w:val="24"/>
          </w:rPr>
          <w:t>https://kelaskomunikasi.com</w:t>
        </w:r>
      </w:hyperlink>
      <w:r w:rsidRPr="007F4AB6">
        <w:rPr>
          <w:rFonts w:ascii="Times New Roman" w:hAnsi="Times New Roman" w:cs="Times New Roman"/>
          <w:sz w:val="24"/>
          <w:szCs w:val="24"/>
        </w:rPr>
        <w:t xml:space="preserve">. 2019. Diakses Pada </w:t>
      </w:r>
      <w:proofErr w:type="gramStart"/>
      <w:r w:rsidRPr="007F4AB6">
        <w:rPr>
          <w:rFonts w:ascii="Times New Roman" w:hAnsi="Times New Roman" w:cs="Times New Roman"/>
          <w:sz w:val="24"/>
          <w:szCs w:val="24"/>
        </w:rPr>
        <w:t>Kamis  20</w:t>
      </w:r>
      <w:proofErr w:type="gramEnd"/>
      <w:r w:rsidRPr="007F4AB6">
        <w:rPr>
          <w:rFonts w:ascii="Times New Roman" w:hAnsi="Times New Roman" w:cs="Times New Roman"/>
          <w:sz w:val="24"/>
          <w:szCs w:val="24"/>
        </w:rPr>
        <w:t xml:space="preserve"> Januari 2022 Pukul 12:38.</w:t>
      </w:r>
    </w:p>
    <w:p w:rsidR="00075F4E" w:rsidRPr="007F4AB6" w:rsidRDefault="00075F4E" w:rsidP="007F4AB6">
      <w:pPr>
        <w:pStyle w:val="FootnoteText"/>
        <w:tabs>
          <w:tab w:val="left" w:pos="0"/>
        </w:tabs>
        <w:spacing w:line="360" w:lineRule="auto"/>
        <w:jc w:val="both"/>
        <w:rPr>
          <w:rFonts w:ascii="Times New Roman" w:hAnsi="Times New Roman" w:cs="Times New Roman"/>
          <w:sz w:val="24"/>
          <w:szCs w:val="24"/>
        </w:rPr>
      </w:pPr>
      <w:r w:rsidRPr="007F4AB6">
        <w:rPr>
          <w:rFonts w:ascii="Times New Roman" w:hAnsi="Times New Roman" w:cs="Times New Roman"/>
          <w:sz w:val="24"/>
          <w:szCs w:val="24"/>
        </w:rPr>
        <w:t xml:space="preserve">Nofriah, </w:t>
      </w:r>
      <w:r w:rsidRPr="007F4AB6">
        <w:rPr>
          <w:rFonts w:ascii="Times New Roman" w:hAnsi="Times New Roman" w:cs="Times New Roman"/>
          <w:i/>
          <w:sz w:val="24"/>
          <w:szCs w:val="24"/>
        </w:rPr>
        <w:t>Komunikasi Pendidikan</w:t>
      </w:r>
      <w:r w:rsidRPr="007F4AB6">
        <w:rPr>
          <w:rFonts w:ascii="Times New Roman" w:hAnsi="Times New Roman" w:cs="Times New Roman"/>
          <w:sz w:val="24"/>
          <w:szCs w:val="24"/>
        </w:rPr>
        <w:t>.  Jakarta: Penerbit Kencana. 2016</w:t>
      </w:r>
    </w:p>
    <w:p w:rsidR="00D777CE" w:rsidRPr="007F4AB6" w:rsidRDefault="00D777CE" w:rsidP="007F4AB6">
      <w:pPr>
        <w:pStyle w:val="ListParagraph"/>
        <w:spacing w:after="0" w:line="360" w:lineRule="auto"/>
        <w:ind w:hanging="720"/>
        <w:rPr>
          <w:rFonts w:ascii="Times New Roman" w:hAnsi="Times New Roman" w:cs="Times New Roman"/>
          <w:sz w:val="24"/>
          <w:szCs w:val="24"/>
        </w:rPr>
      </w:pPr>
      <w:r w:rsidRPr="007F4AB6">
        <w:rPr>
          <w:rFonts w:ascii="Times New Roman" w:hAnsi="Times New Roman" w:cs="Times New Roman"/>
          <w:sz w:val="24"/>
          <w:szCs w:val="24"/>
        </w:rPr>
        <w:t xml:space="preserve">Sururin. </w:t>
      </w:r>
      <w:r w:rsidRPr="007F4AB6">
        <w:rPr>
          <w:rFonts w:ascii="Times New Roman" w:hAnsi="Times New Roman" w:cs="Times New Roman"/>
          <w:i/>
          <w:sz w:val="24"/>
          <w:szCs w:val="24"/>
        </w:rPr>
        <w:t>Kitab Kuning</w:t>
      </w:r>
      <w:r w:rsidRPr="007F4AB6">
        <w:rPr>
          <w:rFonts w:ascii="Times New Roman" w:hAnsi="Times New Roman" w:cs="Times New Roman"/>
          <w:sz w:val="24"/>
          <w:szCs w:val="24"/>
        </w:rPr>
        <w:t xml:space="preserve">. </w:t>
      </w:r>
      <w:hyperlink r:id="rId13" w:history="1">
        <w:r w:rsidRPr="007F4AB6">
          <w:rPr>
            <w:rStyle w:val="Hyperlink"/>
            <w:rFonts w:ascii="Times New Roman" w:hAnsi="Times New Roman" w:cs="Times New Roman"/>
            <w:color w:val="auto"/>
            <w:sz w:val="24"/>
            <w:szCs w:val="24"/>
          </w:rPr>
          <w:t>https://repository.uinjkt.ac.id</w:t>
        </w:r>
      </w:hyperlink>
      <w:r w:rsidRPr="007F4AB6">
        <w:rPr>
          <w:rFonts w:ascii="Times New Roman" w:hAnsi="Times New Roman" w:cs="Times New Roman"/>
          <w:sz w:val="24"/>
          <w:szCs w:val="24"/>
        </w:rPr>
        <w:t>. Google. Diakses pada Kamis 20 Januari 2022 pukul 10:37</w:t>
      </w:r>
    </w:p>
    <w:p w:rsidR="00D777CE" w:rsidRPr="007F4AB6" w:rsidRDefault="00D777CE" w:rsidP="007F4AB6">
      <w:pPr>
        <w:pStyle w:val="FootnoteText"/>
        <w:spacing w:line="360" w:lineRule="auto"/>
        <w:ind w:left="720" w:hanging="720"/>
        <w:jc w:val="both"/>
        <w:rPr>
          <w:rFonts w:ascii="Times New Roman" w:hAnsi="Times New Roman" w:cs="Times New Roman"/>
          <w:sz w:val="24"/>
          <w:szCs w:val="24"/>
        </w:rPr>
      </w:pPr>
      <w:r w:rsidRPr="007F4AB6">
        <w:rPr>
          <w:rFonts w:ascii="Times New Roman" w:hAnsi="Times New Roman" w:cs="Times New Roman"/>
          <w:sz w:val="24"/>
          <w:szCs w:val="24"/>
        </w:rPr>
        <w:t xml:space="preserve">Thoha, Muhammad. </w:t>
      </w:r>
      <w:r w:rsidRPr="007F4AB6">
        <w:rPr>
          <w:rFonts w:ascii="Times New Roman" w:hAnsi="Times New Roman" w:cs="Times New Roman"/>
          <w:i/>
          <w:sz w:val="24"/>
          <w:szCs w:val="24"/>
        </w:rPr>
        <w:t>Kitab Kuning dan Dinamika Studi Keislaman</w:t>
      </w:r>
      <w:r w:rsidRPr="007F4AB6">
        <w:rPr>
          <w:rFonts w:ascii="Times New Roman" w:hAnsi="Times New Roman" w:cs="Times New Roman"/>
          <w:sz w:val="24"/>
          <w:szCs w:val="24"/>
        </w:rPr>
        <w:t>. Pamekasan:  Duta Media Publishing. 2017.</w:t>
      </w:r>
    </w:p>
    <w:p w:rsidR="00D777CE" w:rsidRPr="007F4AB6" w:rsidRDefault="00D777CE" w:rsidP="007F4AB6">
      <w:pPr>
        <w:pStyle w:val="ListParagraph"/>
        <w:spacing w:after="0" w:line="360" w:lineRule="auto"/>
        <w:ind w:hanging="720"/>
        <w:jc w:val="both"/>
        <w:rPr>
          <w:rFonts w:ascii="Times New Roman" w:hAnsi="Times New Roman" w:cs="Times New Roman"/>
          <w:sz w:val="24"/>
          <w:szCs w:val="24"/>
        </w:rPr>
      </w:pPr>
      <w:r w:rsidRPr="007F4AB6">
        <w:rPr>
          <w:rFonts w:ascii="Times New Roman" w:hAnsi="Times New Roman" w:cs="Times New Roman"/>
          <w:sz w:val="24"/>
          <w:szCs w:val="24"/>
        </w:rPr>
        <w:t xml:space="preserve">Tadarusman, Yusuf. </w:t>
      </w:r>
      <w:r w:rsidRPr="007F4AB6">
        <w:rPr>
          <w:rFonts w:ascii="Times New Roman" w:hAnsi="Times New Roman" w:cs="Times New Roman"/>
          <w:i/>
          <w:sz w:val="24"/>
          <w:szCs w:val="24"/>
        </w:rPr>
        <w:t>Strategi Komunikasi PT. Republika Penerbit Dalam Mempromosikan Novel Islami</w:t>
      </w:r>
      <w:r w:rsidRPr="007F4AB6">
        <w:rPr>
          <w:rFonts w:ascii="Times New Roman" w:hAnsi="Times New Roman" w:cs="Times New Roman"/>
          <w:sz w:val="24"/>
          <w:szCs w:val="24"/>
        </w:rPr>
        <w:t>.   Jakarta. UIN Syarif Hidayatullah. 2013</w:t>
      </w:r>
      <w:r w:rsidR="007F0CF5">
        <w:rPr>
          <w:rFonts w:ascii="Times New Roman" w:hAnsi="Times New Roman" w:cs="Times New Roman"/>
          <w:sz w:val="24"/>
          <w:szCs w:val="24"/>
        </w:rPr>
        <w:t>.</w:t>
      </w:r>
    </w:p>
    <w:p w:rsidR="00D777CE" w:rsidRPr="00D777CE" w:rsidRDefault="00D777CE" w:rsidP="007F4AB6">
      <w:pPr>
        <w:pStyle w:val="ListParagraph"/>
        <w:spacing w:after="0" w:line="360" w:lineRule="auto"/>
        <w:ind w:hanging="720"/>
        <w:jc w:val="both"/>
        <w:rPr>
          <w:rFonts w:ascii="Times New Roman" w:hAnsi="Times New Roman" w:cs="Times New Roman"/>
          <w:sz w:val="24"/>
          <w:szCs w:val="24"/>
        </w:rPr>
        <w:sectPr w:rsidR="00D777CE" w:rsidRPr="00D777CE" w:rsidSect="00C1447D">
          <w:headerReference w:type="default" r:id="rId14"/>
          <w:footerReference w:type="default" r:id="rId15"/>
          <w:headerReference w:type="first" r:id="rId16"/>
          <w:footerReference w:type="first" r:id="rId17"/>
          <w:footnotePr>
            <w:numStart w:val="26"/>
          </w:footnotePr>
          <w:pgSz w:w="12240" w:h="15840"/>
          <w:pgMar w:top="2268" w:right="1701" w:bottom="1701" w:left="2268" w:header="720" w:footer="720" w:gutter="0"/>
          <w:pgNumType w:start="38"/>
          <w:cols w:space="720"/>
          <w:titlePg/>
          <w:docGrid w:linePitch="360"/>
        </w:sectPr>
      </w:pPr>
      <w:r w:rsidRPr="007F4AB6">
        <w:rPr>
          <w:rFonts w:ascii="Times New Roman" w:hAnsi="Times New Roman" w:cs="Times New Roman"/>
          <w:sz w:val="24"/>
          <w:szCs w:val="24"/>
        </w:rPr>
        <w:t xml:space="preserve">Ulfah, Dini. </w:t>
      </w:r>
      <w:r w:rsidRPr="007F4AB6">
        <w:rPr>
          <w:rFonts w:ascii="Times New Roman" w:hAnsi="Times New Roman" w:cs="Times New Roman"/>
          <w:i/>
          <w:sz w:val="24"/>
          <w:szCs w:val="24"/>
        </w:rPr>
        <w:t>Strategi Komunikasi PT Andalan Mitra Prestasi Padang dalam Merekrut Calon Tenaga Kerja Indon</w:t>
      </w:r>
      <w:bookmarkStart w:id="0" w:name="_GoBack"/>
      <w:bookmarkEnd w:id="0"/>
      <w:r w:rsidRPr="007F4AB6">
        <w:rPr>
          <w:rFonts w:ascii="Times New Roman" w:hAnsi="Times New Roman" w:cs="Times New Roman"/>
          <w:i/>
          <w:sz w:val="24"/>
          <w:szCs w:val="24"/>
        </w:rPr>
        <w:t>esia</w:t>
      </w:r>
      <w:proofErr w:type="gramStart"/>
      <w:r w:rsidRPr="007F4AB6">
        <w:rPr>
          <w:rFonts w:ascii="Times New Roman" w:hAnsi="Times New Roman" w:cs="Times New Roman"/>
          <w:sz w:val="24"/>
          <w:szCs w:val="24"/>
        </w:rPr>
        <w:t>.</w:t>
      </w:r>
      <w:r w:rsidRPr="007F4AB6">
        <w:rPr>
          <w:rFonts w:ascii="Times New Roman" w:hAnsi="Times New Roman" w:cs="Times New Roman"/>
          <w:i/>
          <w:sz w:val="24"/>
          <w:szCs w:val="24"/>
        </w:rPr>
        <w:t>.</w:t>
      </w:r>
      <w:proofErr w:type="gramEnd"/>
      <w:r w:rsidRPr="007F4AB6">
        <w:rPr>
          <w:rFonts w:ascii="Times New Roman" w:hAnsi="Times New Roman" w:cs="Times New Roman"/>
          <w:i/>
          <w:sz w:val="24"/>
          <w:szCs w:val="24"/>
        </w:rPr>
        <w:t xml:space="preserve"> </w:t>
      </w:r>
      <w:r w:rsidR="007F4AB6">
        <w:rPr>
          <w:rFonts w:ascii="Times New Roman" w:hAnsi="Times New Roman" w:cs="Times New Roman"/>
          <w:sz w:val="24"/>
          <w:szCs w:val="24"/>
        </w:rPr>
        <w:t>Ilmu Komunikasi. 2019</w:t>
      </w:r>
    </w:p>
    <w:p w:rsidR="00101F5C" w:rsidRPr="007F4AB6" w:rsidRDefault="00101F5C" w:rsidP="007F4AB6">
      <w:pPr>
        <w:rPr>
          <w:rFonts w:ascii="Times New Roman" w:hAnsi="Times New Roman" w:cs="Times New Roman"/>
          <w:sz w:val="24"/>
          <w:szCs w:val="24"/>
        </w:rPr>
      </w:pPr>
    </w:p>
    <w:sectPr w:rsidR="00101F5C" w:rsidRPr="007F4AB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56D" w:rsidRDefault="00AD756D" w:rsidP="00075F9B">
      <w:pPr>
        <w:spacing w:after="0" w:line="240" w:lineRule="auto"/>
      </w:pPr>
      <w:r>
        <w:separator/>
      </w:r>
    </w:p>
  </w:endnote>
  <w:endnote w:type="continuationSeparator" w:id="0">
    <w:p w:rsidR="00AD756D" w:rsidRDefault="00AD756D" w:rsidP="0007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7CE" w:rsidRDefault="00D777CE">
    <w:pPr>
      <w:pStyle w:val="Footer"/>
      <w:jc w:val="center"/>
    </w:pPr>
  </w:p>
  <w:p w:rsidR="00D777CE" w:rsidRDefault="00D77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7CE" w:rsidRDefault="00D777CE">
    <w:pPr>
      <w:pStyle w:val="Footer"/>
      <w:jc w:val="center"/>
    </w:pPr>
  </w:p>
  <w:p w:rsidR="00D777CE" w:rsidRDefault="00D77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F9B" w:rsidRPr="00D777CE" w:rsidRDefault="00075F9B" w:rsidP="00D77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56D" w:rsidRDefault="00AD756D" w:rsidP="00075F9B">
      <w:pPr>
        <w:spacing w:after="0" w:line="240" w:lineRule="auto"/>
      </w:pPr>
      <w:r>
        <w:separator/>
      </w:r>
    </w:p>
  </w:footnote>
  <w:footnote w:type="continuationSeparator" w:id="0">
    <w:p w:rsidR="00AD756D" w:rsidRDefault="00AD756D" w:rsidP="00075F9B">
      <w:pPr>
        <w:spacing w:after="0" w:line="240" w:lineRule="auto"/>
      </w:pPr>
      <w:r>
        <w:continuationSeparator/>
      </w:r>
    </w:p>
  </w:footnote>
  <w:footnote w:id="1">
    <w:p w:rsidR="00075F9B" w:rsidRDefault="00075F9B" w:rsidP="00075F9B">
      <w:pPr>
        <w:pStyle w:val="FootnoteText"/>
        <w:ind w:left="720" w:firstLine="27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Nofriah</w:t>
      </w:r>
      <w:proofErr w:type="gramStart"/>
      <w:r>
        <w:rPr>
          <w:rFonts w:ascii="Times New Roman" w:hAnsi="Times New Roman" w:cs="Times New Roman"/>
        </w:rPr>
        <w:t>,Komunikasi</w:t>
      </w:r>
      <w:proofErr w:type="gramEnd"/>
      <w:r>
        <w:rPr>
          <w:rFonts w:ascii="Times New Roman" w:hAnsi="Times New Roman" w:cs="Times New Roman"/>
        </w:rPr>
        <w:t xml:space="preserve"> Pendidikan, </w:t>
      </w:r>
      <w:r>
        <w:rPr>
          <w:rFonts w:ascii="Times New Roman" w:hAnsi="Times New Roman" w:cs="Times New Roman"/>
          <w:i/>
        </w:rPr>
        <w:t>Google book</w:t>
      </w:r>
      <w:r>
        <w:rPr>
          <w:rFonts w:ascii="Times New Roman" w:hAnsi="Times New Roman" w:cs="Times New Roman"/>
        </w:rPr>
        <w:t xml:space="preserve">, Jakarta 2016, hal 2. </w:t>
      </w:r>
    </w:p>
  </w:footnote>
  <w:footnote w:id="2">
    <w:p w:rsidR="00075F9B" w:rsidRPr="005A147E" w:rsidRDefault="00075F9B" w:rsidP="00075F9B">
      <w:pPr>
        <w:pStyle w:val="FootnoteText"/>
        <w:ind w:left="270" w:firstLine="720"/>
        <w:rPr>
          <w:rFonts w:ascii="Times New Roman" w:hAnsi="Times New Roman" w:cs="Times New Roman"/>
        </w:rPr>
      </w:pPr>
      <w:r w:rsidRPr="005A147E">
        <w:rPr>
          <w:rStyle w:val="FootnoteReference"/>
          <w:rFonts w:ascii="Times New Roman" w:hAnsi="Times New Roman" w:cs="Times New Roman"/>
        </w:rPr>
        <w:footnoteRef/>
      </w:r>
      <w:r w:rsidRPr="005A147E">
        <w:rPr>
          <w:rFonts w:ascii="Times New Roman" w:hAnsi="Times New Roman" w:cs="Times New Roman"/>
        </w:rPr>
        <w:t>Kementrian Agama Republik Indonesia, Lajnah Pentashihan Mushaf Al-Quran. Jakarta, hal 6.</w:t>
      </w:r>
    </w:p>
  </w:footnote>
  <w:footnote w:id="3">
    <w:p w:rsidR="00F63117" w:rsidRDefault="00F63117" w:rsidP="00F63117">
      <w:pPr>
        <w:pStyle w:val="FootnoteText"/>
        <w:tabs>
          <w:tab w:val="left" w:pos="450"/>
        </w:tabs>
        <w:ind w:left="450"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Dini Ulfah, Strategi Komunikasi PT Andalan Mitra Prestasi Padang dalam Merekrut Calon Tenaga Kerja Indonesia,Jurnal Ilmu Komunikasi, </w:t>
      </w:r>
      <w:r>
        <w:rPr>
          <w:rFonts w:ascii="Times New Roman" w:hAnsi="Times New Roman" w:cs="Times New Roman"/>
          <w:i/>
        </w:rPr>
        <w:t>Google scholar</w:t>
      </w:r>
      <w:r>
        <w:rPr>
          <w:rFonts w:ascii="Times New Roman" w:hAnsi="Times New Roman" w:cs="Times New Roman"/>
        </w:rPr>
        <w:t>.hal 3</w:t>
      </w:r>
    </w:p>
  </w:footnote>
  <w:footnote w:id="4">
    <w:p w:rsidR="00F63117" w:rsidRDefault="00F63117" w:rsidP="00F63117">
      <w:pPr>
        <w:pStyle w:val="FootnoteText"/>
        <w:ind w:left="450" w:firstLine="720"/>
      </w:pPr>
      <w:r>
        <w:rPr>
          <w:rStyle w:val="FootnoteReference"/>
          <w:rFonts w:ascii="Times New Roman" w:hAnsi="Times New Roman" w:cs="Times New Roman"/>
        </w:rPr>
        <w:footnoteRef/>
      </w:r>
      <w:r>
        <w:rPr>
          <w:rFonts w:ascii="Times New Roman" w:hAnsi="Times New Roman" w:cs="Times New Roman"/>
        </w:rPr>
        <w:t xml:space="preserve"> Tambah Pinter.com</w:t>
      </w:r>
      <w:r w:rsidRPr="00D777CE">
        <w:rPr>
          <w:rFonts w:ascii="Times New Roman" w:hAnsi="Times New Roman" w:cs="Times New Roman"/>
        </w:rPr>
        <w:t xml:space="preserve">, </w:t>
      </w:r>
      <w:hyperlink r:id="rId1" w:history="1">
        <w:r w:rsidRPr="00D777CE">
          <w:rPr>
            <w:rStyle w:val="Hyperlink"/>
            <w:rFonts w:ascii="Times New Roman" w:hAnsi="Times New Roman" w:cs="Times New Roman"/>
            <w:color w:val="auto"/>
          </w:rPr>
          <w:t>http://tambahpinter.com</w:t>
        </w:r>
      </w:hyperlink>
      <w:r>
        <w:rPr>
          <w:rFonts w:ascii="Times New Roman" w:hAnsi="Times New Roman" w:cs="Times New Roman"/>
        </w:rPr>
        <w:t xml:space="preserve">, </w:t>
      </w:r>
      <w:r>
        <w:rPr>
          <w:rFonts w:ascii="Times New Roman" w:hAnsi="Times New Roman" w:cs="Times New Roman"/>
          <w:i/>
        </w:rPr>
        <w:t>Google,</w:t>
      </w:r>
      <w:r>
        <w:rPr>
          <w:rFonts w:ascii="Times New Roman" w:hAnsi="Times New Roman" w:cs="Times New Roman"/>
        </w:rPr>
        <w:t xml:space="preserve"> diakses Oktober 2021.</w:t>
      </w:r>
    </w:p>
  </w:footnote>
  <w:footnote w:id="5">
    <w:p w:rsidR="002A107D" w:rsidRDefault="002A107D" w:rsidP="00755FDD">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Yusuf Tadarusman, Strategi Komunikasi PT. Republika Penerbit Dalam Mempromosikan Novel Islami, Skripsi, </w:t>
      </w:r>
      <w:r>
        <w:rPr>
          <w:rFonts w:ascii="Times New Roman" w:hAnsi="Times New Roman" w:cs="Times New Roman"/>
          <w:i/>
        </w:rPr>
        <w:t>Google Scholar</w:t>
      </w:r>
      <w:r>
        <w:rPr>
          <w:rFonts w:ascii="Times New Roman" w:hAnsi="Times New Roman" w:cs="Times New Roman"/>
        </w:rPr>
        <w:t>, hal 31</w:t>
      </w:r>
    </w:p>
  </w:footnote>
  <w:footnote w:id="6">
    <w:p w:rsidR="000771B2" w:rsidRDefault="000771B2" w:rsidP="000771B2">
      <w:pPr>
        <w:pStyle w:val="FootnoteText"/>
        <w:ind w:left="720"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Muhammad Thoha dan Abd Karim, Kitab Kuning dan Dinamika Studi Keislaman, </w:t>
      </w:r>
      <w:r>
        <w:rPr>
          <w:rFonts w:ascii="Times New Roman" w:hAnsi="Times New Roman" w:cs="Times New Roman"/>
          <w:i/>
        </w:rPr>
        <w:t>Google Book,</w:t>
      </w:r>
      <w:r>
        <w:rPr>
          <w:rFonts w:ascii="Times New Roman" w:hAnsi="Times New Roman" w:cs="Times New Roman"/>
        </w:rPr>
        <w:t xml:space="preserve"> hal 5</w:t>
      </w:r>
    </w:p>
  </w:footnote>
  <w:footnote w:id="7">
    <w:p w:rsidR="000771B2" w:rsidRDefault="000771B2" w:rsidP="000771B2">
      <w:pPr>
        <w:pStyle w:val="FootnoteText"/>
        <w:ind w:left="720"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Sururin,Kitab Kuning</w:t>
      </w:r>
      <w:r w:rsidRPr="00D777CE">
        <w:rPr>
          <w:rFonts w:ascii="Times New Roman" w:hAnsi="Times New Roman" w:cs="Times New Roman"/>
        </w:rPr>
        <w:t xml:space="preserve">, </w:t>
      </w:r>
      <w:hyperlink r:id="rId2" w:history="1">
        <w:r w:rsidRPr="00D777CE">
          <w:rPr>
            <w:rStyle w:val="Hyperlink"/>
            <w:rFonts w:ascii="Times New Roman" w:hAnsi="Times New Roman" w:cs="Times New Roman"/>
            <w:color w:val="auto"/>
          </w:rPr>
          <w:t>https://repository.uinjkt.ac.id</w:t>
        </w:r>
      </w:hyperlink>
      <w:r>
        <w:rPr>
          <w:rFonts w:ascii="Times New Roman" w:hAnsi="Times New Roman" w:cs="Times New Roman"/>
        </w:rPr>
        <w:t xml:space="preserve">, </w:t>
      </w:r>
      <w:r>
        <w:rPr>
          <w:rFonts w:ascii="Times New Roman" w:hAnsi="Times New Roman" w:cs="Times New Roman"/>
          <w:i/>
        </w:rPr>
        <w:t>Google</w:t>
      </w:r>
      <w:r>
        <w:rPr>
          <w:rFonts w:ascii="Times New Roman" w:hAnsi="Times New Roman" w:cs="Times New Roman"/>
        </w:rPr>
        <w:t>, (diakses pada Kamis 20 Jnuari 2022, 10:37) hal 3</w:t>
      </w:r>
    </w:p>
  </w:footnote>
  <w:footnote w:id="8">
    <w:p w:rsidR="000771B2" w:rsidRDefault="000771B2" w:rsidP="000771B2">
      <w:pPr>
        <w:pStyle w:val="FootnoteText"/>
        <w:ind w:left="720"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Iain Kediri, Kitab Aqidatul Awam</w:t>
      </w:r>
      <w:r w:rsidRPr="00D777CE">
        <w:rPr>
          <w:rFonts w:ascii="Times New Roman" w:hAnsi="Times New Roman" w:cs="Times New Roman"/>
        </w:rPr>
        <w:t xml:space="preserve">, </w:t>
      </w:r>
      <w:hyperlink r:id="rId3" w:history="1">
        <w:r w:rsidRPr="00D777CE">
          <w:rPr>
            <w:rStyle w:val="Hyperlink"/>
            <w:rFonts w:ascii="Times New Roman" w:hAnsi="Times New Roman" w:cs="Times New Roman"/>
            <w:color w:val="auto"/>
          </w:rPr>
          <w:t>http://etheses.iainkediri.ac.id</w:t>
        </w:r>
      </w:hyperlink>
      <w:r w:rsidRPr="00D777CE">
        <w:rPr>
          <w:rFonts w:ascii="Times New Roman" w:hAnsi="Times New Roman" w:cs="Times New Roman"/>
        </w:rPr>
        <w:t xml:space="preserve">, </w:t>
      </w:r>
      <w:r>
        <w:rPr>
          <w:rFonts w:ascii="Times New Roman" w:hAnsi="Times New Roman" w:cs="Times New Roman"/>
          <w:i/>
        </w:rPr>
        <w:t>Google Scholar</w:t>
      </w:r>
      <w:r>
        <w:rPr>
          <w:rFonts w:ascii="Times New Roman" w:hAnsi="Times New Roman" w:cs="Times New Roman"/>
        </w:rPr>
        <w:t>, (diakses pada Kamis 20 Januari 2022, 13:04), hal 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7CE" w:rsidRDefault="00D777CE">
    <w:pPr>
      <w:pStyle w:val="Header"/>
      <w:jc w:val="right"/>
    </w:pPr>
  </w:p>
  <w:p w:rsidR="00D777CE" w:rsidRDefault="00D77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7CE" w:rsidRDefault="00D777CE">
    <w:pPr>
      <w:pStyle w:val="Header"/>
      <w:jc w:val="right"/>
    </w:pPr>
  </w:p>
  <w:p w:rsidR="00D777CE" w:rsidRDefault="00D77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67898"/>
    <w:multiLevelType w:val="hybridMultilevel"/>
    <w:tmpl w:val="1E8655CC"/>
    <w:lvl w:ilvl="0" w:tplc="0532ADC0">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9464A6C"/>
    <w:multiLevelType w:val="hybridMultilevel"/>
    <w:tmpl w:val="AEB4D7C6"/>
    <w:lvl w:ilvl="0" w:tplc="4CA81900">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9BF64F6"/>
    <w:multiLevelType w:val="hybridMultilevel"/>
    <w:tmpl w:val="655E6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60927"/>
    <w:multiLevelType w:val="hybridMultilevel"/>
    <w:tmpl w:val="8D9280D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B2BC8"/>
    <w:multiLevelType w:val="hybridMultilevel"/>
    <w:tmpl w:val="FBBAD698"/>
    <w:lvl w:ilvl="0" w:tplc="ABBA8D9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3CAF3AE7"/>
    <w:multiLevelType w:val="hybridMultilevel"/>
    <w:tmpl w:val="A51482E8"/>
    <w:lvl w:ilvl="0" w:tplc="6700C07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47183238"/>
    <w:multiLevelType w:val="hybridMultilevel"/>
    <w:tmpl w:val="BA62B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1455C"/>
    <w:multiLevelType w:val="hybridMultilevel"/>
    <w:tmpl w:val="0ACA3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41D7B"/>
    <w:multiLevelType w:val="hybridMultilevel"/>
    <w:tmpl w:val="749AD800"/>
    <w:lvl w:ilvl="0" w:tplc="2CB6B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0E72F2"/>
    <w:multiLevelType w:val="hybridMultilevel"/>
    <w:tmpl w:val="28D02A96"/>
    <w:lvl w:ilvl="0" w:tplc="831C47F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3844B9A">
      <w:start w:val="1"/>
      <w:numFmt w:val="decimal"/>
      <w:lvlText w:val="%4."/>
      <w:lvlJc w:val="left"/>
      <w:pPr>
        <w:ind w:left="3960" w:hanging="360"/>
      </w:pPr>
      <w:rPr>
        <w:b/>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79F1652D"/>
    <w:multiLevelType w:val="hybridMultilevel"/>
    <w:tmpl w:val="A1663792"/>
    <w:lvl w:ilvl="0" w:tplc="9AB6B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3"/>
  </w:num>
  <w:num w:numId="2">
    <w:abstractNumId w:val="2"/>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0"/>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numStart w:val="26"/>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FE"/>
    <w:rsid w:val="00032534"/>
    <w:rsid w:val="00075F4E"/>
    <w:rsid w:val="00075F9B"/>
    <w:rsid w:val="000771B2"/>
    <w:rsid w:val="0008285A"/>
    <w:rsid w:val="000E4B4E"/>
    <w:rsid w:val="000E7921"/>
    <w:rsid w:val="000F0023"/>
    <w:rsid w:val="00101F5C"/>
    <w:rsid w:val="0012474A"/>
    <w:rsid w:val="00167E69"/>
    <w:rsid w:val="001922F0"/>
    <w:rsid w:val="001D52FE"/>
    <w:rsid w:val="00205723"/>
    <w:rsid w:val="00205830"/>
    <w:rsid w:val="00237C33"/>
    <w:rsid w:val="002424BC"/>
    <w:rsid w:val="0025131D"/>
    <w:rsid w:val="00292395"/>
    <w:rsid w:val="002A107D"/>
    <w:rsid w:val="002A628D"/>
    <w:rsid w:val="003835D7"/>
    <w:rsid w:val="003D131D"/>
    <w:rsid w:val="0041148F"/>
    <w:rsid w:val="00415833"/>
    <w:rsid w:val="00484544"/>
    <w:rsid w:val="004A1471"/>
    <w:rsid w:val="004B4DC4"/>
    <w:rsid w:val="004C0A40"/>
    <w:rsid w:val="004D2D69"/>
    <w:rsid w:val="00590427"/>
    <w:rsid w:val="005F268F"/>
    <w:rsid w:val="006D5971"/>
    <w:rsid w:val="006D6ADA"/>
    <w:rsid w:val="00755FDD"/>
    <w:rsid w:val="007A54C9"/>
    <w:rsid w:val="007B23CC"/>
    <w:rsid w:val="007D5EEE"/>
    <w:rsid w:val="007E535B"/>
    <w:rsid w:val="007F0CF5"/>
    <w:rsid w:val="007F4AB6"/>
    <w:rsid w:val="00847152"/>
    <w:rsid w:val="008609B2"/>
    <w:rsid w:val="00885FCD"/>
    <w:rsid w:val="008E1699"/>
    <w:rsid w:val="008F2C79"/>
    <w:rsid w:val="0092720B"/>
    <w:rsid w:val="009455E4"/>
    <w:rsid w:val="009C543B"/>
    <w:rsid w:val="00A25CA2"/>
    <w:rsid w:val="00A8289B"/>
    <w:rsid w:val="00A92990"/>
    <w:rsid w:val="00A966A2"/>
    <w:rsid w:val="00AB1B8C"/>
    <w:rsid w:val="00AD756D"/>
    <w:rsid w:val="00B03709"/>
    <w:rsid w:val="00B55C1C"/>
    <w:rsid w:val="00C000F7"/>
    <w:rsid w:val="00CE27D4"/>
    <w:rsid w:val="00D37F47"/>
    <w:rsid w:val="00D438B7"/>
    <w:rsid w:val="00D67B03"/>
    <w:rsid w:val="00D777CE"/>
    <w:rsid w:val="00DD48B4"/>
    <w:rsid w:val="00DE6FA9"/>
    <w:rsid w:val="00E20536"/>
    <w:rsid w:val="00EE629F"/>
    <w:rsid w:val="00F26502"/>
    <w:rsid w:val="00F30A88"/>
    <w:rsid w:val="00F56167"/>
    <w:rsid w:val="00F63117"/>
    <w:rsid w:val="00F7737E"/>
    <w:rsid w:val="00FD6A5C"/>
    <w:rsid w:val="00FF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AF11"/>
  <w15:docId w15:val="{FB37BB96-FDB4-474C-B018-F3B6D179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5E4"/>
    <w:pPr>
      <w:ind w:left="720"/>
      <w:contextualSpacing/>
    </w:pPr>
  </w:style>
  <w:style w:type="paragraph" w:styleId="FootnoteText">
    <w:name w:val="footnote text"/>
    <w:basedOn w:val="Normal"/>
    <w:link w:val="FootnoteTextChar"/>
    <w:uiPriority w:val="99"/>
    <w:unhideWhenUsed/>
    <w:rsid w:val="00075F9B"/>
    <w:pPr>
      <w:spacing w:after="0" w:line="240" w:lineRule="auto"/>
    </w:pPr>
    <w:rPr>
      <w:sz w:val="20"/>
      <w:szCs w:val="20"/>
    </w:rPr>
  </w:style>
  <w:style w:type="character" w:customStyle="1" w:styleId="FootnoteTextChar">
    <w:name w:val="Footnote Text Char"/>
    <w:basedOn w:val="DefaultParagraphFont"/>
    <w:link w:val="FootnoteText"/>
    <w:uiPriority w:val="99"/>
    <w:rsid w:val="00075F9B"/>
    <w:rPr>
      <w:sz w:val="20"/>
      <w:szCs w:val="20"/>
    </w:rPr>
  </w:style>
  <w:style w:type="character" w:styleId="FootnoteReference">
    <w:name w:val="footnote reference"/>
    <w:basedOn w:val="DefaultParagraphFont"/>
    <w:uiPriority w:val="99"/>
    <w:semiHidden/>
    <w:unhideWhenUsed/>
    <w:rsid w:val="00075F9B"/>
    <w:rPr>
      <w:vertAlign w:val="superscript"/>
    </w:rPr>
  </w:style>
  <w:style w:type="paragraph" w:styleId="Footer">
    <w:name w:val="footer"/>
    <w:basedOn w:val="Normal"/>
    <w:link w:val="FooterChar"/>
    <w:uiPriority w:val="99"/>
    <w:unhideWhenUsed/>
    <w:rsid w:val="00075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F9B"/>
  </w:style>
  <w:style w:type="character" w:styleId="Hyperlink">
    <w:name w:val="Hyperlink"/>
    <w:basedOn w:val="DefaultParagraphFont"/>
    <w:uiPriority w:val="99"/>
    <w:unhideWhenUsed/>
    <w:rsid w:val="00075F9B"/>
    <w:rPr>
      <w:color w:val="0000FF" w:themeColor="hyperlink"/>
      <w:u w:val="single"/>
    </w:rPr>
  </w:style>
  <w:style w:type="paragraph" w:styleId="Header">
    <w:name w:val="header"/>
    <w:basedOn w:val="Normal"/>
    <w:link w:val="HeaderChar"/>
    <w:uiPriority w:val="99"/>
    <w:unhideWhenUsed/>
    <w:rsid w:val="00075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F4E"/>
  </w:style>
  <w:style w:type="paragraph" w:styleId="HTMLPreformatted">
    <w:name w:val="HTML Preformatted"/>
    <w:basedOn w:val="Normal"/>
    <w:link w:val="HTMLPreformattedChar"/>
    <w:uiPriority w:val="99"/>
    <w:semiHidden/>
    <w:unhideWhenUsed/>
    <w:rsid w:val="00A2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5CA2"/>
    <w:rPr>
      <w:rFonts w:ascii="Courier New" w:eastAsia="Times New Roman" w:hAnsi="Courier New" w:cs="Courier New"/>
      <w:sz w:val="20"/>
      <w:szCs w:val="20"/>
    </w:rPr>
  </w:style>
  <w:style w:type="character" w:customStyle="1" w:styleId="y2iqfc">
    <w:name w:val="y2iqfc"/>
    <w:basedOn w:val="DefaultParagraphFont"/>
    <w:rsid w:val="00A25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44336">
      <w:bodyDiv w:val="1"/>
      <w:marLeft w:val="0"/>
      <w:marRight w:val="0"/>
      <w:marTop w:val="0"/>
      <w:marBottom w:val="0"/>
      <w:divBdr>
        <w:top w:val="none" w:sz="0" w:space="0" w:color="auto"/>
        <w:left w:val="none" w:sz="0" w:space="0" w:color="auto"/>
        <w:bottom w:val="none" w:sz="0" w:space="0" w:color="auto"/>
        <w:right w:val="none" w:sz="0" w:space="0" w:color="auto"/>
      </w:divBdr>
    </w:div>
    <w:div w:id="1716856898">
      <w:bodyDiv w:val="1"/>
      <w:marLeft w:val="0"/>
      <w:marRight w:val="0"/>
      <w:marTop w:val="0"/>
      <w:marBottom w:val="0"/>
      <w:divBdr>
        <w:top w:val="none" w:sz="0" w:space="0" w:color="auto"/>
        <w:left w:val="none" w:sz="0" w:space="0" w:color="auto"/>
        <w:bottom w:val="none" w:sz="0" w:space="0" w:color="auto"/>
        <w:right w:val="none" w:sz="0" w:space="0" w:color="auto"/>
      </w:divBdr>
      <w:divsChild>
        <w:div w:id="532423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iaminatuz123@gmail.com" TargetMode="External"/><Relationship Id="rId13" Type="http://schemas.openxmlformats.org/officeDocument/2006/relationships/hyperlink" Target="https://repository.uinjkt.ac.id"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elaskomunikasi.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heses.iainkediri.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hia.tuanany@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itiyaur@gmail.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theses.iainkediri.ac.id" TargetMode="External"/><Relationship Id="rId2" Type="http://schemas.openxmlformats.org/officeDocument/2006/relationships/hyperlink" Target="https://repository.uinjkt.ac.id" TargetMode="External"/><Relationship Id="rId1" Type="http://schemas.openxmlformats.org/officeDocument/2006/relationships/hyperlink" Target="http://tambahpi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2620B-1992-4BFA-9225-D6B57462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15</Pages>
  <Words>3821</Words>
  <Characters>21781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Uswah1</cp:lastModifiedBy>
  <cp:revision>66</cp:revision>
  <dcterms:created xsi:type="dcterms:W3CDTF">2022-09-14T12:11:00Z</dcterms:created>
  <dcterms:modified xsi:type="dcterms:W3CDTF">2022-10-25T01:44:00Z</dcterms:modified>
</cp:coreProperties>
</file>